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МО «Ходзинское сельское поселение» за второе полугодие 2024года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В 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поселение»  за второе полугодие 2024года  обращений граждан поступило: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Всего- 18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Письменных в т.ч. - (матер.помощь) - 7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По телефону доверия-0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Передано на рассмотрение из высших органов-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>Темы обращений:</w:t>
      </w: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сфера-5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помощи-7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Иные вопросы-6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 xml:space="preserve">с 01 июля  по 29 декабря </w:t>
      </w:r>
      <w:r>
        <w:rPr>
          <w:b/>
          <w:sz w:val="24"/>
        </w:rPr>
        <w:t>2024</w:t>
      </w:r>
      <w:r>
        <w:rPr>
          <w:sz w:val="24"/>
        </w:rPr>
        <w:t>года Главой муниципального образования «Ходзинское сельское поселение» принято</w:t>
      </w:r>
      <w:r>
        <w:rPr>
          <w:b/>
          <w:bCs/>
          <w:sz w:val="24"/>
        </w:rPr>
        <w:t xml:space="preserve"> 18 обращений</w:t>
      </w:r>
      <w:r>
        <w:rPr>
          <w:sz w:val="24"/>
        </w:rPr>
        <w:t>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По итогам </w:t>
      </w:r>
      <w:r>
        <w:rPr>
          <w:b/>
          <w:sz w:val="24"/>
        </w:rPr>
        <w:t>второго</w:t>
      </w:r>
      <w:r>
        <w:rPr>
          <w:sz w:val="24"/>
        </w:rPr>
        <w:t xml:space="preserve"> полугодия 2024года по рассмотренным обращениям граждан жалоб на действие(бездействия)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МО «Ходзинское сельское поселение»  за</w:t>
      </w:r>
      <w:r>
        <w:rPr>
          <w:b/>
          <w:bCs/>
          <w:sz w:val="24"/>
        </w:rPr>
        <w:t xml:space="preserve">  декабрь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2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декабре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сфера- 1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помощи-0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вопросы-1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декабря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2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 декабре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МО «Ходзинское сельское поселение»  за</w:t>
      </w:r>
      <w:r>
        <w:rPr>
          <w:b/>
          <w:bCs/>
          <w:sz w:val="24"/>
        </w:rPr>
        <w:t xml:space="preserve">  ноябрь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3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ноябре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помощи-1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вопросы-2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30  ноября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3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ноябре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МО «Ходзинское сельское поселение»  за</w:t>
      </w:r>
      <w:r>
        <w:rPr>
          <w:b/>
          <w:bCs/>
          <w:sz w:val="24"/>
        </w:rPr>
        <w:t xml:space="preserve">  октябрь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6 </w:t>
      </w:r>
      <w:r>
        <w:rPr>
          <w:b/>
          <w:bCs/>
          <w:sz w:val="24"/>
        </w:rPr>
        <w:t>обращений.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октябре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помощи-3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вопросы-3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октября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6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обращений.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октябре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МО «Ходзинское сельское поселение»  за</w:t>
      </w:r>
      <w:r>
        <w:rPr>
          <w:b/>
          <w:bCs/>
          <w:sz w:val="24"/>
        </w:rPr>
        <w:t xml:space="preserve">  сентябрь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3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сентябре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помощи-1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вопросы-0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30  сентября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3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сентябре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lastRenderedPageBreak/>
        <w:t xml:space="preserve">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МО «Ходзинское сельское поселение»  за</w:t>
      </w:r>
      <w:r>
        <w:rPr>
          <w:b/>
          <w:bCs/>
          <w:sz w:val="24"/>
        </w:rPr>
        <w:t xml:space="preserve">  август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2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августе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помощи-0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вопросы-0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августа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2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августе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  Обзор обращений, поступивших  в  администрацию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МО «Ходзинское сельское поселение»  за</w:t>
      </w:r>
      <w:r>
        <w:rPr>
          <w:b/>
          <w:bCs/>
          <w:sz w:val="24"/>
        </w:rPr>
        <w:t xml:space="preserve">  июль  2024года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       В  администрацию муниципального образования «Ходзинское сельское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 xml:space="preserve">поселение»  поступило  2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июле  2024года</w:t>
      </w:r>
      <w:r>
        <w:rPr>
          <w:sz w:val="24"/>
        </w:rPr>
        <w:t xml:space="preserve">  касались следующих вопросов: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социальная сфера- 0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>-  оказание материальной помощи-2</w:t>
      </w:r>
    </w:p>
    <w:p w:rsidR="00770C63" w:rsidRDefault="00770C63" w:rsidP="00770C63">
      <w:pPr>
        <w:pStyle w:val="TableContents"/>
      </w:pPr>
      <w:r>
        <w:rPr>
          <w:sz w:val="24"/>
        </w:rPr>
        <w:t>-  иные вопросы-0</w:t>
      </w: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</w:pP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770C63" w:rsidRDefault="00770C63" w:rsidP="00770C63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июля  2024</w:t>
      </w:r>
      <w:r>
        <w:rPr>
          <w:sz w:val="24"/>
        </w:rPr>
        <w:t xml:space="preserve">года Главой муниципального образования «Ходзинское сельское поселение» принято  </w:t>
      </w:r>
      <w:r>
        <w:rPr>
          <w:b/>
          <w:sz w:val="24"/>
        </w:rPr>
        <w:t>2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770C63" w:rsidRDefault="00770C63" w:rsidP="00770C63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«Ходзинское сельское поселение» звонков от граждан не поступало.</w:t>
      </w:r>
    </w:p>
    <w:p w:rsidR="00770C63" w:rsidRDefault="00770C63" w:rsidP="00770C63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июле  2024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770C63" w:rsidRDefault="00770C63" w:rsidP="00770C63">
      <w:pPr>
        <w:pStyle w:val="Standard"/>
        <w:rPr>
          <w:sz w:val="24"/>
        </w:rPr>
      </w:pPr>
      <w:r>
        <w:rPr>
          <w:sz w:val="24"/>
        </w:rPr>
        <w:t xml:space="preserve">      </w:t>
      </w:r>
    </w:p>
    <w:p w:rsidR="00770C63" w:rsidRDefault="00770C63" w:rsidP="00770C63">
      <w:pPr>
        <w:pStyle w:val="Standard"/>
        <w:rPr>
          <w:sz w:val="24"/>
        </w:rPr>
      </w:pPr>
    </w:p>
    <w:p w:rsidR="00770C63" w:rsidRDefault="00770C63" w:rsidP="00770C63">
      <w:pPr>
        <w:pStyle w:val="Standard"/>
        <w:rPr>
          <w:sz w:val="24"/>
        </w:rPr>
      </w:pPr>
    </w:p>
    <w:p w:rsidR="00DC0F87" w:rsidRDefault="00DC0F87"/>
    <w:sectPr w:rsidR="00DC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85"/>
    <w:rsid w:val="00512385"/>
    <w:rsid w:val="00770C63"/>
    <w:rsid w:val="00D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C6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770C63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0C63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770C6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2025-04-25T07:24:00Z</dcterms:created>
  <dcterms:modified xsi:type="dcterms:W3CDTF">2025-04-25T07:24:00Z</dcterms:modified>
</cp:coreProperties>
</file>