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81" w:type="dxa"/>
        <w:tblInd w:w="142" w:type="dxa"/>
        <w:tblLayout w:type="fixed"/>
        <w:tblLook w:val="04A0" w:firstRow="1" w:lastRow="0" w:firstColumn="1" w:lastColumn="0" w:noHBand="0" w:noVBand="1"/>
      </w:tblPr>
      <w:tblGrid>
        <w:gridCol w:w="1701"/>
        <w:gridCol w:w="4394"/>
        <w:gridCol w:w="3686"/>
      </w:tblGrid>
      <w:tr w:rsidR="007C0B17" w:rsidRPr="008343F4" w14:paraId="32428A59" w14:textId="77777777" w:rsidTr="007D64AE">
        <w:trPr>
          <w:trHeight w:val="708"/>
        </w:trPr>
        <w:tc>
          <w:tcPr>
            <w:tcW w:w="1701" w:type="dxa"/>
          </w:tcPr>
          <w:p w14:paraId="0A4391B4" w14:textId="186CC2D2" w:rsidR="007C0B17" w:rsidRPr="008343F4" w:rsidRDefault="00AB2361" w:rsidP="002313A6">
            <w:pPr>
              <w:spacing w:line="300" w:lineRule="auto"/>
            </w:pPr>
            <w:r w:rsidRPr="008343F4">
              <w:rPr>
                <w:noProof/>
                <w:lang w:eastAsia="ru-RU"/>
              </w:rPr>
              <w:drawing>
                <wp:inline distT="0" distB="0" distL="0" distR="0" wp14:anchorId="1F7ABFB1" wp14:editId="4318B521">
                  <wp:extent cx="895350" cy="895350"/>
                  <wp:effectExtent l="0" t="0" r="0" b="0"/>
                  <wp:docPr id="3" name="Рисунок 3"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ерб"/>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tc>
        <w:tc>
          <w:tcPr>
            <w:tcW w:w="4394" w:type="dxa"/>
            <w:vAlign w:val="center"/>
          </w:tcPr>
          <w:p w14:paraId="5ABC51A3" w14:textId="77777777" w:rsidR="00FE7632" w:rsidRPr="008343F4" w:rsidRDefault="00FE7632" w:rsidP="00EB1199">
            <w:pPr>
              <w:spacing w:line="300" w:lineRule="auto"/>
              <w:ind w:left="33" w:hanging="33"/>
              <w:jc w:val="left"/>
              <w:rPr>
                <w:b/>
                <w:color w:val="000000"/>
                <w:sz w:val="18"/>
                <w:szCs w:val="18"/>
              </w:rPr>
            </w:pPr>
            <w:r w:rsidRPr="008343F4">
              <w:rPr>
                <w:b/>
                <w:color w:val="000000"/>
                <w:sz w:val="18"/>
                <w:szCs w:val="18"/>
              </w:rPr>
              <w:t xml:space="preserve">Комитет </w:t>
            </w:r>
          </w:p>
          <w:p w14:paraId="38500648" w14:textId="77777777" w:rsidR="00FE7632" w:rsidRPr="008343F4" w:rsidRDefault="00FE7632" w:rsidP="00EB1199">
            <w:pPr>
              <w:spacing w:line="300" w:lineRule="auto"/>
              <w:ind w:left="33" w:hanging="33"/>
              <w:jc w:val="left"/>
              <w:rPr>
                <w:b/>
                <w:color w:val="000000"/>
                <w:sz w:val="18"/>
                <w:szCs w:val="18"/>
              </w:rPr>
            </w:pPr>
            <w:r w:rsidRPr="008343F4">
              <w:rPr>
                <w:b/>
                <w:color w:val="000000"/>
                <w:sz w:val="18"/>
                <w:szCs w:val="18"/>
              </w:rPr>
              <w:t xml:space="preserve">Республики Адыгея </w:t>
            </w:r>
          </w:p>
          <w:p w14:paraId="3697BF57" w14:textId="77777777" w:rsidR="00FE7632" w:rsidRPr="008343F4" w:rsidRDefault="00FE7632" w:rsidP="00EB1199">
            <w:pPr>
              <w:spacing w:line="300" w:lineRule="auto"/>
              <w:ind w:left="33" w:hanging="33"/>
              <w:jc w:val="left"/>
              <w:rPr>
                <w:b/>
                <w:color w:val="000000"/>
                <w:sz w:val="18"/>
                <w:szCs w:val="18"/>
              </w:rPr>
            </w:pPr>
            <w:r w:rsidRPr="008343F4">
              <w:rPr>
                <w:b/>
                <w:color w:val="000000"/>
                <w:sz w:val="18"/>
                <w:szCs w:val="18"/>
              </w:rPr>
              <w:t>по архитектуре и</w:t>
            </w:r>
          </w:p>
          <w:p w14:paraId="5D3952E6" w14:textId="2EE3C313" w:rsidR="003779CB" w:rsidRPr="008343F4" w:rsidRDefault="00FE7632" w:rsidP="00EB1199">
            <w:pPr>
              <w:spacing w:line="300" w:lineRule="auto"/>
              <w:ind w:left="33" w:hanging="33"/>
              <w:jc w:val="left"/>
              <w:rPr>
                <w:b/>
                <w:sz w:val="16"/>
                <w:szCs w:val="16"/>
              </w:rPr>
            </w:pPr>
            <w:r w:rsidRPr="008343F4">
              <w:rPr>
                <w:b/>
                <w:color w:val="000000"/>
                <w:sz w:val="18"/>
                <w:szCs w:val="18"/>
              </w:rPr>
              <w:t>градостроительству</w:t>
            </w:r>
          </w:p>
        </w:tc>
        <w:tc>
          <w:tcPr>
            <w:tcW w:w="3686" w:type="dxa"/>
            <w:vAlign w:val="center"/>
          </w:tcPr>
          <w:p w14:paraId="7B2E1758" w14:textId="02C702E3" w:rsidR="007C0B17" w:rsidRPr="008343F4" w:rsidRDefault="00A32F9F" w:rsidP="00F25390">
            <w:pPr>
              <w:spacing w:line="300" w:lineRule="auto"/>
              <w:ind w:right="1340"/>
            </w:pPr>
            <w:r w:rsidRPr="008343F4">
              <w:rPr>
                <w:noProof/>
                <w:lang w:eastAsia="ru-RU"/>
              </w:rPr>
              <w:drawing>
                <wp:inline distT="0" distB="0" distL="0" distR="0" wp14:anchorId="2FE63584" wp14:editId="42B05C05">
                  <wp:extent cx="2200275" cy="600075"/>
                  <wp:effectExtent l="0" t="0" r="9525" b="9525"/>
                  <wp:docPr id="1" name="Рисунок 1" descr="P:\Проектно-пр. департамент\06_СКК\6.1_Календарно-методический табель\Качество\logo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Проектно-пр. департамент\06_СКК\6.1_Календарно-методический табель\Качество\logos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00275" cy="600075"/>
                          </a:xfrm>
                          <a:prstGeom prst="rect">
                            <a:avLst/>
                          </a:prstGeom>
                          <a:noFill/>
                          <a:ln>
                            <a:noFill/>
                          </a:ln>
                        </pic:spPr>
                      </pic:pic>
                    </a:graphicData>
                  </a:graphic>
                </wp:inline>
              </w:drawing>
            </w:r>
          </w:p>
        </w:tc>
      </w:tr>
    </w:tbl>
    <w:p w14:paraId="3DC24A14" w14:textId="77777777" w:rsidR="00B821A6" w:rsidRPr="008343F4" w:rsidRDefault="00B821A6" w:rsidP="002313A6">
      <w:pPr>
        <w:spacing w:line="300" w:lineRule="auto"/>
      </w:pPr>
    </w:p>
    <w:p w14:paraId="61A0C19F" w14:textId="2F5695A3" w:rsidR="00B821A6" w:rsidRPr="008343F4" w:rsidRDefault="00B821A6" w:rsidP="002313A6">
      <w:pPr>
        <w:spacing w:line="300" w:lineRule="auto"/>
      </w:pPr>
    </w:p>
    <w:tbl>
      <w:tblPr>
        <w:tblW w:w="9639" w:type="dxa"/>
        <w:tblInd w:w="108" w:type="dxa"/>
        <w:tblLayout w:type="fixed"/>
        <w:tblLook w:val="04A0" w:firstRow="1" w:lastRow="0" w:firstColumn="1" w:lastColumn="0" w:noHBand="0" w:noVBand="1"/>
      </w:tblPr>
      <w:tblGrid>
        <w:gridCol w:w="1316"/>
        <w:gridCol w:w="8323"/>
      </w:tblGrid>
      <w:tr w:rsidR="0064014B" w:rsidRPr="008343F4" w14:paraId="58B09FEE" w14:textId="77777777" w:rsidTr="008C6272">
        <w:tc>
          <w:tcPr>
            <w:tcW w:w="1316" w:type="dxa"/>
            <w:shd w:val="clear" w:color="auto" w:fill="auto"/>
          </w:tcPr>
          <w:p w14:paraId="6F30E13A" w14:textId="77777777" w:rsidR="007D64AE" w:rsidRPr="008343F4" w:rsidRDefault="007D64AE" w:rsidP="007D64AE">
            <w:pPr>
              <w:spacing w:line="300" w:lineRule="auto"/>
            </w:pPr>
          </w:p>
        </w:tc>
        <w:tc>
          <w:tcPr>
            <w:tcW w:w="8323" w:type="dxa"/>
            <w:shd w:val="clear" w:color="auto" w:fill="auto"/>
          </w:tcPr>
          <w:p w14:paraId="22C4A74B" w14:textId="77777777" w:rsidR="007D64AE" w:rsidRPr="008343F4" w:rsidRDefault="007D64AE" w:rsidP="007D64AE">
            <w:pPr>
              <w:spacing w:line="300" w:lineRule="auto"/>
              <w:jc w:val="left"/>
              <w:rPr>
                <w:b/>
                <w:caps/>
                <w:spacing w:val="20"/>
                <w:sz w:val="32"/>
                <w:szCs w:val="32"/>
              </w:rPr>
            </w:pPr>
          </w:p>
          <w:p w14:paraId="6D52A84F" w14:textId="77777777" w:rsidR="007D64AE" w:rsidRPr="008343F4" w:rsidRDefault="007D64AE" w:rsidP="007D64AE">
            <w:pPr>
              <w:spacing w:line="300" w:lineRule="auto"/>
              <w:jc w:val="left"/>
              <w:rPr>
                <w:b/>
                <w:caps/>
                <w:spacing w:val="20"/>
                <w:sz w:val="32"/>
                <w:szCs w:val="32"/>
              </w:rPr>
            </w:pPr>
          </w:p>
          <w:p w14:paraId="170FC428" w14:textId="77777777" w:rsidR="007D64AE" w:rsidRPr="008343F4" w:rsidRDefault="007D64AE" w:rsidP="007D64AE">
            <w:pPr>
              <w:spacing w:line="300" w:lineRule="auto"/>
              <w:jc w:val="left"/>
              <w:rPr>
                <w:b/>
                <w:caps/>
                <w:spacing w:val="20"/>
                <w:sz w:val="32"/>
                <w:szCs w:val="32"/>
              </w:rPr>
            </w:pPr>
          </w:p>
          <w:p w14:paraId="52E4E3E8" w14:textId="77777777" w:rsidR="007D64AE" w:rsidRPr="008343F4" w:rsidRDefault="007D64AE" w:rsidP="007D64AE">
            <w:pPr>
              <w:spacing w:line="300" w:lineRule="auto"/>
              <w:jc w:val="left"/>
              <w:rPr>
                <w:b/>
                <w:caps/>
                <w:spacing w:val="20"/>
                <w:sz w:val="32"/>
                <w:szCs w:val="32"/>
              </w:rPr>
            </w:pPr>
          </w:p>
          <w:p w14:paraId="32083005" w14:textId="77777777" w:rsidR="007D64AE" w:rsidRPr="008343F4" w:rsidRDefault="007D64AE" w:rsidP="007D64AE">
            <w:pPr>
              <w:spacing w:line="300" w:lineRule="auto"/>
              <w:jc w:val="left"/>
              <w:rPr>
                <w:b/>
                <w:caps/>
                <w:spacing w:val="20"/>
                <w:sz w:val="32"/>
                <w:szCs w:val="32"/>
              </w:rPr>
            </w:pPr>
          </w:p>
          <w:p w14:paraId="66FABFB9" w14:textId="77777777" w:rsidR="007D64AE" w:rsidRPr="008343F4" w:rsidRDefault="007D64AE" w:rsidP="007D64AE">
            <w:pPr>
              <w:spacing w:line="300" w:lineRule="auto"/>
              <w:jc w:val="left"/>
              <w:rPr>
                <w:b/>
                <w:caps/>
                <w:spacing w:val="20"/>
                <w:sz w:val="32"/>
                <w:szCs w:val="32"/>
              </w:rPr>
            </w:pPr>
          </w:p>
          <w:p w14:paraId="3C99F958" w14:textId="77777777" w:rsidR="007D64AE" w:rsidRPr="008343F4" w:rsidRDefault="007D64AE" w:rsidP="007D64AE">
            <w:pPr>
              <w:spacing w:line="300" w:lineRule="auto"/>
              <w:jc w:val="left"/>
              <w:rPr>
                <w:b/>
                <w:caps/>
                <w:spacing w:val="20"/>
                <w:sz w:val="32"/>
                <w:szCs w:val="32"/>
              </w:rPr>
            </w:pPr>
          </w:p>
          <w:p w14:paraId="4818367D" w14:textId="77777777" w:rsidR="00FE7632" w:rsidRPr="008343F4" w:rsidRDefault="007D64AE" w:rsidP="007D64AE">
            <w:pPr>
              <w:spacing w:line="300" w:lineRule="auto"/>
              <w:jc w:val="left"/>
              <w:rPr>
                <w:b/>
                <w:caps/>
                <w:spacing w:val="20"/>
                <w:sz w:val="32"/>
                <w:szCs w:val="32"/>
              </w:rPr>
            </w:pPr>
            <w:r w:rsidRPr="008343F4">
              <w:rPr>
                <w:b/>
                <w:caps/>
                <w:spacing w:val="20"/>
                <w:sz w:val="32"/>
                <w:szCs w:val="32"/>
              </w:rPr>
              <w:t xml:space="preserve">ГЕНЕРАЛЬНЫЙ ПЛАН </w:t>
            </w:r>
          </w:p>
          <w:p w14:paraId="0CF8CB32" w14:textId="0A087544" w:rsidR="00FE7632" w:rsidRPr="008343F4" w:rsidRDefault="00FE7632" w:rsidP="007D64AE">
            <w:pPr>
              <w:spacing w:line="300" w:lineRule="auto"/>
              <w:jc w:val="left"/>
              <w:rPr>
                <w:b/>
                <w:caps/>
                <w:spacing w:val="20"/>
                <w:sz w:val="32"/>
                <w:szCs w:val="32"/>
              </w:rPr>
            </w:pPr>
            <w:r w:rsidRPr="008343F4">
              <w:rPr>
                <w:b/>
                <w:caps/>
                <w:spacing w:val="20"/>
                <w:sz w:val="32"/>
                <w:szCs w:val="32"/>
              </w:rPr>
              <w:t xml:space="preserve">Ходзинского сельского поселения Кошехабльского </w:t>
            </w:r>
          </w:p>
          <w:p w14:paraId="4281BA8D" w14:textId="77777777" w:rsidR="00FE7632" w:rsidRPr="008343F4" w:rsidRDefault="00FE7632" w:rsidP="007D64AE">
            <w:pPr>
              <w:spacing w:line="300" w:lineRule="auto"/>
              <w:jc w:val="left"/>
              <w:rPr>
                <w:b/>
                <w:caps/>
                <w:spacing w:val="20"/>
                <w:sz w:val="32"/>
                <w:szCs w:val="32"/>
              </w:rPr>
            </w:pPr>
            <w:r w:rsidRPr="008343F4">
              <w:rPr>
                <w:b/>
                <w:caps/>
                <w:spacing w:val="20"/>
                <w:sz w:val="32"/>
                <w:szCs w:val="32"/>
              </w:rPr>
              <w:t xml:space="preserve">муниципального района </w:t>
            </w:r>
          </w:p>
          <w:p w14:paraId="38613E6B" w14:textId="7F6DB5C8" w:rsidR="007D64AE" w:rsidRPr="008343F4" w:rsidRDefault="00FE7632" w:rsidP="007D64AE">
            <w:pPr>
              <w:spacing w:line="300" w:lineRule="auto"/>
              <w:jc w:val="left"/>
              <w:rPr>
                <w:b/>
                <w:caps/>
                <w:spacing w:val="20"/>
                <w:sz w:val="32"/>
                <w:szCs w:val="32"/>
              </w:rPr>
            </w:pPr>
            <w:r w:rsidRPr="008343F4">
              <w:rPr>
                <w:b/>
                <w:caps/>
                <w:spacing w:val="20"/>
                <w:sz w:val="32"/>
                <w:szCs w:val="32"/>
              </w:rPr>
              <w:t>Республики Адыге</w:t>
            </w:r>
            <w:r w:rsidR="00F5263C" w:rsidRPr="008343F4">
              <w:rPr>
                <w:b/>
                <w:caps/>
                <w:spacing w:val="20"/>
                <w:sz w:val="32"/>
                <w:szCs w:val="32"/>
              </w:rPr>
              <w:t>Я</w:t>
            </w:r>
            <w:r w:rsidRPr="008343F4">
              <w:rPr>
                <w:b/>
                <w:caps/>
                <w:spacing w:val="20"/>
                <w:sz w:val="32"/>
                <w:szCs w:val="32"/>
              </w:rPr>
              <w:t xml:space="preserve"> </w:t>
            </w:r>
          </w:p>
          <w:p w14:paraId="599F8B52" w14:textId="514AA9CF" w:rsidR="007D64AE" w:rsidRPr="008343F4" w:rsidRDefault="007D64AE" w:rsidP="007D64AE">
            <w:pPr>
              <w:spacing w:line="300" w:lineRule="auto"/>
              <w:jc w:val="left"/>
              <w:rPr>
                <w:b/>
                <w:caps/>
                <w:spacing w:val="20"/>
                <w:sz w:val="32"/>
                <w:szCs w:val="32"/>
              </w:rPr>
            </w:pPr>
          </w:p>
        </w:tc>
      </w:tr>
      <w:tr w:rsidR="0064014B" w:rsidRPr="008343F4" w14:paraId="53EFB468" w14:textId="77777777" w:rsidTr="00302719">
        <w:trPr>
          <w:trHeight w:val="1459"/>
        </w:trPr>
        <w:tc>
          <w:tcPr>
            <w:tcW w:w="1316" w:type="dxa"/>
            <w:shd w:val="clear" w:color="auto" w:fill="auto"/>
          </w:tcPr>
          <w:p w14:paraId="0AF450D2" w14:textId="50BE62B4" w:rsidR="007D64AE" w:rsidRPr="008343F4" w:rsidRDefault="007D64AE" w:rsidP="007D64AE">
            <w:pPr>
              <w:spacing w:line="300" w:lineRule="auto"/>
              <w:ind w:right="-1"/>
            </w:pPr>
          </w:p>
        </w:tc>
        <w:tc>
          <w:tcPr>
            <w:tcW w:w="8323" w:type="dxa"/>
            <w:shd w:val="clear" w:color="auto" w:fill="auto"/>
          </w:tcPr>
          <w:p w14:paraId="6C5D576C" w14:textId="77777777" w:rsidR="007D64AE" w:rsidRPr="008343F4" w:rsidRDefault="007D64AE" w:rsidP="007D64AE">
            <w:pPr>
              <w:spacing w:line="300" w:lineRule="auto"/>
              <w:ind w:right="-1"/>
            </w:pPr>
          </w:p>
        </w:tc>
      </w:tr>
      <w:tr w:rsidR="007D64AE" w:rsidRPr="008343F4" w14:paraId="14549F92" w14:textId="77777777" w:rsidTr="008C6272">
        <w:tc>
          <w:tcPr>
            <w:tcW w:w="1316" w:type="dxa"/>
            <w:shd w:val="clear" w:color="auto" w:fill="auto"/>
          </w:tcPr>
          <w:p w14:paraId="5A4472D3" w14:textId="0183C25E" w:rsidR="007D64AE" w:rsidRPr="008343F4" w:rsidRDefault="00A95024" w:rsidP="00DA38B7">
            <w:pPr>
              <w:spacing w:line="300" w:lineRule="auto"/>
              <w:ind w:right="-102"/>
              <w:rPr>
                <w:b/>
                <w:szCs w:val="24"/>
              </w:rPr>
            </w:pPr>
            <w:r w:rsidRPr="008343F4">
              <w:rPr>
                <w:caps/>
                <w:spacing w:val="40"/>
                <w:szCs w:val="20"/>
              </w:rPr>
              <w:t xml:space="preserve">Том </w:t>
            </w:r>
            <w:r w:rsidRPr="008343F4">
              <w:rPr>
                <w:caps/>
                <w:spacing w:val="40"/>
                <w:szCs w:val="20"/>
                <w:lang w:val="en-US"/>
              </w:rPr>
              <w:t>II</w:t>
            </w:r>
          </w:p>
        </w:tc>
        <w:tc>
          <w:tcPr>
            <w:tcW w:w="8323" w:type="dxa"/>
            <w:shd w:val="clear" w:color="auto" w:fill="auto"/>
          </w:tcPr>
          <w:p w14:paraId="0E209DDB" w14:textId="03DEFDAB" w:rsidR="007D64AE" w:rsidRPr="008343F4" w:rsidRDefault="00DA38B7" w:rsidP="00AC0E19">
            <w:pPr>
              <w:spacing w:line="300" w:lineRule="auto"/>
              <w:ind w:left="28"/>
              <w:jc w:val="left"/>
              <w:rPr>
                <w:b/>
                <w:szCs w:val="24"/>
              </w:rPr>
            </w:pPr>
            <w:r w:rsidRPr="008343F4">
              <w:rPr>
                <w:caps/>
                <w:spacing w:val="40"/>
                <w:szCs w:val="20"/>
              </w:rPr>
              <w:t xml:space="preserve">материалы по обоснованию </w:t>
            </w:r>
            <w:r w:rsidR="006A30D4" w:rsidRPr="008343F4">
              <w:rPr>
                <w:caps/>
                <w:spacing w:val="40"/>
                <w:szCs w:val="20"/>
              </w:rPr>
              <w:br/>
            </w:r>
            <w:r w:rsidR="00AC0E19" w:rsidRPr="008343F4">
              <w:rPr>
                <w:caps/>
                <w:spacing w:val="40"/>
                <w:szCs w:val="20"/>
              </w:rPr>
              <w:t>ГЕНЕРАЛЬНОГО ПЛАНА</w:t>
            </w:r>
            <w:r w:rsidR="003632CD" w:rsidRPr="008343F4">
              <w:rPr>
                <w:caps/>
                <w:spacing w:val="40"/>
                <w:szCs w:val="20"/>
              </w:rPr>
              <w:t xml:space="preserve"> в текстовой форме</w:t>
            </w:r>
          </w:p>
        </w:tc>
      </w:tr>
    </w:tbl>
    <w:p w14:paraId="3542E9BB" w14:textId="77777777" w:rsidR="00494C92" w:rsidRPr="008343F4" w:rsidRDefault="00494C92" w:rsidP="00AD46AD">
      <w:pPr>
        <w:spacing w:line="300" w:lineRule="auto"/>
        <w:jc w:val="center"/>
        <w:rPr>
          <w:sz w:val="20"/>
        </w:rPr>
      </w:pPr>
    </w:p>
    <w:p w14:paraId="630D81EC" w14:textId="77777777" w:rsidR="00494C92" w:rsidRPr="008343F4" w:rsidRDefault="00494C92" w:rsidP="00AD46AD">
      <w:pPr>
        <w:spacing w:line="300" w:lineRule="auto"/>
        <w:jc w:val="center"/>
        <w:rPr>
          <w:sz w:val="20"/>
        </w:rPr>
      </w:pPr>
    </w:p>
    <w:p w14:paraId="183E3685" w14:textId="77777777" w:rsidR="00494C92" w:rsidRPr="008343F4" w:rsidRDefault="00494C92" w:rsidP="00AD46AD">
      <w:pPr>
        <w:spacing w:line="300" w:lineRule="auto"/>
        <w:jc w:val="center"/>
        <w:rPr>
          <w:sz w:val="20"/>
        </w:rPr>
      </w:pPr>
    </w:p>
    <w:p w14:paraId="1EEF5F4B" w14:textId="77777777" w:rsidR="00494C92" w:rsidRPr="008343F4" w:rsidRDefault="00494C92" w:rsidP="00AD46AD">
      <w:pPr>
        <w:spacing w:line="300" w:lineRule="auto"/>
        <w:jc w:val="center"/>
        <w:rPr>
          <w:sz w:val="20"/>
        </w:rPr>
      </w:pPr>
    </w:p>
    <w:p w14:paraId="60277BD0" w14:textId="77777777" w:rsidR="00494C92" w:rsidRPr="008343F4" w:rsidRDefault="00494C92" w:rsidP="00AD46AD">
      <w:pPr>
        <w:spacing w:line="300" w:lineRule="auto"/>
        <w:jc w:val="center"/>
        <w:rPr>
          <w:sz w:val="20"/>
        </w:rPr>
      </w:pPr>
    </w:p>
    <w:p w14:paraId="3F189AD0" w14:textId="77777777" w:rsidR="00A234EB" w:rsidRPr="008343F4" w:rsidRDefault="00A234EB" w:rsidP="00AD46AD">
      <w:pPr>
        <w:spacing w:line="300" w:lineRule="auto"/>
        <w:jc w:val="center"/>
        <w:rPr>
          <w:sz w:val="20"/>
        </w:rPr>
      </w:pPr>
    </w:p>
    <w:p w14:paraId="2DF7EEDC" w14:textId="77777777" w:rsidR="00A234EB" w:rsidRPr="008343F4" w:rsidRDefault="00A234EB" w:rsidP="00AD46AD">
      <w:pPr>
        <w:spacing w:line="300" w:lineRule="auto"/>
        <w:jc w:val="center"/>
        <w:rPr>
          <w:sz w:val="20"/>
        </w:rPr>
      </w:pPr>
    </w:p>
    <w:p w14:paraId="1B934AD6" w14:textId="77777777" w:rsidR="00A234EB" w:rsidRPr="008343F4" w:rsidRDefault="00A234EB" w:rsidP="00AD46AD">
      <w:pPr>
        <w:spacing w:line="300" w:lineRule="auto"/>
        <w:jc w:val="center"/>
        <w:rPr>
          <w:sz w:val="20"/>
        </w:rPr>
      </w:pPr>
    </w:p>
    <w:p w14:paraId="7CAAB035" w14:textId="77777777" w:rsidR="00A234EB" w:rsidRPr="008343F4" w:rsidRDefault="00A234EB" w:rsidP="00AD46AD">
      <w:pPr>
        <w:spacing w:line="300" w:lineRule="auto"/>
        <w:jc w:val="center"/>
        <w:rPr>
          <w:sz w:val="20"/>
        </w:rPr>
      </w:pPr>
    </w:p>
    <w:p w14:paraId="20F8F318" w14:textId="77777777" w:rsidR="00A95024" w:rsidRPr="008343F4" w:rsidRDefault="00A95024" w:rsidP="00AD46AD">
      <w:pPr>
        <w:spacing w:line="300" w:lineRule="auto"/>
        <w:jc w:val="center"/>
        <w:rPr>
          <w:sz w:val="20"/>
        </w:rPr>
      </w:pPr>
    </w:p>
    <w:p w14:paraId="410FD2DF" w14:textId="77777777" w:rsidR="00A234EB" w:rsidRPr="008343F4" w:rsidRDefault="00A234EB" w:rsidP="00AD46AD">
      <w:pPr>
        <w:spacing w:line="300" w:lineRule="auto"/>
        <w:jc w:val="center"/>
        <w:rPr>
          <w:sz w:val="20"/>
        </w:rPr>
      </w:pPr>
    </w:p>
    <w:p w14:paraId="54936514" w14:textId="3DC6ADDB" w:rsidR="002A4F9D" w:rsidRPr="008343F4" w:rsidRDefault="007D64AE" w:rsidP="00F8571A">
      <w:pPr>
        <w:tabs>
          <w:tab w:val="left" w:pos="993"/>
        </w:tabs>
        <w:autoSpaceDE w:val="0"/>
        <w:autoSpaceDN w:val="0"/>
        <w:adjustRightInd w:val="0"/>
        <w:spacing w:line="300" w:lineRule="auto"/>
        <w:jc w:val="center"/>
        <w:rPr>
          <w:sz w:val="20"/>
        </w:rPr>
        <w:sectPr w:rsidR="002A4F9D" w:rsidRPr="008343F4" w:rsidSect="002A4F9D">
          <w:headerReference w:type="default" r:id="rId10"/>
          <w:footerReference w:type="default" r:id="rId11"/>
          <w:headerReference w:type="first" r:id="rId12"/>
          <w:footerReference w:type="first" r:id="rId13"/>
          <w:pgSz w:w="11906" w:h="16838"/>
          <w:pgMar w:top="1134" w:right="567" w:bottom="1134" w:left="1418" w:header="567" w:footer="567" w:gutter="0"/>
          <w:cols w:space="708"/>
          <w:docGrid w:linePitch="360"/>
        </w:sectPr>
      </w:pPr>
      <w:r w:rsidRPr="008343F4">
        <w:rPr>
          <w:szCs w:val="24"/>
        </w:rPr>
        <w:t>20</w:t>
      </w:r>
      <w:r w:rsidR="00FE7632" w:rsidRPr="008343F4">
        <w:rPr>
          <w:szCs w:val="24"/>
        </w:rPr>
        <w:t xml:space="preserve">23 </w:t>
      </w:r>
      <w:r w:rsidRPr="008343F4">
        <w:rPr>
          <w:szCs w:val="24"/>
        </w:rPr>
        <w:t>год</w:t>
      </w:r>
      <w:r w:rsidRPr="008343F4">
        <w:rPr>
          <w:sz w:val="20"/>
        </w:rPr>
        <w:t xml:space="preserve"> </w:t>
      </w:r>
    </w:p>
    <w:p w14:paraId="713695BA" w14:textId="5A425149" w:rsidR="005F6100" w:rsidRPr="008343F4" w:rsidRDefault="005F6100" w:rsidP="00FE7632">
      <w:pPr>
        <w:spacing w:line="300" w:lineRule="auto"/>
        <w:jc w:val="left"/>
        <w:rPr>
          <w:b/>
          <w:caps/>
          <w:spacing w:val="20"/>
          <w:sz w:val="28"/>
          <w:szCs w:val="32"/>
        </w:rPr>
      </w:pPr>
      <w:bookmarkStart w:id="0" w:name="_Toc461441838"/>
      <w:bookmarkStart w:id="1" w:name="_Toc462407330"/>
      <w:bookmarkStart w:id="2" w:name="_Toc463606270"/>
      <w:r w:rsidRPr="008343F4">
        <w:rPr>
          <w:b/>
          <w:caps/>
          <w:spacing w:val="20"/>
          <w:sz w:val="28"/>
          <w:szCs w:val="32"/>
        </w:rPr>
        <w:lastRenderedPageBreak/>
        <w:t xml:space="preserve">генеральный план </w:t>
      </w:r>
      <w:r w:rsidR="002F36A3" w:rsidRPr="008343F4">
        <w:rPr>
          <w:b/>
          <w:caps/>
          <w:spacing w:val="20"/>
          <w:sz w:val="28"/>
          <w:szCs w:val="32"/>
        </w:rPr>
        <w:t xml:space="preserve">Ходзинского сельского поселения Кошехабльского муниципального района </w:t>
      </w:r>
      <w:r w:rsidR="00FE7632" w:rsidRPr="008343F4">
        <w:rPr>
          <w:b/>
          <w:caps/>
          <w:spacing w:val="20"/>
          <w:sz w:val="28"/>
          <w:szCs w:val="32"/>
        </w:rPr>
        <w:t>Республики Адыге</w:t>
      </w:r>
      <w:r w:rsidR="00F5263C" w:rsidRPr="008343F4">
        <w:rPr>
          <w:b/>
          <w:caps/>
          <w:spacing w:val="20"/>
          <w:sz w:val="28"/>
          <w:szCs w:val="32"/>
        </w:rPr>
        <w:t>Я</w:t>
      </w:r>
      <w:r w:rsidR="00FE7632" w:rsidRPr="008343F4">
        <w:rPr>
          <w:b/>
          <w:caps/>
          <w:spacing w:val="20"/>
          <w:sz w:val="28"/>
          <w:szCs w:val="32"/>
        </w:rPr>
        <w:t xml:space="preserve"> </w:t>
      </w:r>
    </w:p>
    <w:p w14:paraId="561AF8FB" w14:textId="77777777" w:rsidR="005F6100" w:rsidRPr="008343F4" w:rsidRDefault="005F6100" w:rsidP="00A30585">
      <w:pPr>
        <w:spacing w:line="300" w:lineRule="auto"/>
        <w:jc w:val="left"/>
        <w:rPr>
          <w:szCs w:val="28"/>
        </w:rPr>
      </w:pPr>
    </w:p>
    <w:p w14:paraId="63CE8B20" w14:textId="77777777" w:rsidR="005F6100" w:rsidRPr="008343F4" w:rsidRDefault="005F6100" w:rsidP="00A30585">
      <w:pPr>
        <w:spacing w:line="300" w:lineRule="auto"/>
        <w:jc w:val="left"/>
        <w:rPr>
          <w:szCs w:val="28"/>
        </w:rPr>
      </w:pPr>
    </w:p>
    <w:p w14:paraId="05BC3195" w14:textId="0EB92635" w:rsidR="005F6100" w:rsidRPr="008343F4" w:rsidRDefault="006D6C1D" w:rsidP="00A30585">
      <w:pPr>
        <w:spacing w:line="300" w:lineRule="auto"/>
        <w:jc w:val="left"/>
        <w:rPr>
          <w:szCs w:val="28"/>
        </w:rPr>
      </w:pPr>
      <w:r w:rsidRPr="008343F4">
        <w:rPr>
          <w:szCs w:val="28"/>
        </w:rPr>
        <w:t xml:space="preserve">ТОМ </w:t>
      </w:r>
      <w:r w:rsidRPr="008343F4">
        <w:rPr>
          <w:caps/>
          <w:spacing w:val="40"/>
          <w:szCs w:val="20"/>
          <w:lang w:val="en-US"/>
        </w:rPr>
        <w:t>II</w:t>
      </w:r>
      <w:r w:rsidRPr="008343F4">
        <w:rPr>
          <w:szCs w:val="28"/>
        </w:rPr>
        <w:t xml:space="preserve">. </w:t>
      </w:r>
      <w:r w:rsidR="00DA38B7" w:rsidRPr="008343F4">
        <w:rPr>
          <w:szCs w:val="28"/>
        </w:rPr>
        <w:t xml:space="preserve">МАТЕРИАЛЫ ПО ОБОСНОВАНИЮ </w:t>
      </w:r>
      <w:r w:rsidR="00AC0E19" w:rsidRPr="008343F4">
        <w:rPr>
          <w:szCs w:val="28"/>
        </w:rPr>
        <w:t>ГЕНЕРАЛЬНОГО ПЛАНА</w:t>
      </w:r>
      <w:r w:rsidR="003632CD" w:rsidRPr="008343F4">
        <w:rPr>
          <w:szCs w:val="28"/>
        </w:rPr>
        <w:t xml:space="preserve"> В ТЕКСТОВОЙ ФОРМЕ</w:t>
      </w:r>
    </w:p>
    <w:p w14:paraId="1FC6C446" w14:textId="77777777" w:rsidR="005F6100" w:rsidRPr="008343F4" w:rsidRDefault="005F6100" w:rsidP="00A30585">
      <w:pPr>
        <w:spacing w:line="300" w:lineRule="auto"/>
        <w:jc w:val="left"/>
        <w:rPr>
          <w:szCs w:val="24"/>
        </w:rPr>
      </w:pPr>
    </w:p>
    <w:p w14:paraId="27646C2D" w14:textId="77777777" w:rsidR="005F6100" w:rsidRPr="008343F4" w:rsidRDefault="005F6100" w:rsidP="00A30585">
      <w:pPr>
        <w:spacing w:line="300" w:lineRule="auto"/>
        <w:jc w:val="left"/>
        <w:rPr>
          <w:szCs w:val="28"/>
        </w:rPr>
      </w:pPr>
    </w:p>
    <w:p w14:paraId="5DCB41C5" w14:textId="77777777" w:rsidR="00912904" w:rsidRPr="008343F4" w:rsidRDefault="00912904" w:rsidP="00912904">
      <w:pPr>
        <w:spacing w:line="276" w:lineRule="auto"/>
        <w:rPr>
          <w:color w:val="000000"/>
          <w:sz w:val="16"/>
          <w:szCs w:val="16"/>
        </w:rPr>
      </w:pPr>
      <w:r w:rsidRPr="008343F4">
        <w:rPr>
          <w:b/>
          <w:szCs w:val="28"/>
        </w:rPr>
        <w:t xml:space="preserve">Заказчик: </w:t>
      </w:r>
      <w:r w:rsidRPr="008343F4">
        <w:rPr>
          <w:color w:val="000000"/>
          <w:szCs w:val="24"/>
        </w:rPr>
        <w:t>Комитет Республики Адыгея по архитектуре и градостроительству</w:t>
      </w:r>
    </w:p>
    <w:p w14:paraId="59A71654" w14:textId="77777777" w:rsidR="00912904" w:rsidRPr="008343F4" w:rsidRDefault="00912904" w:rsidP="00912904">
      <w:pPr>
        <w:spacing w:line="276" w:lineRule="auto"/>
        <w:rPr>
          <w:szCs w:val="28"/>
        </w:rPr>
      </w:pPr>
      <w:r w:rsidRPr="008343F4">
        <w:rPr>
          <w:b/>
          <w:szCs w:val="28"/>
        </w:rPr>
        <w:t xml:space="preserve">Контракт: </w:t>
      </w:r>
      <w:r w:rsidRPr="008343F4">
        <w:rPr>
          <w:szCs w:val="24"/>
        </w:rPr>
        <w:t xml:space="preserve">№ </w:t>
      </w:r>
      <w:r w:rsidRPr="008343F4">
        <w:rPr>
          <w:color w:val="000000"/>
          <w:szCs w:val="24"/>
        </w:rPr>
        <w:t>0176200005523001637</w:t>
      </w:r>
      <w:r w:rsidRPr="008343F4">
        <w:rPr>
          <w:szCs w:val="24"/>
        </w:rPr>
        <w:t xml:space="preserve"> от 24 октября 2023 года</w:t>
      </w:r>
    </w:p>
    <w:p w14:paraId="7A1086B4" w14:textId="77B5AE89" w:rsidR="00912904" w:rsidRPr="008343F4" w:rsidRDefault="00912904" w:rsidP="00912904">
      <w:pPr>
        <w:spacing w:line="276" w:lineRule="auto"/>
        <w:rPr>
          <w:szCs w:val="24"/>
        </w:rPr>
      </w:pPr>
      <w:r w:rsidRPr="008343F4">
        <w:rPr>
          <w:b/>
          <w:szCs w:val="24"/>
        </w:rPr>
        <w:t>Исполнитель:</w:t>
      </w:r>
      <w:r w:rsidRPr="008343F4">
        <w:rPr>
          <w:szCs w:val="24"/>
        </w:rPr>
        <w:t xml:space="preserve"> Общество с ограниченной ответственностью Научно-исследовательский институт «Земля и город» </w:t>
      </w:r>
    </w:p>
    <w:p w14:paraId="670CA0B3" w14:textId="0FF5A2B4" w:rsidR="00912904" w:rsidRPr="008343F4" w:rsidRDefault="00912904" w:rsidP="00912904">
      <w:pPr>
        <w:rPr>
          <w:szCs w:val="24"/>
        </w:rPr>
      </w:pPr>
      <w:r w:rsidRPr="008343F4">
        <w:rPr>
          <w:bCs/>
          <w:noProof/>
          <w:color w:val="000000" w:themeColor="text1"/>
          <w:szCs w:val="24"/>
          <w:lang w:eastAsia="ru-RU"/>
        </w:rPr>
        <w:drawing>
          <wp:anchor distT="0" distB="0" distL="114300" distR="114300" simplePos="0" relativeHeight="251659264" behindDoc="0" locked="0" layoutInCell="1" allowOverlap="1" wp14:anchorId="5E70C04E" wp14:editId="4A6EF03F">
            <wp:simplePos x="0" y="0"/>
            <wp:positionH relativeFrom="margin">
              <wp:align>center</wp:align>
            </wp:positionH>
            <wp:positionV relativeFrom="paragraph">
              <wp:posOffset>10160</wp:posOffset>
            </wp:positionV>
            <wp:extent cx="999490" cy="697230"/>
            <wp:effectExtent l="0" t="0" r="0" b="7620"/>
            <wp:wrapNone/>
            <wp:docPr id="18" name="Рисунок 2" descr="C:\Users\kurbatov\AppData\Local\Microsoft\Windows\INetCache\Content.Word\Подпись прозрач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urbatov\AppData\Local\Microsoft\Windows\INetCache\Content.Word\Подпись прозрачная.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99490" cy="697230"/>
                    </a:xfrm>
                    <a:prstGeom prst="rect">
                      <a:avLst/>
                    </a:prstGeom>
                    <a:noFill/>
                    <a:ln>
                      <a:noFill/>
                    </a:ln>
                  </pic:spPr>
                </pic:pic>
              </a:graphicData>
            </a:graphic>
          </wp:anchor>
        </w:drawing>
      </w:r>
      <w:r w:rsidRPr="008343F4">
        <w:rPr>
          <w:bCs/>
          <w:noProof/>
          <w:color w:val="000000" w:themeColor="text1"/>
          <w:szCs w:val="24"/>
          <w:lang w:eastAsia="ru-RU"/>
        </w:rPr>
        <w:drawing>
          <wp:anchor distT="0" distB="0" distL="114300" distR="114300" simplePos="0" relativeHeight="251661312" behindDoc="1" locked="0" layoutInCell="1" allowOverlap="1" wp14:anchorId="3E1C16DD" wp14:editId="56A5E03E">
            <wp:simplePos x="0" y="0"/>
            <wp:positionH relativeFrom="margin">
              <wp:posOffset>3061970</wp:posOffset>
            </wp:positionH>
            <wp:positionV relativeFrom="paragraph">
              <wp:posOffset>8255</wp:posOffset>
            </wp:positionV>
            <wp:extent cx="2193925" cy="1052195"/>
            <wp:effectExtent l="0" t="0" r="0" b="0"/>
            <wp:wrapNone/>
            <wp:docPr id="19" name="Рисунок 3" descr="C:\Users\kurbatov\AppData\Local\Microsoft\Windows\INetCache\Content.Word\Белих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urbatov\AppData\Local\Microsoft\Windows\INetCache\Content.Word\Белихов.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93925" cy="1052195"/>
                    </a:xfrm>
                    <a:prstGeom prst="rect">
                      <a:avLst/>
                    </a:prstGeom>
                    <a:noFill/>
                    <a:ln>
                      <a:noFill/>
                    </a:ln>
                  </pic:spPr>
                </pic:pic>
              </a:graphicData>
            </a:graphic>
          </wp:anchor>
        </w:drawing>
      </w:r>
    </w:p>
    <w:p w14:paraId="6A7DCFDC" w14:textId="77777777" w:rsidR="00912904" w:rsidRPr="008343F4" w:rsidRDefault="00912904" w:rsidP="00912904">
      <w:pPr>
        <w:spacing w:line="480" w:lineRule="auto"/>
        <w:rPr>
          <w:bCs/>
          <w:szCs w:val="28"/>
        </w:rPr>
      </w:pPr>
      <w:r w:rsidRPr="008343F4">
        <w:rPr>
          <w:noProof/>
          <w:szCs w:val="24"/>
          <w:lang w:eastAsia="ru-RU"/>
        </w:rPr>
        <w:drawing>
          <wp:anchor distT="0" distB="0" distL="114300" distR="114300" simplePos="0" relativeHeight="251660288" behindDoc="1" locked="0" layoutInCell="1" allowOverlap="1" wp14:anchorId="3498A110" wp14:editId="5E67A3EC">
            <wp:simplePos x="0" y="0"/>
            <wp:positionH relativeFrom="column">
              <wp:posOffset>2662243</wp:posOffset>
            </wp:positionH>
            <wp:positionV relativeFrom="paragraph">
              <wp:posOffset>10160</wp:posOffset>
            </wp:positionV>
            <wp:extent cx="1645920" cy="1495425"/>
            <wp:effectExtent l="0" t="0" r="0" b="9525"/>
            <wp:wrapNone/>
            <wp:docPr id="20" name="Рисунок 4" descr="C:\Users\kurbatov\AppData\Local\Microsoft\Windows\INetCache\Content.Word\Печать прозрач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urbatov\AppData\Local\Microsoft\Windows\INetCache\Content.Word\Печать прозрачная.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45920" cy="1495425"/>
                    </a:xfrm>
                    <a:prstGeom prst="rect">
                      <a:avLst/>
                    </a:prstGeom>
                    <a:noFill/>
                    <a:ln>
                      <a:noFill/>
                    </a:ln>
                  </pic:spPr>
                </pic:pic>
              </a:graphicData>
            </a:graphic>
          </wp:anchor>
        </w:drawing>
      </w:r>
      <w:r w:rsidRPr="008343F4">
        <w:rPr>
          <w:bCs/>
          <w:szCs w:val="28"/>
        </w:rPr>
        <w:t xml:space="preserve">Генеральный директор _________________________________________________ </w:t>
      </w:r>
      <w:r w:rsidRPr="008343F4">
        <w:rPr>
          <w:szCs w:val="28"/>
        </w:rPr>
        <w:t>П.И. Комаров</w:t>
      </w:r>
    </w:p>
    <w:p w14:paraId="779C2D25" w14:textId="77777777" w:rsidR="00912904" w:rsidRPr="008343F4" w:rsidRDefault="00912904" w:rsidP="00912904">
      <w:pPr>
        <w:spacing w:line="480" w:lineRule="auto"/>
        <w:rPr>
          <w:szCs w:val="28"/>
        </w:rPr>
      </w:pPr>
      <w:r w:rsidRPr="008343F4">
        <w:rPr>
          <w:noProof/>
          <w:szCs w:val="24"/>
          <w:lang w:eastAsia="ru-RU"/>
        </w:rPr>
        <w:drawing>
          <wp:anchor distT="0" distB="0" distL="114300" distR="114300" simplePos="0" relativeHeight="251662336" behindDoc="0" locked="0" layoutInCell="1" allowOverlap="1" wp14:anchorId="49088F04" wp14:editId="68637713">
            <wp:simplePos x="0" y="0"/>
            <wp:positionH relativeFrom="column">
              <wp:posOffset>3991275</wp:posOffset>
            </wp:positionH>
            <wp:positionV relativeFrom="paragraph">
              <wp:posOffset>117092</wp:posOffset>
            </wp:positionV>
            <wp:extent cx="751205" cy="605790"/>
            <wp:effectExtent l="0" t="0" r="0" b="3810"/>
            <wp:wrapNone/>
            <wp:docPr id="21" name="Рисунок 9" descr="C:\Users\kurbatov\AppData\Local\Microsoft\Windows\INetCache\Content.Word\Карл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urbatov\AppData\Local\Microsoft\Windows\INetCache\Content.Word\Карлов.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51205" cy="605790"/>
                    </a:xfrm>
                    <a:prstGeom prst="rect">
                      <a:avLst/>
                    </a:prstGeom>
                    <a:noFill/>
                    <a:ln>
                      <a:noFill/>
                    </a:ln>
                  </pic:spPr>
                </pic:pic>
              </a:graphicData>
            </a:graphic>
          </wp:anchor>
        </w:drawing>
      </w:r>
      <w:r w:rsidRPr="008343F4">
        <w:rPr>
          <w:szCs w:val="28"/>
        </w:rPr>
        <w:t>Технический директор______________</w:t>
      </w:r>
      <w:r w:rsidRPr="008343F4">
        <w:rPr>
          <w:bCs/>
          <w:szCs w:val="28"/>
        </w:rPr>
        <w:t>_____________</w:t>
      </w:r>
      <w:r w:rsidRPr="008343F4">
        <w:rPr>
          <w:szCs w:val="28"/>
        </w:rPr>
        <w:t>_______________________ А.С. Белихов</w:t>
      </w:r>
    </w:p>
    <w:p w14:paraId="3D7CD8CE" w14:textId="77777777" w:rsidR="00912904" w:rsidRPr="008343F4" w:rsidRDefault="00912904" w:rsidP="00912904">
      <w:pPr>
        <w:spacing w:line="480" w:lineRule="auto"/>
        <w:rPr>
          <w:szCs w:val="28"/>
        </w:rPr>
      </w:pPr>
      <w:r w:rsidRPr="008343F4">
        <w:rPr>
          <w:noProof/>
          <w:sz w:val="28"/>
          <w:szCs w:val="28"/>
          <w:lang w:eastAsia="ru-RU"/>
        </w:rPr>
        <w:drawing>
          <wp:anchor distT="0" distB="0" distL="114300" distR="114300" simplePos="0" relativeHeight="251665408" behindDoc="0" locked="0" layoutInCell="1" allowOverlap="1" wp14:anchorId="4ADBFFF3" wp14:editId="74F6E444">
            <wp:simplePos x="0" y="0"/>
            <wp:positionH relativeFrom="column">
              <wp:posOffset>3562710</wp:posOffset>
            </wp:positionH>
            <wp:positionV relativeFrom="paragraph">
              <wp:posOffset>214163</wp:posOffset>
            </wp:positionV>
            <wp:extent cx="1609725" cy="1522730"/>
            <wp:effectExtent l="0" t="0" r="0" b="0"/>
            <wp:wrapNone/>
            <wp:docPr id="2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9725" cy="1522730"/>
                    </a:xfrm>
                    <a:prstGeom prst="rect">
                      <a:avLst/>
                    </a:prstGeom>
                    <a:noFill/>
                    <a:ln>
                      <a:noFill/>
                    </a:ln>
                  </pic:spPr>
                </pic:pic>
              </a:graphicData>
            </a:graphic>
          </wp:anchor>
        </w:drawing>
      </w:r>
      <w:r w:rsidRPr="008343F4">
        <w:rPr>
          <w:noProof/>
          <w:szCs w:val="24"/>
          <w:lang w:eastAsia="ru-RU"/>
        </w:rPr>
        <w:drawing>
          <wp:anchor distT="0" distB="0" distL="114300" distR="114300" simplePos="0" relativeHeight="251664384" behindDoc="0" locked="0" layoutInCell="1" allowOverlap="1" wp14:anchorId="3EA0007C" wp14:editId="1B3F7196">
            <wp:simplePos x="0" y="0"/>
            <wp:positionH relativeFrom="column">
              <wp:posOffset>4631487</wp:posOffset>
            </wp:positionH>
            <wp:positionV relativeFrom="paragraph">
              <wp:posOffset>120973</wp:posOffset>
            </wp:positionV>
            <wp:extent cx="1134110" cy="456565"/>
            <wp:effectExtent l="0" t="0" r="8890" b="0"/>
            <wp:wrapNone/>
            <wp:docPr id="23" name="Рисунок 28" descr="C:\Users\kurbatov\AppData\Local\Microsoft\Windows\INetCache\Content.Word\Кирдак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rbatov\AppData\Local\Microsoft\Windows\INetCache\Content.Word\Кирдаков.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34110" cy="456565"/>
                    </a:xfrm>
                    <a:prstGeom prst="rect">
                      <a:avLst/>
                    </a:prstGeom>
                    <a:noFill/>
                    <a:ln>
                      <a:noFill/>
                    </a:ln>
                  </pic:spPr>
                </pic:pic>
              </a:graphicData>
            </a:graphic>
          </wp:anchor>
        </w:drawing>
      </w:r>
      <w:r w:rsidRPr="008343F4">
        <w:rPr>
          <w:szCs w:val="28"/>
        </w:rPr>
        <w:t>Начальник проектного управления № 3____________________________________ С.Ю. Карлов</w:t>
      </w:r>
    </w:p>
    <w:p w14:paraId="7996341E" w14:textId="77777777" w:rsidR="00912904" w:rsidRPr="008343F4" w:rsidRDefault="00912904" w:rsidP="00912904">
      <w:pPr>
        <w:spacing w:line="480" w:lineRule="auto"/>
        <w:rPr>
          <w:szCs w:val="28"/>
        </w:rPr>
      </w:pPr>
      <w:r w:rsidRPr="008343F4">
        <w:rPr>
          <w:noProof/>
          <w:lang w:eastAsia="ru-RU"/>
        </w:rPr>
        <w:drawing>
          <wp:anchor distT="0" distB="0" distL="114300" distR="114300" simplePos="0" relativeHeight="251663360" behindDoc="0" locked="0" layoutInCell="1" allowOverlap="1" wp14:anchorId="6BF5477B" wp14:editId="3BC4182B">
            <wp:simplePos x="0" y="0"/>
            <wp:positionH relativeFrom="column">
              <wp:posOffset>3140015</wp:posOffset>
            </wp:positionH>
            <wp:positionV relativeFrom="paragraph">
              <wp:posOffset>178112</wp:posOffset>
            </wp:positionV>
            <wp:extent cx="796732" cy="667909"/>
            <wp:effectExtent l="0" t="0" r="3810" b="0"/>
            <wp:wrapNone/>
            <wp:docPr id="24" name="Рисунок 13" descr="P:\Проектно-пр. департамент\07_Резервные копии проектов\ОП №1\Мочалова\Подпись Мочалова Е.С\Подпись Мочалова Е.С..PNG"/>
            <wp:cNvGraphicFramePr/>
            <a:graphic xmlns:a="http://schemas.openxmlformats.org/drawingml/2006/main">
              <a:graphicData uri="http://schemas.openxmlformats.org/drawingml/2006/picture">
                <pic:pic xmlns:pic="http://schemas.openxmlformats.org/drawingml/2006/picture">
                  <pic:nvPicPr>
                    <pic:cNvPr id="3" name="Рисунок 3" descr="P:\Проектно-пр. департамент\07_Резервные копии проектов\ОП №1\Мочалова\Подпись Мочалова Е.С\Подпись Мочалова Е.С..PNG"/>
                    <pic:cNvPicPr/>
                  </pic:nvPicPr>
                  <pic:blipFill>
                    <a:blip r:embed="rId20" cstate="print">
                      <a:clrChange>
                        <a:clrFrom>
                          <a:srgbClr val="000000">
                            <a:alpha val="0"/>
                          </a:srgbClr>
                        </a:clrFrom>
                        <a:clrTo>
                          <a:srgbClr val="000000">
                            <a:alpha val="0"/>
                          </a:srgbClr>
                        </a:clrTo>
                      </a:clrChange>
                      <a:extLst>
                        <a:ext uri="{BEBA8EAE-BF5A-486C-A8C5-ECC9F3942E4B}">
                          <a14:imgProps xmlns:a14="http://schemas.microsoft.com/office/drawing/2010/main">
                            <a14:imgLayer r:embed="rId21">
                              <a14:imgEffect>
                                <a14:backgroundRemoval t="0" b="100000" l="0" r="100000">
                                  <a14:foregroundMark x1="23238" y1="21328" x2="23238" y2="21328"/>
                                  <a14:foregroundMark x1="25333" y1="19718" x2="25333" y2="19718"/>
                                  <a14:foregroundMark x1="17333" y1="35412" x2="17333" y2="35412"/>
                                  <a14:foregroundMark x1="25143" y1="54125" x2="25143" y2="54125"/>
                                  <a14:foregroundMark x1="61333" y1="50503" x2="61333" y2="50503"/>
                                  <a14:foregroundMark x1="60000" y1="31388" x2="60000" y2="31388"/>
                                  <a14:foregroundMark x1="93524" y1="6841" x2="93524" y2="6841"/>
                                  <a14:foregroundMark x1="51619" y1="12072" x2="51619" y2="12072"/>
                                  <a14:foregroundMark x1="42286" y1="18511" x2="42286" y2="18511"/>
                                  <a14:foregroundMark x1="36190" y1="22133" x2="36190" y2="22133"/>
                                  <a14:foregroundMark x1="25714" y1="29779" x2="25714" y2="29779"/>
                                  <a14:foregroundMark x1="7238" y1="29577" x2="7238" y2="29577"/>
                                  <a14:foregroundMark x1="14095" y1="23340" x2="14095" y2="23340"/>
                                  <a14:foregroundMark x1="9714" y1="27364" x2="9714" y2="27364"/>
                                  <a14:foregroundMark x1="6476" y1="34004" x2="6476" y2="34004"/>
                                  <a14:foregroundMark x1="28000" y1="27968" x2="28000" y2="27968"/>
                                  <a14:foregroundMark x1="36381" y1="32394" x2="36381" y2="32394"/>
                                  <a14:foregroundMark x1="39238" y1="33400" x2="39238" y2="33400"/>
                                  <a14:foregroundMark x1="42857" y1="31791" x2="42857" y2="31791"/>
                                  <a14:foregroundMark x1="48952" y1="27364" x2="48952" y2="27364"/>
                                  <a14:foregroundMark x1="55238" y1="22535" x2="55238" y2="22535"/>
                                  <a14:foregroundMark x1="61905" y1="18712" x2="61905" y2="18712"/>
                                  <a14:foregroundMark x1="52381" y1="28773" x2="52381" y2="28773"/>
                                  <a14:foregroundMark x1="61905" y1="26358" x2="61905" y2="26358"/>
                                  <a14:foregroundMark x1="68190" y1="43461" x2="68190" y2="43461"/>
                                  <a14:foregroundMark x1="81333" y1="29376" x2="81333" y2="29376"/>
                                  <a14:foregroundMark x1="86857" y1="26157" x2="86857" y2="26157"/>
                                  <a14:foregroundMark x1="73714" y1="28169" x2="73714" y2="28169"/>
                                  <a14:foregroundMark x1="86476" y1="22133" x2="86476" y2="22133"/>
                                  <a14:foregroundMark x1="77714" y1="15493" x2="77714" y2="15493"/>
                                  <a14:foregroundMark x1="72000" y1="19316" x2="72000" y2="19316"/>
                                  <a14:foregroundMark x1="8190" y1="95775" x2="8190" y2="95775"/>
                                  <a14:foregroundMark x1="6857" y1="87324" x2="6857" y2="87324"/>
                                  <a14:foregroundMark x1="9333" y1="80483" x2="9333" y2="80483"/>
                                  <a14:foregroundMark x1="13143" y1="73843" x2="13143" y2="73843"/>
                                  <a14:foregroundMark x1="16381" y1="67807" x2="16381" y2="67807"/>
                                  <a14:foregroundMark x1="19048" y1="62978" x2="19048" y2="62978"/>
                                  <a14:foregroundMark x1="12381" y1="93964" x2="12381" y2="93964"/>
                                  <a14:foregroundMark x1="16190" y1="92354" x2="16190" y2="92354"/>
                                  <a14:foregroundMark x1="21143" y1="89336" x2="21143" y2="89336"/>
                                  <a14:foregroundMark x1="25905" y1="85111" x2="25905" y2="85111"/>
                                  <a14:foregroundMark x1="30286" y1="81087" x2="30286" y2="81087"/>
                                  <a14:foregroundMark x1="36000" y1="76459" x2="36000" y2="76459"/>
                                  <a14:foregroundMark x1="41143" y1="72032" x2="41143" y2="72032"/>
                                  <a14:foregroundMark x1="44381" y1="69014" x2="44381" y2="69014"/>
                                  <a14:foregroundMark x1="48952" y1="64185" x2="48952" y2="64185"/>
                                  <a14:foregroundMark x1="52381" y1="60161" x2="52381" y2="60161"/>
                                  <a14:foregroundMark x1="56190" y1="56338" x2="56190" y2="56338"/>
                                  <a14:foregroundMark x1="59429" y1="53521" x2="59429" y2="53521"/>
                                  <a14:foregroundMark x1="70857" y1="40845" x2="70857" y2="40845"/>
                                  <a14:foregroundMark x1="75619" y1="35815" x2="75619" y2="35815"/>
                                  <a14:foregroundMark x1="88952" y1="18511" x2="88952" y2="18511"/>
                                  <a14:foregroundMark x1="92571" y1="13078" x2="92571" y2="13078"/>
                                  <a14:foregroundMark x1="86095" y1="9859" x2="86095" y2="9859"/>
                                  <a14:foregroundMark x1="81143" y1="13481" x2="81143" y2="13481"/>
                                  <a14:foregroundMark x1="57333" y1="30181" x2="57333" y2="30181"/>
                                  <a14:foregroundMark x1="46667" y1="34004" x2="46667" y2="34004"/>
                                  <a14:foregroundMark x1="40762" y1="28571" x2="40762" y2="28571"/>
                                  <a14:foregroundMark x1="46476" y1="22535" x2="46476" y2="22535"/>
                                  <a14:foregroundMark x1="52000" y1="16499" x2="52000" y2="16499"/>
                                  <a14:foregroundMark x1="39238" y1="25956" x2="39238" y2="25956"/>
                                  <a14:foregroundMark x1="27048" y1="36620" x2="27048" y2="36620"/>
                                  <a14:foregroundMark x1="32190" y1="25352" x2="32190" y2="25352"/>
                                  <a14:foregroundMark x1="39238" y1="20322" x2="39238" y2="20322"/>
                                  <a14:foregroundMark x1="46095" y1="16097" x2="46095" y2="16097"/>
                                  <a14:foregroundMark x1="26667" y1="18109" x2="26667" y2="18109"/>
                                  <a14:foregroundMark x1="28381" y1="17505" x2="28381" y2="17505"/>
                                  <a14:foregroundMark x1="28381" y1="16298" x2="28381" y2="16298"/>
                                  <a14:foregroundMark x1="27048" y1="16298" x2="27048" y2="16298"/>
                                  <a14:foregroundMark x1="24190" y1="16700" x2="24190" y2="16700"/>
                                  <a14:foregroundMark x1="25143" y1="16700" x2="25143" y2="16700"/>
                                  <a14:foregroundMark x1="22476" y1="17907" x2="22476" y2="17907"/>
                                  <a14:foregroundMark x1="21143" y1="18511" x2="21143" y2="18511"/>
                                  <a14:foregroundMark x1="20952" y1="19115" x2="20952" y2="19115"/>
                                  <a14:foregroundMark x1="19810" y1="19920" x2="19810" y2="19920"/>
                                  <a14:foregroundMark x1="19048" y1="20121" x2="19048" y2="20121"/>
                                  <a14:foregroundMark x1="19048" y1="20322" x2="19048" y2="20322"/>
                                  <a14:foregroundMark x1="18857" y1="20724" x2="18857" y2="20724"/>
                                  <a14:foregroundMark x1="17905" y1="21730" x2="17905" y2="21730"/>
                                  <a14:foregroundMark x1="16762" y1="22133" x2="16762" y2="22133"/>
                                  <a14:foregroundMark x1="12190" y1="24346" x2="12190" y2="24346"/>
                                  <a14:foregroundMark x1="10667" y1="25352" x2="10667" y2="25352"/>
                                  <a14:foregroundMark x1="10667" y1="26358" x2="10667" y2="26358"/>
                                  <a14:foregroundMark x1="6857" y1="29376" x2="6857" y2="29376"/>
                                  <a14:foregroundMark x1="8000" y1="28370" x2="8000" y2="28370"/>
                                  <a14:foregroundMark x1="6476" y1="31187" x2="6476" y2="31187"/>
                                  <a14:foregroundMark x1="7238" y1="30986" x2="5143" y2="33803"/>
                                  <a14:foregroundMark x1="4571" y1="34004" x2="4571" y2="34809"/>
                                  <a14:foregroundMark x1="6286" y1="34608" x2="17143" y2="26962"/>
                                  <a14:foregroundMark x1="18095" y1="27968" x2="10095" y2="37022"/>
                                  <a14:foregroundMark x1="9524" y1="38229" x2="9524" y2="38229"/>
                                  <a14:foregroundMark x1="10286" y1="38833" x2="12952" y2="37425"/>
                                  <a14:foregroundMark x1="14095" y1="37022" x2="17143" y2="35010"/>
                                  <a14:foregroundMark x1="17524" y1="34809" x2="47238" y2="15292"/>
                                  <a14:foregroundMark x1="47429" y1="15091" x2="47429" y2="15091"/>
                                  <a14:foregroundMark x1="49143" y1="14487" x2="49143" y2="14487"/>
                                  <a14:foregroundMark x1="50095" y1="13280" x2="50095" y2="13280"/>
                                  <a14:foregroundMark x1="42095" y1="23742" x2="30857" y2="33199"/>
                                  <a14:foregroundMark x1="30857" y1="33803" x2="13714" y2="48290"/>
                                  <a14:foregroundMark x1="45905" y1="20322" x2="52571" y2="14688"/>
                                  <a14:foregroundMark x1="52381" y1="16499" x2="40000" y2="29175"/>
                                  <a14:foregroundMark x1="39048" y1="30382" x2="39048" y2="30382"/>
                                  <a14:foregroundMark x1="38667" y1="30382" x2="34476" y2="35010"/>
                                  <a14:foregroundMark x1="33905" y1="35211" x2="33905" y2="35211"/>
                                  <a14:foregroundMark x1="33524" y1="36821" x2="33524" y2="36821"/>
                                  <a14:foregroundMark x1="34476" y1="36821" x2="60190" y2="18712"/>
                                  <a14:foregroundMark x1="61905" y1="18913" x2="61905" y2="18913"/>
                                  <a14:foregroundMark x1="60952" y1="20121" x2="47048" y2="33803"/>
                                  <a14:foregroundMark x1="49143" y1="35815" x2="64381" y2="25151"/>
                                  <a14:foregroundMark x1="64190" y1="25151" x2="76381" y2="16499"/>
                                  <a14:foregroundMark x1="76381" y1="16901" x2="90095" y2="7646"/>
                                  <a14:foregroundMark x1="92952" y1="6640" x2="92952" y2="6640"/>
                                  <a14:foregroundMark x1="94857" y1="9658" x2="91048" y2="15694"/>
                                  <a14:foregroundMark x1="91810" y1="15292" x2="81714" y2="27565"/>
                                  <a14:foregroundMark x1="81333" y1="29175" x2="70476" y2="40644"/>
                                  <a14:foregroundMark x1="71810" y1="40443" x2="28762" y2="83300"/>
                                  <a14:foregroundMark x1="30476" y1="81891" x2="11048" y2="94970"/>
                                  <a14:foregroundMark x1="11048" y1="95573" x2="6476" y2="95171"/>
                                  <a14:foregroundMark x1="5905" y1="95171" x2="5714" y2="89537"/>
                                  <a14:foregroundMark x1="6095" y1="90141" x2="12952" y2="71831"/>
                                  <a14:foregroundMark x1="10286" y1="76861" x2="10286" y2="76861"/>
                                  <a14:foregroundMark x1="11429" y1="75252" x2="26476" y2="52918"/>
                                  <a14:foregroundMark x1="32381" y1="47887" x2="40762" y2="40040"/>
                                  <a14:foregroundMark x1="60952" y1="31187" x2="91429" y2="25553"/>
                                  <a14:foregroundMark x1="23238" y1="21932" x2="28000" y2="15292"/>
                                  <a14:foregroundMark x1="28190" y1="14688" x2="9143" y2="26559"/>
                                  <a14:backgroundMark x1="16762" y1="11670" x2="16762" y2="11670"/>
                                  <a14:backgroundMark x1="9714" y1="56740" x2="9714" y2="56740"/>
                                  <a14:backgroundMark x1="67619" y1="74849" x2="67619" y2="74849"/>
                                  <a14:backgroundMark x1="41905" y1="58753" x2="41905" y2="58753"/>
                                  <a14:backgroundMark x1="51810" y1="21730" x2="51810" y2="21730"/>
                                  <a14:backgroundMark x1="67238" y1="9658" x2="67238" y2="9658"/>
                                  <a14:backgroundMark x1="87048" y1="51710" x2="87048" y2="52314"/>
                                  <a14:backgroundMark x1="80762" y1="6237" x2="80762" y2="6237"/>
                                  <a14:backgroundMark x1="87048" y1="82093" x2="87048" y2="82093"/>
                                  <a14:backgroundMark x1="58095" y1="91147" x2="58095" y2="91147"/>
                                  <a14:backgroundMark x1="40000" y1="92757" x2="40000" y2="92757"/>
                                  <a14:backgroundMark x1="18857" y1="78068" x2="18857" y2="78068"/>
                                  <a14:backgroundMark x1="15238" y1="55533" x2="15238" y2="55533"/>
                                  <a14:backgroundMark x1="29143" y1="42254" x2="29143" y2="42254"/>
                                  <a14:backgroundMark x1="22857" y1="34809" x2="22857" y2="34809"/>
                                  <a14:backgroundMark x1="20190" y1="28169" x2="20190" y2="28169"/>
                                  <a14:backgroundMark x1="31238" y1="10865" x2="31238" y2="10865"/>
                                  <a14:backgroundMark x1="11619" y1="8853" x2="2476" y2="23742"/>
                                  <a14:backgroundMark x1="17333" y1="6036" x2="762" y2="21529"/>
                                  <a14:backgroundMark x1="36190" y1="6841" x2="6667" y2="7646"/>
                                  <a14:backgroundMark x1="48000" y1="5231" x2="18857" y2="5433"/>
                                  <a14:backgroundMark x1="87810" y1="36620" x2="68762" y2="96378"/>
                                  <a14:backgroundMark x1="88952" y1="46881" x2="90857" y2="82696"/>
                                  <a14:backgroundMark x1="86095" y1="47082" x2="60190" y2="84306"/>
                                  <a14:backgroundMark x1="70286" y1="52918" x2="40190" y2="88732"/>
                                  <a14:backgroundMark x1="52762" y1="42455" x2="18286" y2="75453"/>
                                  <a14:backgroundMark x1="47619" y1="47082" x2="27429" y2="64386"/>
                                  <a14:backgroundMark x1="38095" y1="50503" x2="23238" y2="69618"/>
                                  <a14:backgroundMark x1="6095" y1="45070" x2="6095" y2="71429"/>
                                  <a14:backgroundMark x1="10476" y1="45473" x2="11619" y2="59557"/>
                                  <a14:backgroundMark x1="69905" y1="93763" x2="40571" y2="94769"/>
                                  <a14:backgroundMark x1="89333" y1="94970" x2="24190" y2="95976"/>
                                  <a14:backgroundMark x1="87429" y1="84507" x2="28190" y2="91348"/>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796732" cy="667909"/>
                    </a:xfrm>
                    <a:prstGeom prst="rect">
                      <a:avLst/>
                    </a:prstGeom>
                    <a:noFill/>
                    <a:ln>
                      <a:noFill/>
                    </a:ln>
                  </pic:spPr>
                </pic:pic>
              </a:graphicData>
            </a:graphic>
          </wp:anchor>
        </w:drawing>
      </w:r>
      <w:r w:rsidRPr="008343F4">
        <w:rPr>
          <w:szCs w:val="28"/>
        </w:rPr>
        <w:t>Старший инженер, и.о. заместителя начальника проектного управления № 3____А.Н. Кирдаков</w:t>
      </w:r>
    </w:p>
    <w:p w14:paraId="125A6893" w14:textId="77777777" w:rsidR="00912904" w:rsidRPr="008343F4" w:rsidRDefault="00912904" w:rsidP="00912904">
      <w:pPr>
        <w:spacing w:line="480" w:lineRule="auto"/>
        <w:rPr>
          <w:szCs w:val="28"/>
        </w:rPr>
      </w:pPr>
      <w:r w:rsidRPr="008343F4">
        <w:rPr>
          <w:szCs w:val="28"/>
        </w:rPr>
        <w:t>Инженер проектного управления № 3 ____________________________________ Е.С. Мочалова</w:t>
      </w:r>
    </w:p>
    <w:p w14:paraId="316A84AD" w14:textId="77777777" w:rsidR="00912904" w:rsidRPr="008343F4" w:rsidRDefault="00912904" w:rsidP="00912904">
      <w:pPr>
        <w:spacing w:line="480" w:lineRule="auto"/>
        <w:rPr>
          <w:szCs w:val="28"/>
        </w:rPr>
      </w:pPr>
      <w:r w:rsidRPr="008343F4">
        <w:rPr>
          <w:szCs w:val="28"/>
        </w:rPr>
        <w:t>Младший инженер проектного управления № 3_____________________________ Т.А. Гладкова</w:t>
      </w:r>
    </w:p>
    <w:p w14:paraId="4F27F348" w14:textId="3F8AC765" w:rsidR="005F6100" w:rsidRPr="008343F4" w:rsidRDefault="005F6100" w:rsidP="005F2AA5">
      <w:pPr>
        <w:spacing w:line="300" w:lineRule="auto"/>
        <w:ind w:firstLine="709"/>
        <w:rPr>
          <w:szCs w:val="28"/>
        </w:rPr>
      </w:pPr>
      <w:r w:rsidRPr="008343F4">
        <w:rPr>
          <w:szCs w:val="28"/>
        </w:rPr>
        <w:t xml:space="preserve">В подготовке проекта генерального плана </w:t>
      </w:r>
      <w:r w:rsidR="008C2CD9" w:rsidRPr="008343F4">
        <w:rPr>
          <w:szCs w:val="28"/>
        </w:rPr>
        <w:t>Ходзинского сельского поселения Кошехабльского муниципального района Республики Адыге</w:t>
      </w:r>
      <w:r w:rsidR="00F5263C" w:rsidRPr="008343F4">
        <w:rPr>
          <w:szCs w:val="28"/>
        </w:rPr>
        <w:t>я</w:t>
      </w:r>
      <w:r w:rsidRPr="008343F4">
        <w:rPr>
          <w:szCs w:val="28"/>
        </w:rPr>
        <w:t xml:space="preserve"> </w:t>
      </w:r>
      <w:r w:rsidRPr="008343F4">
        <w:rPr>
          <w:szCs w:val="24"/>
        </w:rPr>
        <w:t xml:space="preserve">(далее также </w:t>
      </w:r>
      <w:r w:rsidR="006A30D4" w:rsidRPr="008343F4">
        <w:rPr>
          <w:szCs w:val="24"/>
        </w:rPr>
        <w:t>—</w:t>
      </w:r>
      <w:r w:rsidRPr="008343F4">
        <w:rPr>
          <w:szCs w:val="24"/>
        </w:rPr>
        <w:t xml:space="preserve"> </w:t>
      </w:r>
      <w:r w:rsidR="002A4F9D" w:rsidRPr="008343F4">
        <w:rPr>
          <w:szCs w:val="24"/>
        </w:rPr>
        <w:t>г</w:t>
      </w:r>
      <w:r w:rsidR="003E5B87" w:rsidRPr="008343F4">
        <w:rPr>
          <w:szCs w:val="24"/>
        </w:rPr>
        <w:t>енеральный план</w:t>
      </w:r>
      <w:r w:rsidR="00F5263C" w:rsidRPr="008343F4">
        <w:rPr>
          <w:szCs w:val="24"/>
        </w:rPr>
        <w:t xml:space="preserve"> </w:t>
      </w:r>
      <w:r w:rsidRPr="008343F4">
        <w:rPr>
          <w:szCs w:val="24"/>
        </w:rPr>
        <w:t>/</w:t>
      </w:r>
      <w:r w:rsidR="00F5263C" w:rsidRPr="008343F4">
        <w:rPr>
          <w:szCs w:val="24"/>
        </w:rPr>
        <w:t xml:space="preserve"> </w:t>
      </w:r>
      <w:r w:rsidRPr="008343F4">
        <w:rPr>
          <w:szCs w:val="24"/>
        </w:rPr>
        <w:t>Проект)</w:t>
      </w:r>
      <w:r w:rsidRPr="008343F4">
        <w:rPr>
          <w:szCs w:val="28"/>
        </w:rPr>
        <w:t xml:space="preserve"> также принимали участие иные организации и специалисты, которые были вовлечены в общую работу предоставлением консультаций, заключений и рекомендаций, участием в совещаниях, рабочих обсуждениях.</w:t>
      </w:r>
    </w:p>
    <w:p w14:paraId="25040F54" w14:textId="77777777" w:rsidR="002A4F9D" w:rsidRPr="008343F4" w:rsidRDefault="002A4F9D" w:rsidP="002248F7">
      <w:pPr>
        <w:spacing w:line="276" w:lineRule="auto"/>
        <w:jc w:val="center"/>
        <w:rPr>
          <w:b/>
          <w:sz w:val="28"/>
        </w:rPr>
        <w:sectPr w:rsidR="002A4F9D" w:rsidRPr="008343F4" w:rsidSect="002A4F9D">
          <w:headerReference w:type="default" r:id="rId22"/>
          <w:pgSz w:w="11906" w:h="16838"/>
          <w:pgMar w:top="1134" w:right="567" w:bottom="1134" w:left="1418" w:header="567" w:footer="567" w:gutter="0"/>
          <w:cols w:space="708"/>
          <w:docGrid w:linePitch="360"/>
        </w:sectPr>
      </w:pPr>
    </w:p>
    <w:p w14:paraId="501ABF5D" w14:textId="24211A8B" w:rsidR="00AC4886" w:rsidRPr="008343F4" w:rsidRDefault="007D64AE" w:rsidP="002248F7">
      <w:pPr>
        <w:spacing w:line="276" w:lineRule="auto"/>
        <w:jc w:val="center"/>
        <w:rPr>
          <w:b/>
          <w:sz w:val="28"/>
        </w:rPr>
      </w:pPr>
      <w:r w:rsidRPr="008343F4">
        <w:rPr>
          <w:b/>
          <w:sz w:val="28"/>
        </w:rPr>
        <w:lastRenderedPageBreak/>
        <w:t>ПЕРЕЧЕНЬ МАТЕРИАЛОВ</w:t>
      </w:r>
      <w:bookmarkEnd w:id="0"/>
      <w:bookmarkEnd w:id="1"/>
      <w:bookmarkEnd w:id="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
        <w:gridCol w:w="8079"/>
        <w:gridCol w:w="1269"/>
      </w:tblGrid>
      <w:tr w:rsidR="007D64AE" w:rsidRPr="008343F4" w14:paraId="7C78B359" w14:textId="77777777" w:rsidTr="00912904">
        <w:tc>
          <w:tcPr>
            <w:tcW w:w="284" w:type="pct"/>
            <w:tcBorders>
              <w:bottom w:val="nil"/>
            </w:tcBorders>
            <w:shd w:val="clear" w:color="auto" w:fill="auto"/>
          </w:tcPr>
          <w:p w14:paraId="5ADD5CB4" w14:textId="77777777" w:rsidR="007D64AE" w:rsidRPr="008343F4" w:rsidRDefault="007D64AE" w:rsidP="007D64AE">
            <w:pPr>
              <w:autoSpaceDE w:val="0"/>
              <w:autoSpaceDN w:val="0"/>
              <w:adjustRightInd w:val="0"/>
              <w:spacing w:line="240" w:lineRule="auto"/>
              <w:jc w:val="center"/>
              <w:rPr>
                <w:b/>
                <w:sz w:val="20"/>
                <w:szCs w:val="20"/>
              </w:rPr>
            </w:pPr>
            <w:r w:rsidRPr="008343F4">
              <w:rPr>
                <w:b/>
                <w:sz w:val="20"/>
                <w:szCs w:val="20"/>
              </w:rPr>
              <w:t>№</w:t>
            </w:r>
          </w:p>
        </w:tc>
        <w:tc>
          <w:tcPr>
            <w:tcW w:w="4076" w:type="pct"/>
            <w:tcBorders>
              <w:bottom w:val="nil"/>
            </w:tcBorders>
            <w:shd w:val="clear" w:color="auto" w:fill="auto"/>
          </w:tcPr>
          <w:p w14:paraId="793A48D1" w14:textId="77777777" w:rsidR="007D64AE" w:rsidRPr="008343F4" w:rsidRDefault="007D64AE" w:rsidP="007D64AE">
            <w:pPr>
              <w:autoSpaceDE w:val="0"/>
              <w:autoSpaceDN w:val="0"/>
              <w:adjustRightInd w:val="0"/>
              <w:spacing w:line="240" w:lineRule="auto"/>
              <w:jc w:val="center"/>
              <w:rPr>
                <w:b/>
                <w:sz w:val="20"/>
                <w:szCs w:val="20"/>
              </w:rPr>
            </w:pPr>
            <w:r w:rsidRPr="008343F4">
              <w:rPr>
                <w:b/>
                <w:sz w:val="20"/>
                <w:szCs w:val="20"/>
              </w:rPr>
              <w:t>Наименование</w:t>
            </w:r>
          </w:p>
        </w:tc>
        <w:tc>
          <w:tcPr>
            <w:tcW w:w="640" w:type="pct"/>
            <w:tcBorders>
              <w:bottom w:val="nil"/>
            </w:tcBorders>
            <w:shd w:val="clear" w:color="auto" w:fill="auto"/>
          </w:tcPr>
          <w:p w14:paraId="4C087B8D" w14:textId="77777777" w:rsidR="007D64AE" w:rsidRPr="008343F4" w:rsidRDefault="007D64AE" w:rsidP="007D64AE">
            <w:pPr>
              <w:autoSpaceDE w:val="0"/>
              <w:autoSpaceDN w:val="0"/>
              <w:adjustRightInd w:val="0"/>
              <w:spacing w:line="240" w:lineRule="auto"/>
              <w:jc w:val="center"/>
              <w:rPr>
                <w:b/>
                <w:sz w:val="20"/>
                <w:szCs w:val="20"/>
              </w:rPr>
            </w:pPr>
            <w:r w:rsidRPr="008343F4">
              <w:rPr>
                <w:b/>
                <w:sz w:val="20"/>
                <w:szCs w:val="20"/>
              </w:rPr>
              <w:t>Масштаб</w:t>
            </w:r>
          </w:p>
        </w:tc>
      </w:tr>
    </w:tbl>
    <w:p w14:paraId="3D856973" w14:textId="77777777" w:rsidR="007D64AE" w:rsidRPr="008343F4" w:rsidRDefault="007D64AE" w:rsidP="007D64AE">
      <w:pPr>
        <w:spacing w:line="14" w:lineRule="auto"/>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
        <w:gridCol w:w="8079"/>
        <w:gridCol w:w="1269"/>
      </w:tblGrid>
      <w:tr w:rsidR="00912904" w:rsidRPr="008343F4" w14:paraId="0FD1B7C0" w14:textId="77777777" w:rsidTr="00912904">
        <w:trPr>
          <w:trHeight w:val="20"/>
        </w:trPr>
        <w:tc>
          <w:tcPr>
            <w:tcW w:w="284" w:type="pct"/>
            <w:tcBorders>
              <w:top w:val="single" w:sz="4" w:space="0" w:color="000000"/>
              <w:left w:val="single" w:sz="4" w:space="0" w:color="000000"/>
              <w:bottom w:val="nil"/>
              <w:right w:val="single" w:sz="4" w:space="0" w:color="000000"/>
            </w:tcBorders>
            <w:shd w:val="clear" w:color="auto" w:fill="auto"/>
          </w:tcPr>
          <w:p w14:paraId="6408E3E4" w14:textId="77777777" w:rsidR="00912904" w:rsidRPr="008343F4" w:rsidRDefault="00912904" w:rsidP="00912904">
            <w:pPr>
              <w:spacing w:line="240" w:lineRule="auto"/>
              <w:jc w:val="center"/>
              <w:rPr>
                <w:b/>
                <w:sz w:val="20"/>
              </w:rPr>
            </w:pPr>
            <w:r w:rsidRPr="008343F4">
              <w:rPr>
                <w:b/>
                <w:sz w:val="20"/>
              </w:rPr>
              <w:t>1</w:t>
            </w:r>
          </w:p>
        </w:tc>
        <w:tc>
          <w:tcPr>
            <w:tcW w:w="4076" w:type="pct"/>
            <w:tcBorders>
              <w:top w:val="single" w:sz="4" w:space="0" w:color="000000"/>
              <w:left w:val="single" w:sz="4" w:space="0" w:color="000000"/>
              <w:bottom w:val="nil"/>
              <w:right w:val="single" w:sz="4" w:space="0" w:color="000000"/>
            </w:tcBorders>
            <w:shd w:val="clear" w:color="auto" w:fill="auto"/>
          </w:tcPr>
          <w:p w14:paraId="441B7DFD" w14:textId="77777777" w:rsidR="00912904" w:rsidRPr="008343F4" w:rsidRDefault="00912904" w:rsidP="00912904">
            <w:pPr>
              <w:spacing w:line="240" w:lineRule="auto"/>
              <w:jc w:val="center"/>
              <w:rPr>
                <w:b/>
                <w:sz w:val="20"/>
              </w:rPr>
            </w:pPr>
            <w:r w:rsidRPr="008343F4">
              <w:rPr>
                <w:b/>
                <w:sz w:val="20"/>
              </w:rPr>
              <w:t>2</w:t>
            </w:r>
          </w:p>
        </w:tc>
        <w:tc>
          <w:tcPr>
            <w:tcW w:w="640" w:type="pct"/>
            <w:tcBorders>
              <w:top w:val="single" w:sz="4" w:space="0" w:color="000000"/>
              <w:left w:val="single" w:sz="4" w:space="0" w:color="000000"/>
              <w:bottom w:val="nil"/>
              <w:right w:val="single" w:sz="4" w:space="0" w:color="000000"/>
            </w:tcBorders>
            <w:shd w:val="clear" w:color="auto" w:fill="auto"/>
          </w:tcPr>
          <w:p w14:paraId="6DBD3CC8" w14:textId="77777777" w:rsidR="00912904" w:rsidRPr="008343F4" w:rsidRDefault="00912904" w:rsidP="00912904">
            <w:pPr>
              <w:spacing w:line="240" w:lineRule="auto"/>
              <w:jc w:val="center"/>
              <w:rPr>
                <w:b/>
                <w:sz w:val="20"/>
              </w:rPr>
            </w:pPr>
            <w:r w:rsidRPr="008343F4">
              <w:rPr>
                <w:b/>
                <w:sz w:val="20"/>
              </w:rPr>
              <w:t>3</w:t>
            </w:r>
          </w:p>
        </w:tc>
      </w:tr>
      <w:tr w:rsidR="00912904" w:rsidRPr="008343F4" w14:paraId="69E026BD" w14:textId="77777777" w:rsidTr="00912904">
        <w:trPr>
          <w:trHeight w:val="20"/>
        </w:trPr>
        <w:tc>
          <w:tcPr>
            <w:tcW w:w="5000" w:type="pct"/>
            <w:gridSpan w:val="3"/>
            <w:shd w:val="clear" w:color="auto" w:fill="auto"/>
          </w:tcPr>
          <w:p w14:paraId="7B82F439" w14:textId="77777777" w:rsidR="00912904" w:rsidRPr="008343F4" w:rsidRDefault="00912904" w:rsidP="00912904">
            <w:pPr>
              <w:spacing w:line="240" w:lineRule="auto"/>
              <w:jc w:val="center"/>
              <w:rPr>
                <w:sz w:val="20"/>
              </w:rPr>
            </w:pPr>
            <w:r w:rsidRPr="008343F4">
              <w:rPr>
                <w:b/>
                <w:sz w:val="20"/>
              </w:rPr>
              <w:t>УТВЕРЖДАЕМАЯ ЧАСТЬ</w:t>
            </w:r>
          </w:p>
        </w:tc>
      </w:tr>
      <w:tr w:rsidR="00912904" w:rsidRPr="008343F4" w14:paraId="125D107A" w14:textId="77777777" w:rsidTr="00912904">
        <w:trPr>
          <w:trHeight w:val="20"/>
        </w:trPr>
        <w:tc>
          <w:tcPr>
            <w:tcW w:w="5000" w:type="pct"/>
            <w:gridSpan w:val="3"/>
            <w:shd w:val="clear" w:color="auto" w:fill="auto"/>
          </w:tcPr>
          <w:p w14:paraId="573B2090" w14:textId="77777777" w:rsidR="00912904" w:rsidRPr="008343F4" w:rsidRDefault="00912904" w:rsidP="00912904">
            <w:pPr>
              <w:spacing w:line="240" w:lineRule="auto"/>
              <w:jc w:val="center"/>
              <w:rPr>
                <w:sz w:val="20"/>
              </w:rPr>
            </w:pPr>
            <w:r w:rsidRPr="008343F4">
              <w:rPr>
                <w:b/>
                <w:sz w:val="20"/>
              </w:rPr>
              <w:t>Текстовая часть</w:t>
            </w:r>
          </w:p>
        </w:tc>
      </w:tr>
      <w:tr w:rsidR="00912904" w:rsidRPr="008343F4" w14:paraId="5CD8A1FA" w14:textId="77777777" w:rsidTr="00912904">
        <w:trPr>
          <w:trHeight w:val="20"/>
        </w:trPr>
        <w:tc>
          <w:tcPr>
            <w:tcW w:w="284" w:type="pct"/>
            <w:shd w:val="clear" w:color="auto" w:fill="auto"/>
          </w:tcPr>
          <w:p w14:paraId="174DDBD5" w14:textId="77777777" w:rsidR="00912904" w:rsidRPr="008343F4" w:rsidRDefault="00912904" w:rsidP="00912904">
            <w:pPr>
              <w:spacing w:line="240" w:lineRule="auto"/>
              <w:jc w:val="center"/>
              <w:rPr>
                <w:sz w:val="20"/>
              </w:rPr>
            </w:pPr>
            <w:r w:rsidRPr="008343F4">
              <w:rPr>
                <w:sz w:val="20"/>
              </w:rPr>
              <w:t>1</w:t>
            </w:r>
          </w:p>
        </w:tc>
        <w:tc>
          <w:tcPr>
            <w:tcW w:w="4076" w:type="pct"/>
            <w:shd w:val="clear" w:color="auto" w:fill="auto"/>
          </w:tcPr>
          <w:p w14:paraId="20F7471C" w14:textId="77777777" w:rsidR="00912904" w:rsidRPr="008343F4" w:rsidRDefault="00912904" w:rsidP="00912904">
            <w:pPr>
              <w:spacing w:line="240" w:lineRule="auto"/>
              <w:jc w:val="left"/>
              <w:rPr>
                <w:sz w:val="20"/>
              </w:rPr>
            </w:pPr>
            <w:r w:rsidRPr="008343F4">
              <w:rPr>
                <w:sz w:val="20"/>
              </w:rPr>
              <w:t xml:space="preserve">Том </w:t>
            </w:r>
            <w:r w:rsidRPr="008343F4">
              <w:rPr>
                <w:sz w:val="20"/>
                <w:lang w:val="en-US"/>
              </w:rPr>
              <w:t>I</w:t>
            </w:r>
            <w:r w:rsidRPr="008343F4">
              <w:rPr>
                <w:sz w:val="20"/>
              </w:rPr>
              <w:t>. Положение о территориальном планировании</w:t>
            </w:r>
          </w:p>
        </w:tc>
        <w:tc>
          <w:tcPr>
            <w:tcW w:w="640" w:type="pct"/>
            <w:shd w:val="clear" w:color="auto" w:fill="auto"/>
          </w:tcPr>
          <w:p w14:paraId="496FB0A6" w14:textId="77777777" w:rsidR="00912904" w:rsidRPr="008343F4" w:rsidRDefault="00912904" w:rsidP="00912904">
            <w:pPr>
              <w:spacing w:line="240" w:lineRule="auto"/>
              <w:jc w:val="center"/>
              <w:rPr>
                <w:sz w:val="20"/>
              </w:rPr>
            </w:pPr>
            <w:r w:rsidRPr="008343F4">
              <w:rPr>
                <w:sz w:val="20"/>
              </w:rPr>
              <w:t>-</w:t>
            </w:r>
          </w:p>
        </w:tc>
      </w:tr>
      <w:tr w:rsidR="00912904" w:rsidRPr="008343F4" w14:paraId="682F5ED7" w14:textId="77777777" w:rsidTr="00912904">
        <w:trPr>
          <w:trHeight w:val="20"/>
        </w:trPr>
        <w:tc>
          <w:tcPr>
            <w:tcW w:w="5000" w:type="pct"/>
            <w:gridSpan w:val="3"/>
            <w:shd w:val="clear" w:color="auto" w:fill="auto"/>
          </w:tcPr>
          <w:p w14:paraId="7DCACD35" w14:textId="77777777" w:rsidR="00912904" w:rsidRPr="008343F4" w:rsidRDefault="00912904" w:rsidP="00912904">
            <w:pPr>
              <w:spacing w:line="240" w:lineRule="auto"/>
              <w:jc w:val="center"/>
              <w:rPr>
                <w:sz w:val="20"/>
              </w:rPr>
            </w:pPr>
            <w:r w:rsidRPr="008343F4">
              <w:rPr>
                <w:b/>
                <w:sz w:val="20"/>
              </w:rPr>
              <w:t>Графическая часть</w:t>
            </w:r>
          </w:p>
        </w:tc>
      </w:tr>
      <w:tr w:rsidR="00912904" w:rsidRPr="008343F4" w14:paraId="40A2A4C4" w14:textId="77777777" w:rsidTr="00912904">
        <w:trPr>
          <w:trHeight w:val="20"/>
        </w:trPr>
        <w:tc>
          <w:tcPr>
            <w:tcW w:w="284" w:type="pct"/>
            <w:shd w:val="clear" w:color="auto" w:fill="FFFFFF"/>
          </w:tcPr>
          <w:p w14:paraId="7C565038" w14:textId="77777777" w:rsidR="00912904" w:rsidRPr="008343F4" w:rsidRDefault="00912904" w:rsidP="00912904">
            <w:pPr>
              <w:spacing w:line="240" w:lineRule="auto"/>
              <w:jc w:val="center"/>
              <w:rPr>
                <w:sz w:val="20"/>
              </w:rPr>
            </w:pPr>
            <w:r w:rsidRPr="008343F4">
              <w:rPr>
                <w:sz w:val="20"/>
              </w:rPr>
              <w:t>1</w:t>
            </w:r>
          </w:p>
        </w:tc>
        <w:tc>
          <w:tcPr>
            <w:tcW w:w="4076" w:type="pct"/>
            <w:shd w:val="clear" w:color="auto" w:fill="FFFFFF"/>
          </w:tcPr>
          <w:p w14:paraId="165066B0" w14:textId="77777777" w:rsidR="00912904" w:rsidRPr="008343F4" w:rsidRDefault="00912904" w:rsidP="00912904">
            <w:pPr>
              <w:spacing w:line="240" w:lineRule="auto"/>
              <w:jc w:val="left"/>
              <w:rPr>
                <w:sz w:val="20"/>
              </w:rPr>
            </w:pPr>
            <w:r w:rsidRPr="008343F4">
              <w:rPr>
                <w:sz w:val="20"/>
              </w:rPr>
              <w:t>Карта функциональных зон поселения</w:t>
            </w:r>
          </w:p>
        </w:tc>
        <w:tc>
          <w:tcPr>
            <w:tcW w:w="640" w:type="pct"/>
            <w:shd w:val="clear" w:color="auto" w:fill="FFFFFF"/>
          </w:tcPr>
          <w:p w14:paraId="2580289C" w14:textId="77777777" w:rsidR="00912904" w:rsidRPr="008343F4" w:rsidRDefault="00912904" w:rsidP="00912904">
            <w:pPr>
              <w:spacing w:line="240" w:lineRule="auto"/>
              <w:jc w:val="center"/>
              <w:rPr>
                <w:sz w:val="20"/>
              </w:rPr>
            </w:pPr>
            <w:r w:rsidRPr="008343F4">
              <w:rPr>
                <w:sz w:val="20"/>
              </w:rPr>
              <w:t>М 1:10000</w:t>
            </w:r>
          </w:p>
        </w:tc>
      </w:tr>
      <w:tr w:rsidR="00912904" w:rsidRPr="008343F4" w14:paraId="73E9D33A" w14:textId="77777777" w:rsidTr="00912904">
        <w:trPr>
          <w:trHeight w:val="20"/>
        </w:trPr>
        <w:tc>
          <w:tcPr>
            <w:tcW w:w="284" w:type="pct"/>
            <w:shd w:val="clear" w:color="auto" w:fill="FFFFFF"/>
          </w:tcPr>
          <w:p w14:paraId="3A97C09B" w14:textId="77777777" w:rsidR="00912904" w:rsidRPr="008343F4" w:rsidRDefault="00912904" w:rsidP="00912904">
            <w:pPr>
              <w:spacing w:line="240" w:lineRule="auto"/>
              <w:jc w:val="center"/>
              <w:rPr>
                <w:sz w:val="20"/>
              </w:rPr>
            </w:pPr>
            <w:r w:rsidRPr="008343F4">
              <w:rPr>
                <w:sz w:val="20"/>
              </w:rPr>
              <w:t>2</w:t>
            </w:r>
          </w:p>
        </w:tc>
        <w:tc>
          <w:tcPr>
            <w:tcW w:w="4076" w:type="pct"/>
            <w:shd w:val="clear" w:color="auto" w:fill="FFFFFF"/>
          </w:tcPr>
          <w:p w14:paraId="6AC4C622" w14:textId="77777777" w:rsidR="00912904" w:rsidRPr="008343F4" w:rsidRDefault="00912904" w:rsidP="00912904">
            <w:pPr>
              <w:spacing w:line="240" w:lineRule="auto"/>
              <w:jc w:val="left"/>
              <w:rPr>
                <w:sz w:val="20"/>
              </w:rPr>
            </w:pPr>
            <w:r w:rsidRPr="008343F4">
              <w:rPr>
                <w:sz w:val="20"/>
              </w:rPr>
              <w:t>Карта планируемого размещения объектов местного значения поселения</w:t>
            </w:r>
          </w:p>
        </w:tc>
        <w:tc>
          <w:tcPr>
            <w:tcW w:w="640" w:type="pct"/>
            <w:shd w:val="clear" w:color="auto" w:fill="FFFFFF"/>
          </w:tcPr>
          <w:p w14:paraId="19F1FFAA" w14:textId="77777777" w:rsidR="00912904" w:rsidRPr="008343F4" w:rsidRDefault="00912904" w:rsidP="00912904">
            <w:pPr>
              <w:spacing w:line="240" w:lineRule="auto"/>
              <w:jc w:val="center"/>
              <w:rPr>
                <w:sz w:val="20"/>
              </w:rPr>
            </w:pPr>
            <w:r w:rsidRPr="008343F4">
              <w:rPr>
                <w:sz w:val="20"/>
              </w:rPr>
              <w:t>М 1:10000</w:t>
            </w:r>
          </w:p>
        </w:tc>
      </w:tr>
      <w:tr w:rsidR="00912904" w:rsidRPr="008343F4" w14:paraId="0030CE19" w14:textId="77777777" w:rsidTr="00912904">
        <w:trPr>
          <w:trHeight w:val="20"/>
        </w:trPr>
        <w:tc>
          <w:tcPr>
            <w:tcW w:w="284" w:type="pct"/>
            <w:shd w:val="clear" w:color="auto" w:fill="FFFFFF"/>
          </w:tcPr>
          <w:p w14:paraId="6C595A4B" w14:textId="77777777" w:rsidR="00912904" w:rsidRPr="008343F4" w:rsidRDefault="00912904" w:rsidP="00912904">
            <w:pPr>
              <w:spacing w:line="240" w:lineRule="auto"/>
              <w:jc w:val="center"/>
              <w:rPr>
                <w:sz w:val="20"/>
              </w:rPr>
            </w:pPr>
            <w:r w:rsidRPr="008343F4">
              <w:rPr>
                <w:sz w:val="20"/>
              </w:rPr>
              <w:t>3</w:t>
            </w:r>
          </w:p>
        </w:tc>
        <w:tc>
          <w:tcPr>
            <w:tcW w:w="4076" w:type="pct"/>
            <w:shd w:val="clear" w:color="auto" w:fill="FFFFFF"/>
          </w:tcPr>
          <w:p w14:paraId="3AE9E3C3" w14:textId="77777777" w:rsidR="00912904" w:rsidRPr="008343F4" w:rsidRDefault="00912904" w:rsidP="00912904">
            <w:pPr>
              <w:spacing w:line="240" w:lineRule="auto"/>
              <w:jc w:val="left"/>
              <w:rPr>
                <w:sz w:val="20"/>
              </w:rPr>
            </w:pPr>
            <w:r w:rsidRPr="008343F4">
              <w:rPr>
                <w:sz w:val="20"/>
              </w:rPr>
              <w:t>Карта границ населенных пунктов, входящих в состав поселения</w:t>
            </w:r>
          </w:p>
        </w:tc>
        <w:tc>
          <w:tcPr>
            <w:tcW w:w="640" w:type="pct"/>
            <w:shd w:val="clear" w:color="auto" w:fill="FFFFFF"/>
          </w:tcPr>
          <w:p w14:paraId="39D374B3" w14:textId="77777777" w:rsidR="00912904" w:rsidRPr="008343F4" w:rsidRDefault="00912904" w:rsidP="00912904">
            <w:pPr>
              <w:spacing w:line="240" w:lineRule="auto"/>
              <w:jc w:val="center"/>
              <w:rPr>
                <w:sz w:val="20"/>
              </w:rPr>
            </w:pPr>
            <w:r w:rsidRPr="008343F4">
              <w:rPr>
                <w:sz w:val="20"/>
              </w:rPr>
              <w:t>М 1:10000</w:t>
            </w:r>
          </w:p>
        </w:tc>
      </w:tr>
      <w:tr w:rsidR="00912904" w:rsidRPr="008343F4" w14:paraId="41D1233A" w14:textId="77777777" w:rsidTr="00912904">
        <w:trPr>
          <w:trHeight w:val="20"/>
        </w:trPr>
        <w:tc>
          <w:tcPr>
            <w:tcW w:w="5000" w:type="pct"/>
            <w:gridSpan w:val="3"/>
            <w:shd w:val="clear" w:color="auto" w:fill="FFFFFF"/>
          </w:tcPr>
          <w:p w14:paraId="6B5F4B1A" w14:textId="77777777" w:rsidR="00912904" w:rsidRPr="008343F4" w:rsidRDefault="00912904" w:rsidP="00912904">
            <w:pPr>
              <w:spacing w:line="240" w:lineRule="auto"/>
              <w:jc w:val="center"/>
              <w:rPr>
                <w:sz w:val="20"/>
              </w:rPr>
            </w:pPr>
            <w:r w:rsidRPr="008343F4">
              <w:rPr>
                <w:b/>
                <w:sz w:val="20"/>
              </w:rPr>
              <w:t>Приложение (обязательное)</w:t>
            </w:r>
          </w:p>
        </w:tc>
      </w:tr>
      <w:tr w:rsidR="00912904" w:rsidRPr="008343F4" w14:paraId="74DE2F23" w14:textId="77777777" w:rsidTr="00912904">
        <w:trPr>
          <w:trHeight w:val="20"/>
        </w:trPr>
        <w:tc>
          <w:tcPr>
            <w:tcW w:w="284" w:type="pct"/>
            <w:shd w:val="clear" w:color="auto" w:fill="FFFFFF"/>
          </w:tcPr>
          <w:p w14:paraId="0F4136D3" w14:textId="77777777" w:rsidR="00912904" w:rsidRPr="008343F4" w:rsidRDefault="00912904" w:rsidP="00912904">
            <w:pPr>
              <w:spacing w:line="240" w:lineRule="auto"/>
              <w:jc w:val="center"/>
              <w:rPr>
                <w:sz w:val="20"/>
              </w:rPr>
            </w:pPr>
            <w:r w:rsidRPr="008343F4">
              <w:rPr>
                <w:sz w:val="20"/>
              </w:rPr>
              <w:t>1</w:t>
            </w:r>
          </w:p>
        </w:tc>
        <w:tc>
          <w:tcPr>
            <w:tcW w:w="4076" w:type="pct"/>
            <w:shd w:val="clear" w:color="auto" w:fill="FFFFFF"/>
          </w:tcPr>
          <w:p w14:paraId="53E0EC75" w14:textId="77777777" w:rsidR="00912904" w:rsidRPr="008343F4" w:rsidRDefault="00912904" w:rsidP="00912904">
            <w:pPr>
              <w:spacing w:line="240" w:lineRule="auto"/>
              <w:jc w:val="left"/>
              <w:rPr>
                <w:sz w:val="20"/>
              </w:rPr>
            </w:pPr>
            <w:r w:rsidRPr="008343F4">
              <w:rPr>
                <w:sz w:val="20"/>
              </w:rPr>
              <w:t>Описание границ населенных пунктов</w:t>
            </w:r>
          </w:p>
        </w:tc>
        <w:tc>
          <w:tcPr>
            <w:tcW w:w="640" w:type="pct"/>
            <w:shd w:val="clear" w:color="auto" w:fill="FFFFFF"/>
          </w:tcPr>
          <w:p w14:paraId="76DC19FE" w14:textId="77777777" w:rsidR="00912904" w:rsidRPr="008343F4" w:rsidRDefault="00912904" w:rsidP="00912904">
            <w:pPr>
              <w:spacing w:line="240" w:lineRule="auto"/>
              <w:jc w:val="center"/>
              <w:rPr>
                <w:sz w:val="20"/>
              </w:rPr>
            </w:pPr>
            <w:r w:rsidRPr="008343F4">
              <w:rPr>
                <w:sz w:val="20"/>
              </w:rPr>
              <w:t>-</w:t>
            </w:r>
          </w:p>
        </w:tc>
      </w:tr>
      <w:tr w:rsidR="00912904" w:rsidRPr="008343F4" w14:paraId="036C67A3" w14:textId="77777777" w:rsidTr="00912904">
        <w:trPr>
          <w:trHeight w:val="20"/>
        </w:trPr>
        <w:tc>
          <w:tcPr>
            <w:tcW w:w="5000" w:type="pct"/>
            <w:gridSpan w:val="3"/>
            <w:shd w:val="clear" w:color="auto" w:fill="auto"/>
          </w:tcPr>
          <w:p w14:paraId="0AC35A50" w14:textId="77777777" w:rsidR="00912904" w:rsidRPr="008343F4" w:rsidRDefault="00912904" w:rsidP="00912904">
            <w:pPr>
              <w:spacing w:line="240" w:lineRule="auto"/>
              <w:jc w:val="center"/>
              <w:rPr>
                <w:b/>
                <w:sz w:val="20"/>
              </w:rPr>
            </w:pPr>
            <w:r w:rsidRPr="008343F4">
              <w:rPr>
                <w:b/>
                <w:sz w:val="20"/>
              </w:rPr>
              <w:t>МАТЕРИАЛЫ ПО ОБОСНОВАНИЮ ГЕНЕРАЛЬНОГО ПЛАНА</w:t>
            </w:r>
          </w:p>
        </w:tc>
      </w:tr>
      <w:tr w:rsidR="00912904" w:rsidRPr="008343F4" w14:paraId="0C57EDCB" w14:textId="77777777" w:rsidTr="00912904">
        <w:trPr>
          <w:trHeight w:val="20"/>
        </w:trPr>
        <w:tc>
          <w:tcPr>
            <w:tcW w:w="5000" w:type="pct"/>
            <w:gridSpan w:val="3"/>
            <w:shd w:val="clear" w:color="auto" w:fill="auto"/>
          </w:tcPr>
          <w:p w14:paraId="70D09102" w14:textId="77777777" w:rsidR="00912904" w:rsidRPr="008343F4" w:rsidRDefault="00912904" w:rsidP="00912904">
            <w:pPr>
              <w:spacing w:line="240" w:lineRule="auto"/>
              <w:jc w:val="center"/>
              <w:rPr>
                <w:b/>
                <w:sz w:val="20"/>
              </w:rPr>
            </w:pPr>
            <w:r w:rsidRPr="008343F4">
              <w:rPr>
                <w:b/>
                <w:sz w:val="20"/>
              </w:rPr>
              <w:t>Текстовая часть</w:t>
            </w:r>
          </w:p>
        </w:tc>
      </w:tr>
      <w:tr w:rsidR="00912904" w:rsidRPr="008343F4" w14:paraId="6FFA226D" w14:textId="77777777" w:rsidTr="00912904">
        <w:trPr>
          <w:trHeight w:val="20"/>
        </w:trPr>
        <w:tc>
          <w:tcPr>
            <w:tcW w:w="284" w:type="pct"/>
            <w:shd w:val="clear" w:color="auto" w:fill="auto"/>
          </w:tcPr>
          <w:p w14:paraId="244A4629" w14:textId="77777777" w:rsidR="00912904" w:rsidRPr="008343F4" w:rsidRDefault="00912904" w:rsidP="00912904">
            <w:pPr>
              <w:spacing w:line="240" w:lineRule="auto"/>
              <w:jc w:val="center"/>
              <w:rPr>
                <w:sz w:val="20"/>
              </w:rPr>
            </w:pPr>
            <w:r w:rsidRPr="008343F4">
              <w:rPr>
                <w:sz w:val="20"/>
              </w:rPr>
              <w:t>1</w:t>
            </w:r>
          </w:p>
        </w:tc>
        <w:tc>
          <w:tcPr>
            <w:tcW w:w="4076" w:type="pct"/>
            <w:shd w:val="clear" w:color="auto" w:fill="auto"/>
          </w:tcPr>
          <w:p w14:paraId="50725C53" w14:textId="77777777" w:rsidR="00912904" w:rsidRPr="008343F4" w:rsidRDefault="00912904" w:rsidP="00912904">
            <w:pPr>
              <w:spacing w:line="240" w:lineRule="auto"/>
              <w:jc w:val="left"/>
              <w:rPr>
                <w:sz w:val="20"/>
              </w:rPr>
            </w:pPr>
            <w:r w:rsidRPr="008343F4">
              <w:rPr>
                <w:sz w:val="20"/>
              </w:rPr>
              <w:t>Том I</w:t>
            </w:r>
            <w:r w:rsidRPr="008343F4">
              <w:rPr>
                <w:sz w:val="20"/>
                <w:lang w:val="en-US"/>
              </w:rPr>
              <w:t>I</w:t>
            </w:r>
            <w:r w:rsidRPr="008343F4">
              <w:rPr>
                <w:sz w:val="20"/>
              </w:rPr>
              <w:t>. Материалы по обоснованию генерального плана в текстовой форме</w:t>
            </w:r>
          </w:p>
        </w:tc>
        <w:tc>
          <w:tcPr>
            <w:tcW w:w="640" w:type="pct"/>
            <w:shd w:val="clear" w:color="auto" w:fill="auto"/>
          </w:tcPr>
          <w:p w14:paraId="4E4CB64A" w14:textId="77777777" w:rsidR="00912904" w:rsidRPr="008343F4" w:rsidRDefault="00912904" w:rsidP="00912904">
            <w:pPr>
              <w:spacing w:line="240" w:lineRule="auto"/>
              <w:jc w:val="center"/>
              <w:rPr>
                <w:sz w:val="20"/>
              </w:rPr>
            </w:pPr>
            <w:r w:rsidRPr="008343F4">
              <w:rPr>
                <w:sz w:val="20"/>
              </w:rPr>
              <w:t>-</w:t>
            </w:r>
          </w:p>
        </w:tc>
      </w:tr>
      <w:tr w:rsidR="00912904" w:rsidRPr="008343F4" w14:paraId="41667A73" w14:textId="77777777" w:rsidTr="00912904">
        <w:trPr>
          <w:trHeight w:val="20"/>
        </w:trPr>
        <w:tc>
          <w:tcPr>
            <w:tcW w:w="5000" w:type="pct"/>
            <w:gridSpan w:val="3"/>
            <w:shd w:val="clear" w:color="auto" w:fill="auto"/>
          </w:tcPr>
          <w:p w14:paraId="6A079EDD" w14:textId="77777777" w:rsidR="00912904" w:rsidRPr="008343F4" w:rsidRDefault="00912904" w:rsidP="00912904">
            <w:pPr>
              <w:spacing w:line="240" w:lineRule="auto"/>
              <w:jc w:val="center"/>
              <w:rPr>
                <w:b/>
                <w:sz w:val="20"/>
              </w:rPr>
            </w:pPr>
            <w:r w:rsidRPr="008343F4">
              <w:rPr>
                <w:b/>
                <w:sz w:val="20"/>
              </w:rPr>
              <w:t>Графическая часть</w:t>
            </w:r>
          </w:p>
        </w:tc>
      </w:tr>
      <w:tr w:rsidR="00912904" w:rsidRPr="008343F4" w14:paraId="52440874" w14:textId="77777777" w:rsidTr="00912904">
        <w:trPr>
          <w:trHeight w:val="20"/>
        </w:trPr>
        <w:tc>
          <w:tcPr>
            <w:tcW w:w="284" w:type="pct"/>
            <w:shd w:val="clear" w:color="auto" w:fill="auto"/>
          </w:tcPr>
          <w:p w14:paraId="1374526A" w14:textId="77777777" w:rsidR="00912904" w:rsidRPr="008343F4" w:rsidRDefault="00912904" w:rsidP="00912904">
            <w:pPr>
              <w:spacing w:line="240" w:lineRule="auto"/>
              <w:jc w:val="center"/>
              <w:rPr>
                <w:sz w:val="20"/>
              </w:rPr>
            </w:pPr>
            <w:r w:rsidRPr="008343F4">
              <w:rPr>
                <w:sz w:val="20"/>
              </w:rPr>
              <w:t>1</w:t>
            </w:r>
          </w:p>
        </w:tc>
        <w:tc>
          <w:tcPr>
            <w:tcW w:w="4076" w:type="pct"/>
            <w:shd w:val="clear" w:color="auto" w:fill="auto"/>
          </w:tcPr>
          <w:p w14:paraId="708A6EAB" w14:textId="77777777" w:rsidR="00912904" w:rsidRPr="008343F4" w:rsidRDefault="00912904" w:rsidP="00912904">
            <w:pPr>
              <w:spacing w:line="240" w:lineRule="auto"/>
              <w:jc w:val="left"/>
              <w:rPr>
                <w:sz w:val="20"/>
              </w:rPr>
            </w:pPr>
            <w:r w:rsidRPr="008343F4">
              <w:rPr>
                <w:sz w:val="20"/>
              </w:rPr>
              <w:t>Карта современного использования территории</w:t>
            </w:r>
          </w:p>
        </w:tc>
        <w:tc>
          <w:tcPr>
            <w:tcW w:w="640" w:type="pct"/>
            <w:shd w:val="clear" w:color="auto" w:fill="auto"/>
          </w:tcPr>
          <w:p w14:paraId="09C47EE0" w14:textId="77777777" w:rsidR="00912904" w:rsidRPr="008343F4" w:rsidRDefault="00912904" w:rsidP="00912904">
            <w:pPr>
              <w:spacing w:line="240" w:lineRule="auto"/>
              <w:jc w:val="center"/>
              <w:rPr>
                <w:sz w:val="20"/>
              </w:rPr>
            </w:pPr>
            <w:r w:rsidRPr="008343F4">
              <w:rPr>
                <w:sz w:val="20"/>
              </w:rPr>
              <w:t>М 1:10000</w:t>
            </w:r>
          </w:p>
        </w:tc>
      </w:tr>
      <w:tr w:rsidR="00912904" w:rsidRPr="008343F4" w14:paraId="0E63F4DF" w14:textId="77777777" w:rsidTr="00912904">
        <w:trPr>
          <w:trHeight w:val="20"/>
        </w:trPr>
        <w:tc>
          <w:tcPr>
            <w:tcW w:w="284" w:type="pct"/>
            <w:shd w:val="clear" w:color="auto" w:fill="auto"/>
          </w:tcPr>
          <w:p w14:paraId="17052302" w14:textId="77777777" w:rsidR="00912904" w:rsidRPr="008343F4" w:rsidRDefault="00912904" w:rsidP="00912904">
            <w:pPr>
              <w:spacing w:line="240" w:lineRule="auto"/>
              <w:jc w:val="center"/>
              <w:rPr>
                <w:sz w:val="20"/>
              </w:rPr>
            </w:pPr>
            <w:r w:rsidRPr="008343F4">
              <w:rPr>
                <w:sz w:val="20"/>
              </w:rPr>
              <w:t>2</w:t>
            </w:r>
          </w:p>
        </w:tc>
        <w:tc>
          <w:tcPr>
            <w:tcW w:w="4076" w:type="pct"/>
            <w:shd w:val="clear" w:color="auto" w:fill="auto"/>
          </w:tcPr>
          <w:p w14:paraId="3B1CC78A" w14:textId="77777777" w:rsidR="00912904" w:rsidRPr="008343F4" w:rsidRDefault="00912904" w:rsidP="00912904">
            <w:pPr>
              <w:spacing w:line="240" w:lineRule="auto"/>
              <w:jc w:val="left"/>
              <w:rPr>
                <w:sz w:val="20"/>
              </w:rPr>
            </w:pPr>
            <w:r w:rsidRPr="008343F4">
              <w:rPr>
                <w:sz w:val="20"/>
              </w:rPr>
              <w:t>Карта результатов комплексной оценки территории</w:t>
            </w:r>
          </w:p>
        </w:tc>
        <w:tc>
          <w:tcPr>
            <w:tcW w:w="640" w:type="pct"/>
            <w:shd w:val="clear" w:color="auto" w:fill="auto"/>
          </w:tcPr>
          <w:p w14:paraId="5A1FBB5E" w14:textId="77777777" w:rsidR="00912904" w:rsidRPr="008343F4" w:rsidRDefault="00912904" w:rsidP="00912904">
            <w:pPr>
              <w:spacing w:line="240" w:lineRule="auto"/>
              <w:jc w:val="center"/>
              <w:rPr>
                <w:sz w:val="20"/>
              </w:rPr>
            </w:pPr>
            <w:r w:rsidRPr="008343F4">
              <w:rPr>
                <w:sz w:val="20"/>
              </w:rPr>
              <w:t>М 1:10000</w:t>
            </w:r>
          </w:p>
        </w:tc>
      </w:tr>
      <w:tr w:rsidR="00912904" w:rsidRPr="008343F4" w14:paraId="11DD8C0F" w14:textId="77777777" w:rsidTr="00912904">
        <w:trPr>
          <w:trHeight w:val="20"/>
        </w:trPr>
        <w:tc>
          <w:tcPr>
            <w:tcW w:w="284" w:type="pct"/>
            <w:shd w:val="clear" w:color="auto" w:fill="auto"/>
          </w:tcPr>
          <w:p w14:paraId="2BB5BBD2" w14:textId="77777777" w:rsidR="00912904" w:rsidRPr="008343F4" w:rsidRDefault="00912904" w:rsidP="00912904">
            <w:pPr>
              <w:spacing w:line="240" w:lineRule="auto"/>
              <w:jc w:val="center"/>
              <w:rPr>
                <w:sz w:val="20"/>
              </w:rPr>
            </w:pPr>
            <w:r w:rsidRPr="008343F4">
              <w:rPr>
                <w:sz w:val="20"/>
              </w:rPr>
              <w:t>3</w:t>
            </w:r>
          </w:p>
        </w:tc>
        <w:tc>
          <w:tcPr>
            <w:tcW w:w="4076" w:type="pct"/>
            <w:shd w:val="clear" w:color="auto" w:fill="auto"/>
          </w:tcPr>
          <w:p w14:paraId="75F33297" w14:textId="77777777" w:rsidR="00912904" w:rsidRPr="008343F4" w:rsidRDefault="00912904" w:rsidP="00912904">
            <w:pPr>
              <w:spacing w:line="240" w:lineRule="auto"/>
              <w:jc w:val="left"/>
              <w:rPr>
                <w:sz w:val="20"/>
              </w:rPr>
            </w:pPr>
            <w:r w:rsidRPr="008343F4">
              <w:rPr>
                <w:sz w:val="20"/>
              </w:rPr>
              <w:t>Карта зон с особыми условиями использования территорий.</w:t>
            </w:r>
          </w:p>
          <w:p w14:paraId="0DE8B9C1" w14:textId="77777777" w:rsidR="00912904" w:rsidRPr="008343F4" w:rsidRDefault="00912904" w:rsidP="00912904">
            <w:pPr>
              <w:spacing w:line="240" w:lineRule="auto"/>
              <w:jc w:val="left"/>
              <w:rPr>
                <w:sz w:val="20"/>
              </w:rPr>
            </w:pPr>
            <w:r w:rsidRPr="008343F4">
              <w:rPr>
                <w:sz w:val="20"/>
              </w:rPr>
              <w:t>Карта территорий объектов культурного наследия.</w:t>
            </w:r>
          </w:p>
          <w:p w14:paraId="342ACDFF" w14:textId="77777777" w:rsidR="00912904" w:rsidRPr="008343F4" w:rsidRDefault="00912904" w:rsidP="00912904">
            <w:pPr>
              <w:spacing w:line="240" w:lineRule="auto"/>
              <w:jc w:val="left"/>
              <w:rPr>
                <w:sz w:val="20"/>
              </w:rPr>
            </w:pPr>
            <w:r w:rsidRPr="008343F4">
              <w:rPr>
                <w:sz w:val="20"/>
              </w:rPr>
              <w:t>Карта границ лесничеств</w:t>
            </w:r>
          </w:p>
        </w:tc>
        <w:tc>
          <w:tcPr>
            <w:tcW w:w="640" w:type="pct"/>
            <w:shd w:val="clear" w:color="auto" w:fill="auto"/>
          </w:tcPr>
          <w:p w14:paraId="692D81E8" w14:textId="77777777" w:rsidR="00912904" w:rsidRPr="008343F4" w:rsidRDefault="00912904" w:rsidP="00912904">
            <w:pPr>
              <w:spacing w:line="240" w:lineRule="auto"/>
              <w:jc w:val="center"/>
              <w:rPr>
                <w:sz w:val="20"/>
              </w:rPr>
            </w:pPr>
            <w:r w:rsidRPr="008343F4">
              <w:rPr>
                <w:sz w:val="20"/>
              </w:rPr>
              <w:t>М 1:10000</w:t>
            </w:r>
          </w:p>
        </w:tc>
      </w:tr>
      <w:tr w:rsidR="00912904" w:rsidRPr="008343F4" w14:paraId="08104D46" w14:textId="77777777" w:rsidTr="00912904">
        <w:trPr>
          <w:trHeight w:val="20"/>
        </w:trPr>
        <w:tc>
          <w:tcPr>
            <w:tcW w:w="284" w:type="pct"/>
            <w:shd w:val="clear" w:color="auto" w:fill="auto"/>
          </w:tcPr>
          <w:p w14:paraId="7B52C8B4" w14:textId="77777777" w:rsidR="00912904" w:rsidRPr="008343F4" w:rsidRDefault="00912904" w:rsidP="00912904">
            <w:pPr>
              <w:spacing w:line="240" w:lineRule="auto"/>
              <w:jc w:val="center"/>
              <w:rPr>
                <w:sz w:val="20"/>
              </w:rPr>
            </w:pPr>
            <w:r w:rsidRPr="008343F4">
              <w:rPr>
                <w:sz w:val="20"/>
              </w:rPr>
              <w:t>4</w:t>
            </w:r>
          </w:p>
        </w:tc>
        <w:tc>
          <w:tcPr>
            <w:tcW w:w="4076" w:type="pct"/>
            <w:shd w:val="clear" w:color="auto" w:fill="auto"/>
          </w:tcPr>
          <w:p w14:paraId="31EA9681" w14:textId="77777777" w:rsidR="00912904" w:rsidRPr="008343F4" w:rsidRDefault="00912904" w:rsidP="00912904">
            <w:pPr>
              <w:spacing w:line="240" w:lineRule="auto"/>
              <w:jc w:val="left"/>
              <w:rPr>
                <w:rFonts w:eastAsia="Times New Roman"/>
                <w:sz w:val="20"/>
                <w:szCs w:val="20"/>
                <w:lang w:eastAsia="ru-RU"/>
              </w:rPr>
            </w:pPr>
            <w:r w:rsidRPr="008343F4">
              <w:rPr>
                <w:sz w:val="20"/>
              </w:rPr>
              <w:t xml:space="preserve">Карта территорий, подверженных риску возникновения чрезвычайных ситуаций природного </w:t>
            </w:r>
            <w:r w:rsidRPr="008343F4">
              <w:rPr>
                <w:rFonts w:eastAsia="Times New Roman"/>
                <w:sz w:val="20"/>
                <w:szCs w:val="20"/>
                <w:lang w:eastAsia="ru-RU"/>
              </w:rPr>
              <w:t>и техногенного характера</w:t>
            </w:r>
          </w:p>
        </w:tc>
        <w:tc>
          <w:tcPr>
            <w:tcW w:w="640" w:type="pct"/>
            <w:shd w:val="clear" w:color="auto" w:fill="auto"/>
          </w:tcPr>
          <w:p w14:paraId="0F9CA91C" w14:textId="77777777" w:rsidR="00912904" w:rsidRPr="008343F4" w:rsidRDefault="00912904" w:rsidP="00912904">
            <w:pPr>
              <w:autoSpaceDE w:val="0"/>
              <w:autoSpaceDN w:val="0"/>
              <w:adjustRightInd w:val="0"/>
              <w:spacing w:line="240" w:lineRule="auto"/>
              <w:jc w:val="center"/>
              <w:rPr>
                <w:sz w:val="20"/>
                <w:szCs w:val="20"/>
              </w:rPr>
            </w:pPr>
            <w:r w:rsidRPr="008343F4">
              <w:rPr>
                <w:sz w:val="20"/>
                <w:szCs w:val="20"/>
              </w:rPr>
              <w:t>М 1:10000</w:t>
            </w:r>
          </w:p>
        </w:tc>
      </w:tr>
    </w:tbl>
    <w:p w14:paraId="5A8B92BF" w14:textId="77777777" w:rsidR="00F25390" w:rsidRPr="008343F4" w:rsidRDefault="00F25390" w:rsidP="003D6D75">
      <w:pPr>
        <w:spacing w:line="300" w:lineRule="auto"/>
        <w:jc w:val="center"/>
        <w:rPr>
          <w:sz w:val="20"/>
        </w:rPr>
        <w:sectPr w:rsidR="00F25390" w:rsidRPr="008343F4" w:rsidSect="00F5263C">
          <w:footerReference w:type="default" r:id="rId23"/>
          <w:footerReference w:type="first" r:id="rId24"/>
          <w:pgSz w:w="11906" w:h="16838"/>
          <w:pgMar w:top="1134" w:right="567" w:bottom="1134" w:left="1418" w:header="567" w:footer="567" w:gutter="0"/>
          <w:cols w:space="708"/>
          <w:docGrid w:linePitch="360"/>
        </w:sectPr>
      </w:pPr>
    </w:p>
    <w:p w14:paraId="5A857E50" w14:textId="61FA6BBA" w:rsidR="00091666" w:rsidRPr="008343F4" w:rsidRDefault="0064014B" w:rsidP="00FF2151">
      <w:pPr>
        <w:spacing w:line="300" w:lineRule="auto"/>
        <w:ind w:right="282"/>
        <w:jc w:val="center"/>
        <w:rPr>
          <w:b/>
          <w:sz w:val="28"/>
          <w:szCs w:val="28"/>
        </w:rPr>
      </w:pPr>
      <w:bookmarkStart w:id="3" w:name="_Toc529883694"/>
      <w:r w:rsidRPr="008343F4">
        <w:rPr>
          <w:b/>
          <w:sz w:val="28"/>
          <w:szCs w:val="28"/>
        </w:rPr>
        <w:lastRenderedPageBreak/>
        <w:t>СОДЕРЖАНИЕ</w:t>
      </w:r>
    </w:p>
    <w:sdt>
      <w:sdtPr>
        <w:rPr>
          <w:rFonts w:eastAsia="Calibri"/>
          <w:bCs w:val="0"/>
          <w:caps w:val="0"/>
          <w:szCs w:val="24"/>
          <w:lang w:eastAsia="en-US"/>
        </w:rPr>
        <w:id w:val="1817842569"/>
        <w:docPartObj>
          <w:docPartGallery w:val="Table of Contents"/>
          <w:docPartUnique/>
        </w:docPartObj>
      </w:sdtPr>
      <w:sdtEndPr>
        <w:rPr>
          <w:rFonts w:eastAsia="Times New Roman"/>
          <w:bCs/>
          <w:caps/>
          <w:lang w:eastAsia="ru-RU"/>
        </w:rPr>
      </w:sdtEndPr>
      <w:sdtContent>
        <w:p w14:paraId="1843D167" w14:textId="77777777" w:rsidR="00B260C5" w:rsidRPr="00B260C5" w:rsidRDefault="00F5263C">
          <w:pPr>
            <w:pStyle w:val="1a"/>
            <w:tabs>
              <w:tab w:val="right" w:leader="dot" w:pos="9911"/>
            </w:tabs>
            <w:rPr>
              <w:rFonts w:asciiTheme="minorHAnsi" w:eastAsiaTheme="minorEastAsia" w:hAnsiTheme="minorHAnsi" w:cstheme="minorBidi"/>
              <w:bCs w:val="0"/>
              <w:caps w:val="0"/>
              <w:noProof/>
              <w:sz w:val="22"/>
              <w:szCs w:val="22"/>
            </w:rPr>
          </w:pPr>
          <w:r w:rsidRPr="00E247D2">
            <w:rPr>
              <w:szCs w:val="24"/>
            </w:rPr>
            <w:fldChar w:fldCharType="begin"/>
          </w:r>
          <w:r w:rsidRPr="00E247D2">
            <w:rPr>
              <w:szCs w:val="24"/>
            </w:rPr>
            <w:instrText xml:space="preserve"> TOC \o "1-6" \h \z \u </w:instrText>
          </w:r>
          <w:r w:rsidRPr="00E247D2">
            <w:rPr>
              <w:szCs w:val="24"/>
            </w:rPr>
            <w:fldChar w:fldCharType="separate"/>
          </w:r>
          <w:hyperlink w:anchor="_Toc154153880" w:history="1">
            <w:r w:rsidR="00B260C5" w:rsidRPr="00B260C5">
              <w:rPr>
                <w:rStyle w:val="af8"/>
                <w:noProof/>
              </w:rPr>
              <w:t>ВВЕДЕНИЕ</w:t>
            </w:r>
            <w:r w:rsidR="00B260C5" w:rsidRPr="00B260C5">
              <w:rPr>
                <w:noProof/>
                <w:webHidden/>
              </w:rPr>
              <w:tab/>
            </w:r>
            <w:r w:rsidR="00B260C5" w:rsidRPr="00B260C5">
              <w:rPr>
                <w:noProof/>
                <w:webHidden/>
              </w:rPr>
              <w:fldChar w:fldCharType="begin"/>
            </w:r>
            <w:r w:rsidR="00B260C5" w:rsidRPr="00B260C5">
              <w:rPr>
                <w:noProof/>
                <w:webHidden/>
              </w:rPr>
              <w:instrText xml:space="preserve"> PAGEREF _Toc154153880 \h </w:instrText>
            </w:r>
            <w:r w:rsidR="00B260C5" w:rsidRPr="00B260C5">
              <w:rPr>
                <w:noProof/>
                <w:webHidden/>
              </w:rPr>
            </w:r>
            <w:r w:rsidR="00B260C5" w:rsidRPr="00B260C5">
              <w:rPr>
                <w:noProof/>
                <w:webHidden/>
              </w:rPr>
              <w:fldChar w:fldCharType="separate"/>
            </w:r>
            <w:r w:rsidR="00B260C5" w:rsidRPr="00B260C5">
              <w:rPr>
                <w:noProof/>
                <w:webHidden/>
              </w:rPr>
              <w:t>8</w:t>
            </w:r>
            <w:r w:rsidR="00B260C5" w:rsidRPr="00B260C5">
              <w:rPr>
                <w:noProof/>
                <w:webHidden/>
              </w:rPr>
              <w:fldChar w:fldCharType="end"/>
            </w:r>
          </w:hyperlink>
        </w:p>
        <w:p w14:paraId="7CC521E0" w14:textId="77777777" w:rsidR="00B260C5" w:rsidRP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881" w:history="1">
            <w:r w:rsidRPr="00B260C5">
              <w:rPr>
                <w:rStyle w:val="af8"/>
                <w:noProof/>
              </w:rPr>
              <w:t>РАЗДЕЛ 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B260C5">
              <w:rPr>
                <w:noProof/>
                <w:webHidden/>
              </w:rPr>
              <w:tab/>
            </w:r>
            <w:r w:rsidRPr="00B260C5">
              <w:rPr>
                <w:noProof/>
                <w:webHidden/>
              </w:rPr>
              <w:fldChar w:fldCharType="begin"/>
            </w:r>
            <w:r w:rsidRPr="00B260C5">
              <w:rPr>
                <w:noProof/>
                <w:webHidden/>
              </w:rPr>
              <w:instrText xml:space="preserve"> PAGEREF _Toc154153881 \h </w:instrText>
            </w:r>
            <w:r w:rsidRPr="00B260C5">
              <w:rPr>
                <w:noProof/>
                <w:webHidden/>
              </w:rPr>
            </w:r>
            <w:r w:rsidRPr="00B260C5">
              <w:rPr>
                <w:noProof/>
                <w:webHidden/>
              </w:rPr>
              <w:fldChar w:fldCharType="separate"/>
            </w:r>
            <w:r w:rsidRPr="00B260C5">
              <w:rPr>
                <w:noProof/>
                <w:webHidden/>
              </w:rPr>
              <w:t>9</w:t>
            </w:r>
            <w:r w:rsidRPr="00B260C5">
              <w:rPr>
                <w:noProof/>
                <w:webHidden/>
              </w:rPr>
              <w:fldChar w:fldCharType="end"/>
            </w:r>
          </w:hyperlink>
        </w:p>
        <w:p w14:paraId="31B176D4" w14:textId="77777777" w:rsidR="00B260C5" w:rsidRP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882" w:history="1">
            <w:r w:rsidRPr="00B260C5">
              <w:rPr>
                <w:rStyle w:val="af8"/>
                <w:noProof/>
              </w:rPr>
              <w:t>РАЗДЕЛ 2.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ДОКУМЕНТОМ ТЕРРИТОРИАЛЬНОГО ПЛАНИРОВАНИЯ МУНИЦИПАЛЬНОГО РАЙОНА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ИСПОЛЬЗОВАНИИ</w:t>
            </w:r>
            <w:r w:rsidRPr="00B260C5">
              <w:rPr>
                <w:noProof/>
                <w:webHidden/>
              </w:rPr>
              <w:tab/>
            </w:r>
            <w:r w:rsidRPr="00B260C5">
              <w:rPr>
                <w:noProof/>
                <w:webHidden/>
              </w:rPr>
              <w:fldChar w:fldCharType="begin"/>
            </w:r>
            <w:r w:rsidRPr="00B260C5">
              <w:rPr>
                <w:noProof/>
                <w:webHidden/>
              </w:rPr>
              <w:instrText xml:space="preserve"> PAGEREF _Toc154153882 \h </w:instrText>
            </w:r>
            <w:r w:rsidRPr="00B260C5">
              <w:rPr>
                <w:noProof/>
                <w:webHidden/>
              </w:rPr>
            </w:r>
            <w:r w:rsidRPr="00B260C5">
              <w:rPr>
                <w:noProof/>
                <w:webHidden/>
              </w:rPr>
              <w:fldChar w:fldCharType="separate"/>
            </w:r>
            <w:r w:rsidRPr="00B260C5">
              <w:rPr>
                <w:noProof/>
                <w:webHidden/>
              </w:rPr>
              <w:t>10</w:t>
            </w:r>
            <w:r w:rsidRPr="00B260C5">
              <w:rPr>
                <w:noProof/>
                <w:webHidden/>
              </w:rPr>
              <w:fldChar w:fldCharType="end"/>
            </w:r>
          </w:hyperlink>
        </w:p>
        <w:p w14:paraId="00285E96"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83" w:history="1">
            <w:r w:rsidRPr="00B260C5">
              <w:rPr>
                <w:rStyle w:val="af8"/>
              </w:rPr>
              <w:t>2.1 Объекты федерального значения</w:t>
            </w:r>
            <w:r w:rsidRPr="00B260C5">
              <w:rPr>
                <w:webHidden/>
              </w:rPr>
              <w:tab/>
            </w:r>
            <w:r w:rsidRPr="00B260C5">
              <w:rPr>
                <w:webHidden/>
              </w:rPr>
              <w:fldChar w:fldCharType="begin"/>
            </w:r>
            <w:r w:rsidRPr="00B260C5">
              <w:rPr>
                <w:webHidden/>
              </w:rPr>
              <w:instrText xml:space="preserve"> PAGEREF _Toc154153883 \h </w:instrText>
            </w:r>
            <w:r w:rsidRPr="00B260C5">
              <w:rPr>
                <w:webHidden/>
              </w:rPr>
            </w:r>
            <w:r w:rsidRPr="00B260C5">
              <w:rPr>
                <w:webHidden/>
              </w:rPr>
              <w:fldChar w:fldCharType="separate"/>
            </w:r>
            <w:r w:rsidRPr="00B260C5">
              <w:rPr>
                <w:webHidden/>
              </w:rPr>
              <w:t>10</w:t>
            </w:r>
            <w:r w:rsidRPr="00B260C5">
              <w:rPr>
                <w:webHidden/>
              </w:rPr>
              <w:fldChar w:fldCharType="end"/>
            </w:r>
          </w:hyperlink>
        </w:p>
        <w:p w14:paraId="27C1637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84" w:history="1">
            <w:r w:rsidRPr="00B260C5">
              <w:rPr>
                <w:rStyle w:val="af8"/>
              </w:rPr>
              <w:t>2.2 Объекты регионального значения</w:t>
            </w:r>
            <w:r w:rsidRPr="00B260C5">
              <w:rPr>
                <w:webHidden/>
              </w:rPr>
              <w:tab/>
            </w:r>
            <w:r w:rsidRPr="00B260C5">
              <w:rPr>
                <w:webHidden/>
              </w:rPr>
              <w:fldChar w:fldCharType="begin"/>
            </w:r>
            <w:r w:rsidRPr="00B260C5">
              <w:rPr>
                <w:webHidden/>
              </w:rPr>
              <w:instrText xml:space="preserve"> PAGEREF _Toc154153884 \h </w:instrText>
            </w:r>
            <w:r w:rsidRPr="00B260C5">
              <w:rPr>
                <w:webHidden/>
              </w:rPr>
            </w:r>
            <w:r w:rsidRPr="00B260C5">
              <w:rPr>
                <w:webHidden/>
              </w:rPr>
              <w:fldChar w:fldCharType="separate"/>
            </w:r>
            <w:r w:rsidRPr="00B260C5">
              <w:rPr>
                <w:webHidden/>
              </w:rPr>
              <w:t>10</w:t>
            </w:r>
            <w:r w:rsidRPr="00B260C5">
              <w:rPr>
                <w:webHidden/>
              </w:rPr>
              <w:fldChar w:fldCharType="end"/>
            </w:r>
          </w:hyperlink>
        </w:p>
        <w:p w14:paraId="411227FF"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85" w:history="1">
            <w:r w:rsidRPr="00B260C5">
              <w:rPr>
                <w:rStyle w:val="af8"/>
              </w:rPr>
              <w:t>2.3 Объекты местного значения муниципального района</w:t>
            </w:r>
            <w:r w:rsidRPr="00B260C5">
              <w:rPr>
                <w:webHidden/>
              </w:rPr>
              <w:tab/>
            </w:r>
            <w:r w:rsidRPr="00B260C5">
              <w:rPr>
                <w:webHidden/>
              </w:rPr>
              <w:fldChar w:fldCharType="begin"/>
            </w:r>
            <w:r w:rsidRPr="00B260C5">
              <w:rPr>
                <w:webHidden/>
              </w:rPr>
              <w:instrText xml:space="preserve"> PAGEREF _Toc154153885 \h </w:instrText>
            </w:r>
            <w:r w:rsidRPr="00B260C5">
              <w:rPr>
                <w:webHidden/>
              </w:rPr>
            </w:r>
            <w:r w:rsidRPr="00B260C5">
              <w:rPr>
                <w:webHidden/>
              </w:rPr>
              <w:fldChar w:fldCharType="separate"/>
            </w:r>
            <w:r w:rsidRPr="00B260C5">
              <w:rPr>
                <w:webHidden/>
              </w:rPr>
              <w:t>12</w:t>
            </w:r>
            <w:r w:rsidRPr="00B260C5">
              <w:rPr>
                <w:webHidden/>
              </w:rPr>
              <w:fldChar w:fldCharType="end"/>
            </w:r>
          </w:hyperlink>
        </w:p>
        <w:p w14:paraId="70954058" w14:textId="77777777" w:rsidR="00B260C5" w:rsidRP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886" w:history="1">
            <w:r w:rsidRPr="00B260C5">
              <w:rPr>
                <w:rStyle w:val="af8"/>
                <w:noProof/>
              </w:rPr>
              <w:t>РАЗДЕЛ 3. ОБОСНОВАНИЕ ВЫБРАННОГО ВАРИАНТА РАЗМЕЩЕНИЯ ОБЪЕКТОВ МЕСТНОГО ЗНАЧЕНИЯ ПОСЕЛЕНИЯ НА ОСНОВЕ АНАЛИЗА ИСПОЛЬЗОВАНИЯ ТЕРРИТОРИЙ сельского поселения, возможных направлений развития этих территорий и прогнозируемых ограничений их использования</w:t>
            </w:r>
            <w:r w:rsidRPr="00B260C5">
              <w:rPr>
                <w:noProof/>
                <w:webHidden/>
              </w:rPr>
              <w:tab/>
            </w:r>
            <w:r w:rsidRPr="00B260C5">
              <w:rPr>
                <w:noProof/>
                <w:webHidden/>
              </w:rPr>
              <w:fldChar w:fldCharType="begin"/>
            </w:r>
            <w:r w:rsidRPr="00B260C5">
              <w:rPr>
                <w:noProof/>
                <w:webHidden/>
              </w:rPr>
              <w:instrText xml:space="preserve"> PAGEREF _Toc154153886 \h </w:instrText>
            </w:r>
            <w:r w:rsidRPr="00B260C5">
              <w:rPr>
                <w:noProof/>
                <w:webHidden/>
              </w:rPr>
            </w:r>
            <w:r w:rsidRPr="00B260C5">
              <w:rPr>
                <w:noProof/>
                <w:webHidden/>
              </w:rPr>
              <w:fldChar w:fldCharType="separate"/>
            </w:r>
            <w:r w:rsidRPr="00B260C5">
              <w:rPr>
                <w:noProof/>
                <w:webHidden/>
              </w:rPr>
              <w:t>15</w:t>
            </w:r>
            <w:r w:rsidRPr="00B260C5">
              <w:rPr>
                <w:noProof/>
                <w:webHidden/>
              </w:rPr>
              <w:fldChar w:fldCharType="end"/>
            </w:r>
          </w:hyperlink>
        </w:p>
        <w:p w14:paraId="28D26096"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887" w:history="1">
            <w:r w:rsidRPr="00B260C5">
              <w:rPr>
                <w:rStyle w:val="af8"/>
              </w:rPr>
              <w:t>ГЛАВА 1. ОБЩАЯ ХАРАКТЕРИСТИКА ТЕРРИТОРИИ</w:t>
            </w:r>
            <w:r w:rsidRPr="00B260C5">
              <w:rPr>
                <w:webHidden/>
              </w:rPr>
              <w:tab/>
            </w:r>
            <w:r w:rsidRPr="00B260C5">
              <w:rPr>
                <w:webHidden/>
              </w:rPr>
              <w:fldChar w:fldCharType="begin"/>
            </w:r>
            <w:r w:rsidRPr="00B260C5">
              <w:rPr>
                <w:webHidden/>
              </w:rPr>
              <w:instrText xml:space="preserve"> PAGEREF _Toc154153887 \h </w:instrText>
            </w:r>
            <w:r w:rsidRPr="00B260C5">
              <w:rPr>
                <w:webHidden/>
              </w:rPr>
            </w:r>
            <w:r w:rsidRPr="00B260C5">
              <w:rPr>
                <w:webHidden/>
              </w:rPr>
              <w:fldChar w:fldCharType="separate"/>
            </w:r>
            <w:r w:rsidRPr="00B260C5">
              <w:rPr>
                <w:webHidden/>
              </w:rPr>
              <w:t>15</w:t>
            </w:r>
            <w:r w:rsidRPr="00B260C5">
              <w:rPr>
                <w:webHidden/>
              </w:rPr>
              <w:fldChar w:fldCharType="end"/>
            </w:r>
          </w:hyperlink>
        </w:p>
        <w:p w14:paraId="29D034A2"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88" w:history="1">
            <w:r w:rsidRPr="00B260C5">
              <w:rPr>
                <w:rStyle w:val="af8"/>
              </w:rPr>
              <w:t>1.1 Описание положения муниципального образования</w:t>
            </w:r>
            <w:r w:rsidRPr="00B260C5">
              <w:rPr>
                <w:webHidden/>
              </w:rPr>
              <w:tab/>
            </w:r>
            <w:r w:rsidRPr="00B260C5">
              <w:rPr>
                <w:webHidden/>
              </w:rPr>
              <w:fldChar w:fldCharType="begin"/>
            </w:r>
            <w:r w:rsidRPr="00B260C5">
              <w:rPr>
                <w:webHidden/>
              </w:rPr>
              <w:instrText xml:space="preserve"> PAGEREF _Toc154153888 \h </w:instrText>
            </w:r>
            <w:r w:rsidRPr="00B260C5">
              <w:rPr>
                <w:webHidden/>
              </w:rPr>
            </w:r>
            <w:r w:rsidRPr="00B260C5">
              <w:rPr>
                <w:webHidden/>
              </w:rPr>
              <w:fldChar w:fldCharType="separate"/>
            </w:r>
            <w:r w:rsidRPr="00B260C5">
              <w:rPr>
                <w:webHidden/>
              </w:rPr>
              <w:t>15</w:t>
            </w:r>
            <w:r w:rsidRPr="00B260C5">
              <w:rPr>
                <w:webHidden/>
              </w:rPr>
              <w:fldChar w:fldCharType="end"/>
            </w:r>
          </w:hyperlink>
        </w:p>
        <w:p w14:paraId="337FF209"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89" w:history="1">
            <w:r w:rsidRPr="00B260C5">
              <w:rPr>
                <w:rStyle w:val="af8"/>
              </w:rPr>
              <w:t>1.2 Существующая планировочная организация</w:t>
            </w:r>
            <w:r w:rsidRPr="00B260C5">
              <w:rPr>
                <w:webHidden/>
              </w:rPr>
              <w:tab/>
            </w:r>
            <w:r w:rsidRPr="00B260C5">
              <w:rPr>
                <w:webHidden/>
              </w:rPr>
              <w:fldChar w:fldCharType="begin"/>
            </w:r>
            <w:r w:rsidRPr="00B260C5">
              <w:rPr>
                <w:webHidden/>
              </w:rPr>
              <w:instrText xml:space="preserve"> PAGEREF _Toc154153889 \h </w:instrText>
            </w:r>
            <w:r w:rsidRPr="00B260C5">
              <w:rPr>
                <w:webHidden/>
              </w:rPr>
            </w:r>
            <w:r w:rsidRPr="00B260C5">
              <w:rPr>
                <w:webHidden/>
              </w:rPr>
              <w:fldChar w:fldCharType="separate"/>
            </w:r>
            <w:r w:rsidRPr="00B260C5">
              <w:rPr>
                <w:webHidden/>
              </w:rPr>
              <w:t>17</w:t>
            </w:r>
            <w:r w:rsidRPr="00B260C5">
              <w:rPr>
                <w:webHidden/>
              </w:rPr>
              <w:fldChar w:fldCharType="end"/>
            </w:r>
          </w:hyperlink>
        </w:p>
        <w:p w14:paraId="4E750C2D"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890" w:history="1">
            <w:r w:rsidRPr="00B260C5">
              <w:rPr>
                <w:rStyle w:val="af8"/>
              </w:rPr>
              <w:t>ГЛАВА 2. ПРИРОДНЫЕ УСЛОВИЯ И МИНЕРАЛЬНО-СЫРЬЕВЫЕ РЕСУРСЫ</w:t>
            </w:r>
            <w:r w:rsidRPr="00B260C5">
              <w:rPr>
                <w:webHidden/>
              </w:rPr>
              <w:tab/>
            </w:r>
            <w:r w:rsidRPr="00B260C5">
              <w:rPr>
                <w:webHidden/>
              </w:rPr>
              <w:fldChar w:fldCharType="begin"/>
            </w:r>
            <w:r w:rsidRPr="00B260C5">
              <w:rPr>
                <w:webHidden/>
              </w:rPr>
              <w:instrText xml:space="preserve"> PAGEREF _Toc154153890 \h </w:instrText>
            </w:r>
            <w:r w:rsidRPr="00B260C5">
              <w:rPr>
                <w:webHidden/>
              </w:rPr>
            </w:r>
            <w:r w:rsidRPr="00B260C5">
              <w:rPr>
                <w:webHidden/>
              </w:rPr>
              <w:fldChar w:fldCharType="separate"/>
            </w:r>
            <w:r w:rsidRPr="00B260C5">
              <w:rPr>
                <w:webHidden/>
              </w:rPr>
              <w:t>18</w:t>
            </w:r>
            <w:r w:rsidRPr="00B260C5">
              <w:rPr>
                <w:webHidden/>
              </w:rPr>
              <w:fldChar w:fldCharType="end"/>
            </w:r>
          </w:hyperlink>
        </w:p>
        <w:p w14:paraId="7B60EA1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1" w:history="1">
            <w:r w:rsidRPr="00B260C5">
              <w:rPr>
                <w:rStyle w:val="af8"/>
              </w:rPr>
              <w:t>2.1 Климат</w:t>
            </w:r>
            <w:r w:rsidRPr="00B260C5">
              <w:rPr>
                <w:webHidden/>
              </w:rPr>
              <w:tab/>
            </w:r>
            <w:r w:rsidRPr="00B260C5">
              <w:rPr>
                <w:webHidden/>
              </w:rPr>
              <w:fldChar w:fldCharType="begin"/>
            </w:r>
            <w:r w:rsidRPr="00B260C5">
              <w:rPr>
                <w:webHidden/>
              </w:rPr>
              <w:instrText xml:space="preserve"> PAGEREF _Toc154153891 \h </w:instrText>
            </w:r>
            <w:r w:rsidRPr="00B260C5">
              <w:rPr>
                <w:webHidden/>
              </w:rPr>
            </w:r>
            <w:r w:rsidRPr="00B260C5">
              <w:rPr>
                <w:webHidden/>
              </w:rPr>
              <w:fldChar w:fldCharType="separate"/>
            </w:r>
            <w:r w:rsidRPr="00B260C5">
              <w:rPr>
                <w:webHidden/>
              </w:rPr>
              <w:t>18</w:t>
            </w:r>
            <w:r w:rsidRPr="00B260C5">
              <w:rPr>
                <w:webHidden/>
              </w:rPr>
              <w:fldChar w:fldCharType="end"/>
            </w:r>
          </w:hyperlink>
        </w:p>
        <w:p w14:paraId="5000989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2" w:history="1">
            <w:r w:rsidRPr="00B260C5">
              <w:rPr>
                <w:rStyle w:val="af8"/>
              </w:rPr>
              <w:t>2.2 Рельеф и геологическое строение</w:t>
            </w:r>
            <w:r w:rsidRPr="00B260C5">
              <w:rPr>
                <w:webHidden/>
              </w:rPr>
              <w:tab/>
            </w:r>
            <w:r w:rsidRPr="00B260C5">
              <w:rPr>
                <w:webHidden/>
              </w:rPr>
              <w:fldChar w:fldCharType="begin"/>
            </w:r>
            <w:r w:rsidRPr="00B260C5">
              <w:rPr>
                <w:webHidden/>
              </w:rPr>
              <w:instrText xml:space="preserve"> PAGEREF _Toc154153892 \h </w:instrText>
            </w:r>
            <w:r w:rsidRPr="00B260C5">
              <w:rPr>
                <w:webHidden/>
              </w:rPr>
            </w:r>
            <w:r w:rsidRPr="00B260C5">
              <w:rPr>
                <w:webHidden/>
              </w:rPr>
              <w:fldChar w:fldCharType="separate"/>
            </w:r>
            <w:r w:rsidRPr="00B260C5">
              <w:rPr>
                <w:webHidden/>
              </w:rPr>
              <w:t>18</w:t>
            </w:r>
            <w:r w:rsidRPr="00B260C5">
              <w:rPr>
                <w:webHidden/>
              </w:rPr>
              <w:fldChar w:fldCharType="end"/>
            </w:r>
          </w:hyperlink>
        </w:p>
        <w:p w14:paraId="41E9DF66"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3" w:history="1">
            <w:r w:rsidRPr="00B260C5">
              <w:rPr>
                <w:rStyle w:val="af8"/>
              </w:rPr>
              <w:t>2.3 Гидрология</w:t>
            </w:r>
            <w:r w:rsidRPr="00B260C5">
              <w:rPr>
                <w:webHidden/>
              </w:rPr>
              <w:tab/>
            </w:r>
            <w:r w:rsidRPr="00B260C5">
              <w:rPr>
                <w:webHidden/>
              </w:rPr>
              <w:fldChar w:fldCharType="begin"/>
            </w:r>
            <w:r w:rsidRPr="00B260C5">
              <w:rPr>
                <w:webHidden/>
              </w:rPr>
              <w:instrText xml:space="preserve"> PAGEREF _Toc154153893 \h </w:instrText>
            </w:r>
            <w:r w:rsidRPr="00B260C5">
              <w:rPr>
                <w:webHidden/>
              </w:rPr>
            </w:r>
            <w:r w:rsidRPr="00B260C5">
              <w:rPr>
                <w:webHidden/>
              </w:rPr>
              <w:fldChar w:fldCharType="separate"/>
            </w:r>
            <w:r w:rsidRPr="00B260C5">
              <w:rPr>
                <w:webHidden/>
              </w:rPr>
              <w:t>19</w:t>
            </w:r>
            <w:r w:rsidRPr="00B260C5">
              <w:rPr>
                <w:webHidden/>
              </w:rPr>
              <w:fldChar w:fldCharType="end"/>
            </w:r>
          </w:hyperlink>
        </w:p>
        <w:p w14:paraId="442C1509"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4" w:history="1">
            <w:r w:rsidRPr="00B260C5">
              <w:rPr>
                <w:rStyle w:val="af8"/>
              </w:rPr>
              <w:t>2.4 Минерально-сырьевые ресурсы</w:t>
            </w:r>
            <w:r w:rsidRPr="00B260C5">
              <w:rPr>
                <w:webHidden/>
              </w:rPr>
              <w:tab/>
            </w:r>
            <w:r w:rsidRPr="00B260C5">
              <w:rPr>
                <w:webHidden/>
              </w:rPr>
              <w:fldChar w:fldCharType="begin"/>
            </w:r>
            <w:r w:rsidRPr="00B260C5">
              <w:rPr>
                <w:webHidden/>
              </w:rPr>
              <w:instrText xml:space="preserve"> PAGEREF _Toc154153894 \h </w:instrText>
            </w:r>
            <w:r w:rsidRPr="00B260C5">
              <w:rPr>
                <w:webHidden/>
              </w:rPr>
            </w:r>
            <w:r w:rsidRPr="00B260C5">
              <w:rPr>
                <w:webHidden/>
              </w:rPr>
              <w:fldChar w:fldCharType="separate"/>
            </w:r>
            <w:r w:rsidRPr="00B260C5">
              <w:rPr>
                <w:webHidden/>
              </w:rPr>
              <w:t>19</w:t>
            </w:r>
            <w:r w:rsidRPr="00B260C5">
              <w:rPr>
                <w:webHidden/>
              </w:rPr>
              <w:fldChar w:fldCharType="end"/>
            </w:r>
          </w:hyperlink>
        </w:p>
        <w:p w14:paraId="6A2FD0F6"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5" w:history="1">
            <w:r w:rsidRPr="00B260C5">
              <w:rPr>
                <w:rStyle w:val="af8"/>
              </w:rPr>
              <w:t>2.5 Лесные ресурсы</w:t>
            </w:r>
            <w:r w:rsidRPr="00B260C5">
              <w:rPr>
                <w:webHidden/>
              </w:rPr>
              <w:tab/>
            </w:r>
            <w:r w:rsidRPr="00B260C5">
              <w:rPr>
                <w:webHidden/>
              </w:rPr>
              <w:fldChar w:fldCharType="begin"/>
            </w:r>
            <w:r w:rsidRPr="00B260C5">
              <w:rPr>
                <w:webHidden/>
              </w:rPr>
              <w:instrText xml:space="preserve"> PAGEREF _Toc154153895 \h </w:instrText>
            </w:r>
            <w:r w:rsidRPr="00B260C5">
              <w:rPr>
                <w:webHidden/>
              </w:rPr>
            </w:r>
            <w:r w:rsidRPr="00B260C5">
              <w:rPr>
                <w:webHidden/>
              </w:rPr>
              <w:fldChar w:fldCharType="separate"/>
            </w:r>
            <w:r w:rsidRPr="00B260C5">
              <w:rPr>
                <w:webHidden/>
              </w:rPr>
              <w:t>19</w:t>
            </w:r>
            <w:r w:rsidRPr="00B260C5">
              <w:rPr>
                <w:webHidden/>
              </w:rPr>
              <w:fldChar w:fldCharType="end"/>
            </w:r>
          </w:hyperlink>
        </w:p>
        <w:p w14:paraId="47704D46"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896" w:history="1">
            <w:r w:rsidRPr="00B260C5">
              <w:rPr>
                <w:rStyle w:val="af8"/>
              </w:rPr>
              <w:t>ГЛАВА 3. ДЕМОГРАФИЧЕСКИЕ ТЕНДЕНЦИИ. ПРОГНОЗ ЧИСЛЕННОСТИ НАСЕЛЕНИЯ</w:t>
            </w:r>
            <w:r w:rsidRPr="00B260C5">
              <w:rPr>
                <w:webHidden/>
              </w:rPr>
              <w:tab/>
            </w:r>
            <w:r w:rsidRPr="00B260C5">
              <w:rPr>
                <w:webHidden/>
              </w:rPr>
              <w:fldChar w:fldCharType="begin"/>
            </w:r>
            <w:r w:rsidRPr="00B260C5">
              <w:rPr>
                <w:webHidden/>
              </w:rPr>
              <w:instrText xml:space="preserve"> PAGEREF _Toc154153896 \h </w:instrText>
            </w:r>
            <w:r w:rsidRPr="00B260C5">
              <w:rPr>
                <w:webHidden/>
              </w:rPr>
            </w:r>
            <w:r w:rsidRPr="00B260C5">
              <w:rPr>
                <w:webHidden/>
              </w:rPr>
              <w:fldChar w:fldCharType="separate"/>
            </w:r>
            <w:r w:rsidRPr="00B260C5">
              <w:rPr>
                <w:webHidden/>
              </w:rPr>
              <w:t>21</w:t>
            </w:r>
            <w:r w:rsidRPr="00B260C5">
              <w:rPr>
                <w:webHidden/>
              </w:rPr>
              <w:fldChar w:fldCharType="end"/>
            </w:r>
          </w:hyperlink>
        </w:p>
        <w:p w14:paraId="3A516373"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7" w:history="1">
            <w:r w:rsidRPr="00B260C5">
              <w:rPr>
                <w:rStyle w:val="af8"/>
              </w:rPr>
              <w:t>3.1 Анализ существующего состояния</w:t>
            </w:r>
            <w:r w:rsidRPr="00B260C5">
              <w:rPr>
                <w:webHidden/>
              </w:rPr>
              <w:tab/>
            </w:r>
            <w:r w:rsidRPr="00B260C5">
              <w:rPr>
                <w:webHidden/>
              </w:rPr>
              <w:fldChar w:fldCharType="begin"/>
            </w:r>
            <w:r w:rsidRPr="00B260C5">
              <w:rPr>
                <w:webHidden/>
              </w:rPr>
              <w:instrText xml:space="preserve"> PAGEREF _Toc154153897 \h </w:instrText>
            </w:r>
            <w:r w:rsidRPr="00B260C5">
              <w:rPr>
                <w:webHidden/>
              </w:rPr>
            </w:r>
            <w:r w:rsidRPr="00B260C5">
              <w:rPr>
                <w:webHidden/>
              </w:rPr>
              <w:fldChar w:fldCharType="separate"/>
            </w:r>
            <w:r w:rsidRPr="00B260C5">
              <w:rPr>
                <w:webHidden/>
              </w:rPr>
              <w:t>21</w:t>
            </w:r>
            <w:r w:rsidRPr="00B260C5">
              <w:rPr>
                <w:webHidden/>
              </w:rPr>
              <w:fldChar w:fldCharType="end"/>
            </w:r>
          </w:hyperlink>
        </w:p>
        <w:p w14:paraId="5F6117A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898" w:history="1">
            <w:r w:rsidRPr="00B260C5">
              <w:rPr>
                <w:rStyle w:val="af8"/>
              </w:rPr>
              <w:t>3.2 Демографический прогноз</w:t>
            </w:r>
            <w:r w:rsidRPr="00B260C5">
              <w:rPr>
                <w:webHidden/>
              </w:rPr>
              <w:tab/>
            </w:r>
            <w:r w:rsidRPr="00B260C5">
              <w:rPr>
                <w:webHidden/>
              </w:rPr>
              <w:fldChar w:fldCharType="begin"/>
            </w:r>
            <w:r w:rsidRPr="00B260C5">
              <w:rPr>
                <w:webHidden/>
              </w:rPr>
              <w:instrText xml:space="preserve"> PAGEREF _Toc154153898 \h </w:instrText>
            </w:r>
            <w:r w:rsidRPr="00B260C5">
              <w:rPr>
                <w:webHidden/>
              </w:rPr>
            </w:r>
            <w:r w:rsidRPr="00B260C5">
              <w:rPr>
                <w:webHidden/>
              </w:rPr>
              <w:fldChar w:fldCharType="separate"/>
            </w:r>
            <w:r w:rsidRPr="00B260C5">
              <w:rPr>
                <w:webHidden/>
              </w:rPr>
              <w:t>24</w:t>
            </w:r>
            <w:r w:rsidRPr="00B260C5">
              <w:rPr>
                <w:webHidden/>
              </w:rPr>
              <w:fldChar w:fldCharType="end"/>
            </w:r>
          </w:hyperlink>
        </w:p>
        <w:p w14:paraId="2AD46810"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899" w:history="1">
            <w:r w:rsidRPr="00B260C5">
              <w:rPr>
                <w:rStyle w:val="af8"/>
              </w:rPr>
              <w:t>ГЛАВА 4. ЖИЛИЩНЫЙ ФОНД</w:t>
            </w:r>
            <w:r w:rsidRPr="00B260C5">
              <w:rPr>
                <w:webHidden/>
              </w:rPr>
              <w:tab/>
            </w:r>
            <w:r w:rsidRPr="00B260C5">
              <w:rPr>
                <w:webHidden/>
              </w:rPr>
              <w:fldChar w:fldCharType="begin"/>
            </w:r>
            <w:r w:rsidRPr="00B260C5">
              <w:rPr>
                <w:webHidden/>
              </w:rPr>
              <w:instrText xml:space="preserve"> PAGEREF _Toc154153899 \h </w:instrText>
            </w:r>
            <w:r w:rsidRPr="00B260C5">
              <w:rPr>
                <w:webHidden/>
              </w:rPr>
            </w:r>
            <w:r w:rsidRPr="00B260C5">
              <w:rPr>
                <w:webHidden/>
              </w:rPr>
              <w:fldChar w:fldCharType="separate"/>
            </w:r>
            <w:r w:rsidRPr="00B260C5">
              <w:rPr>
                <w:webHidden/>
              </w:rPr>
              <w:t>26</w:t>
            </w:r>
            <w:r w:rsidRPr="00B260C5">
              <w:rPr>
                <w:webHidden/>
              </w:rPr>
              <w:fldChar w:fldCharType="end"/>
            </w:r>
          </w:hyperlink>
        </w:p>
        <w:p w14:paraId="31A8E8D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00" w:history="1">
            <w:r w:rsidRPr="00B260C5">
              <w:rPr>
                <w:rStyle w:val="af8"/>
              </w:rPr>
              <w:t>4.1 Анализ существующего состояния</w:t>
            </w:r>
            <w:r w:rsidRPr="00B260C5">
              <w:rPr>
                <w:webHidden/>
              </w:rPr>
              <w:tab/>
            </w:r>
            <w:r w:rsidRPr="00B260C5">
              <w:rPr>
                <w:webHidden/>
              </w:rPr>
              <w:fldChar w:fldCharType="begin"/>
            </w:r>
            <w:r w:rsidRPr="00B260C5">
              <w:rPr>
                <w:webHidden/>
              </w:rPr>
              <w:instrText xml:space="preserve"> PAGEREF _Toc154153900 \h </w:instrText>
            </w:r>
            <w:r w:rsidRPr="00B260C5">
              <w:rPr>
                <w:webHidden/>
              </w:rPr>
            </w:r>
            <w:r w:rsidRPr="00B260C5">
              <w:rPr>
                <w:webHidden/>
              </w:rPr>
              <w:fldChar w:fldCharType="separate"/>
            </w:r>
            <w:r w:rsidRPr="00B260C5">
              <w:rPr>
                <w:webHidden/>
              </w:rPr>
              <w:t>26</w:t>
            </w:r>
            <w:r w:rsidRPr="00B260C5">
              <w:rPr>
                <w:webHidden/>
              </w:rPr>
              <w:fldChar w:fldCharType="end"/>
            </w:r>
          </w:hyperlink>
        </w:p>
        <w:p w14:paraId="37F9F87E"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01" w:history="1">
            <w:r w:rsidRPr="00B260C5">
              <w:rPr>
                <w:rStyle w:val="af8"/>
              </w:rPr>
              <w:t>4.2 Информация об основных проблемах и ограничениях</w:t>
            </w:r>
            <w:r w:rsidRPr="00B260C5">
              <w:rPr>
                <w:webHidden/>
              </w:rPr>
              <w:tab/>
            </w:r>
            <w:r w:rsidRPr="00B260C5">
              <w:rPr>
                <w:webHidden/>
              </w:rPr>
              <w:fldChar w:fldCharType="begin"/>
            </w:r>
            <w:r w:rsidRPr="00B260C5">
              <w:rPr>
                <w:webHidden/>
              </w:rPr>
              <w:instrText xml:space="preserve"> PAGEREF _Toc154153901 \h </w:instrText>
            </w:r>
            <w:r w:rsidRPr="00B260C5">
              <w:rPr>
                <w:webHidden/>
              </w:rPr>
            </w:r>
            <w:r w:rsidRPr="00B260C5">
              <w:rPr>
                <w:webHidden/>
              </w:rPr>
              <w:fldChar w:fldCharType="separate"/>
            </w:r>
            <w:r w:rsidRPr="00B260C5">
              <w:rPr>
                <w:webHidden/>
              </w:rPr>
              <w:t>26</w:t>
            </w:r>
            <w:r w:rsidRPr="00B260C5">
              <w:rPr>
                <w:webHidden/>
              </w:rPr>
              <w:fldChar w:fldCharType="end"/>
            </w:r>
          </w:hyperlink>
        </w:p>
        <w:p w14:paraId="0BBED8F0"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02" w:history="1">
            <w:r w:rsidRPr="00B260C5">
              <w:rPr>
                <w:rStyle w:val="af8"/>
              </w:rPr>
              <w:t>4.3 Направления развития</w:t>
            </w:r>
            <w:r w:rsidRPr="00B260C5">
              <w:rPr>
                <w:webHidden/>
              </w:rPr>
              <w:tab/>
            </w:r>
            <w:r w:rsidRPr="00B260C5">
              <w:rPr>
                <w:webHidden/>
              </w:rPr>
              <w:fldChar w:fldCharType="begin"/>
            </w:r>
            <w:r w:rsidRPr="00B260C5">
              <w:rPr>
                <w:webHidden/>
              </w:rPr>
              <w:instrText xml:space="preserve"> PAGEREF _Toc154153902 \h </w:instrText>
            </w:r>
            <w:r w:rsidRPr="00B260C5">
              <w:rPr>
                <w:webHidden/>
              </w:rPr>
            </w:r>
            <w:r w:rsidRPr="00B260C5">
              <w:rPr>
                <w:webHidden/>
              </w:rPr>
              <w:fldChar w:fldCharType="separate"/>
            </w:r>
            <w:r w:rsidRPr="00B260C5">
              <w:rPr>
                <w:webHidden/>
              </w:rPr>
              <w:t>26</w:t>
            </w:r>
            <w:r w:rsidRPr="00B260C5">
              <w:rPr>
                <w:webHidden/>
              </w:rPr>
              <w:fldChar w:fldCharType="end"/>
            </w:r>
          </w:hyperlink>
        </w:p>
        <w:p w14:paraId="33951687"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03" w:history="1">
            <w:r w:rsidRPr="00B260C5">
              <w:rPr>
                <w:rStyle w:val="af8"/>
              </w:rPr>
              <w:t>ГЛАВА 5. СОЦИАЛЬНАЯ ИНФРАСТРУКТУРА</w:t>
            </w:r>
            <w:r w:rsidRPr="00B260C5">
              <w:rPr>
                <w:webHidden/>
              </w:rPr>
              <w:tab/>
            </w:r>
            <w:r w:rsidRPr="00B260C5">
              <w:rPr>
                <w:webHidden/>
              </w:rPr>
              <w:fldChar w:fldCharType="begin"/>
            </w:r>
            <w:r w:rsidRPr="00B260C5">
              <w:rPr>
                <w:webHidden/>
              </w:rPr>
              <w:instrText xml:space="preserve"> PAGEREF _Toc154153903 \h </w:instrText>
            </w:r>
            <w:r w:rsidRPr="00B260C5">
              <w:rPr>
                <w:webHidden/>
              </w:rPr>
            </w:r>
            <w:r w:rsidRPr="00B260C5">
              <w:rPr>
                <w:webHidden/>
              </w:rPr>
              <w:fldChar w:fldCharType="separate"/>
            </w:r>
            <w:r w:rsidRPr="00B260C5">
              <w:rPr>
                <w:webHidden/>
              </w:rPr>
              <w:t>28</w:t>
            </w:r>
            <w:r w:rsidRPr="00B260C5">
              <w:rPr>
                <w:webHidden/>
              </w:rPr>
              <w:fldChar w:fldCharType="end"/>
            </w:r>
          </w:hyperlink>
        </w:p>
        <w:p w14:paraId="798DFA6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04" w:history="1">
            <w:r w:rsidRPr="00B260C5">
              <w:rPr>
                <w:rStyle w:val="af8"/>
              </w:rPr>
              <w:t>5.1 Расчет обеспеченности объектами местного значения</w:t>
            </w:r>
            <w:r w:rsidRPr="00B260C5">
              <w:rPr>
                <w:webHidden/>
              </w:rPr>
              <w:tab/>
            </w:r>
            <w:r w:rsidRPr="00B260C5">
              <w:rPr>
                <w:webHidden/>
              </w:rPr>
              <w:fldChar w:fldCharType="begin"/>
            </w:r>
            <w:r w:rsidRPr="00B260C5">
              <w:rPr>
                <w:webHidden/>
              </w:rPr>
              <w:instrText xml:space="preserve"> PAGEREF _Toc154153904 \h </w:instrText>
            </w:r>
            <w:r w:rsidRPr="00B260C5">
              <w:rPr>
                <w:webHidden/>
              </w:rPr>
            </w:r>
            <w:r w:rsidRPr="00B260C5">
              <w:rPr>
                <w:webHidden/>
              </w:rPr>
              <w:fldChar w:fldCharType="separate"/>
            </w:r>
            <w:r w:rsidRPr="00B260C5">
              <w:rPr>
                <w:webHidden/>
              </w:rPr>
              <w:t>28</w:t>
            </w:r>
            <w:r w:rsidRPr="00B260C5">
              <w:rPr>
                <w:webHidden/>
              </w:rPr>
              <w:fldChar w:fldCharType="end"/>
            </w:r>
          </w:hyperlink>
        </w:p>
        <w:p w14:paraId="56CB4410"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05" w:history="1">
            <w:r w:rsidRPr="00B260C5">
              <w:rPr>
                <w:rStyle w:val="af8"/>
              </w:rPr>
              <w:t>5.2 Система социального и культурно-досугового обслуживания муниципального образования</w:t>
            </w:r>
            <w:r w:rsidRPr="00B260C5">
              <w:rPr>
                <w:webHidden/>
              </w:rPr>
              <w:tab/>
            </w:r>
            <w:r w:rsidRPr="00B260C5">
              <w:rPr>
                <w:webHidden/>
              </w:rPr>
              <w:fldChar w:fldCharType="begin"/>
            </w:r>
            <w:r w:rsidRPr="00B260C5">
              <w:rPr>
                <w:webHidden/>
              </w:rPr>
              <w:instrText xml:space="preserve"> PAGEREF _Toc154153905 \h </w:instrText>
            </w:r>
            <w:r w:rsidRPr="00B260C5">
              <w:rPr>
                <w:webHidden/>
              </w:rPr>
            </w:r>
            <w:r w:rsidRPr="00B260C5">
              <w:rPr>
                <w:webHidden/>
              </w:rPr>
              <w:fldChar w:fldCharType="separate"/>
            </w:r>
            <w:r w:rsidRPr="00B260C5">
              <w:rPr>
                <w:webHidden/>
              </w:rPr>
              <w:t>30</w:t>
            </w:r>
            <w:r w:rsidRPr="00B260C5">
              <w:rPr>
                <w:webHidden/>
              </w:rPr>
              <w:fldChar w:fldCharType="end"/>
            </w:r>
          </w:hyperlink>
        </w:p>
        <w:p w14:paraId="4EFEF826"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06" w:history="1">
            <w:r w:rsidRPr="00B260C5">
              <w:rPr>
                <w:rStyle w:val="af8"/>
                <w:noProof/>
              </w:rPr>
              <w:t>5.2.1 Образование и наука</w:t>
            </w:r>
            <w:r w:rsidRPr="00B260C5">
              <w:rPr>
                <w:noProof/>
                <w:webHidden/>
              </w:rPr>
              <w:tab/>
            </w:r>
            <w:r w:rsidRPr="00B260C5">
              <w:rPr>
                <w:noProof/>
                <w:webHidden/>
              </w:rPr>
              <w:fldChar w:fldCharType="begin"/>
            </w:r>
            <w:r w:rsidRPr="00B260C5">
              <w:rPr>
                <w:noProof/>
                <w:webHidden/>
              </w:rPr>
              <w:instrText xml:space="preserve"> PAGEREF _Toc154153906 \h </w:instrText>
            </w:r>
            <w:r w:rsidRPr="00B260C5">
              <w:rPr>
                <w:noProof/>
                <w:webHidden/>
              </w:rPr>
            </w:r>
            <w:r w:rsidRPr="00B260C5">
              <w:rPr>
                <w:noProof/>
                <w:webHidden/>
              </w:rPr>
              <w:fldChar w:fldCharType="separate"/>
            </w:r>
            <w:r w:rsidRPr="00B260C5">
              <w:rPr>
                <w:noProof/>
                <w:webHidden/>
              </w:rPr>
              <w:t>30</w:t>
            </w:r>
            <w:r w:rsidRPr="00B260C5">
              <w:rPr>
                <w:noProof/>
                <w:webHidden/>
              </w:rPr>
              <w:fldChar w:fldCharType="end"/>
            </w:r>
          </w:hyperlink>
        </w:p>
        <w:p w14:paraId="26829795"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07" w:history="1">
            <w:r w:rsidRPr="00B260C5">
              <w:rPr>
                <w:rStyle w:val="af8"/>
                <w:noProof/>
              </w:rPr>
              <w:t>5.2.2 Физическая культура и массовый спорт</w:t>
            </w:r>
            <w:r w:rsidRPr="00B260C5">
              <w:rPr>
                <w:noProof/>
                <w:webHidden/>
              </w:rPr>
              <w:tab/>
            </w:r>
            <w:r w:rsidRPr="00B260C5">
              <w:rPr>
                <w:noProof/>
                <w:webHidden/>
              </w:rPr>
              <w:fldChar w:fldCharType="begin"/>
            </w:r>
            <w:r w:rsidRPr="00B260C5">
              <w:rPr>
                <w:noProof/>
                <w:webHidden/>
              </w:rPr>
              <w:instrText xml:space="preserve"> PAGEREF _Toc154153907 \h </w:instrText>
            </w:r>
            <w:r w:rsidRPr="00B260C5">
              <w:rPr>
                <w:noProof/>
                <w:webHidden/>
              </w:rPr>
            </w:r>
            <w:r w:rsidRPr="00B260C5">
              <w:rPr>
                <w:noProof/>
                <w:webHidden/>
              </w:rPr>
              <w:fldChar w:fldCharType="separate"/>
            </w:r>
            <w:r w:rsidRPr="00B260C5">
              <w:rPr>
                <w:noProof/>
                <w:webHidden/>
              </w:rPr>
              <w:t>31</w:t>
            </w:r>
            <w:r w:rsidRPr="00B260C5">
              <w:rPr>
                <w:noProof/>
                <w:webHidden/>
              </w:rPr>
              <w:fldChar w:fldCharType="end"/>
            </w:r>
          </w:hyperlink>
        </w:p>
        <w:p w14:paraId="7AFDF76E"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08" w:history="1">
            <w:r w:rsidRPr="00B260C5">
              <w:rPr>
                <w:rStyle w:val="af8"/>
                <w:noProof/>
              </w:rPr>
              <w:t>5.2.3 Культура и искусство</w:t>
            </w:r>
            <w:r w:rsidRPr="00B260C5">
              <w:rPr>
                <w:noProof/>
                <w:webHidden/>
              </w:rPr>
              <w:tab/>
            </w:r>
            <w:r w:rsidRPr="00B260C5">
              <w:rPr>
                <w:noProof/>
                <w:webHidden/>
              </w:rPr>
              <w:fldChar w:fldCharType="begin"/>
            </w:r>
            <w:r w:rsidRPr="00B260C5">
              <w:rPr>
                <w:noProof/>
                <w:webHidden/>
              </w:rPr>
              <w:instrText xml:space="preserve"> PAGEREF _Toc154153908 \h </w:instrText>
            </w:r>
            <w:r w:rsidRPr="00B260C5">
              <w:rPr>
                <w:noProof/>
                <w:webHidden/>
              </w:rPr>
            </w:r>
            <w:r w:rsidRPr="00B260C5">
              <w:rPr>
                <w:noProof/>
                <w:webHidden/>
              </w:rPr>
              <w:fldChar w:fldCharType="separate"/>
            </w:r>
            <w:r w:rsidRPr="00B260C5">
              <w:rPr>
                <w:noProof/>
                <w:webHidden/>
              </w:rPr>
              <w:t>33</w:t>
            </w:r>
            <w:r w:rsidRPr="00B260C5">
              <w:rPr>
                <w:noProof/>
                <w:webHidden/>
              </w:rPr>
              <w:fldChar w:fldCharType="end"/>
            </w:r>
          </w:hyperlink>
        </w:p>
        <w:p w14:paraId="7C0A4206"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09" w:history="1">
            <w:r w:rsidRPr="00B260C5">
              <w:rPr>
                <w:rStyle w:val="af8"/>
                <w:noProof/>
              </w:rPr>
              <w:t>5.2.4 Здравоохранение</w:t>
            </w:r>
            <w:r w:rsidRPr="00B260C5">
              <w:rPr>
                <w:noProof/>
                <w:webHidden/>
              </w:rPr>
              <w:tab/>
            </w:r>
            <w:r w:rsidRPr="00B260C5">
              <w:rPr>
                <w:noProof/>
                <w:webHidden/>
              </w:rPr>
              <w:fldChar w:fldCharType="begin"/>
            </w:r>
            <w:r w:rsidRPr="00B260C5">
              <w:rPr>
                <w:noProof/>
                <w:webHidden/>
              </w:rPr>
              <w:instrText xml:space="preserve"> PAGEREF _Toc154153909 \h </w:instrText>
            </w:r>
            <w:r w:rsidRPr="00B260C5">
              <w:rPr>
                <w:noProof/>
                <w:webHidden/>
              </w:rPr>
            </w:r>
            <w:r w:rsidRPr="00B260C5">
              <w:rPr>
                <w:noProof/>
                <w:webHidden/>
              </w:rPr>
              <w:fldChar w:fldCharType="separate"/>
            </w:r>
            <w:r w:rsidRPr="00B260C5">
              <w:rPr>
                <w:noProof/>
                <w:webHidden/>
              </w:rPr>
              <w:t>34</w:t>
            </w:r>
            <w:r w:rsidRPr="00B260C5">
              <w:rPr>
                <w:noProof/>
                <w:webHidden/>
              </w:rPr>
              <w:fldChar w:fldCharType="end"/>
            </w:r>
          </w:hyperlink>
        </w:p>
        <w:p w14:paraId="3093E52E"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10" w:history="1">
            <w:r w:rsidRPr="00B260C5">
              <w:rPr>
                <w:rStyle w:val="af8"/>
                <w:noProof/>
              </w:rPr>
              <w:t>5.2.5 Социальное обслуживание</w:t>
            </w:r>
            <w:r w:rsidRPr="00B260C5">
              <w:rPr>
                <w:noProof/>
                <w:webHidden/>
              </w:rPr>
              <w:tab/>
            </w:r>
            <w:r w:rsidRPr="00B260C5">
              <w:rPr>
                <w:noProof/>
                <w:webHidden/>
              </w:rPr>
              <w:fldChar w:fldCharType="begin"/>
            </w:r>
            <w:r w:rsidRPr="00B260C5">
              <w:rPr>
                <w:noProof/>
                <w:webHidden/>
              </w:rPr>
              <w:instrText xml:space="preserve"> PAGEREF _Toc154153910 \h </w:instrText>
            </w:r>
            <w:r w:rsidRPr="00B260C5">
              <w:rPr>
                <w:noProof/>
                <w:webHidden/>
              </w:rPr>
            </w:r>
            <w:r w:rsidRPr="00B260C5">
              <w:rPr>
                <w:noProof/>
                <w:webHidden/>
              </w:rPr>
              <w:fldChar w:fldCharType="separate"/>
            </w:r>
            <w:r w:rsidRPr="00B260C5">
              <w:rPr>
                <w:noProof/>
                <w:webHidden/>
              </w:rPr>
              <w:t>35</w:t>
            </w:r>
            <w:r w:rsidRPr="00B260C5">
              <w:rPr>
                <w:noProof/>
                <w:webHidden/>
              </w:rPr>
              <w:fldChar w:fldCharType="end"/>
            </w:r>
          </w:hyperlink>
        </w:p>
        <w:p w14:paraId="34CBD913"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11" w:history="1">
            <w:r w:rsidRPr="00B260C5">
              <w:rPr>
                <w:rStyle w:val="af8"/>
                <w:noProof/>
              </w:rPr>
              <w:t>5.2.6 Туризм и отдых</w:t>
            </w:r>
            <w:r w:rsidRPr="00B260C5">
              <w:rPr>
                <w:noProof/>
                <w:webHidden/>
              </w:rPr>
              <w:tab/>
            </w:r>
            <w:r w:rsidRPr="00B260C5">
              <w:rPr>
                <w:noProof/>
                <w:webHidden/>
              </w:rPr>
              <w:fldChar w:fldCharType="begin"/>
            </w:r>
            <w:r w:rsidRPr="00B260C5">
              <w:rPr>
                <w:noProof/>
                <w:webHidden/>
              </w:rPr>
              <w:instrText xml:space="preserve"> PAGEREF _Toc154153911 \h </w:instrText>
            </w:r>
            <w:r w:rsidRPr="00B260C5">
              <w:rPr>
                <w:noProof/>
                <w:webHidden/>
              </w:rPr>
            </w:r>
            <w:r w:rsidRPr="00B260C5">
              <w:rPr>
                <w:noProof/>
                <w:webHidden/>
              </w:rPr>
              <w:fldChar w:fldCharType="separate"/>
            </w:r>
            <w:r w:rsidRPr="00B260C5">
              <w:rPr>
                <w:noProof/>
                <w:webHidden/>
              </w:rPr>
              <w:t>35</w:t>
            </w:r>
            <w:r w:rsidRPr="00B260C5">
              <w:rPr>
                <w:noProof/>
                <w:webHidden/>
              </w:rPr>
              <w:fldChar w:fldCharType="end"/>
            </w:r>
          </w:hyperlink>
        </w:p>
        <w:p w14:paraId="0B536CB2"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12" w:history="1">
            <w:r w:rsidRPr="00B260C5">
              <w:rPr>
                <w:rStyle w:val="af8"/>
                <w:noProof/>
              </w:rPr>
              <w:t>5.2.7 Прочие объекты обслуживания</w:t>
            </w:r>
            <w:r w:rsidRPr="00B260C5">
              <w:rPr>
                <w:noProof/>
                <w:webHidden/>
              </w:rPr>
              <w:tab/>
            </w:r>
            <w:r w:rsidRPr="00B260C5">
              <w:rPr>
                <w:noProof/>
                <w:webHidden/>
              </w:rPr>
              <w:fldChar w:fldCharType="begin"/>
            </w:r>
            <w:r w:rsidRPr="00B260C5">
              <w:rPr>
                <w:noProof/>
                <w:webHidden/>
              </w:rPr>
              <w:instrText xml:space="preserve"> PAGEREF _Toc154153912 \h </w:instrText>
            </w:r>
            <w:r w:rsidRPr="00B260C5">
              <w:rPr>
                <w:noProof/>
                <w:webHidden/>
              </w:rPr>
            </w:r>
            <w:r w:rsidRPr="00B260C5">
              <w:rPr>
                <w:noProof/>
                <w:webHidden/>
              </w:rPr>
              <w:fldChar w:fldCharType="separate"/>
            </w:r>
            <w:r w:rsidRPr="00B260C5">
              <w:rPr>
                <w:noProof/>
                <w:webHidden/>
              </w:rPr>
              <w:t>35</w:t>
            </w:r>
            <w:r w:rsidRPr="00B260C5">
              <w:rPr>
                <w:noProof/>
                <w:webHidden/>
              </w:rPr>
              <w:fldChar w:fldCharType="end"/>
            </w:r>
          </w:hyperlink>
        </w:p>
        <w:p w14:paraId="1A7DA462"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13" w:history="1">
            <w:r w:rsidRPr="00B260C5">
              <w:rPr>
                <w:rStyle w:val="af8"/>
                <w:noProof/>
              </w:rPr>
              <w:t>5.2.8 Обеспечение ритуального обслуживания</w:t>
            </w:r>
            <w:r w:rsidRPr="00B260C5">
              <w:rPr>
                <w:noProof/>
                <w:webHidden/>
              </w:rPr>
              <w:tab/>
            </w:r>
            <w:r w:rsidRPr="00B260C5">
              <w:rPr>
                <w:noProof/>
                <w:webHidden/>
              </w:rPr>
              <w:fldChar w:fldCharType="begin"/>
            </w:r>
            <w:r w:rsidRPr="00B260C5">
              <w:rPr>
                <w:noProof/>
                <w:webHidden/>
              </w:rPr>
              <w:instrText xml:space="preserve"> PAGEREF _Toc154153913 \h </w:instrText>
            </w:r>
            <w:r w:rsidRPr="00B260C5">
              <w:rPr>
                <w:noProof/>
                <w:webHidden/>
              </w:rPr>
            </w:r>
            <w:r w:rsidRPr="00B260C5">
              <w:rPr>
                <w:noProof/>
                <w:webHidden/>
              </w:rPr>
              <w:fldChar w:fldCharType="separate"/>
            </w:r>
            <w:r w:rsidRPr="00B260C5">
              <w:rPr>
                <w:noProof/>
                <w:webHidden/>
              </w:rPr>
              <w:t>37</w:t>
            </w:r>
            <w:r w:rsidRPr="00B260C5">
              <w:rPr>
                <w:noProof/>
                <w:webHidden/>
              </w:rPr>
              <w:fldChar w:fldCharType="end"/>
            </w:r>
          </w:hyperlink>
        </w:p>
        <w:p w14:paraId="61181486"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14" w:history="1">
            <w:r w:rsidRPr="00B260C5">
              <w:rPr>
                <w:rStyle w:val="af8"/>
              </w:rPr>
              <w:t>ГЛАВА 6. ПРЕДПРИЯТИЯ ПРОМЫШЛЕННОСТИ, СЕЛЬСКОГО ХОЗЯЙСТВА И ЛЕСНОГО ХОЗЯЙСТВА</w:t>
            </w:r>
            <w:r w:rsidRPr="00B260C5">
              <w:rPr>
                <w:webHidden/>
              </w:rPr>
              <w:tab/>
            </w:r>
            <w:r w:rsidRPr="00B260C5">
              <w:rPr>
                <w:webHidden/>
              </w:rPr>
              <w:fldChar w:fldCharType="begin"/>
            </w:r>
            <w:r w:rsidRPr="00B260C5">
              <w:rPr>
                <w:webHidden/>
              </w:rPr>
              <w:instrText xml:space="preserve"> PAGEREF _Toc154153914 \h </w:instrText>
            </w:r>
            <w:r w:rsidRPr="00B260C5">
              <w:rPr>
                <w:webHidden/>
              </w:rPr>
            </w:r>
            <w:r w:rsidRPr="00B260C5">
              <w:rPr>
                <w:webHidden/>
              </w:rPr>
              <w:fldChar w:fldCharType="separate"/>
            </w:r>
            <w:r w:rsidRPr="00B260C5">
              <w:rPr>
                <w:webHidden/>
              </w:rPr>
              <w:t>39</w:t>
            </w:r>
            <w:r w:rsidRPr="00B260C5">
              <w:rPr>
                <w:webHidden/>
              </w:rPr>
              <w:fldChar w:fldCharType="end"/>
            </w:r>
          </w:hyperlink>
        </w:p>
        <w:p w14:paraId="73D8391C"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15" w:history="1">
            <w:r w:rsidRPr="00B260C5">
              <w:rPr>
                <w:rStyle w:val="af8"/>
              </w:rPr>
              <w:t>6.1 Промышленность</w:t>
            </w:r>
            <w:r w:rsidRPr="00B260C5">
              <w:rPr>
                <w:webHidden/>
              </w:rPr>
              <w:tab/>
            </w:r>
            <w:r w:rsidRPr="00B260C5">
              <w:rPr>
                <w:webHidden/>
              </w:rPr>
              <w:fldChar w:fldCharType="begin"/>
            </w:r>
            <w:r w:rsidRPr="00B260C5">
              <w:rPr>
                <w:webHidden/>
              </w:rPr>
              <w:instrText xml:space="preserve"> PAGEREF _Toc154153915 \h </w:instrText>
            </w:r>
            <w:r w:rsidRPr="00B260C5">
              <w:rPr>
                <w:webHidden/>
              </w:rPr>
            </w:r>
            <w:r w:rsidRPr="00B260C5">
              <w:rPr>
                <w:webHidden/>
              </w:rPr>
              <w:fldChar w:fldCharType="separate"/>
            </w:r>
            <w:r w:rsidRPr="00B260C5">
              <w:rPr>
                <w:webHidden/>
              </w:rPr>
              <w:t>39</w:t>
            </w:r>
            <w:r w:rsidRPr="00B260C5">
              <w:rPr>
                <w:webHidden/>
              </w:rPr>
              <w:fldChar w:fldCharType="end"/>
            </w:r>
          </w:hyperlink>
        </w:p>
        <w:p w14:paraId="4913DE9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16" w:history="1">
            <w:r w:rsidRPr="00B260C5">
              <w:rPr>
                <w:rStyle w:val="af8"/>
              </w:rPr>
              <w:t>6.2 Сельское хозяйство</w:t>
            </w:r>
            <w:r w:rsidRPr="00B260C5">
              <w:rPr>
                <w:webHidden/>
              </w:rPr>
              <w:tab/>
            </w:r>
            <w:r w:rsidRPr="00B260C5">
              <w:rPr>
                <w:webHidden/>
              </w:rPr>
              <w:fldChar w:fldCharType="begin"/>
            </w:r>
            <w:r w:rsidRPr="00B260C5">
              <w:rPr>
                <w:webHidden/>
              </w:rPr>
              <w:instrText xml:space="preserve"> PAGEREF _Toc154153916 \h </w:instrText>
            </w:r>
            <w:r w:rsidRPr="00B260C5">
              <w:rPr>
                <w:webHidden/>
              </w:rPr>
            </w:r>
            <w:r w:rsidRPr="00B260C5">
              <w:rPr>
                <w:webHidden/>
              </w:rPr>
              <w:fldChar w:fldCharType="separate"/>
            </w:r>
            <w:r w:rsidRPr="00B260C5">
              <w:rPr>
                <w:webHidden/>
              </w:rPr>
              <w:t>39</w:t>
            </w:r>
            <w:r w:rsidRPr="00B260C5">
              <w:rPr>
                <w:webHidden/>
              </w:rPr>
              <w:fldChar w:fldCharType="end"/>
            </w:r>
          </w:hyperlink>
        </w:p>
        <w:p w14:paraId="1A4FCED5"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17" w:history="1">
            <w:r w:rsidRPr="00B260C5">
              <w:rPr>
                <w:rStyle w:val="af8"/>
                <w:bCs/>
              </w:rPr>
              <w:t>ГЛАВА 7. ТРАНСПОРТНАЯ ИНФРАСТРУКТУРА</w:t>
            </w:r>
            <w:r w:rsidRPr="00B260C5">
              <w:rPr>
                <w:webHidden/>
              </w:rPr>
              <w:tab/>
            </w:r>
            <w:r w:rsidRPr="00B260C5">
              <w:rPr>
                <w:webHidden/>
              </w:rPr>
              <w:fldChar w:fldCharType="begin"/>
            </w:r>
            <w:r w:rsidRPr="00B260C5">
              <w:rPr>
                <w:webHidden/>
              </w:rPr>
              <w:instrText xml:space="preserve"> PAGEREF _Toc154153917 \h </w:instrText>
            </w:r>
            <w:r w:rsidRPr="00B260C5">
              <w:rPr>
                <w:webHidden/>
              </w:rPr>
            </w:r>
            <w:r w:rsidRPr="00B260C5">
              <w:rPr>
                <w:webHidden/>
              </w:rPr>
              <w:fldChar w:fldCharType="separate"/>
            </w:r>
            <w:r w:rsidRPr="00B260C5">
              <w:rPr>
                <w:webHidden/>
              </w:rPr>
              <w:t>41</w:t>
            </w:r>
            <w:r w:rsidRPr="00B260C5">
              <w:rPr>
                <w:webHidden/>
              </w:rPr>
              <w:fldChar w:fldCharType="end"/>
            </w:r>
          </w:hyperlink>
        </w:p>
        <w:p w14:paraId="02BE71C9"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18" w:history="1">
            <w:r w:rsidRPr="00B260C5">
              <w:rPr>
                <w:rStyle w:val="af8"/>
              </w:rPr>
              <w:t>7.1 Автомобильный транспорт</w:t>
            </w:r>
            <w:r w:rsidRPr="00B260C5">
              <w:rPr>
                <w:webHidden/>
              </w:rPr>
              <w:tab/>
            </w:r>
            <w:r w:rsidRPr="00B260C5">
              <w:rPr>
                <w:webHidden/>
              </w:rPr>
              <w:fldChar w:fldCharType="begin"/>
            </w:r>
            <w:r w:rsidRPr="00B260C5">
              <w:rPr>
                <w:webHidden/>
              </w:rPr>
              <w:instrText xml:space="preserve"> PAGEREF _Toc154153918 \h </w:instrText>
            </w:r>
            <w:r w:rsidRPr="00B260C5">
              <w:rPr>
                <w:webHidden/>
              </w:rPr>
            </w:r>
            <w:r w:rsidRPr="00B260C5">
              <w:rPr>
                <w:webHidden/>
              </w:rPr>
              <w:fldChar w:fldCharType="separate"/>
            </w:r>
            <w:r w:rsidRPr="00B260C5">
              <w:rPr>
                <w:webHidden/>
              </w:rPr>
              <w:t>41</w:t>
            </w:r>
            <w:r w:rsidRPr="00B260C5">
              <w:rPr>
                <w:webHidden/>
              </w:rPr>
              <w:fldChar w:fldCharType="end"/>
            </w:r>
          </w:hyperlink>
        </w:p>
        <w:p w14:paraId="5F1FEC88"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19" w:history="1">
            <w:r w:rsidRPr="00B260C5">
              <w:rPr>
                <w:rStyle w:val="af8"/>
                <w:rFonts w:cs="Times New Roman"/>
                <w:noProof/>
              </w:rPr>
              <w:t>7.1.1 Автомобильные дороги</w:t>
            </w:r>
            <w:r w:rsidRPr="00B260C5">
              <w:rPr>
                <w:noProof/>
                <w:webHidden/>
              </w:rPr>
              <w:tab/>
            </w:r>
            <w:r w:rsidRPr="00B260C5">
              <w:rPr>
                <w:noProof/>
                <w:webHidden/>
              </w:rPr>
              <w:fldChar w:fldCharType="begin"/>
            </w:r>
            <w:r w:rsidRPr="00B260C5">
              <w:rPr>
                <w:noProof/>
                <w:webHidden/>
              </w:rPr>
              <w:instrText xml:space="preserve"> PAGEREF _Toc154153919 \h </w:instrText>
            </w:r>
            <w:r w:rsidRPr="00B260C5">
              <w:rPr>
                <w:noProof/>
                <w:webHidden/>
              </w:rPr>
            </w:r>
            <w:r w:rsidRPr="00B260C5">
              <w:rPr>
                <w:noProof/>
                <w:webHidden/>
              </w:rPr>
              <w:fldChar w:fldCharType="separate"/>
            </w:r>
            <w:r w:rsidRPr="00B260C5">
              <w:rPr>
                <w:noProof/>
                <w:webHidden/>
              </w:rPr>
              <w:t>41</w:t>
            </w:r>
            <w:r w:rsidRPr="00B260C5">
              <w:rPr>
                <w:noProof/>
                <w:webHidden/>
              </w:rPr>
              <w:fldChar w:fldCharType="end"/>
            </w:r>
          </w:hyperlink>
        </w:p>
        <w:p w14:paraId="66C2064E"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20" w:history="1">
            <w:r w:rsidRPr="00B260C5">
              <w:rPr>
                <w:rStyle w:val="af8"/>
                <w:rFonts w:cs="Times New Roman"/>
                <w:noProof/>
              </w:rPr>
              <w:t>7.1.2 Улично-дорожная сеть</w:t>
            </w:r>
            <w:r w:rsidRPr="00B260C5">
              <w:rPr>
                <w:noProof/>
                <w:webHidden/>
              </w:rPr>
              <w:tab/>
            </w:r>
            <w:r w:rsidRPr="00B260C5">
              <w:rPr>
                <w:noProof/>
                <w:webHidden/>
              </w:rPr>
              <w:fldChar w:fldCharType="begin"/>
            </w:r>
            <w:r w:rsidRPr="00B260C5">
              <w:rPr>
                <w:noProof/>
                <w:webHidden/>
              </w:rPr>
              <w:instrText xml:space="preserve"> PAGEREF _Toc154153920 \h </w:instrText>
            </w:r>
            <w:r w:rsidRPr="00B260C5">
              <w:rPr>
                <w:noProof/>
                <w:webHidden/>
              </w:rPr>
            </w:r>
            <w:r w:rsidRPr="00B260C5">
              <w:rPr>
                <w:noProof/>
                <w:webHidden/>
              </w:rPr>
              <w:fldChar w:fldCharType="separate"/>
            </w:r>
            <w:r w:rsidRPr="00B260C5">
              <w:rPr>
                <w:noProof/>
                <w:webHidden/>
              </w:rPr>
              <w:t>42</w:t>
            </w:r>
            <w:r w:rsidRPr="00B260C5">
              <w:rPr>
                <w:noProof/>
                <w:webHidden/>
              </w:rPr>
              <w:fldChar w:fldCharType="end"/>
            </w:r>
          </w:hyperlink>
        </w:p>
        <w:p w14:paraId="3C78DA91"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21" w:history="1">
            <w:r w:rsidRPr="00B260C5">
              <w:rPr>
                <w:rStyle w:val="af8"/>
                <w:rFonts w:cs="Times New Roman"/>
                <w:noProof/>
              </w:rPr>
              <w:t>7.1.3 Объекты обслуживания и хранения автомобильного транспорта</w:t>
            </w:r>
            <w:r w:rsidRPr="00B260C5">
              <w:rPr>
                <w:noProof/>
                <w:webHidden/>
              </w:rPr>
              <w:tab/>
            </w:r>
            <w:r w:rsidRPr="00B260C5">
              <w:rPr>
                <w:noProof/>
                <w:webHidden/>
              </w:rPr>
              <w:fldChar w:fldCharType="begin"/>
            </w:r>
            <w:r w:rsidRPr="00B260C5">
              <w:rPr>
                <w:noProof/>
                <w:webHidden/>
              </w:rPr>
              <w:instrText xml:space="preserve"> PAGEREF _Toc154153921 \h </w:instrText>
            </w:r>
            <w:r w:rsidRPr="00B260C5">
              <w:rPr>
                <w:noProof/>
                <w:webHidden/>
              </w:rPr>
            </w:r>
            <w:r w:rsidRPr="00B260C5">
              <w:rPr>
                <w:noProof/>
                <w:webHidden/>
              </w:rPr>
              <w:fldChar w:fldCharType="separate"/>
            </w:r>
            <w:r w:rsidRPr="00B260C5">
              <w:rPr>
                <w:noProof/>
                <w:webHidden/>
              </w:rPr>
              <w:t>43</w:t>
            </w:r>
            <w:r w:rsidRPr="00B260C5">
              <w:rPr>
                <w:noProof/>
                <w:webHidden/>
              </w:rPr>
              <w:fldChar w:fldCharType="end"/>
            </w:r>
          </w:hyperlink>
        </w:p>
        <w:p w14:paraId="0365CCAA"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2" w:history="1">
            <w:r w:rsidRPr="00B260C5">
              <w:rPr>
                <w:rStyle w:val="af8"/>
              </w:rPr>
              <w:t>7.2 Железнодорожный транспорт</w:t>
            </w:r>
            <w:r w:rsidRPr="00B260C5">
              <w:rPr>
                <w:webHidden/>
              </w:rPr>
              <w:tab/>
            </w:r>
            <w:r w:rsidRPr="00B260C5">
              <w:rPr>
                <w:webHidden/>
              </w:rPr>
              <w:fldChar w:fldCharType="begin"/>
            </w:r>
            <w:r w:rsidRPr="00B260C5">
              <w:rPr>
                <w:webHidden/>
              </w:rPr>
              <w:instrText xml:space="preserve"> PAGEREF _Toc154153922 \h </w:instrText>
            </w:r>
            <w:r w:rsidRPr="00B260C5">
              <w:rPr>
                <w:webHidden/>
              </w:rPr>
            </w:r>
            <w:r w:rsidRPr="00B260C5">
              <w:rPr>
                <w:webHidden/>
              </w:rPr>
              <w:fldChar w:fldCharType="separate"/>
            </w:r>
            <w:r w:rsidRPr="00B260C5">
              <w:rPr>
                <w:webHidden/>
              </w:rPr>
              <w:t>43</w:t>
            </w:r>
            <w:r w:rsidRPr="00B260C5">
              <w:rPr>
                <w:webHidden/>
              </w:rPr>
              <w:fldChar w:fldCharType="end"/>
            </w:r>
          </w:hyperlink>
        </w:p>
        <w:p w14:paraId="73693D04"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3" w:history="1">
            <w:r w:rsidRPr="00B260C5">
              <w:rPr>
                <w:rStyle w:val="af8"/>
              </w:rPr>
              <w:t>7.3 Воздушный транспорт</w:t>
            </w:r>
            <w:r w:rsidRPr="00B260C5">
              <w:rPr>
                <w:webHidden/>
              </w:rPr>
              <w:tab/>
            </w:r>
            <w:r w:rsidRPr="00B260C5">
              <w:rPr>
                <w:webHidden/>
              </w:rPr>
              <w:fldChar w:fldCharType="begin"/>
            </w:r>
            <w:r w:rsidRPr="00B260C5">
              <w:rPr>
                <w:webHidden/>
              </w:rPr>
              <w:instrText xml:space="preserve"> PAGEREF _Toc154153923 \h </w:instrText>
            </w:r>
            <w:r w:rsidRPr="00B260C5">
              <w:rPr>
                <w:webHidden/>
              </w:rPr>
            </w:r>
            <w:r w:rsidRPr="00B260C5">
              <w:rPr>
                <w:webHidden/>
              </w:rPr>
              <w:fldChar w:fldCharType="separate"/>
            </w:r>
            <w:r w:rsidRPr="00B260C5">
              <w:rPr>
                <w:webHidden/>
              </w:rPr>
              <w:t>44</w:t>
            </w:r>
            <w:r w:rsidRPr="00B260C5">
              <w:rPr>
                <w:webHidden/>
              </w:rPr>
              <w:fldChar w:fldCharType="end"/>
            </w:r>
          </w:hyperlink>
        </w:p>
        <w:p w14:paraId="2756C98D"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4" w:history="1">
            <w:r w:rsidRPr="00B260C5">
              <w:rPr>
                <w:rStyle w:val="af8"/>
              </w:rPr>
              <w:t>7.4 Водный транспорт</w:t>
            </w:r>
            <w:r w:rsidRPr="00B260C5">
              <w:rPr>
                <w:webHidden/>
              </w:rPr>
              <w:tab/>
            </w:r>
            <w:r w:rsidRPr="00B260C5">
              <w:rPr>
                <w:webHidden/>
              </w:rPr>
              <w:fldChar w:fldCharType="begin"/>
            </w:r>
            <w:r w:rsidRPr="00B260C5">
              <w:rPr>
                <w:webHidden/>
              </w:rPr>
              <w:instrText xml:space="preserve"> PAGEREF _Toc154153924 \h </w:instrText>
            </w:r>
            <w:r w:rsidRPr="00B260C5">
              <w:rPr>
                <w:webHidden/>
              </w:rPr>
            </w:r>
            <w:r w:rsidRPr="00B260C5">
              <w:rPr>
                <w:webHidden/>
              </w:rPr>
              <w:fldChar w:fldCharType="separate"/>
            </w:r>
            <w:r w:rsidRPr="00B260C5">
              <w:rPr>
                <w:webHidden/>
              </w:rPr>
              <w:t>44</w:t>
            </w:r>
            <w:r w:rsidRPr="00B260C5">
              <w:rPr>
                <w:webHidden/>
              </w:rPr>
              <w:fldChar w:fldCharType="end"/>
            </w:r>
          </w:hyperlink>
        </w:p>
        <w:p w14:paraId="477EECE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5" w:history="1">
            <w:r w:rsidRPr="00B260C5">
              <w:rPr>
                <w:rStyle w:val="af8"/>
              </w:rPr>
              <w:t>7.5 Общественный пассажирский транспорт</w:t>
            </w:r>
            <w:r w:rsidRPr="00B260C5">
              <w:rPr>
                <w:webHidden/>
              </w:rPr>
              <w:tab/>
            </w:r>
            <w:r w:rsidRPr="00B260C5">
              <w:rPr>
                <w:webHidden/>
              </w:rPr>
              <w:fldChar w:fldCharType="begin"/>
            </w:r>
            <w:r w:rsidRPr="00B260C5">
              <w:rPr>
                <w:webHidden/>
              </w:rPr>
              <w:instrText xml:space="preserve"> PAGEREF _Toc154153925 \h </w:instrText>
            </w:r>
            <w:r w:rsidRPr="00B260C5">
              <w:rPr>
                <w:webHidden/>
              </w:rPr>
            </w:r>
            <w:r w:rsidRPr="00B260C5">
              <w:rPr>
                <w:webHidden/>
              </w:rPr>
              <w:fldChar w:fldCharType="separate"/>
            </w:r>
            <w:r w:rsidRPr="00B260C5">
              <w:rPr>
                <w:webHidden/>
              </w:rPr>
              <w:t>44</w:t>
            </w:r>
            <w:r w:rsidRPr="00B260C5">
              <w:rPr>
                <w:webHidden/>
              </w:rPr>
              <w:fldChar w:fldCharType="end"/>
            </w:r>
          </w:hyperlink>
        </w:p>
        <w:p w14:paraId="6B525897"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6" w:history="1">
            <w:r w:rsidRPr="00B260C5">
              <w:rPr>
                <w:rStyle w:val="af8"/>
              </w:rPr>
              <w:t>7.6 Искусственные дорожные сооружения</w:t>
            </w:r>
            <w:r w:rsidRPr="00B260C5">
              <w:rPr>
                <w:webHidden/>
              </w:rPr>
              <w:tab/>
            </w:r>
            <w:r w:rsidRPr="00B260C5">
              <w:rPr>
                <w:webHidden/>
              </w:rPr>
              <w:fldChar w:fldCharType="begin"/>
            </w:r>
            <w:r w:rsidRPr="00B260C5">
              <w:rPr>
                <w:webHidden/>
              </w:rPr>
              <w:instrText xml:space="preserve"> PAGEREF _Toc154153926 \h </w:instrText>
            </w:r>
            <w:r w:rsidRPr="00B260C5">
              <w:rPr>
                <w:webHidden/>
              </w:rPr>
            </w:r>
            <w:r w:rsidRPr="00B260C5">
              <w:rPr>
                <w:webHidden/>
              </w:rPr>
              <w:fldChar w:fldCharType="separate"/>
            </w:r>
            <w:r w:rsidRPr="00B260C5">
              <w:rPr>
                <w:webHidden/>
              </w:rPr>
              <w:t>44</w:t>
            </w:r>
            <w:r w:rsidRPr="00B260C5">
              <w:rPr>
                <w:webHidden/>
              </w:rPr>
              <w:fldChar w:fldCharType="end"/>
            </w:r>
          </w:hyperlink>
        </w:p>
        <w:p w14:paraId="511D856D"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27" w:history="1">
            <w:r w:rsidRPr="00B260C5">
              <w:rPr>
                <w:rStyle w:val="af8"/>
              </w:rPr>
              <w:t>ГЛАВА 8. ИНЖЕНЕРНАЯ ИНФРАСТРУКТУРА И ТРУБОПРОВОДНЫЙ ТРАНСПОРТ</w:t>
            </w:r>
            <w:r w:rsidRPr="00B260C5">
              <w:rPr>
                <w:webHidden/>
              </w:rPr>
              <w:tab/>
            </w:r>
            <w:r w:rsidRPr="00B260C5">
              <w:rPr>
                <w:webHidden/>
              </w:rPr>
              <w:fldChar w:fldCharType="begin"/>
            </w:r>
            <w:r w:rsidRPr="00B260C5">
              <w:rPr>
                <w:webHidden/>
              </w:rPr>
              <w:instrText xml:space="preserve"> PAGEREF _Toc154153927 \h </w:instrText>
            </w:r>
            <w:r w:rsidRPr="00B260C5">
              <w:rPr>
                <w:webHidden/>
              </w:rPr>
            </w:r>
            <w:r w:rsidRPr="00B260C5">
              <w:rPr>
                <w:webHidden/>
              </w:rPr>
              <w:fldChar w:fldCharType="separate"/>
            </w:r>
            <w:r w:rsidRPr="00B260C5">
              <w:rPr>
                <w:webHidden/>
              </w:rPr>
              <w:t>45</w:t>
            </w:r>
            <w:r w:rsidRPr="00B260C5">
              <w:rPr>
                <w:webHidden/>
              </w:rPr>
              <w:fldChar w:fldCharType="end"/>
            </w:r>
          </w:hyperlink>
        </w:p>
        <w:p w14:paraId="74948814"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8" w:history="1">
            <w:r w:rsidRPr="00B260C5">
              <w:rPr>
                <w:rStyle w:val="af8"/>
              </w:rPr>
              <w:t>8.1 Водоснабжение</w:t>
            </w:r>
            <w:r w:rsidRPr="00B260C5">
              <w:rPr>
                <w:webHidden/>
              </w:rPr>
              <w:tab/>
            </w:r>
            <w:r w:rsidRPr="00B260C5">
              <w:rPr>
                <w:webHidden/>
              </w:rPr>
              <w:fldChar w:fldCharType="begin"/>
            </w:r>
            <w:r w:rsidRPr="00B260C5">
              <w:rPr>
                <w:webHidden/>
              </w:rPr>
              <w:instrText xml:space="preserve"> PAGEREF _Toc154153928 \h </w:instrText>
            </w:r>
            <w:r w:rsidRPr="00B260C5">
              <w:rPr>
                <w:webHidden/>
              </w:rPr>
            </w:r>
            <w:r w:rsidRPr="00B260C5">
              <w:rPr>
                <w:webHidden/>
              </w:rPr>
              <w:fldChar w:fldCharType="separate"/>
            </w:r>
            <w:r w:rsidRPr="00B260C5">
              <w:rPr>
                <w:webHidden/>
              </w:rPr>
              <w:t>45</w:t>
            </w:r>
            <w:r w:rsidRPr="00B260C5">
              <w:rPr>
                <w:webHidden/>
              </w:rPr>
              <w:fldChar w:fldCharType="end"/>
            </w:r>
          </w:hyperlink>
        </w:p>
        <w:p w14:paraId="01354D2C"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29" w:history="1">
            <w:r w:rsidRPr="00B260C5">
              <w:rPr>
                <w:rStyle w:val="af8"/>
              </w:rPr>
              <w:t>8.2 Противопожарное водоснабжение</w:t>
            </w:r>
            <w:r w:rsidRPr="00B260C5">
              <w:rPr>
                <w:webHidden/>
              </w:rPr>
              <w:tab/>
            </w:r>
            <w:r w:rsidRPr="00B260C5">
              <w:rPr>
                <w:webHidden/>
              </w:rPr>
              <w:fldChar w:fldCharType="begin"/>
            </w:r>
            <w:r w:rsidRPr="00B260C5">
              <w:rPr>
                <w:webHidden/>
              </w:rPr>
              <w:instrText xml:space="preserve"> PAGEREF _Toc154153929 \h </w:instrText>
            </w:r>
            <w:r w:rsidRPr="00B260C5">
              <w:rPr>
                <w:webHidden/>
              </w:rPr>
            </w:r>
            <w:r w:rsidRPr="00B260C5">
              <w:rPr>
                <w:webHidden/>
              </w:rPr>
              <w:fldChar w:fldCharType="separate"/>
            </w:r>
            <w:r w:rsidRPr="00B260C5">
              <w:rPr>
                <w:webHidden/>
              </w:rPr>
              <w:t>49</w:t>
            </w:r>
            <w:r w:rsidRPr="00B260C5">
              <w:rPr>
                <w:webHidden/>
              </w:rPr>
              <w:fldChar w:fldCharType="end"/>
            </w:r>
          </w:hyperlink>
        </w:p>
        <w:p w14:paraId="74DE45A8"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0" w:history="1">
            <w:r w:rsidRPr="00B260C5">
              <w:rPr>
                <w:rStyle w:val="af8"/>
              </w:rPr>
              <w:t>8.3 Водоотведение</w:t>
            </w:r>
            <w:r w:rsidRPr="00B260C5">
              <w:rPr>
                <w:webHidden/>
              </w:rPr>
              <w:tab/>
            </w:r>
            <w:r w:rsidRPr="00B260C5">
              <w:rPr>
                <w:webHidden/>
              </w:rPr>
              <w:fldChar w:fldCharType="begin"/>
            </w:r>
            <w:r w:rsidRPr="00B260C5">
              <w:rPr>
                <w:webHidden/>
              </w:rPr>
              <w:instrText xml:space="preserve"> PAGEREF _Toc154153930 \h </w:instrText>
            </w:r>
            <w:r w:rsidRPr="00B260C5">
              <w:rPr>
                <w:webHidden/>
              </w:rPr>
            </w:r>
            <w:r w:rsidRPr="00B260C5">
              <w:rPr>
                <w:webHidden/>
              </w:rPr>
              <w:fldChar w:fldCharType="separate"/>
            </w:r>
            <w:r w:rsidRPr="00B260C5">
              <w:rPr>
                <w:webHidden/>
              </w:rPr>
              <w:t>50</w:t>
            </w:r>
            <w:r w:rsidRPr="00B260C5">
              <w:rPr>
                <w:webHidden/>
              </w:rPr>
              <w:fldChar w:fldCharType="end"/>
            </w:r>
          </w:hyperlink>
        </w:p>
        <w:p w14:paraId="0E233279"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1" w:history="1">
            <w:r w:rsidRPr="00B260C5">
              <w:rPr>
                <w:rStyle w:val="af8"/>
              </w:rPr>
              <w:t>8.4 Ливневая канализация</w:t>
            </w:r>
            <w:r w:rsidRPr="00B260C5">
              <w:rPr>
                <w:webHidden/>
              </w:rPr>
              <w:tab/>
            </w:r>
            <w:r w:rsidRPr="00B260C5">
              <w:rPr>
                <w:webHidden/>
              </w:rPr>
              <w:fldChar w:fldCharType="begin"/>
            </w:r>
            <w:r w:rsidRPr="00B260C5">
              <w:rPr>
                <w:webHidden/>
              </w:rPr>
              <w:instrText xml:space="preserve"> PAGEREF _Toc154153931 \h </w:instrText>
            </w:r>
            <w:r w:rsidRPr="00B260C5">
              <w:rPr>
                <w:webHidden/>
              </w:rPr>
            </w:r>
            <w:r w:rsidRPr="00B260C5">
              <w:rPr>
                <w:webHidden/>
              </w:rPr>
              <w:fldChar w:fldCharType="separate"/>
            </w:r>
            <w:r w:rsidRPr="00B260C5">
              <w:rPr>
                <w:webHidden/>
              </w:rPr>
              <w:t>56</w:t>
            </w:r>
            <w:r w:rsidRPr="00B260C5">
              <w:rPr>
                <w:webHidden/>
              </w:rPr>
              <w:fldChar w:fldCharType="end"/>
            </w:r>
          </w:hyperlink>
        </w:p>
        <w:p w14:paraId="7754154F"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2" w:history="1">
            <w:r w:rsidRPr="00B260C5">
              <w:rPr>
                <w:rStyle w:val="af8"/>
              </w:rPr>
              <w:t>8.5 Теплоснабжение</w:t>
            </w:r>
            <w:r w:rsidRPr="00B260C5">
              <w:rPr>
                <w:webHidden/>
              </w:rPr>
              <w:tab/>
            </w:r>
            <w:r w:rsidRPr="00B260C5">
              <w:rPr>
                <w:webHidden/>
              </w:rPr>
              <w:fldChar w:fldCharType="begin"/>
            </w:r>
            <w:r w:rsidRPr="00B260C5">
              <w:rPr>
                <w:webHidden/>
              </w:rPr>
              <w:instrText xml:space="preserve"> PAGEREF _Toc154153932 \h </w:instrText>
            </w:r>
            <w:r w:rsidRPr="00B260C5">
              <w:rPr>
                <w:webHidden/>
              </w:rPr>
            </w:r>
            <w:r w:rsidRPr="00B260C5">
              <w:rPr>
                <w:webHidden/>
              </w:rPr>
              <w:fldChar w:fldCharType="separate"/>
            </w:r>
            <w:r w:rsidRPr="00B260C5">
              <w:rPr>
                <w:webHidden/>
              </w:rPr>
              <w:t>57</w:t>
            </w:r>
            <w:r w:rsidRPr="00B260C5">
              <w:rPr>
                <w:webHidden/>
              </w:rPr>
              <w:fldChar w:fldCharType="end"/>
            </w:r>
          </w:hyperlink>
        </w:p>
        <w:p w14:paraId="6FC2713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3" w:history="1">
            <w:r w:rsidRPr="00B260C5">
              <w:rPr>
                <w:rStyle w:val="af8"/>
              </w:rPr>
              <w:t>8.6 Газоснабжение</w:t>
            </w:r>
            <w:r w:rsidRPr="00B260C5">
              <w:rPr>
                <w:webHidden/>
              </w:rPr>
              <w:tab/>
            </w:r>
            <w:r w:rsidRPr="00B260C5">
              <w:rPr>
                <w:webHidden/>
              </w:rPr>
              <w:fldChar w:fldCharType="begin"/>
            </w:r>
            <w:r w:rsidRPr="00B260C5">
              <w:rPr>
                <w:webHidden/>
              </w:rPr>
              <w:instrText xml:space="preserve"> PAGEREF _Toc154153933 \h </w:instrText>
            </w:r>
            <w:r w:rsidRPr="00B260C5">
              <w:rPr>
                <w:webHidden/>
              </w:rPr>
            </w:r>
            <w:r w:rsidRPr="00B260C5">
              <w:rPr>
                <w:webHidden/>
              </w:rPr>
              <w:fldChar w:fldCharType="separate"/>
            </w:r>
            <w:r w:rsidRPr="00B260C5">
              <w:rPr>
                <w:webHidden/>
              </w:rPr>
              <w:t>57</w:t>
            </w:r>
            <w:r w:rsidRPr="00B260C5">
              <w:rPr>
                <w:webHidden/>
              </w:rPr>
              <w:fldChar w:fldCharType="end"/>
            </w:r>
          </w:hyperlink>
        </w:p>
        <w:p w14:paraId="117ED64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4" w:history="1">
            <w:r w:rsidRPr="00B260C5">
              <w:rPr>
                <w:rStyle w:val="af8"/>
              </w:rPr>
              <w:t>8.7 Электроснабжение</w:t>
            </w:r>
            <w:r w:rsidRPr="00B260C5">
              <w:rPr>
                <w:webHidden/>
              </w:rPr>
              <w:tab/>
            </w:r>
            <w:r w:rsidRPr="00B260C5">
              <w:rPr>
                <w:webHidden/>
              </w:rPr>
              <w:fldChar w:fldCharType="begin"/>
            </w:r>
            <w:r w:rsidRPr="00B260C5">
              <w:rPr>
                <w:webHidden/>
              </w:rPr>
              <w:instrText xml:space="preserve"> PAGEREF _Toc154153934 \h </w:instrText>
            </w:r>
            <w:r w:rsidRPr="00B260C5">
              <w:rPr>
                <w:webHidden/>
              </w:rPr>
            </w:r>
            <w:r w:rsidRPr="00B260C5">
              <w:rPr>
                <w:webHidden/>
              </w:rPr>
              <w:fldChar w:fldCharType="separate"/>
            </w:r>
            <w:r w:rsidRPr="00B260C5">
              <w:rPr>
                <w:webHidden/>
              </w:rPr>
              <w:t>58</w:t>
            </w:r>
            <w:r w:rsidRPr="00B260C5">
              <w:rPr>
                <w:webHidden/>
              </w:rPr>
              <w:fldChar w:fldCharType="end"/>
            </w:r>
          </w:hyperlink>
        </w:p>
        <w:p w14:paraId="49EE2BC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5" w:history="1">
            <w:r w:rsidRPr="00B260C5">
              <w:rPr>
                <w:rStyle w:val="af8"/>
              </w:rPr>
              <w:t>8.8 Связь</w:t>
            </w:r>
            <w:r w:rsidRPr="00B260C5">
              <w:rPr>
                <w:webHidden/>
              </w:rPr>
              <w:tab/>
            </w:r>
            <w:r w:rsidRPr="00B260C5">
              <w:rPr>
                <w:webHidden/>
              </w:rPr>
              <w:fldChar w:fldCharType="begin"/>
            </w:r>
            <w:r w:rsidRPr="00B260C5">
              <w:rPr>
                <w:webHidden/>
              </w:rPr>
              <w:instrText xml:space="preserve"> PAGEREF _Toc154153935 \h </w:instrText>
            </w:r>
            <w:r w:rsidRPr="00B260C5">
              <w:rPr>
                <w:webHidden/>
              </w:rPr>
            </w:r>
            <w:r w:rsidRPr="00B260C5">
              <w:rPr>
                <w:webHidden/>
              </w:rPr>
              <w:fldChar w:fldCharType="separate"/>
            </w:r>
            <w:r w:rsidRPr="00B260C5">
              <w:rPr>
                <w:webHidden/>
              </w:rPr>
              <w:t>61</w:t>
            </w:r>
            <w:r w:rsidRPr="00B260C5">
              <w:rPr>
                <w:webHidden/>
              </w:rPr>
              <w:fldChar w:fldCharType="end"/>
            </w:r>
          </w:hyperlink>
        </w:p>
        <w:p w14:paraId="5112DCB8"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36" w:history="1">
            <w:r w:rsidRPr="00B260C5">
              <w:rPr>
                <w:rStyle w:val="af8"/>
              </w:rPr>
              <w:t>ГЛАВА 9. ИНЖЕНЕРНАЯ ПОДГОТОВКА ТЕРРИТОРИИ. БЛАГОУСТРОЙСТВО ТЕРРИТОРИИ</w:t>
            </w:r>
            <w:r w:rsidRPr="00B260C5">
              <w:rPr>
                <w:webHidden/>
              </w:rPr>
              <w:tab/>
            </w:r>
            <w:r w:rsidRPr="00B260C5">
              <w:rPr>
                <w:webHidden/>
              </w:rPr>
              <w:fldChar w:fldCharType="begin"/>
            </w:r>
            <w:r w:rsidRPr="00B260C5">
              <w:rPr>
                <w:webHidden/>
              </w:rPr>
              <w:instrText xml:space="preserve"> PAGEREF _Toc154153936 \h </w:instrText>
            </w:r>
            <w:r w:rsidRPr="00B260C5">
              <w:rPr>
                <w:webHidden/>
              </w:rPr>
            </w:r>
            <w:r w:rsidRPr="00B260C5">
              <w:rPr>
                <w:webHidden/>
              </w:rPr>
              <w:fldChar w:fldCharType="separate"/>
            </w:r>
            <w:r w:rsidRPr="00B260C5">
              <w:rPr>
                <w:webHidden/>
              </w:rPr>
              <w:t>63</w:t>
            </w:r>
            <w:r w:rsidRPr="00B260C5">
              <w:rPr>
                <w:webHidden/>
              </w:rPr>
              <w:fldChar w:fldCharType="end"/>
            </w:r>
          </w:hyperlink>
        </w:p>
        <w:p w14:paraId="5BAA4DBE"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7" w:history="1">
            <w:r w:rsidRPr="00B260C5">
              <w:rPr>
                <w:rStyle w:val="af8"/>
              </w:rPr>
              <w:t>9.1 Анализ строительных ограничений</w:t>
            </w:r>
            <w:r w:rsidRPr="00B260C5">
              <w:rPr>
                <w:webHidden/>
              </w:rPr>
              <w:tab/>
            </w:r>
            <w:r w:rsidRPr="00B260C5">
              <w:rPr>
                <w:webHidden/>
              </w:rPr>
              <w:fldChar w:fldCharType="begin"/>
            </w:r>
            <w:r w:rsidRPr="00B260C5">
              <w:rPr>
                <w:webHidden/>
              </w:rPr>
              <w:instrText xml:space="preserve"> PAGEREF _Toc154153937 \h </w:instrText>
            </w:r>
            <w:r w:rsidRPr="00B260C5">
              <w:rPr>
                <w:webHidden/>
              </w:rPr>
            </w:r>
            <w:r w:rsidRPr="00B260C5">
              <w:rPr>
                <w:webHidden/>
              </w:rPr>
              <w:fldChar w:fldCharType="separate"/>
            </w:r>
            <w:r w:rsidRPr="00B260C5">
              <w:rPr>
                <w:webHidden/>
              </w:rPr>
              <w:t>63</w:t>
            </w:r>
            <w:r w:rsidRPr="00B260C5">
              <w:rPr>
                <w:webHidden/>
              </w:rPr>
              <w:fldChar w:fldCharType="end"/>
            </w:r>
          </w:hyperlink>
        </w:p>
        <w:p w14:paraId="2F755621"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8" w:history="1">
            <w:r w:rsidRPr="00B260C5">
              <w:rPr>
                <w:rStyle w:val="af8"/>
              </w:rPr>
              <w:t>9.2 Инженерная подготовка территории</w:t>
            </w:r>
            <w:r w:rsidRPr="00B260C5">
              <w:rPr>
                <w:webHidden/>
              </w:rPr>
              <w:tab/>
            </w:r>
            <w:r w:rsidRPr="00B260C5">
              <w:rPr>
                <w:webHidden/>
              </w:rPr>
              <w:fldChar w:fldCharType="begin"/>
            </w:r>
            <w:r w:rsidRPr="00B260C5">
              <w:rPr>
                <w:webHidden/>
              </w:rPr>
              <w:instrText xml:space="preserve"> PAGEREF _Toc154153938 \h </w:instrText>
            </w:r>
            <w:r w:rsidRPr="00B260C5">
              <w:rPr>
                <w:webHidden/>
              </w:rPr>
            </w:r>
            <w:r w:rsidRPr="00B260C5">
              <w:rPr>
                <w:webHidden/>
              </w:rPr>
              <w:fldChar w:fldCharType="separate"/>
            </w:r>
            <w:r w:rsidRPr="00B260C5">
              <w:rPr>
                <w:webHidden/>
              </w:rPr>
              <w:t>63</w:t>
            </w:r>
            <w:r w:rsidRPr="00B260C5">
              <w:rPr>
                <w:webHidden/>
              </w:rPr>
              <w:fldChar w:fldCharType="end"/>
            </w:r>
          </w:hyperlink>
        </w:p>
        <w:p w14:paraId="4375FD3D"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39" w:history="1">
            <w:r w:rsidRPr="00B260C5">
              <w:rPr>
                <w:rStyle w:val="af8"/>
              </w:rPr>
              <w:t>9.3 Благоустройство территории</w:t>
            </w:r>
            <w:r w:rsidRPr="00B260C5">
              <w:rPr>
                <w:webHidden/>
              </w:rPr>
              <w:tab/>
            </w:r>
            <w:r w:rsidRPr="00B260C5">
              <w:rPr>
                <w:webHidden/>
              </w:rPr>
              <w:fldChar w:fldCharType="begin"/>
            </w:r>
            <w:r w:rsidRPr="00B260C5">
              <w:rPr>
                <w:webHidden/>
              </w:rPr>
              <w:instrText xml:space="preserve"> PAGEREF _Toc154153939 \h </w:instrText>
            </w:r>
            <w:r w:rsidRPr="00B260C5">
              <w:rPr>
                <w:webHidden/>
              </w:rPr>
            </w:r>
            <w:r w:rsidRPr="00B260C5">
              <w:rPr>
                <w:webHidden/>
              </w:rPr>
              <w:fldChar w:fldCharType="separate"/>
            </w:r>
            <w:r w:rsidRPr="00B260C5">
              <w:rPr>
                <w:webHidden/>
              </w:rPr>
              <w:t>65</w:t>
            </w:r>
            <w:r w:rsidRPr="00B260C5">
              <w:rPr>
                <w:webHidden/>
              </w:rPr>
              <w:fldChar w:fldCharType="end"/>
            </w:r>
          </w:hyperlink>
        </w:p>
        <w:p w14:paraId="2080F16B"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40" w:history="1">
            <w:r w:rsidRPr="00B260C5">
              <w:rPr>
                <w:rStyle w:val="af8"/>
              </w:rPr>
              <w:t>ГЛАВА 10. ЭКОЛОГИЧЕСКОЕ СОСТОЯНИЕ ТЕРРИТОРИИ</w:t>
            </w:r>
            <w:r w:rsidRPr="00B260C5">
              <w:rPr>
                <w:webHidden/>
              </w:rPr>
              <w:tab/>
            </w:r>
            <w:r w:rsidRPr="00B260C5">
              <w:rPr>
                <w:webHidden/>
              </w:rPr>
              <w:fldChar w:fldCharType="begin"/>
            </w:r>
            <w:r w:rsidRPr="00B260C5">
              <w:rPr>
                <w:webHidden/>
              </w:rPr>
              <w:instrText xml:space="preserve"> PAGEREF _Toc154153940 \h </w:instrText>
            </w:r>
            <w:r w:rsidRPr="00B260C5">
              <w:rPr>
                <w:webHidden/>
              </w:rPr>
            </w:r>
            <w:r w:rsidRPr="00B260C5">
              <w:rPr>
                <w:webHidden/>
              </w:rPr>
              <w:fldChar w:fldCharType="separate"/>
            </w:r>
            <w:r w:rsidRPr="00B260C5">
              <w:rPr>
                <w:webHidden/>
              </w:rPr>
              <w:t>67</w:t>
            </w:r>
            <w:r w:rsidRPr="00B260C5">
              <w:rPr>
                <w:webHidden/>
              </w:rPr>
              <w:fldChar w:fldCharType="end"/>
            </w:r>
          </w:hyperlink>
        </w:p>
        <w:p w14:paraId="0DBA4AB3"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1" w:history="1">
            <w:r w:rsidRPr="00B260C5">
              <w:rPr>
                <w:rStyle w:val="af8"/>
              </w:rPr>
              <w:t>10.1 Экологическое состояние территории</w:t>
            </w:r>
            <w:r w:rsidRPr="00B260C5">
              <w:rPr>
                <w:webHidden/>
              </w:rPr>
              <w:tab/>
            </w:r>
            <w:r w:rsidRPr="00B260C5">
              <w:rPr>
                <w:webHidden/>
              </w:rPr>
              <w:fldChar w:fldCharType="begin"/>
            </w:r>
            <w:r w:rsidRPr="00B260C5">
              <w:rPr>
                <w:webHidden/>
              </w:rPr>
              <w:instrText xml:space="preserve"> PAGEREF _Toc154153941 \h </w:instrText>
            </w:r>
            <w:r w:rsidRPr="00B260C5">
              <w:rPr>
                <w:webHidden/>
              </w:rPr>
            </w:r>
            <w:r w:rsidRPr="00B260C5">
              <w:rPr>
                <w:webHidden/>
              </w:rPr>
              <w:fldChar w:fldCharType="separate"/>
            </w:r>
            <w:r w:rsidRPr="00B260C5">
              <w:rPr>
                <w:webHidden/>
              </w:rPr>
              <w:t>67</w:t>
            </w:r>
            <w:r w:rsidRPr="00B260C5">
              <w:rPr>
                <w:webHidden/>
              </w:rPr>
              <w:fldChar w:fldCharType="end"/>
            </w:r>
          </w:hyperlink>
        </w:p>
        <w:p w14:paraId="3ED06AAD"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2" w:history="1">
            <w:r w:rsidRPr="00B260C5">
              <w:rPr>
                <w:rStyle w:val="af8"/>
              </w:rPr>
              <w:t>10.2 Санитарная очистка территории</w:t>
            </w:r>
            <w:r w:rsidRPr="00B260C5">
              <w:rPr>
                <w:webHidden/>
              </w:rPr>
              <w:tab/>
            </w:r>
            <w:r w:rsidRPr="00B260C5">
              <w:rPr>
                <w:webHidden/>
              </w:rPr>
              <w:fldChar w:fldCharType="begin"/>
            </w:r>
            <w:r w:rsidRPr="00B260C5">
              <w:rPr>
                <w:webHidden/>
              </w:rPr>
              <w:instrText xml:space="preserve"> PAGEREF _Toc154153942 \h </w:instrText>
            </w:r>
            <w:r w:rsidRPr="00B260C5">
              <w:rPr>
                <w:webHidden/>
              </w:rPr>
            </w:r>
            <w:r w:rsidRPr="00B260C5">
              <w:rPr>
                <w:webHidden/>
              </w:rPr>
              <w:fldChar w:fldCharType="separate"/>
            </w:r>
            <w:r w:rsidRPr="00B260C5">
              <w:rPr>
                <w:webHidden/>
              </w:rPr>
              <w:t>68</w:t>
            </w:r>
            <w:r w:rsidRPr="00B260C5">
              <w:rPr>
                <w:webHidden/>
              </w:rPr>
              <w:fldChar w:fldCharType="end"/>
            </w:r>
          </w:hyperlink>
        </w:p>
        <w:p w14:paraId="5C994AC9"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43" w:history="1">
            <w:r w:rsidRPr="00B260C5">
              <w:rPr>
                <w:rStyle w:val="af8"/>
              </w:rPr>
              <w:t>ГЛАВА 11. ЗОНЫ С ОСОБЫМИ УСЛОВИЯМИ ИСПОЛЬЗОВАНИЯ ТЕРРИТОРИЙ, ЗА ИСКЛЮЧЕНИЕМ ОХРАННЫХ ЗОН ОБЪЕКТОВ КУЛЬТУРНОГО НАСЛЕДИЯ</w:t>
            </w:r>
            <w:r w:rsidRPr="00B260C5">
              <w:rPr>
                <w:webHidden/>
              </w:rPr>
              <w:tab/>
            </w:r>
            <w:r w:rsidRPr="00B260C5">
              <w:rPr>
                <w:webHidden/>
              </w:rPr>
              <w:fldChar w:fldCharType="begin"/>
            </w:r>
            <w:r w:rsidRPr="00B260C5">
              <w:rPr>
                <w:webHidden/>
              </w:rPr>
              <w:instrText xml:space="preserve"> PAGEREF _Toc154153943 \h </w:instrText>
            </w:r>
            <w:r w:rsidRPr="00B260C5">
              <w:rPr>
                <w:webHidden/>
              </w:rPr>
            </w:r>
            <w:r w:rsidRPr="00B260C5">
              <w:rPr>
                <w:webHidden/>
              </w:rPr>
              <w:fldChar w:fldCharType="separate"/>
            </w:r>
            <w:r w:rsidRPr="00B260C5">
              <w:rPr>
                <w:webHidden/>
              </w:rPr>
              <w:t>71</w:t>
            </w:r>
            <w:r w:rsidRPr="00B260C5">
              <w:rPr>
                <w:webHidden/>
              </w:rPr>
              <w:fldChar w:fldCharType="end"/>
            </w:r>
          </w:hyperlink>
        </w:p>
        <w:p w14:paraId="7FD6D5FC"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4" w:history="1">
            <w:r w:rsidRPr="00B260C5">
              <w:rPr>
                <w:rStyle w:val="af8"/>
              </w:rPr>
              <w:t>11.1 Санитарно-защитная зона</w:t>
            </w:r>
            <w:r w:rsidRPr="00B260C5">
              <w:rPr>
                <w:webHidden/>
              </w:rPr>
              <w:tab/>
            </w:r>
            <w:r w:rsidRPr="00B260C5">
              <w:rPr>
                <w:webHidden/>
              </w:rPr>
              <w:fldChar w:fldCharType="begin"/>
            </w:r>
            <w:r w:rsidRPr="00B260C5">
              <w:rPr>
                <w:webHidden/>
              </w:rPr>
              <w:instrText xml:space="preserve"> PAGEREF _Toc154153944 \h </w:instrText>
            </w:r>
            <w:r w:rsidRPr="00B260C5">
              <w:rPr>
                <w:webHidden/>
              </w:rPr>
            </w:r>
            <w:r w:rsidRPr="00B260C5">
              <w:rPr>
                <w:webHidden/>
              </w:rPr>
              <w:fldChar w:fldCharType="separate"/>
            </w:r>
            <w:r w:rsidRPr="00B260C5">
              <w:rPr>
                <w:webHidden/>
              </w:rPr>
              <w:t>71</w:t>
            </w:r>
            <w:r w:rsidRPr="00B260C5">
              <w:rPr>
                <w:webHidden/>
              </w:rPr>
              <w:fldChar w:fldCharType="end"/>
            </w:r>
          </w:hyperlink>
        </w:p>
        <w:p w14:paraId="6FDC23FF"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5" w:history="1">
            <w:r w:rsidRPr="00B260C5">
              <w:rPr>
                <w:rStyle w:val="af8"/>
              </w:rPr>
              <w:t>11.2 Водоохранная зона, прибрежная защитная полоса</w:t>
            </w:r>
            <w:r w:rsidRPr="00B260C5">
              <w:rPr>
                <w:webHidden/>
              </w:rPr>
              <w:tab/>
            </w:r>
            <w:r w:rsidRPr="00B260C5">
              <w:rPr>
                <w:webHidden/>
              </w:rPr>
              <w:fldChar w:fldCharType="begin"/>
            </w:r>
            <w:r w:rsidRPr="00B260C5">
              <w:rPr>
                <w:webHidden/>
              </w:rPr>
              <w:instrText xml:space="preserve"> PAGEREF _Toc154153945 \h </w:instrText>
            </w:r>
            <w:r w:rsidRPr="00B260C5">
              <w:rPr>
                <w:webHidden/>
              </w:rPr>
            </w:r>
            <w:r w:rsidRPr="00B260C5">
              <w:rPr>
                <w:webHidden/>
              </w:rPr>
              <w:fldChar w:fldCharType="separate"/>
            </w:r>
            <w:r w:rsidRPr="00B260C5">
              <w:rPr>
                <w:webHidden/>
              </w:rPr>
              <w:t>72</w:t>
            </w:r>
            <w:r w:rsidRPr="00B260C5">
              <w:rPr>
                <w:webHidden/>
              </w:rPr>
              <w:fldChar w:fldCharType="end"/>
            </w:r>
          </w:hyperlink>
        </w:p>
        <w:p w14:paraId="6B5DECCA"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6" w:history="1">
            <w:r w:rsidRPr="00B260C5">
              <w:rPr>
                <w:rStyle w:val="af8"/>
              </w:rPr>
              <w:t>11.3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sidRPr="00B260C5">
              <w:rPr>
                <w:webHidden/>
              </w:rPr>
              <w:tab/>
            </w:r>
            <w:r w:rsidRPr="00B260C5">
              <w:rPr>
                <w:webHidden/>
              </w:rPr>
              <w:fldChar w:fldCharType="begin"/>
            </w:r>
            <w:r w:rsidRPr="00B260C5">
              <w:rPr>
                <w:webHidden/>
              </w:rPr>
              <w:instrText xml:space="preserve"> PAGEREF _Toc154153946 \h </w:instrText>
            </w:r>
            <w:r w:rsidRPr="00B260C5">
              <w:rPr>
                <w:webHidden/>
              </w:rPr>
            </w:r>
            <w:r w:rsidRPr="00B260C5">
              <w:rPr>
                <w:webHidden/>
              </w:rPr>
              <w:fldChar w:fldCharType="separate"/>
            </w:r>
            <w:r w:rsidRPr="00B260C5">
              <w:rPr>
                <w:webHidden/>
              </w:rPr>
              <w:t>75</w:t>
            </w:r>
            <w:r w:rsidRPr="00B260C5">
              <w:rPr>
                <w:webHidden/>
              </w:rPr>
              <w:fldChar w:fldCharType="end"/>
            </w:r>
          </w:hyperlink>
        </w:p>
        <w:p w14:paraId="0D51E4A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7" w:history="1">
            <w:r w:rsidRPr="00B260C5">
              <w:rPr>
                <w:rStyle w:val="af8"/>
              </w:rPr>
              <w:t>11.4 Охранная зона объектов электроэнергетики (объектов электросетевого хозяйства и объектов по производству электрической энергии), охранная зона трубопроводов (газопроводов, нефтепроводов и нефтепродуктопроводов, аммиакопроводов), охранная зона линий и сооружений связи,</w:t>
            </w:r>
            <w:r w:rsidRPr="00B260C5">
              <w:rPr>
                <w:rStyle w:val="af8"/>
                <w:rFonts w:eastAsia="Calibri"/>
              </w:rPr>
              <w:t xml:space="preserve"> </w:t>
            </w:r>
            <w:r w:rsidRPr="00B260C5">
              <w:rPr>
                <w:rStyle w:val="af8"/>
              </w:rPr>
              <w:t>охранная зона тепловых сетей</w:t>
            </w:r>
            <w:r w:rsidRPr="00B260C5">
              <w:rPr>
                <w:webHidden/>
              </w:rPr>
              <w:tab/>
            </w:r>
            <w:r w:rsidRPr="00B260C5">
              <w:rPr>
                <w:webHidden/>
              </w:rPr>
              <w:fldChar w:fldCharType="begin"/>
            </w:r>
            <w:r w:rsidRPr="00B260C5">
              <w:rPr>
                <w:webHidden/>
              </w:rPr>
              <w:instrText xml:space="preserve"> PAGEREF _Toc154153947 \h </w:instrText>
            </w:r>
            <w:r w:rsidRPr="00B260C5">
              <w:rPr>
                <w:webHidden/>
              </w:rPr>
            </w:r>
            <w:r w:rsidRPr="00B260C5">
              <w:rPr>
                <w:webHidden/>
              </w:rPr>
              <w:fldChar w:fldCharType="separate"/>
            </w:r>
            <w:r w:rsidRPr="00B260C5">
              <w:rPr>
                <w:webHidden/>
              </w:rPr>
              <w:t>77</w:t>
            </w:r>
            <w:r w:rsidRPr="00B260C5">
              <w:rPr>
                <w:webHidden/>
              </w:rPr>
              <w:fldChar w:fldCharType="end"/>
            </w:r>
          </w:hyperlink>
        </w:p>
        <w:p w14:paraId="19BE1B29"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8" w:history="1">
            <w:r w:rsidRPr="00B260C5">
              <w:rPr>
                <w:rStyle w:val="af8"/>
              </w:rPr>
              <w:t>11.5 Зоны затопления и подтопления</w:t>
            </w:r>
            <w:r w:rsidRPr="00B260C5">
              <w:rPr>
                <w:webHidden/>
              </w:rPr>
              <w:tab/>
            </w:r>
            <w:r w:rsidRPr="00B260C5">
              <w:rPr>
                <w:webHidden/>
              </w:rPr>
              <w:fldChar w:fldCharType="begin"/>
            </w:r>
            <w:r w:rsidRPr="00B260C5">
              <w:rPr>
                <w:webHidden/>
              </w:rPr>
              <w:instrText xml:space="preserve"> PAGEREF _Toc154153948 \h </w:instrText>
            </w:r>
            <w:r w:rsidRPr="00B260C5">
              <w:rPr>
                <w:webHidden/>
              </w:rPr>
            </w:r>
            <w:r w:rsidRPr="00B260C5">
              <w:rPr>
                <w:webHidden/>
              </w:rPr>
              <w:fldChar w:fldCharType="separate"/>
            </w:r>
            <w:r w:rsidRPr="00B260C5">
              <w:rPr>
                <w:webHidden/>
              </w:rPr>
              <w:t>79</w:t>
            </w:r>
            <w:r w:rsidRPr="00B260C5">
              <w:rPr>
                <w:webHidden/>
              </w:rPr>
              <w:fldChar w:fldCharType="end"/>
            </w:r>
          </w:hyperlink>
        </w:p>
        <w:p w14:paraId="2D24BFB9"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49" w:history="1">
            <w:r w:rsidRPr="00B260C5">
              <w:rPr>
                <w:rStyle w:val="af8"/>
              </w:rPr>
              <w:t>11.6 Придорожные полосы автомобильных дорог</w:t>
            </w:r>
            <w:r w:rsidRPr="00B260C5">
              <w:rPr>
                <w:webHidden/>
              </w:rPr>
              <w:tab/>
            </w:r>
            <w:r w:rsidRPr="00B260C5">
              <w:rPr>
                <w:webHidden/>
              </w:rPr>
              <w:fldChar w:fldCharType="begin"/>
            </w:r>
            <w:r w:rsidRPr="00B260C5">
              <w:rPr>
                <w:webHidden/>
              </w:rPr>
              <w:instrText xml:space="preserve"> PAGEREF _Toc154153949 \h </w:instrText>
            </w:r>
            <w:r w:rsidRPr="00B260C5">
              <w:rPr>
                <w:webHidden/>
              </w:rPr>
            </w:r>
            <w:r w:rsidRPr="00B260C5">
              <w:rPr>
                <w:webHidden/>
              </w:rPr>
              <w:fldChar w:fldCharType="separate"/>
            </w:r>
            <w:r w:rsidRPr="00B260C5">
              <w:rPr>
                <w:webHidden/>
              </w:rPr>
              <w:t>80</w:t>
            </w:r>
            <w:r w:rsidRPr="00B260C5">
              <w:rPr>
                <w:webHidden/>
              </w:rPr>
              <w:fldChar w:fldCharType="end"/>
            </w:r>
          </w:hyperlink>
        </w:p>
        <w:p w14:paraId="75DBEF26"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0" w:history="1">
            <w:r w:rsidRPr="00B260C5">
              <w:rPr>
                <w:rStyle w:val="af8"/>
              </w:rPr>
              <w:t>11.7 Охранная зона пунктов государственной геодезической сети, государственной нивелирной сети и государственной гравиметрической сети</w:t>
            </w:r>
            <w:r w:rsidRPr="00B260C5">
              <w:rPr>
                <w:webHidden/>
              </w:rPr>
              <w:tab/>
            </w:r>
            <w:r w:rsidRPr="00B260C5">
              <w:rPr>
                <w:webHidden/>
              </w:rPr>
              <w:fldChar w:fldCharType="begin"/>
            </w:r>
            <w:r w:rsidRPr="00B260C5">
              <w:rPr>
                <w:webHidden/>
              </w:rPr>
              <w:instrText xml:space="preserve"> PAGEREF _Toc154153950 \h </w:instrText>
            </w:r>
            <w:r w:rsidRPr="00B260C5">
              <w:rPr>
                <w:webHidden/>
              </w:rPr>
            </w:r>
            <w:r w:rsidRPr="00B260C5">
              <w:rPr>
                <w:webHidden/>
              </w:rPr>
              <w:fldChar w:fldCharType="separate"/>
            </w:r>
            <w:r w:rsidRPr="00B260C5">
              <w:rPr>
                <w:webHidden/>
              </w:rPr>
              <w:t>81</w:t>
            </w:r>
            <w:r w:rsidRPr="00B260C5">
              <w:rPr>
                <w:webHidden/>
              </w:rPr>
              <w:fldChar w:fldCharType="end"/>
            </w:r>
          </w:hyperlink>
        </w:p>
        <w:p w14:paraId="117287EF"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1" w:history="1">
            <w:r w:rsidRPr="00B260C5">
              <w:rPr>
                <w:rStyle w:val="af8"/>
              </w:rPr>
              <w:t>11.8 Зона ограничений передающего радиотехнического объекта, являющегося объектом капитального строительства</w:t>
            </w:r>
            <w:r w:rsidRPr="00B260C5">
              <w:rPr>
                <w:webHidden/>
              </w:rPr>
              <w:tab/>
            </w:r>
            <w:r w:rsidRPr="00B260C5">
              <w:rPr>
                <w:webHidden/>
              </w:rPr>
              <w:fldChar w:fldCharType="begin"/>
            </w:r>
            <w:r w:rsidRPr="00B260C5">
              <w:rPr>
                <w:webHidden/>
              </w:rPr>
              <w:instrText xml:space="preserve"> PAGEREF _Toc154153951 \h </w:instrText>
            </w:r>
            <w:r w:rsidRPr="00B260C5">
              <w:rPr>
                <w:webHidden/>
              </w:rPr>
            </w:r>
            <w:r w:rsidRPr="00B260C5">
              <w:rPr>
                <w:webHidden/>
              </w:rPr>
              <w:fldChar w:fldCharType="separate"/>
            </w:r>
            <w:r w:rsidRPr="00B260C5">
              <w:rPr>
                <w:webHidden/>
              </w:rPr>
              <w:t>81</w:t>
            </w:r>
            <w:r w:rsidRPr="00B260C5">
              <w:rPr>
                <w:webHidden/>
              </w:rPr>
              <w:fldChar w:fldCharType="end"/>
            </w:r>
          </w:hyperlink>
        </w:p>
        <w:p w14:paraId="71D58A80"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52" w:history="1">
            <w:r w:rsidRPr="00B260C5">
              <w:rPr>
                <w:rStyle w:val="af8"/>
              </w:rPr>
              <w:t>ГЛАВА 12. ОСОБО ОХРАНЯЕМЫЕ ПРИРОДНЫЕ ТЕРРИТОРИИ И ОБЪЕКТЫ КУЛЬТУРНОГО НАСЛЕДИЯ. ЗОНЫ С ОСОБЫМИ УСЛОВИЯМИ ИСПОЛЬЗОВАНИЯ ТЕРРИТОРИЙ, УСТАНАВЛИВАЕМЫЕ В СООТВЕТСТВИИ С ЗАКОНОДАТЕЛЬСТВОМ РОССИЙСКОЙ ФЕДЕРАЦИИ ПО УСЛОВИЯМ ОХРАНЫ ОБЪЕКТОВ КУЛЬТУРНОГО НАСЛЕДИЯ</w:t>
            </w:r>
            <w:r w:rsidRPr="00B260C5">
              <w:rPr>
                <w:webHidden/>
              </w:rPr>
              <w:tab/>
            </w:r>
            <w:r w:rsidRPr="00B260C5">
              <w:rPr>
                <w:webHidden/>
              </w:rPr>
              <w:fldChar w:fldCharType="begin"/>
            </w:r>
            <w:r w:rsidRPr="00B260C5">
              <w:rPr>
                <w:webHidden/>
              </w:rPr>
              <w:instrText xml:space="preserve"> PAGEREF _Toc154153952 \h </w:instrText>
            </w:r>
            <w:r w:rsidRPr="00B260C5">
              <w:rPr>
                <w:webHidden/>
              </w:rPr>
            </w:r>
            <w:r w:rsidRPr="00B260C5">
              <w:rPr>
                <w:webHidden/>
              </w:rPr>
              <w:fldChar w:fldCharType="separate"/>
            </w:r>
            <w:r w:rsidRPr="00B260C5">
              <w:rPr>
                <w:webHidden/>
              </w:rPr>
              <w:t>83</w:t>
            </w:r>
            <w:r w:rsidRPr="00B260C5">
              <w:rPr>
                <w:webHidden/>
              </w:rPr>
              <w:fldChar w:fldCharType="end"/>
            </w:r>
          </w:hyperlink>
        </w:p>
        <w:p w14:paraId="282F56EC"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3" w:history="1">
            <w:r w:rsidRPr="00B260C5">
              <w:rPr>
                <w:rStyle w:val="af8"/>
              </w:rPr>
              <w:t>12.1 Особо охраняемые природные территории</w:t>
            </w:r>
            <w:r w:rsidRPr="00B260C5">
              <w:rPr>
                <w:webHidden/>
              </w:rPr>
              <w:tab/>
            </w:r>
            <w:r w:rsidRPr="00B260C5">
              <w:rPr>
                <w:webHidden/>
              </w:rPr>
              <w:fldChar w:fldCharType="begin"/>
            </w:r>
            <w:r w:rsidRPr="00B260C5">
              <w:rPr>
                <w:webHidden/>
              </w:rPr>
              <w:instrText xml:space="preserve"> PAGEREF _Toc154153953 \h </w:instrText>
            </w:r>
            <w:r w:rsidRPr="00B260C5">
              <w:rPr>
                <w:webHidden/>
              </w:rPr>
            </w:r>
            <w:r w:rsidRPr="00B260C5">
              <w:rPr>
                <w:webHidden/>
              </w:rPr>
              <w:fldChar w:fldCharType="separate"/>
            </w:r>
            <w:r w:rsidRPr="00B260C5">
              <w:rPr>
                <w:webHidden/>
              </w:rPr>
              <w:t>83</w:t>
            </w:r>
            <w:r w:rsidRPr="00B260C5">
              <w:rPr>
                <w:webHidden/>
              </w:rPr>
              <w:fldChar w:fldCharType="end"/>
            </w:r>
          </w:hyperlink>
        </w:p>
        <w:p w14:paraId="3B26707B"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4" w:history="1">
            <w:r w:rsidRPr="00B260C5">
              <w:rPr>
                <w:rStyle w:val="af8"/>
              </w:rPr>
              <w:t>12.2 Объекты культурного наследия</w:t>
            </w:r>
            <w:r w:rsidRPr="00B260C5">
              <w:rPr>
                <w:webHidden/>
              </w:rPr>
              <w:tab/>
            </w:r>
            <w:r w:rsidRPr="00B260C5">
              <w:rPr>
                <w:webHidden/>
              </w:rPr>
              <w:fldChar w:fldCharType="begin"/>
            </w:r>
            <w:r w:rsidRPr="00B260C5">
              <w:rPr>
                <w:webHidden/>
              </w:rPr>
              <w:instrText xml:space="preserve"> PAGEREF _Toc154153954 \h </w:instrText>
            </w:r>
            <w:r w:rsidRPr="00B260C5">
              <w:rPr>
                <w:webHidden/>
              </w:rPr>
            </w:r>
            <w:r w:rsidRPr="00B260C5">
              <w:rPr>
                <w:webHidden/>
              </w:rPr>
              <w:fldChar w:fldCharType="separate"/>
            </w:r>
            <w:r w:rsidRPr="00B260C5">
              <w:rPr>
                <w:webHidden/>
              </w:rPr>
              <w:t>83</w:t>
            </w:r>
            <w:r w:rsidRPr="00B260C5">
              <w:rPr>
                <w:webHidden/>
              </w:rPr>
              <w:fldChar w:fldCharType="end"/>
            </w:r>
          </w:hyperlink>
        </w:p>
        <w:p w14:paraId="4CB5E2DE"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5" w:history="1">
            <w:r w:rsidRPr="00B260C5">
              <w:rPr>
                <w:rStyle w:val="af8"/>
              </w:rPr>
              <w:t>12.3 Мероприятия, направленные на сохранение объектов культурного наследия</w:t>
            </w:r>
            <w:r w:rsidRPr="00B260C5">
              <w:rPr>
                <w:webHidden/>
              </w:rPr>
              <w:tab/>
            </w:r>
            <w:r w:rsidRPr="00B260C5">
              <w:rPr>
                <w:webHidden/>
              </w:rPr>
              <w:fldChar w:fldCharType="begin"/>
            </w:r>
            <w:r w:rsidRPr="00B260C5">
              <w:rPr>
                <w:webHidden/>
              </w:rPr>
              <w:instrText xml:space="preserve"> PAGEREF _Toc154153955 \h </w:instrText>
            </w:r>
            <w:r w:rsidRPr="00B260C5">
              <w:rPr>
                <w:webHidden/>
              </w:rPr>
            </w:r>
            <w:r w:rsidRPr="00B260C5">
              <w:rPr>
                <w:webHidden/>
              </w:rPr>
              <w:fldChar w:fldCharType="separate"/>
            </w:r>
            <w:r w:rsidRPr="00B260C5">
              <w:rPr>
                <w:webHidden/>
              </w:rPr>
              <w:t>91</w:t>
            </w:r>
            <w:r w:rsidRPr="00B260C5">
              <w:rPr>
                <w:webHidden/>
              </w:rPr>
              <w:fldChar w:fldCharType="end"/>
            </w:r>
          </w:hyperlink>
        </w:p>
        <w:p w14:paraId="78CD43B9"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56" w:history="1">
            <w:r w:rsidRPr="00B260C5">
              <w:rPr>
                <w:rStyle w:val="af8"/>
              </w:rPr>
              <w:t>ГЛАВА 13. МЕСТОРОЖДЕНИЯ И ПРОЯВЛЕНИЯ ПОЛЕЗНЫХ ИСКОПАЕМЫХ</w:t>
            </w:r>
            <w:r w:rsidRPr="00B260C5">
              <w:rPr>
                <w:webHidden/>
              </w:rPr>
              <w:tab/>
            </w:r>
            <w:r w:rsidRPr="00B260C5">
              <w:rPr>
                <w:webHidden/>
              </w:rPr>
              <w:fldChar w:fldCharType="begin"/>
            </w:r>
            <w:r w:rsidRPr="00B260C5">
              <w:rPr>
                <w:webHidden/>
              </w:rPr>
              <w:instrText xml:space="preserve"> PAGEREF _Toc154153956 \h </w:instrText>
            </w:r>
            <w:r w:rsidRPr="00B260C5">
              <w:rPr>
                <w:webHidden/>
              </w:rPr>
            </w:r>
            <w:r w:rsidRPr="00B260C5">
              <w:rPr>
                <w:webHidden/>
              </w:rPr>
              <w:fldChar w:fldCharType="separate"/>
            </w:r>
            <w:r w:rsidRPr="00B260C5">
              <w:rPr>
                <w:webHidden/>
              </w:rPr>
              <w:t>95</w:t>
            </w:r>
            <w:r w:rsidRPr="00B260C5">
              <w:rPr>
                <w:webHidden/>
              </w:rPr>
              <w:fldChar w:fldCharType="end"/>
            </w:r>
          </w:hyperlink>
        </w:p>
        <w:p w14:paraId="75AC11AE"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7" w:history="1">
            <w:r w:rsidRPr="00B260C5">
              <w:rPr>
                <w:rStyle w:val="af8"/>
              </w:rPr>
              <w:t>13.1 Участки недр, предоставленных для добычи полезных ископаемых, а также в целях, не связанных с их добычей</w:t>
            </w:r>
            <w:r w:rsidRPr="00B260C5">
              <w:rPr>
                <w:webHidden/>
              </w:rPr>
              <w:tab/>
            </w:r>
            <w:r w:rsidRPr="00B260C5">
              <w:rPr>
                <w:webHidden/>
              </w:rPr>
              <w:fldChar w:fldCharType="begin"/>
            </w:r>
            <w:r w:rsidRPr="00B260C5">
              <w:rPr>
                <w:webHidden/>
              </w:rPr>
              <w:instrText xml:space="preserve"> PAGEREF _Toc154153957 \h </w:instrText>
            </w:r>
            <w:r w:rsidRPr="00B260C5">
              <w:rPr>
                <w:webHidden/>
              </w:rPr>
            </w:r>
            <w:r w:rsidRPr="00B260C5">
              <w:rPr>
                <w:webHidden/>
              </w:rPr>
              <w:fldChar w:fldCharType="separate"/>
            </w:r>
            <w:r w:rsidRPr="00B260C5">
              <w:rPr>
                <w:webHidden/>
              </w:rPr>
              <w:t>95</w:t>
            </w:r>
            <w:r w:rsidRPr="00B260C5">
              <w:rPr>
                <w:webHidden/>
              </w:rPr>
              <w:fldChar w:fldCharType="end"/>
            </w:r>
          </w:hyperlink>
        </w:p>
        <w:p w14:paraId="652F3B9E"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58" w:history="1">
            <w:r w:rsidRPr="00B260C5">
              <w:rPr>
                <w:rStyle w:val="af8"/>
              </w:rPr>
              <w:t>13.2 Месторождения и проявления полезных ископаемых</w:t>
            </w:r>
            <w:r w:rsidRPr="00B260C5">
              <w:rPr>
                <w:webHidden/>
              </w:rPr>
              <w:tab/>
            </w:r>
            <w:r w:rsidRPr="00B260C5">
              <w:rPr>
                <w:webHidden/>
              </w:rPr>
              <w:fldChar w:fldCharType="begin"/>
            </w:r>
            <w:r w:rsidRPr="00B260C5">
              <w:rPr>
                <w:webHidden/>
              </w:rPr>
              <w:instrText xml:space="preserve"> PAGEREF _Toc154153958 \h </w:instrText>
            </w:r>
            <w:r w:rsidRPr="00B260C5">
              <w:rPr>
                <w:webHidden/>
              </w:rPr>
            </w:r>
            <w:r w:rsidRPr="00B260C5">
              <w:rPr>
                <w:webHidden/>
              </w:rPr>
              <w:fldChar w:fldCharType="separate"/>
            </w:r>
            <w:r w:rsidRPr="00B260C5">
              <w:rPr>
                <w:webHidden/>
              </w:rPr>
              <w:t>95</w:t>
            </w:r>
            <w:r w:rsidRPr="00B260C5">
              <w:rPr>
                <w:webHidden/>
              </w:rPr>
              <w:fldChar w:fldCharType="end"/>
            </w:r>
          </w:hyperlink>
        </w:p>
        <w:p w14:paraId="600EFC88"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59" w:history="1">
            <w:r w:rsidRPr="00B260C5">
              <w:rPr>
                <w:rStyle w:val="af8"/>
              </w:rPr>
              <w:t>ГЛАВА 14. ПЕРЕЧЕНЬ МЕРОПРИЯТИЙ ПО ОХРАНЕ ОКРУЖАЮЩЕЙ СРЕДЫ</w:t>
            </w:r>
            <w:r w:rsidRPr="00B260C5">
              <w:rPr>
                <w:webHidden/>
              </w:rPr>
              <w:tab/>
            </w:r>
            <w:r w:rsidRPr="00B260C5">
              <w:rPr>
                <w:webHidden/>
              </w:rPr>
              <w:fldChar w:fldCharType="begin"/>
            </w:r>
            <w:r w:rsidRPr="00B260C5">
              <w:rPr>
                <w:webHidden/>
              </w:rPr>
              <w:instrText xml:space="preserve"> PAGEREF _Toc154153959 \h </w:instrText>
            </w:r>
            <w:r w:rsidRPr="00B260C5">
              <w:rPr>
                <w:webHidden/>
              </w:rPr>
            </w:r>
            <w:r w:rsidRPr="00B260C5">
              <w:rPr>
                <w:webHidden/>
              </w:rPr>
              <w:fldChar w:fldCharType="separate"/>
            </w:r>
            <w:r w:rsidRPr="00B260C5">
              <w:rPr>
                <w:webHidden/>
              </w:rPr>
              <w:t>96</w:t>
            </w:r>
            <w:r w:rsidRPr="00B260C5">
              <w:rPr>
                <w:webHidden/>
              </w:rPr>
              <w:fldChar w:fldCharType="end"/>
            </w:r>
          </w:hyperlink>
        </w:p>
        <w:p w14:paraId="39FAC8F8" w14:textId="77777777" w:rsidR="00B260C5" w:rsidRP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960" w:history="1">
            <w:r w:rsidRPr="00B260C5">
              <w:rPr>
                <w:rStyle w:val="af8"/>
                <w:noProof/>
              </w:rPr>
              <w:t>РАЗДЕЛ 4. МЕРОПРИЯТИЯ ПО УСТАНОВЛЕНИЮ ИЛИ ИЗМЕНЕНИЮ ГРАНИЦ НАСЕЛЕННЫХ ПУНКТОВ, ВХОДЯЩИХ В СОСТАВ ПОСЕЛЕНИЯ ИЛИ ГОРОДСКОГО ОКРУГА</w:t>
            </w:r>
            <w:r w:rsidRPr="00B260C5">
              <w:rPr>
                <w:noProof/>
                <w:webHidden/>
              </w:rPr>
              <w:tab/>
            </w:r>
            <w:r w:rsidRPr="00B260C5">
              <w:rPr>
                <w:noProof/>
                <w:webHidden/>
              </w:rPr>
              <w:fldChar w:fldCharType="begin"/>
            </w:r>
            <w:r w:rsidRPr="00B260C5">
              <w:rPr>
                <w:noProof/>
                <w:webHidden/>
              </w:rPr>
              <w:instrText xml:space="preserve"> PAGEREF _Toc154153960 \h </w:instrText>
            </w:r>
            <w:r w:rsidRPr="00B260C5">
              <w:rPr>
                <w:noProof/>
                <w:webHidden/>
              </w:rPr>
            </w:r>
            <w:r w:rsidRPr="00B260C5">
              <w:rPr>
                <w:noProof/>
                <w:webHidden/>
              </w:rPr>
              <w:fldChar w:fldCharType="separate"/>
            </w:r>
            <w:r w:rsidRPr="00B260C5">
              <w:rPr>
                <w:noProof/>
                <w:webHidden/>
              </w:rPr>
              <w:t>98</w:t>
            </w:r>
            <w:r w:rsidRPr="00B260C5">
              <w:rPr>
                <w:noProof/>
                <w:webHidden/>
              </w:rPr>
              <w:fldChar w:fldCharType="end"/>
            </w:r>
          </w:hyperlink>
        </w:p>
        <w:p w14:paraId="64FCAA95"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61" w:history="1">
            <w:r w:rsidRPr="00B260C5">
              <w:rPr>
                <w:rStyle w:val="af8"/>
              </w:rPr>
              <w:t>ГЛАВА 1. УСТАНОВЛЕНИЕ ИЛИ ИЗМЕНЕНИЕ ГРАНИЦ НАСЕЛЕННЫХ ПУНКТОВ</w:t>
            </w:r>
            <w:r w:rsidRPr="00B260C5">
              <w:rPr>
                <w:webHidden/>
              </w:rPr>
              <w:tab/>
            </w:r>
            <w:r w:rsidRPr="00B260C5">
              <w:rPr>
                <w:webHidden/>
              </w:rPr>
              <w:fldChar w:fldCharType="begin"/>
            </w:r>
            <w:r w:rsidRPr="00B260C5">
              <w:rPr>
                <w:webHidden/>
              </w:rPr>
              <w:instrText xml:space="preserve"> PAGEREF _Toc154153961 \h </w:instrText>
            </w:r>
            <w:r w:rsidRPr="00B260C5">
              <w:rPr>
                <w:webHidden/>
              </w:rPr>
            </w:r>
            <w:r w:rsidRPr="00B260C5">
              <w:rPr>
                <w:webHidden/>
              </w:rPr>
              <w:fldChar w:fldCharType="separate"/>
            </w:r>
            <w:r w:rsidRPr="00B260C5">
              <w:rPr>
                <w:webHidden/>
              </w:rPr>
              <w:t>98</w:t>
            </w:r>
            <w:r w:rsidRPr="00B260C5">
              <w:rPr>
                <w:webHidden/>
              </w:rPr>
              <w:fldChar w:fldCharType="end"/>
            </w:r>
          </w:hyperlink>
        </w:p>
        <w:p w14:paraId="4C2903D3" w14:textId="77777777" w:rsidR="00B260C5" w:rsidRPr="00B260C5" w:rsidRDefault="00B260C5">
          <w:pPr>
            <w:pStyle w:val="28"/>
            <w:tabs>
              <w:tab w:val="right" w:leader="dot" w:pos="9911"/>
            </w:tabs>
            <w:rPr>
              <w:rFonts w:asciiTheme="minorHAnsi" w:eastAsiaTheme="minorEastAsia" w:hAnsiTheme="minorHAnsi" w:cstheme="minorBidi"/>
              <w:smallCaps w:val="0"/>
              <w:sz w:val="22"/>
              <w:szCs w:val="22"/>
            </w:rPr>
          </w:pPr>
          <w:hyperlink w:anchor="_Toc154153962" w:history="1">
            <w:r w:rsidRPr="00B260C5">
              <w:rPr>
                <w:rStyle w:val="af8"/>
              </w:rPr>
              <w:t>ГЛАВА 2. 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Pr="00B260C5">
              <w:rPr>
                <w:webHidden/>
              </w:rPr>
              <w:tab/>
            </w:r>
            <w:r w:rsidRPr="00B260C5">
              <w:rPr>
                <w:webHidden/>
              </w:rPr>
              <w:fldChar w:fldCharType="begin"/>
            </w:r>
            <w:r w:rsidRPr="00B260C5">
              <w:rPr>
                <w:webHidden/>
              </w:rPr>
              <w:instrText xml:space="preserve"> PAGEREF _Toc154153962 \h </w:instrText>
            </w:r>
            <w:r w:rsidRPr="00B260C5">
              <w:rPr>
                <w:webHidden/>
              </w:rPr>
            </w:r>
            <w:r w:rsidRPr="00B260C5">
              <w:rPr>
                <w:webHidden/>
              </w:rPr>
              <w:fldChar w:fldCharType="separate"/>
            </w:r>
            <w:r w:rsidRPr="00B260C5">
              <w:rPr>
                <w:webHidden/>
              </w:rPr>
              <w:t>99</w:t>
            </w:r>
            <w:r w:rsidRPr="00B260C5">
              <w:rPr>
                <w:webHidden/>
              </w:rPr>
              <w:fldChar w:fldCharType="end"/>
            </w:r>
          </w:hyperlink>
        </w:p>
        <w:p w14:paraId="5C848C7E" w14:textId="77777777" w:rsidR="00B260C5" w:rsidRP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963" w:history="1">
            <w:r w:rsidRPr="00B260C5">
              <w:rPr>
                <w:rStyle w:val="af8"/>
                <w:noProof/>
              </w:rPr>
              <w:t>РАЗДЕЛ 5. ПЕРЕЧЕНЬ И ХАРАКТЕРИСТИКА ОСНОВНЫХ ФАКТОРОВ РИСКА ВОЗНИКНОВЕНИЯ ЧРЕЗВЫЧАЙНЫХ СИТУАЦИЙ ПРИРОДНОГО И ТЕХНОГЕННОГО ХАРАКТЕРА</w:t>
            </w:r>
            <w:r w:rsidRPr="00B260C5">
              <w:rPr>
                <w:noProof/>
                <w:webHidden/>
              </w:rPr>
              <w:tab/>
            </w:r>
            <w:r w:rsidRPr="00B260C5">
              <w:rPr>
                <w:noProof/>
                <w:webHidden/>
              </w:rPr>
              <w:fldChar w:fldCharType="begin"/>
            </w:r>
            <w:r w:rsidRPr="00B260C5">
              <w:rPr>
                <w:noProof/>
                <w:webHidden/>
              </w:rPr>
              <w:instrText xml:space="preserve"> PAGEREF _Toc154153963 \h </w:instrText>
            </w:r>
            <w:r w:rsidRPr="00B260C5">
              <w:rPr>
                <w:noProof/>
                <w:webHidden/>
              </w:rPr>
            </w:r>
            <w:r w:rsidRPr="00B260C5">
              <w:rPr>
                <w:noProof/>
                <w:webHidden/>
              </w:rPr>
              <w:fldChar w:fldCharType="separate"/>
            </w:r>
            <w:r w:rsidRPr="00B260C5">
              <w:rPr>
                <w:noProof/>
                <w:webHidden/>
              </w:rPr>
              <w:t>100</w:t>
            </w:r>
            <w:r w:rsidRPr="00B260C5">
              <w:rPr>
                <w:noProof/>
                <w:webHidden/>
              </w:rPr>
              <w:fldChar w:fldCharType="end"/>
            </w:r>
          </w:hyperlink>
        </w:p>
        <w:p w14:paraId="640EAB9E"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64" w:history="1">
            <w:r w:rsidRPr="00B260C5">
              <w:rPr>
                <w:rStyle w:val="af8"/>
              </w:rPr>
              <w:t>5.1 Перечень возможных источников чрезвычайных ситуаций природного характера</w:t>
            </w:r>
            <w:r w:rsidRPr="00B260C5">
              <w:rPr>
                <w:webHidden/>
              </w:rPr>
              <w:tab/>
            </w:r>
            <w:r w:rsidRPr="00B260C5">
              <w:rPr>
                <w:webHidden/>
              </w:rPr>
              <w:fldChar w:fldCharType="begin"/>
            </w:r>
            <w:r w:rsidRPr="00B260C5">
              <w:rPr>
                <w:webHidden/>
              </w:rPr>
              <w:instrText xml:space="preserve"> PAGEREF _Toc154153964 \h </w:instrText>
            </w:r>
            <w:r w:rsidRPr="00B260C5">
              <w:rPr>
                <w:webHidden/>
              </w:rPr>
            </w:r>
            <w:r w:rsidRPr="00B260C5">
              <w:rPr>
                <w:webHidden/>
              </w:rPr>
              <w:fldChar w:fldCharType="separate"/>
            </w:r>
            <w:r w:rsidRPr="00B260C5">
              <w:rPr>
                <w:webHidden/>
              </w:rPr>
              <w:t>100</w:t>
            </w:r>
            <w:r w:rsidRPr="00B260C5">
              <w:rPr>
                <w:webHidden/>
              </w:rPr>
              <w:fldChar w:fldCharType="end"/>
            </w:r>
          </w:hyperlink>
        </w:p>
        <w:p w14:paraId="21DAB12E"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65" w:history="1">
            <w:r w:rsidRPr="00B260C5">
              <w:rPr>
                <w:rStyle w:val="af8"/>
                <w:rFonts w:cs="Times New Roman"/>
                <w:noProof/>
              </w:rPr>
              <w:t>5.1.1 Опасные гидрологические явления</w:t>
            </w:r>
            <w:r w:rsidRPr="00B260C5">
              <w:rPr>
                <w:noProof/>
                <w:webHidden/>
              </w:rPr>
              <w:tab/>
            </w:r>
            <w:r w:rsidRPr="00B260C5">
              <w:rPr>
                <w:noProof/>
                <w:webHidden/>
              </w:rPr>
              <w:fldChar w:fldCharType="begin"/>
            </w:r>
            <w:r w:rsidRPr="00B260C5">
              <w:rPr>
                <w:noProof/>
                <w:webHidden/>
              </w:rPr>
              <w:instrText xml:space="preserve"> PAGEREF _Toc154153965 \h </w:instrText>
            </w:r>
            <w:r w:rsidRPr="00B260C5">
              <w:rPr>
                <w:noProof/>
                <w:webHidden/>
              </w:rPr>
            </w:r>
            <w:r w:rsidRPr="00B260C5">
              <w:rPr>
                <w:noProof/>
                <w:webHidden/>
              </w:rPr>
              <w:fldChar w:fldCharType="separate"/>
            </w:r>
            <w:r w:rsidRPr="00B260C5">
              <w:rPr>
                <w:noProof/>
                <w:webHidden/>
              </w:rPr>
              <w:t>101</w:t>
            </w:r>
            <w:r w:rsidRPr="00B260C5">
              <w:rPr>
                <w:noProof/>
                <w:webHidden/>
              </w:rPr>
              <w:fldChar w:fldCharType="end"/>
            </w:r>
          </w:hyperlink>
        </w:p>
        <w:p w14:paraId="5DCBF0F3"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66" w:history="1">
            <w:r w:rsidRPr="00B260C5">
              <w:rPr>
                <w:rStyle w:val="af8"/>
                <w:noProof/>
              </w:rPr>
              <w:t>5.1.2 Опасные явления в лесах (лесные пожары и другие ландшафтные (природные) пожары)</w:t>
            </w:r>
            <w:r w:rsidRPr="00B260C5">
              <w:rPr>
                <w:noProof/>
                <w:webHidden/>
              </w:rPr>
              <w:tab/>
            </w:r>
            <w:r w:rsidRPr="00B260C5">
              <w:rPr>
                <w:noProof/>
                <w:webHidden/>
              </w:rPr>
              <w:fldChar w:fldCharType="begin"/>
            </w:r>
            <w:r w:rsidRPr="00B260C5">
              <w:rPr>
                <w:noProof/>
                <w:webHidden/>
              </w:rPr>
              <w:instrText xml:space="preserve"> PAGEREF _Toc154153966 \h </w:instrText>
            </w:r>
            <w:r w:rsidRPr="00B260C5">
              <w:rPr>
                <w:noProof/>
                <w:webHidden/>
              </w:rPr>
            </w:r>
            <w:r w:rsidRPr="00B260C5">
              <w:rPr>
                <w:noProof/>
                <w:webHidden/>
              </w:rPr>
              <w:fldChar w:fldCharType="separate"/>
            </w:r>
            <w:r w:rsidRPr="00B260C5">
              <w:rPr>
                <w:noProof/>
                <w:webHidden/>
              </w:rPr>
              <w:t>102</w:t>
            </w:r>
            <w:r w:rsidRPr="00B260C5">
              <w:rPr>
                <w:noProof/>
                <w:webHidden/>
              </w:rPr>
              <w:fldChar w:fldCharType="end"/>
            </w:r>
          </w:hyperlink>
        </w:p>
        <w:p w14:paraId="73E77FCD"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67" w:history="1">
            <w:r w:rsidRPr="00B260C5">
              <w:rPr>
                <w:rStyle w:val="af8"/>
                <w:rFonts w:cs="Times New Roman"/>
                <w:noProof/>
              </w:rPr>
              <w:t>5.1.3 Опасные метеорологические явления</w:t>
            </w:r>
            <w:r w:rsidRPr="00B260C5">
              <w:rPr>
                <w:noProof/>
                <w:webHidden/>
              </w:rPr>
              <w:tab/>
            </w:r>
            <w:r w:rsidRPr="00B260C5">
              <w:rPr>
                <w:noProof/>
                <w:webHidden/>
              </w:rPr>
              <w:fldChar w:fldCharType="begin"/>
            </w:r>
            <w:r w:rsidRPr="00B260C5">
              <w:rPr>
                <w:noProof/>
                <w:webHidden/>
              </w:rPr>
              <w:instrText xml:space="preserve"> PAGEREF _Toc154153967 \h </w:instrText>
            </w:r>
            <w:r w:rsidRPr="00B260C5">
              <w:rPr>
                <w:noProof/>
                <w:webHidden/>
              </w:rPr>
            </w:r>
            <w:r w:rsidRPr="00B260C5">
              <w:rPr>
                <w:noProof/>
                <w:webHidden/>
              </w:rPr>
              <w:fldChar w:fldCharType="separate"/>
            </w:r>
            <w:r w:rsidRPr="00B260C5">
              <w:rPr>
                <w:noProof/>
                <w:webHidden/>
              </w:rPr>
              <w:t>103</w:t>
            </w:r>
            <w:r w:rsidRPr="00B260C5">
              <w:rPr>
                <w:noProof/>
                <w:webHidden/>
              </w:rPr>
              <w:fldChar w:fldCharType="end"/>
            </w:r>
          </w:hyperlink>
        </w:p>
        <w:p w14:paraId="131EE066"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68" w:history="1">
            <w:r w:rsidRPr="00B260C5">
              <w:rPr>
                <w:rStyle w:val="af8"/>
                <w:rFonts w:cs="Times New Roman"/>
                <w:noProof/>
              </w:rPr>
              <w:t>5.1.4 Опасные геофизические явления</w:t>
            </w:r>
            <w:r w:rsidRPr="00B260C5">
              <w:rPr>
                <w:noProof/>
                <w:webHidden/>
              </w:rPr>
              <w:tab/>
            </w:r>
            <w:r w:rsidRPr="00B260C5">
              <w:rPr>
                <w:noProof/>
                <w:webHidden/>
              </w:rPr>
              <w:fldChar w:fldCharType="begin"/>
            </w:r>
            <w:r w:rsidRPr="00B260C5">
              <w:rPr>
                <w:noProof/>
                <w:webHidden/>
              </w:rPr>
              <w:instrText xml:space="preserve"> PAGEREF _Toc154153968 \h </w:instrText>
            </w:r>
            <w:r w:rsidRPr="00B260C5">
              <w:rPr>
                <w:noProof/>
                <w:webHidden/>
              </w:rPr>
            </w:r>
            <w:r w:rsidRPr="00B260C5">
              <w:rPr>
                <w:noProof/>
                <w:webHidden/>
              </w:rPr>
              <w:fldChar w:fldCharType="separate"/>
            </w:r>
            <w:r w:rsidRPr="00B260C5">
              <w:rPr>
                <w:noProof/>
                <w:webHidden/>
              </w:rPr>
              <w:t>105</w:t>
            </w:r>
            <w:r w:rsidRPr="00B260C5">
              <w:rPr>
                <w:noProof/>
                <w:webHidden/>
              </w:rPr>
              <w:fldChar w:fldCharType="end"/>
            </w:r>
          </w:hyperlink>
        </w:p>
        <w:p w14:paraId="22936586"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69" w:history="1">
            <w:r w:rsidRPr="00B260C5">
              <w:rPr>
                <w:rStyle w:val="af8"/>
              </w:rPr>
              <w:t>5.2 Перечень возможных источников чрезвычайных ситуаций техногенного характера</w:t>
            </w:r>
            <w:r w:rsidRPr="00B260C5">
              <w:rPr>
                <w:webHidden/>
              </w:rPr>
              <w:tab/>
            </w:r>
            <w:r w:rsidRPr="00B260C5">
              <w:rPr>
                <w:webHidden/>
              </w:rPr>
              <w:fldChar w:fldCharType="begin"/>
            </w:r>
            <w:r w:rsidRPr="00B260C5">
              <w:rPr>
                <w:webHidden/>
              </w:rPr>
              <w:instrText xml:space="preserve"> PAGEREF _Toc154153969 \h </w:instrText>
            </w:r>
            <w:r w:rsidRPr="00B260C5">
              <w:rPr>
                <w:webHidden/>
              </w:rPr>
            </w:r>
            <w:r w:rsidRPr="00B260C5">
              <w:rPr>
                <w:webHidden/>
              </w:rPr>
              <w:fldChar w:fldCharType="separate"/>
            </w:r>
            <w:r w:rsidRPr="00B260C5">
              <w:rPr>
                <w:webHidden/>
              </w:rPr>
              <w:t>105</w:t>
            </w:r>
            <w:r w:rsidRPr="00B260C5">
              <w:rPr>
                <w:webHidden/>
              </w:rPr>
              <w:fldChar w:fldCharType="end"/>
            </w:r>
          </w:hyperlink>
        </w:p>
        <w:p w14:paraId="0BAA8F90"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0" w:history="1">
            <w:r w:rsidRPr="00B260C5">
              <w:rPr>
                <w:rStyle w:val="af8"/>
                <w:noProof/>
              </w:rPr>
              <w:t>5.2.1 Аварии на автомобильном транспорте</w:t>
            </w:r>
            <w:r w:rsidRPr="00B260C5">
              <w:rPr>
                <w:noProof/>
                <w:webHidden/>
              </w:rPr>
              <w:tab/>
            </w:r>
            <w:r w:rsidRPr="00B260C5">
              <w:rPr>
                <w:noProof/>
                <w:webHidden/>
              </w:rPr>
              <w:fldChar w:fldCharType="begin"/>
            </w:r>
            <w:r w:rsidRPr="00B260C5">
              <w:rPr>
                <w:noProof/>
                <w:webHidden/>
              </w:rPr>
              <w:instrText xml:space="preserve"> PAGEREF _Toc154153970 \h </w:instrText>
            </w:r>
            <w:r w:rsidRPr="00B260C5">
              <w:rPr>
                <w:noProof/>
                <w:webHidden/>
              </w:rPr>
            </w:r>
            <w:r w:rsidRPr="00B260C5">
              <w:rPr>
                <w:noProof/>
                <w:webHidden/>
              </w:rPr>
              <w:fldChar w:fldCharType="separate"/>
            </w:r>
            <w:r w:rsidRPr="00B260C5">
              <w:rPr>
                <w:noProof/>
                <w:webHidden/>
              </w:rPr>
              <w:t>106</w:t>
            </w:r>
            <w:r w:rsidRPr="00B260C5">
              <w:rPr>
                <w:noProof/>
                <w:webHidden/>
              </w:rPr>
              <w:fldChar w:fldCharType="end"/>
            </w:r>
          </w:hyperlink>
        </w:p>
        <w:p w14:paraId="29523E89"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1" w:history="1">
            <w:r w:rsidRPr="00B260C5">
              <w:rPr>
                <w:rStyle w:val="af8"/>
                <w:noProof/>
              </w:rPr>
              <w:t>5.2.1 Взрывы (в том числе с последующим горением) и (или) разрушения (обрушения) в зданиях и сооружениях</w:t>
            </w:r>
            <w:r w:rsidRPr="00B260C5">
              <w:rPr>
                <w:noProof/>
                <w:webHidden/>
              </w:rPr>
              <w:tab/>
            </w:r>
            <w:r w:rsidRPr="00B260C5">
              <w:rPr>
                <w:noProof/>
                <w:webHidden/>
              </w:rPr>
              <w:fldChar w:fldCharType="begin"/>
            </w:r>
            <w:r w:rsidRPr="00B260C5">
              <w:rPr>
                <w:noProof/>
                <w:webHidden/>
              </w:rPr>
              <w:instrText xml:space="preserve"> PAGEREF _Toc154153971 \h </w:instrText>
            </w:r>
            <w:r w:rsidRPr="00B260C5">
              <w:rPr>
                <w:noProof/>
                <w:webHidden/>
              </w:rPr>
            </w:r>
            <w:r w:rsidRPr="00B260C5">
              <w:rPr>
                <w:noProof/>
                <w:webHidden/>
              </w:rPr>
              <w:fldChar w:fldCharType="separate"/>
            </w:r>
            <w:r w:rsidRPr="00B260C5">
              <w:rPr>
                <w:noProof/>
                <w:webHidden/>
              </w:rPr>
              <w:t>107</w:t>
            </w:r>
            <w:r w:rsidRPr="00B260C5">
              <w:rPr>
                <w:noProof/>
                <w:webHidden/>
              </w:rPr>
              <w:fldChar w:fldCharType="end"/>
            </w:r>
          </w:hyperlink>
        </w:p>
        <w:p w14:paraId="5335E296"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2" w:history="1">
            <w:r w:rsidRPr="00B260C5">
              <w:rPr>
                <w:rStyle w:val="af8"/>
                <w:noProof/>
              </w:rPr>
              <w:t>5.2.3 Аварии на системах жизнеобеспечения</w:t>
            </w:r>
            <w:r w:rsidRPr="00B260C5">
              <w:rPr>
                <w:noProof/>
                <w:webHidden/>
              </w:rPr>
              <w:tab/>
            </w:r>
            <w:r w:rsidRPr="00B260C5">
              <w:rPr>
                <w:noProof/>
                <w:webHidden/>
              </w:rPr>
              <w:fldChar w:fldCharType="begin"/>
            </w:r>
            <w:r w:rsidRPr="00B260C5">
              <w:rPr>
                <w:noProof/>
                <w:webHidden/>
              </w:rPr>
              <w:instrText xml:space="preserve"> PAGEREF _Toc154153972 \h </w:instrText>
            </w:r>
            <w:r w:rsidRPr="00B260C5">
              <w:rPr>
                <w:noProof/>
                <w:webHidden/>
              </w:rPr>
            </w:r>
            <w:r w:rsidRPr="00B260C5">
              <w:rPr>
                <w:noProof/>
                <w:webHidden/>
              </w:rPr>
              <w:fldChar w:fldCharType="separate"/>
            </w:r>
            <w:r w:rsidRPr="00B260C5">
              <w:rPr>
                <w:noProof/>
                <w:webHidden/>
              </w:rPr>
              <w:t>107</w:t>
            </w:r>
            <w:r w:rsidRPr="00B260C5">
              <w:rPr>
                <w:noProof/>
                <w:webHidden/>
              </w:rPr>
              <w:fldChar w:fldCharType="end"/>
            </w:r>
          </w:hyperlink>
        </w:p>
        <w:p w14:paraId="55428602"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3" w:history="1">
            <w:r w:rsidRPr="00B260C5">
              <w:rPr>
                <w:rStyle w:val="af8"/>
                <w:noProof/>
              </w:rPr>
              <w:t>5.2.4 Аварии с выбросом, сбросом опасных химических веществ</w:t>
            </w:r>
            <w:r w:rsidRPr="00B260C5">
              <w:rPr>
                <w:noProof/>
                <w:webHidden/>
              </w:rPr>
              <w:tab/>
            </w:r>
            <w:r w:rsidRPr="00B260C5">
              <w:rPr>
                <w:noProof/>
                <w:webHidden/>
              </w:rPr>
              <w:fldChar w:fldCharType="begin"/>
            </w:r>
            <w:r w:rsidRPr="00B260C5">
              <w:rPr>
                <w:noProof/>
                <w:webHidden/>
              </w:rPr>
              <w:instrText xml:space="preserve"> PAGEREF _Toc154153973 \h </w:instrText>
            </w:r>
            <w:r w:rsidRPr="00B260C5">
              <w:rPr>
                <w:noProof/>
                <w:webHidden/>
              </w:rPr>
            </w:r>
            <w:r w:rsidRPr="00B260C5">
              <w:rPr>
                <w:noProof/>
                <w:webHidden/>
              </w:rPr>
              <w:fldChar w:fldCharType="separate"/>
            </w:r>
            <w:r w:rsidRPr="00B260C5">
              <w:rPr>
                <w:noProof/>
                <w:webHidden/>
              </w:rPr>
              <w:t>108</w:t>
            </w:r>
            <w:r w:rsidRPr="00B260C5">
              <w:rPr>
                <w:noProof/>
                <w:webHidden/>
              </w:rPr>
              <w:fldChar w:fldCharType="end"/>
            </w:r>
          </w:hyperlink>
        </w:p>
        <w:p w14:paraId="741BDBAE"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4" w:history="1">
            <w:r w:rsidRPr="00B260C5">
              <w:rPr>
                <w:rStyle w:val="af8"/>
                <w:noProof/>
              </w:rPr>
              <w:t>5.2.5 Аварии с разливом (выбросом) нефти, нефтепродуктов</w:t>
            </w:r>
            <w:r w:rsidRPr="00B260C5">
              <w:rPr>
                <w:noProof/>
                <w:webHidden/>
              </w:rPr>
              <w:tab/>
            </w:r>
            <w:r w:rsidRPr="00B260C5">
              <w:rPr>
                <w:noProof/>
                <w:webHidden/>
              </w:rPr>
              <w:fldChar w:fldCharType="begin"/>
            </w:r>
            <w:r w:rsidRPr="00B260C5">
              <w:rPr>
                <w:noProof/>
                <w:webHidden/>
              </w:rPr>
              <w:instrText xml:space="preserve"> PAGEREF _Toc154153974 \h </w:instrText>
            </w:r>
            <w:r w:rsidRPr="00B260C5">
              <w:rPr>
                <w:noProof/>
                <w:webHidden/>
              </w:rPr>
            </w:r>
            <w:r w:rsidRPr="00B260C5">
              <w:rPr>
                <w:noProof/>
                <w:webHidden/>
              </w:rPr>
              <w:fldChar w:fldCharType="separate"/>
            </w:r>
            <w:r w:rsidRPr="00B260C5">
              <w:rPr>
                <w:noProof/>
                <w:webHidden/>
              </w:rPr>
              <w:t>108</w:t>
            </w:r>
            <w:r w:rsidRPr="00B260C5">
              <w:rPr>
                <w:noProof/>
                <w:webHidden/>
              </w:rPr>
              <w:fldChar w:fldCharType="end"/>
            </w:r>
          </w:hyperlink>
        </w:p>
        <w:p w14:paraId="6BC7A40F"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75" w:history="1">
            <w:r w:rsidRPr="00B260C5">
              <w:rPr>
                <w:rStyle w:val="af8"/>
              </w:rPr>
              <w:t>5.3 Биологическая опасность</w:t>
            </w:r>
            <w:r w:rsidRPr="00B260C5">
              <w:rPr>
                <w:webHidden/>
              </w:rPr>
              <w:tab/>
            </w:r>
            <w:r w:rsidRPr="00B260C5">
              <w:rPr>
                <w:webHidden/>
              </w:rPr>
              <w:fldChar w:fldCharType="begin"/>
            </w:r>
            <w:r w:rsidRPr="00B260C5">
              <w:rPr>
                <w:webHidden/>
              </w:rPr>
              <w:instrText xml:space="preserve"> PAGEREF _Toc154153975 \h </w:instrText>
            </w:r>
            <w:r w:rsidRPr="00B260C5">
              <w:rPr>
                <w:webHidden/>
              </w:rPr>
            </w:r>
            <w:r w:rsidRPr="00B260C5">
              <w:rPr>
                <w:webHidden/>
              </w:rPr>
              <w:fldChar w:fldCharType="separate"/>
            </w:r>
            <w:r w:rsidRPr="00B260C5">
              <w:rPr>
                <w:webHidden/>
              </w:rPr>
              <w:t>108</w:t>
            </w:r>
            <w:r w:rsidRPr="00B260C5">
              <w:rPr>
                <w:webHidden/>
              </w:rPr>
              <w:fldChar w:fldCharType="end"/>
            </w:r>
          </w:hyperlink>
        </w:p>
        <w:p w14:paraId="64EDCB68"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6" w:history="1">
            <w:r w:rsidRPr="00B260C5">
              <w:rPr>
                <w:rStyle w:val="af8"/>
                <w:noProof/>
              </w:rPr>
              <w:t>5.3.1 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w:t>
            </w:r>
            <w:r w:rsidRPr="00B260C5">
              <w:rPr>
                <w:noProof/>
                <w:webHidden/>
              </w:rPr>
              <w:tab/>
            </w:r>
            <w:r w:rsidRPr="00B260C5">
              <w:rPr>
                <w:noProof/>
                <w:webHidden/>
              </w:rPr>
              <w:fldChar w:fldCharType="begin"/>
            </w:r>
            <w:r w:rsidRPr="00B260C5">
              <w:rPr>
                <w:noProof/>
                <w:webHidden/>
              </w:rPr>
              <w:instrText xml:space="preserve"> PAGEREF _Toc154153976 \h </w:instrText>
            </w:r>
            <w:r w:rsidRPr="00B260C5">
              <w:rPr>
                <w:noProof/>
                <w:webHidden/>
              </w:rPr>
            </w:r>
            <w:r w:rsidRPr="00B260C5">
              <w:rPr>
                <w:noProof/>
                <w:webHidden/>
              </w:rPr>
              <w:fldChar w:fldCharType="separate"/>
            </w:r>
            <w:r w:rsidRPr="00B260C5">
              <w:rPr>
                <w:noProof/>
                <w:webHidden/>
              </w:rPr>
              <w:t>109</w:t>
            </w:r>
            <w:r w:rsidRPr="00B260C5">
              <w:rPr>
                <w:noProof/>
                <w:webHidden/>
              </w:rPr>
              <w:fldChar w:fldCharType="end"/>
            </w:r>
          </w:hyperlink>
        </w:p>
        <w:p w14:paraId="11A14DA5"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7" w:history="1">
            <w:r w:rsidRPr="00B260C5">
              <w:rPr>
                <w:rStyle w:val="af8"/>
                <w:noProof/>
              </w:rPr>
              <w:t>5.3.2 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эпизоотии, превышению допустимого уровня причинения вреда сельскохозяйственным животным</w:t>
            </w:r>
            <w:r w:rsidRPr="00B260C5">
              <w:rPr>
                <w:noProof/>
                <w:webHidden/>
              </w:rPr>
              <w:tab/>
            </w:r>
            <w:r w:rsidRPr="00B260C5">
              <w:rPr>
                <w:noProof/>
                <w:webHidden/>
              </w:rPr>
              <w:fldChar w:fldCharType="begin"/>
            </w:r>
            <w:r w:rsidRPr="00B260C5">
              <w:rPr>
                <w:noProof/>
                <w:webHidden/>
              </w:rPr>
              <w:instrText xml:space="preserve"> PAGEREF _Toc154153977 \h </w:instrText>
            </w:r>
            <w:r w:rsidRPr="00B260C5">
              <w:rPr>
                <w:noProof/>
                <w:webHidden/>
              </w:rPr>
            </w:r>
            <w:r w:rsidRPr="00B260C5">
              <w:rPr>
                <w:noProof/>
                <w:webHidden/>
              </w:rPr>
              <w:fldChar w:fldCharType="separate"/>
            </w:r>
            <w:r w:rsidRPr="00B260C5">
              <w:rPr>
                <w:noProof/>
                <w:webHidden/>
              </w:rPr>
              <w:t>109</w:t>
            </w:r>
            <w:r w:rsidRPr="00B260C5">
              <w:rPr>
                <w:noProof/>
                <w:webHidden/>
              </w:rPr>
              <w:fldChar w:fldCharType="end"/>
            </w:r>
          </w:hyperlink>
        </w:p>
        <w:p w14:paraId="742C65E4" w14:textId="77777777" w:rsidR="00B260C5" w:rsidRPr="00B260C5" w:rsidRDefault="00B260C5">
          <w:pPr>
            <w:pStyle w:val="44"/>
            <w:tabs>
              <w:tab w:val="right" w:leader="dot" w:pos="9911"/>
            </w:tabs>
            <w:rPr>
              <w:rFonts w:asciiTheme="minorHAnsi" w:eastAsiaTheme="minorEastAsia" w:hAnsiTheme="minorHAnsi" w:cstheme="minorBidi"/>
              <w:noProof/>
              <w:sz w:val="22"/>
              <w:szCs w:val="22"/>
              <w:lang w:eastAsia="ru-RU"/>
            </w:rPr>
          </w:pPr>
          <w:hyperlink w:anchor="_Toc154153978" w:history="1">
            <w:r w:rsidRPr="00B260C5">
              <w:rPr>
                <w:rStyle w:val="af8"/>
                <w:noProof/>
              </w:rPr>
              <w:t>5.3.3 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r w:rsidRPr="00B260C5">
              <w:rPr>
                <w:noProof/>
                <w:webHidden/>
              </w:rPr>
              <w:tab/>
            </w:r>
            <w:r w:rsidRPr="00B260C5">
              <w:rPr>
                <w:noProof/>
                <w:webHidden/>
              </w:rPr>
              <w:fldChar w:fldCharType="begin"/>
            </w:r>
            <w:r w:rsidRPr="00B260C5">
              <w:rPr>
                <w:noProof/>
                <w:webHidden/>
              </w:rPr>
              <w:instrText xml:space="preserve"> PAGEREF _Toc154153978 \h </w:instrText>
            </w:r>
            <w:r w:rsidRPr="00B260C5">
              <w:rPr>
                <w:noProof/>
                <w:webHidden/>
              </w:rPr>
            </w:r>
            <w:r w:rsidRPr="00B260C5">
              <w:rPr>
                <w:noProof/>
                <w:webHidden/>
              </w:rPr>
              <w:fldChar w:fldCharType="separate"/>
            </w:r>
            <w:r w:rsidRPr="00B260C5">
              <w:rPr>
                <w:noProof/>
                <w:webHidden/>
              </w:rPr>
              <w:t>109</w:t>
            </w:r>
            <w:r w:rsidRPr="00B260C5">
              <w:rPr>
                <w:noProof/>
                <w:webHidden/>
              </w:rPr>
              <w:fldChar w:fldCharType="end"/>
            </w:r>
          </w:hyperlink>
        </w:p>
        <w:p w14:paraId="664DC972"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79" w:history="1">
            <w:r w:rsidRPr="00B260C5">
              <w:rPr>
                <w:rStyle w:val="af8"/>
              </w:rPr>
              <w:t>5.4 Перечень мероприятий по обеспечению пожарной безопасности</w:t>
            </w:r>
            <w:r w:rsidRPr="00B260C5">
              <w:rPr>
                <w:webHidden/>
              </w:rPr>
              <w:tab/>
            </w:r>
            <w:r w:rsidRPr="00B260C5">
              <w:rPr>
                <w:webHidden/>
              </w:rPr>
              <w:fldChar w:fldCharType="begin"/>
            </w:r>
            <w:r w:rsidRPr="00B260C5">
              <w:rPr>
                <w:webHidden/>
              </w:rPr>
              <w:instrText xml:space="preserve"> PAGEREF _Toc154153979 \h </w:instrText>
            </w:r>
            <w:r w:rsidRPr="00B260C5">
              <w:rPr>
                <w:webHidden/>
              </w:rPr>
            </w:r>
            <w:r w:rsidRPr="00B260C5">
              <w:rPr>
                <w:webHidden/>
              </w:rPr>
              <w:fldChar w:fldCharType="separate"/>
            </w:r>
            <w:r w:rsidRPr="00B260C5">
              <w:rPr>
                <w:webHidden/>
              </w:rPr>
              <w:t>109</w:t>
            </w:r>
            <w:r w:rsidRPr="00B260C5">
              <w:rPr>
                <w:webHidden/>
              </w:rPr>
              <w:fldChar w:fldCharType="end"/>
            </w:r>
          </w:hyperlink>
        </w:p>
        <w:p w14:paraId="513610BA" w14:textId="77777777" w:rsidR="00B260C5" w:rsidRPr="00B260C5" w:rsidRDefault="00B260C5">
          <w:pPr>
            <w:pStyle w:val="37"/>
            <w:tabs>
              <w:tab w:val="right" w:leader="dot" w:pos="9911"/>
            </w:tabs>
            <w:rPr>
              <w:rFonts w:asciiTheme="minorHAnsi" w:eastAsiaTheme="minorEastAsia" w:hAnsiTheme="minorHAnsi" w:cstheme="minorBidi"/>
              <w:iCs w:val="0"/>
              <w:sz w:val="22"/>
              <w:szCs w:val="22"/>
            </w:rPr>
          </w:pPr>
          <w:hyperlink w:anchor="_Toc154153980" w:history="1">
            <w:r w:rsidRPr="00B260C5">
              <w:rPr>
                <w:rStyle w:val="af8"/>
              </w:rPr>
              <w:t>5.5 Инженерно-технические мероприятия по предупреждению чрезвычайных ситуаций природного и техногенного характера и минимизации их последствий</w:t>
            </w:r>
            <w:r w:rsidRPr="00B260C5">
              <w:rPr>
                <w:webHidden/>
              </w:rPr>
              <w:tab/>
            </w:r>
            <w:r w:rsidRPr="00B260C5">
              <w:rPr>
                <w:webHidden/>
              </w:rPr>
              <w:fldChar w:fldCharType="begin"/>
            </w:r>
            <w:r w:rsidRPr="00B260C5">
              <w:rPr>
                <w:webHidden/>
              </w:rPr>
              <w:instrText xml:space="preserve"> PAGEREF _Toc154153980 \h </w:instrText>
            </w:r>
            <w:r w:rsidRPr="00B260C5">
              <w:rPr>
                <w:webHidden/>
              </w:rPr>
            </w:r>
            <w:r w:rsidRPr="00B260C5">
              <w:rPr>
                <w:webHidden/>
              </w:rPr>
              <w:fldChar w:fldCharType="separate"/>
            </w:r>
            <w:r w:rsidRPr="00B260C5">
              <w:rPr>
                <w:webHidden/>
              </w:rPr>
              <w:t>112</w:t>
            </w:r>
            <w:r w:rsidRPr="00B260C5">
              <w:rPr>
                <w:webHidden/>
              </w:rPr>
              <w:fldChar w:fldCharType="end"/>
            </w:r>
          </w:hyperlink>
        </w:p>
        <w:p w14:paraId="222C8225" w14:textId="77777777" w:rsidR="00B260C5" w:rsidRP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981" w:history="1">
            <w:r w:rsidRPr="00B260C5">
              <w:rPr>
                <w:rStyle w:val="af8"/>
                <w:noProof/>
              </w:rPr>
              <w:t>РАЗДЕЛ 6. ОЦЕНКА ВОЗМОЖНОГО ВЛИЯНИЯ ПЛАНИРУЕМЫХ ДЛЯ РАЗМЕЩЕНИЯ ОБЪЕКТОВ МЕСТНОГО ЗНАЧЕНИЯ ПОСЕЛЕНИЯ НА КОМПЛЕКСНОЕ РАЗВИТИЕ ТЕРРИТОРИИ</w:t>
            </w:r>
            <w:r w:rsidRPr="00B260C5">
              <w:rPr>
                <w:noProof/>
                <w:webHidden/>
              </w:rPr>
              <w:tab/>
            </w:r>
            <w:r w:rsidRPr="00B260C5">
              <w:rPr>
                <w:noProof/>
                <w:webHidden/>
              </w:rPr>
              <w:fldChar w:fldCharType="begin"/>
            </w:r>
            <w:r w:rsidRPr="00B260C5">
              <w:rPr>
                <w:noProof/>
                <w:webHidden/>
              </w:rPr>
              <w:instrText xml:space="preserve"> PAGEREF _Toc154153981 \h </w:instrText>
            </w:r>
            <w:r w:rsidRPr="00B260C5">
              <w:rPr>
                <w:noProof/>
                <w:webHidden/>
              </w:rPr>
            </w:r>
            <w:r w:rsidRPr="00B260C5">
              <w:rPr>
                <w:noProof/>
                <w:webHidden/>
              </w:rPr>
              <w:fldChar w:fldCharType="separate"/>
            </w:r>
            <w:r w:rsidRPr="00B260C5">
              <w:rPr>
                <w:noProof/>
                <w:webHidden/>
              </w:rPr>
              <w:t>116</w:t>
            </w:r>
            <w:r w:rsidRPr="00B260C5">
              <w:rPr>
                <w:noProof/>
                <w:webHidden/>
              </w:rPr>
              <w:fldChar w:fldCharType="end"/>
            </w:r>
          </w:hyperlink>
        </w:p>
        <w:p w14:paraId="20897F5D" w14:textId="77777777" w:rsidR="00B260C5" w:rsidRDefault="00B260C5">
          <w:pPr>
            <w:pStyle w:val="1a"/>
            <w:tabs>
              <w:tab w:val="right" w:leader="dot" w:pos="9911"/>
            </w:tabs>
            <w:rPr>
              <w:rFonts w:asciiTheme="minorHAnsi" w:eastAsiaTheme="minorEastAsia" w:hAnsiTheme="minorHAnsi" w:cstheme="minorBidi"/>
              <w:bCs w:val="0"/>
              <w:caps w:val="0"/>
              <w:noProof/>
              <w:sz w:val="22"/>
              <w:szCs w:val="22"/>
            </w:rPr>
          </w:pPr>
          <w:hyperlink w:anchor="_Toc154153982" w:history="1">
            <w:r w:rsidRPr="00B260C5">
              <w:rPr>
                <w:rStyle w:val="af8"/>
                <w:noProof/>
              </w:rPr>
              <w:t xml:space="preserve">РАЗДЕЛ 7. ОСНОВНЫЕ ТЕХНИКО-ЭКОНОМИЧЕСКИЕ ПОКАЗАТЕЛИ ГЕНЕРАЛЬНОГО ПЛАНА </w:t>
            </w:r>
            <w:r w:rsidRPr="00B260C5">
              <w:rPr>
                <w:rStyle w:val="af8"/>
                <w:rFonts w:eastAsiaTheme="minorHAnsi"/>
                <w:noProof/>
              </w:rPr>
              <w:t xml:space="preserve">ПОСЕЛЕНИЯ, </w:t>
            </w:r>
            <w:r w:rsidRPr="00B260C5">
              <w:rPr>
                <w:rStyle w:val="af8"/>
                <w:noProof/>
              </w:rPr>
              <w:t>ГОРОДСКОГО</w:t>
            </w:r>
            <w:r w:rsidRPr="00B260C5">
              <w:rPr>
                <w:rStyle w:val="af8"/>
                <w:rFonts w:eastAsiaTheme="minorHAnsi"/>
                <w:noProof/>
              </w:rPr>
              <w:t xml:space="preserve"> ОКРУГА</w:t>
            </w:r>
            <w:r w:rsidRPr="00B260C5">
              <w:rPr>
                <w:noProof/>
                <w:webHidden/>
              </w:rPr>
              <w:tab/>
            </w:r>
            <w:r w:rsidRPr="00B260C5">
              <w:rPr>
                <w:noProof/>
                <w:webHidden/>
              </w:rPr>
              <w:fldChar w:fldCharType="begin"/>
            </w:r>
            <w:r w:rsidRPr="00B260C5">
              <w:rPr>
                <w:noProof/>
                <w:webHidden/>
              </w:rPr>
              <w:instrText xml:space="preserve"> PAGEREF _Toc154153982 \h </w:instrText>
            </w:r>
            <w:r w:rsidRPr="00B260C5">
              <w:rPr>
                <w:noProof/>
                <w:webHidden/>
              </w:rPr>
            </w:r>
            <w:r w:rsidRPr="00B260C5">
              <w:rPr>
                <w:noProof/>
                <w:webHidden/>
              </w:rPr>
              <w:fldChar w:fldCharType="separate"/>
            </w:r>
            <w:r w:rsidRPr="00B260C5">
              <w:rPr>
                <w:noProof/>
                <w:webHidden/>
              </w:rPr>
              <w:t>117</w:t>
            </w:r>
            <w:r w:rsidRPr="00B260C5">
              <w:rPr>
                <w:noProof/>
                <w:webHidden/>
              </w:rPr>
              <w:fldChar w:fldCharType="end"/>
            </w:r>
          </w:hyperlink>
        </w:p>
        <w:p w14:paraId="65C6ED75" w14:textId="27F3E51F" w:rsidR="00091666" w:rsidRPr="008343F4" w:rsidRDefault="00F5263C" w:rsidP="00F5263C">
          <w:pPr>
            <w:pStyle w:val="1a"/>
            <w:tabs>
              <w:tab w:val="right" w:leader="dot" w:pos="9911"/>
            </w:tabs>
            <w:spacing w:before="0" w:line="240" w:lineRule="auto"/>
          </w:pPr>
          <w:r w:rsidRPr="00E247D2">
            <w:rPr>
              <w:szCs w:val="24"/>
            </w:rPr>
            <w:fldChar w:fldCharType="end"/>
          </w:r>
        </w:p>
      </w:sdtContent>
    </w:sdt>
    <w:p w14:paraId="2737AF59" w14:textId="77777777" w:rsidR="00DE3ACC" w:rsidRPr="008343F4" w:rsidRDefault="00DE3ACC" w:rsidP="00DA31A7"/>
    <w:p w14:paraId="10F512A0" w14:textId="77777777" w:rsidR="00950027" w:rsidRPr="008343F4" w:rsidRDefault="00950027" w:rsidP="00DA31A7">
      <w:pPr>
        <w:sectPr w:rsidR="00950027" w:rsidRPr="008343F4" w:rsidSect="007F742B">
          <w:footerReference w:type="default" r:id="rId25"/>
          <w:pgSz w:w="11906" w:h="16838"/>
          <w:pgMar w:top="1134" w:right="567" w:bottom="1134" w:left="1418" w:header="567" w:footer="567" w:gutter="0"/>
          <w:cols w:space="708"/>
          <w:docGrid w:linePitch="360"/>
        </w:sectPr>
      </w:pPr>
      <w:bookmarkStart w:id="4" w:name="_GoBack"/>
      <w:bookmarkEnd w:id="4"/>
    </w:p>
    <w:p w14:paraId="7F653A44" w14:textId="77777777" w:rsidR="00EA34CE" w:rsidRPr="008343F4" w:rsidRDefault="00EA34CE" w:rsidP="002A4F9D">
      <w:pPr>
        <w:pStyle w:val="0212163"/>
        <w:rPr>
          <w:rFonts w:asciiTheme="minorHAnsi" w:hAnsiTheme="minorHAnsi"/>
        </w:rPr>
      </w:pPr>
      <w:bookmarkStart w:id="5" w:name="_Toc463606271"/>
      <w:bookmarkStart w:id="6" w:name="_Toc463611219"/>
      <w:bookmarkStart w:id="7" w:name="_Toc464044820"/>
      <w:bookmarkStart w:id="8" w:name="_Toc69297512"/>
      <w:bookmarkStart w:id="9" w:name="_Toc154153880"/>
      <w:bookmarkEnd w:id="3"/>
      <w:r w:rsidRPr="008343F4">
        <w:lastRenderedPageBreak/>
        <w:t>ВВЕДЕНИЕ</w:t>
      </w:r>
      <w:bookmarkEnd w:id="5"/>
      <w:bookmarkEnd w:id="6"/>
      <w:bookmarkEnd w:id="7"/>
      <w:bookmarkEnd w:id="8"/>
      <w:bookmarkEnd w:id="9"/>
    </w:p>
    <w:p w14:paraId="69741B95" w14:textId="67DB7448" w:rsidR="00A77397" w:rsidRPr="008343F4" w:rsidRDefault="008435E0" w:rsidP="00F5263C">
      <w:pPr>
        <w:tabs>
          <w:tab w:val="left" w:pos="825"/>
          <w:tab w:val="center" w:pos="4677"/>
        </w:tabs>
        <w:spacing w:line="276" w:lineRule="auto"/>
        <w:ind w:firstLine="709"/>
        <w:rPr>
          <w:szCs w:val="28"/>
        </w:rPr>
      </w:pPr>
      <w:r w:rsidRPr="008343F4">
        <w:rPr>
          <w:lang w:eastAsia="zh-CN"/>
        </w:rPr>
        <w:t>Проект генерального плана муниципального образования</w:t>
      </w:r>
      <w:r w:rsidR="00A77397" w:rsidRPr="008343F4">
        <w:rPr>
          <w:szCs w:val="28"/>
        </w:rPr>
        <w:t xml:space="preserve"> </w:t>
      </w:r>
      <w:r w:rsidRPr="008343F4">
        <w:rPr>
          <w:lang w:eastAsia="zh-CN"/>
        </w:rPr>
        <w:t>«</w:t>
      </w:r>
      <w:r w:rsidR="000C550E" w:rsidRPr="008343F4">
        <w:rPr>
          <w:lang w:eastAsia="zh-CN"/>
        </w:rPr>
        <w:t>Ходзинское</w:t>
      </w:r>
      <w:r w:rsidRPr="008343F4">
        <w:rPr>
          <w:lang w:eastAsia="zh-CN"/>
        </w:rPr>
        <w:t xml:space="preserve"> сельское поселение» Кошехабльского</w:t>
      </w:r>
      <w:r w:rsidR="00F5263C" w:rsidRPr="008343F4">
        <w:rPr>
          <w:lang w:eastAsia="zh-CN"/>
        </w:rPr>
        <w:t xml:space="preserve"> муниципального</w:t>
      </w:r>
      <w:r w:rsidRPr="008343F4">
        <w:rPr>
          <w:lang w:eastAsia="zh-CN"/>
        </w:rPr>
        <w:t xml:space="preserve"> района Республики Адыгея</w:t>
      </w:r>
      <w:r w:rsidR="002A4F9D" w:rsidRPr="008343F4">
        <w:rPr>
          <w:szCs w:val="28"/>
        </w:rPr>
        <w:t xml:space="preserve"> </w:t>
      </w:r>
      <w:r w:rsidR="00A77397" w:rsidRPr="008343F4">
        <w:rPr>
          <w:szCs w:val="28"/>
        </w:rPr>
        <w:t xml:space="preserve">разработан обществом с ограниченной ответственностью Научно-исследовательским институтом «Земля и город» в соответствии с контрактом </w:t>
      </w:r>
      <w:r w:rsidR="00A77397" w:rsidRPr="008343F4">
        <w:rPr>
          <w:szCs w:val="24"/>
        </w:rPr>
        <w:t xml:space="preserve">от </w:t>
      </w:r>
      <w:r w:rsidRPr="008343F4">
        <w:rPr>
          <w:szCs w:val="24"/>
        </w:rPr>
        <w:t>24 октября 2023 года</w:t>
      </w:r>
      <w:r w:rsidR="00A77397" w:rsidRPr="008343F4">
        <w:rPr>
          <w:szCs w:val="24"/>
        </w:rPr>
        <w:t xml:space="preserve"> № </w:t>
      </w:r>
      <w:r w:rsidRPr="008343F4">
        <w:rPr>
          <w:color w:val="000000"/>
          <w:szCs w:val="24"/>
        </w:rPr>
        <w:t>0176200005523001637</w:t>
      </w:r>
      <w:r w:rsidR="00A77397" w:rsidRPr="008343F4">
        <w:rPr>
          <w:szCs w:val="24"/>
        </w:rPr>
        <w:t xml:space="preserve"> по заданию </w:t>
      </w:r>
      <w:r w:rsidRPr="008343F4">
        <w:rPr>
          <w:color w:val="000000"/>
          <w:szCs w:val="24"/>
        </w:rPr>
        <w:t>Комитета Республики Адыгея по архитектуре и градостроительству</w:t>
      </w:r>
      <w:r w:rsidRPr="008343F4">
        <w:rPr>
          <w:szCs w:val="24"/>
        </w:rPr>
        <w:t xml:space="preserve"> </w:t>
      </w:r>
      <w:r w:rsidR="00A77397" w:rsidRPr="008343F4">
        <w:rPr>
          <w:szCs w:val="24"/>
        </w:rPr>
        <w:t>на основании</w:t>
      </w:r>
      <w:r w:rsidR="009453CE" w:rsidRPr="008343F4">
        <w:rPr>
          <w:szCs w:val="24"/>
        </w:rPr>
        <w:t>.</w:t>
      </w:r>
    </w:p>
    <w:p w14:paraId="265324FB" w14:textId="465187BD" w:rsidR="00A77397" w:rsidRPr="008343F4" w:rsidRDefault="00A77397" w:rsidP="00F5263C">
      <w:pPr>
        <w:tabs>
          <w:tab w:val="left" w:pos="825"/>
          <w:tab w:val="center" w:pos="4677"/>
        </w:tabs>
        <w:spacing w:line="276" w:lineRule="auto"/>
        <w:ind w:firstLine="709"/>
        <w:rPr>
          <w:szCs w:val="28"/>
        </w:rPr>
      </w:pPr>
      <w:r w:rsidRPr="008343F4">
        <w:rPr>
          <w:szCs w:val="28"/>
        </w:rPr>
        <w:t xml:space="preserve">Проект подготовлен в соответствии со статьями 23 и 24 Градостроительного кодекса Российской Федерации от 29.12.2004 № 190-ФЗ, а также действующей нормативной правовой базой в сфере территориального планирования на территории Российской Федерации и </w:t>
      </w:r>
      <w:r w:rsidR="001B32F3" w:rsidRPr="008343F4">
        <w:rPr>
          <w:color w:val="000000"/>
          <w:szCs w:val="24"/>
        </w:rPr>
        <w:t>Республики Адыгея.</w:t>
      </w:r>
    </w:p>
    <w:p w14:paraId="5EBE82B4" w14:textId="72C718D0" w:rsidR="00A77397" w:rsidRPr="008343F4" w:rsidRDefault="00A77397" w:rsidP="00F5263C">
      <w:pPr>
        <w:spacing w:line="276" w:lineRule="auto"/>
        <w:ind w:firstLine="709"/>
        <w:rPr>
          <w:szCs w:val="28"/>
        </w:rPr>
      </w:pPr>
      <w:r w:rsidRPr="008343F4">
        <w:rPr>
          <w:szCs w:val="28"/>
        </w:rPr>
        <w:t xml:space="preserve">Проект разработан со следующими проектными периодами: первая очередь </w:t>
      </w:r>
      <w:r w:rsidR="00624164" w:rsidRPr="008343F4">
        <w:rPr>
          <w:szCs w:val="28"/>
        </w:rPr>
        <w:t>—</w:t>
      </w:r>
      <w:r w:rsidRPr="008343F4">
        <w:rPr>
          <w:szCs w:val="28"/>
        </w:rPr>
        <w:t xml:space="preserve"> 20</w:t>
      </w:r>
      <w:r w:rsidR="00810D1E" w:rsidRPr="008343F4">
        <w:rPr>
          <w:szCs w:val="28"/>
        </w:rPr>
        <w:t>33</w:t>
      </w:r>
      <w:r w:rsidRPr="008343F4">
        <w:rPr>
          <w:szCs w:val="28"/>
        </w:rPr>
        <w:t xml:space="preserve"> год, расчетный срок </w:t>
      </w:r>
      <w:r w:rsidR="00624164" w:rsidRPr="008343F4">
        <w:rPr>
          <w:szCs w:val="28"/>
        </w:rPr>
        <w:t>—</w:t>
      </w:r>
      <w:r w:rsidRPr="008343F4">
        <w:rPr>
          <w:szCs w:val="28"/>
        </w:rPr>
        <w:t xml:space="preserve"> 204</w:t>
      </w:r>
      <w:r w:rsidR="006340FB" w:rsidRPr="008343F4">
        <w:rPr>
          <w:szCs w:val="28"/>
        </w:rPr>
        <w:t>4</w:t>
      </w:r>
      <w:r w:rsidRPr="008343F4">
        <w:rPr>
          <w:szCs w:val="28"/>
        </w:rPr>
        <w:t xml:space="preserve"> год.</w:t>
      </w:r>
    </w:p>
    <w:p w14:paraId="4DA92535" w14:textId="6908DFBF" w:rsidR="00A77397" w:rsidRPr="008343F4" w:rsidRDefault="00A77397" w:rsidP="00F5263C">
      <w:pPr>
        <w:pStyle w:val="0212161"/>
        <w:spacing w:line="276" w:lineRule="auto"/>
        <w:rPr>
          <w:szCs w:val="24"/>
        </w:rPr>
      </w:pPr>
      <w:r w:rsidRPr="008343F4">
        <w:t xml:space="preserve">Комплексная </w:t>
      </w:r>
      <w:r w:rsidRPr="008343F4">
        <w:rPr>
          <w:szCs w:val="24"/>
        </w:rPr>
        <w:t xml:space="preserve">оценка территории и обоснование принятых решений по размещению объектов капитального строительства и мероприятий, связанных с развитием территорий, а также оценка возможного влияния планируемых для размещения объектов и мероприятий на комплексное развитие территории </w:t>
      </w:r>
      <w:r w:rsidR="001B32F3" w:rsidRPr="008343F4">
        <w:rPr>
          <w:lang w:eastAsia="zh-CN"/>
        </w:rPr>
        <w:t>муниципального образования</w:t>
      </w:r>
      <w:r w:rsidR="001B32F3" w:rsidRPr="008343F4">
        <w:rPr>
          <w:szCs w:val="28"/>
        </w:rPr>
        <w:t xml:space="preserve"> </w:t>
      </w:r>
      <w:r w:rsidR="001B32F3" w:rsidRPr="008343F4">
        <w:rPr>
          <w:lang w:eastAsia="zh-CN"/>
        </w:rPr>
        <w:t>«</w:t>
      </w:r>
      <w:r w:rsidR="000C550E" w:rsidRPr="008343F4">
        <w:rPr>
          <w:lang w:eastAsia="zh-CN"/>
        </w:rPr>
        <w:t>Ходзинское</w:t>
      </w:r>
      <w:r w:rsidR="001B32F3" w:rsidRPr="008343F4">
        <w:rPr>
          <w:lang w:eastAsia="zh-CN"/>
        </w:rPr>
        <w:t xml:space="preserve"> сельское поселение» Кошехабльского </w:t>
      </w:r>
      <w:r w:rsidR="00F5263C" w:rsidRPr="008343F4">
        <w:rPr>
          <w:lang w:eastAsia="zh-CN"/>
        </w:rPr>
        <w:t xml:space="preserve">муниципального </w:t>
      </w:r>
      <w:r w:rsidR="001B32F3" w:rsidRPr="008343F4">
        <w:rPr>
          <w:lang w:eastAsia="zh-CN"/>
        </w:rPr>
        <w:t>района</w:t>
      </w:r>
      <w:r w:rsidRPr="008343F4">
        <w:rPr>
          <w:szCs w:val="24"/>
        </w:rPr>
        <w:t xml:space="preserve">, представлены в </w:t>
      </w:r>
      <w:r w:rsidR="00FA2004" w:rsidRPr="008343F4">
        <w:rPr>
          <w:szCs w:val="24"/>
        </w:rPr>
        <w:t>Томе 2. М</w:t>
      </w:r>
      <w:r w:rsidR="00624164" w:rsidRPr="008343F4">
        <w:rPr>
          <w:szCs w:val="24"/>
        </w:rPr>
        <w:t>атериал</w:t>
      </w:r>
      <w:r w:rsidR="00FA2004" w:rsidRPr="008343F4">
        <w:rPr>
          <w:szCs w:val="24"/>
        </w:rPr>
        <w:t>ов</w:t>
      </w:r>
      <w:r w:rsidR="00624164" w:rsidRPr="008343F4">
        <w:rPr>
          <w:szCs w:val="24"/>
        </w:rPr>
        <w:t xml:space="preserve"> по обоснованию генерального плана в текстовой форме.</w:t>
      </w:r>
    </w:p>
    <w:p w14:paraId="6D0538B8" w14:textId="706AF43D" w:rsidR="00A77397" w:rsidRPr="008343F4" w:rsidRDefault="00A77397" w:rsidP="00F5263C">
      <w:pPr>
        <w:pStyle w:val="0212161"/>
        <w:spacing w:line="276" w:lineRule="auto"/>
      </w:pPr>
      <w:r w:rsidRPr="008343F4">
        <w:rPr>
          <w:szCs w:val="24"/>
        </w:rPr>
        <w:t>Графические материалы Проекта</w:t>
      </w:r>
      <w:r w:rsidRPr="008343F4">
        <w:t xml:space="preserve"> выполнены в геоинформационном программном продукте с использованием подосновы М 1:25000 и М 1:5000. Описание и отображение объектов федерального, регионального, местного значения, а также перечень слоев пространственных данных (объектов), структура атрибутивных данных и справочников в графических материалах Проекта соответствуют требованиям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 </w:t>
      </w:r>
      <w:r w:rsidR="00296A82" w:rsidRPr="008343F4">
        <w:t>п</w:t>
      </w:r>
      <w:r w:rsidRPr="008343F4">
        <w:t xml:space="preserve">риказом </w:t>
      </w:r>
      <w:r w:rsidRPr="008343F4">
        <w:rPr>
          <w:szCs w:val="24"/>
        </w:rPr>
        <w:t xml:space="preserve">Министерства экономического развития Российской Федерации от 09.01.2018 № 10 </w:t>
      </w:r>
      <w:r w:rsidRPr="008343F4">
        <w:t xml:space="preserve">«Об утверждении </w:t>
      </w:r>
      <w:r w:rsidR="00D63AE7" w:rsidRPr="008343F4">
        <w:t>Т</w:t>
      </w:r>
      <w:r w:rsidRPr="008343F4">
        <w:t>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w:t>
      </w:r>
      <w:r w:rsidR="00D63AE7" w:rsidRPr="008343F4">
        <w:t xml:space="preserve"> декабря </w:t>
      </w:r>
      <w:r w:rsidRPr="008343F4">
        <w:t xml:space="preserve">2016 </w:t>
      </w:r>
      <w:r w:rsidR="00D63AE7" w:rsidRPr="008343F4">
        <w:t xml:space="preserve">г. </w:t>
      </w:r>
      <w:r w:rsidRPr="008343F4">
        <w:t>№ 793».</w:t>
      </w:r>
    </w:p>
    <w:p w14:paraId="6C7A1982" w14:textId="77777777" w:rsidR="00717B54" w:rsidRPr="008343F4" w:rsidRDefault="00717B54" w:rsidP="00711527">
      <w:pPr>
        <w:spacing w:line="276" w:lineRule="auto"/>
      </w:pPr>
    </w:p>
    <w:p w14:paraId="13DF20FA" w14:textId="77777777" w:rsidR="00EA34CE" w:rsidRPr="008343F4" w:rsidRDefault="00EA34CE" w:rsidP="00711527">
      <w:pPr>
        <w:spacing w:line="276" w:lineRule="auto"/>
        <w:rPr>
          <w:szCs w:val="24"/>
          <w:lang w:eastAsia="ru-RU"/>
        </w:rPr>
        <w:sectPr w:rsidR="00EA34CE" w:rsidRPr="008343F4" w:rsidSect="00717B54">
          <w:footerReference w:type="default" r:id="rId26"/>
          <w:pgSz w:w="11906" w:h="16838"/>
          <w:pgMar w:top="1134" w:right="567" w:bottom="1134" w:left="1418" w:header="567" w:footer="567" w:gutter="0"/>
          <w:cols w:space="708"/>
          <w:docGrid w:linePitch="360"/>
        </w:sectPr>
      </w:pPr>
    </w:p>
    <w:p w14:paraId="1176275E" w14:textId="118B870F" w:rsidR="00EA34CE" w:rsidRPr="008343F4" w:rsidRDefault="00EA34CE" w:rsidP="002A4F9D">
      <w:pPr>
        <w:pStyle w:val="0212163"/>
      </w:pPr>
      <w:bookmarkStart w:id="10" w:name="_Toc154153881"/>
      <w:r w:rsidRPr="008343F4">
        <w:lastRenderedPageBreak/>
        <w:t xml:space="preserve">РАЗДЕЛ 1. </w:t>
      </w:r>
      <w:r w:rsidR="00E21550" w:rsidRPr="008343F4">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0"/>
    </w:p>
    <w:p w14:paraId="1C8F5F28" w14:textId="70DC73A6" w:rsidR="0015675D" w:rsidRPr="008343F4" w:rsidRDefault="0015675D" w:rsidP="00711527">
      <w:pPr>
        <w:spacing w:line="276" w:lineRule="auto"/>
        <w:ind w:firstLine="709"/>
      </w:pPr>
      <w:r w:rsidRPr="008343F4">
        <w:rPr>
          <w:rFonts w:eastAsia="Times New Roman"/>
          <w:iCs/>
          <w:szCs w:val="28"/>
          <w:lang w:eastAsia="ru-RU"/>
        </w:rPr>
        <w:t xml:space="preserve">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r w:rsidR="000C550E" w:rsidRPr="008343F4">
        <w:rPr>
          <w:rFonts w:eastAsia="Times New Roman"/>
          <w:iCs/>
          <w:szCs w:val="28"/>
          <w:shd w:val="clear" w:color="auto" w:fill="FFFFFF" w:themeFill="background1"/>
          <w:lang w:eastAsia="ru-RU"/>
        </w:rPr>
        <w:t>Ходзинского</w:t>
      </w:r>
      <w:r w:rsidR="000E5CF5" w:rsidRPr="008343F4">
        <w:rPr>
          <w:rFonts w:eastAsia="Times New Roman"/>
          <w:iCs/>
          <w:szCs w:val="28"/>
          <w:shd w:val="clear" w:color="auto" w:fill="FFFFFF" w:themeFill="background1"/>
          <w:lang w:eastAsia="ru-RU"/>
        </w:rPr>
        <w:t xml:space="preserve"> сельского поселения</w:t>
      </w:r>
      <w:r w:rsidR="008852E2" w:rsidRPr="008343F4">
        <w:rPr>
          <w:rFonts w:eastAsia="Times New Roman"/>
          <w:iCs/>
          <w:szCs w:val="28"/>
          <w:shd w:val="clear" w:color="auto" w:fill="FFFFFF" w:themeFill="background1"/>
          <w:lang w:eastAsia="ru-RU"/>
        </w:rPr>
        <w:t>,</w:t>
      </w:r>
      <w:r w:rsidRPr="008343F4">
        <w:t xml:space="preserve"> </w:t>
      </w:r>
      <w:r w:rsidR="008E75C4" w:rsidRPr="008343F4">
        <w:t>представлены в таблице 1.1</w:t>
      </w:r>
      <w:r w:rsidR="000C550E" w:rsidRPr="008343F4">
        <w:t>.</w:t>
      </w:r>
    </w:p>
    <w:p w14:paraId="79EECFB5" w14:textId="77777777" w:rsidR="008E75C4" w:rsidRPr="008343F4" w:rsidRDefault="008E75C4" w:rsidP="008E75C4">
      <w:pPr>
        <w:spacing w:line="276" w:lineRule="auto"/>
        <w:jc w:val="right"/>
        <w:rPr>
          <w:rFonts w:eastAsiaTheme="minorHAnsi"/>
        </w:rPr>
      </w:pPr>
      <w:r w:rsidRPr="008343F4">
        <w:rPr>
          <w:rFonts w:eastAsiaTheme="minorHAnsi"/>
        </w:rPr>
        <w:t>Таблица 1.1</w:t>
      </w:r>
    </w:p>
    <w:p w14:paraId="59A34C10" w14:textId="7261C047" w:rsidR="008E75C4" w:rsidRPr="008343F4" w:rsidRDefault="008E75C4" w:rsidP="008E75C4">
      <w:pPr>
        <w:spacing w:line="276" w:lineRule="auto"/>
        <w:jc w:val="center"/>
        <w:rPr>
          <w:rFonts w:eastAsiaTheme="minorHAnsi"/>
        </w:rPr>
      </w:pPr>
      <w:r w:rsidRPr="008343F4">
        <w:rPr>
          <w:rFonts w:eastAsia="Times New Roman"/>
          <w:iCs/>
          <w:szCs w:val="28"/>
          <w:lang w:eastAsia="ru-RU"/>
        </w:rPr>
        <w:t xml:space="preserve">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r w:rsidRPr="008343F4">
        <w:rPr>
          <w:rFonts w:eastAsia="Times New Roman"/>
          <w:iCs/>
          <w:szCs w:val="28"/>
          <w:shd w:val="clear" w:color="auto" w:fill="FFFFFF" w:themeFill="background1"/>
          <w:lang w:eastAsia="ru-RU"/>
        </w:rPr>
        <w:t>Ходзинского сельского поселения</w:t>
      </w:r>
    </w:p>
    <w:tbl>
      <w:tblPr>
        <w:tblStyle w:val="TableGridReport3"/>
        <w:tblW w:w="5000" w:type="pct"/>
        <w:tblBorders>
          <w:bottom w:val="none" w:sz="0" w:space="0" w:color="auto"/>
        </w:tblBorders>
        <w:tblLook w:val="04A0" w:firstRow="1" w:lastRow="0" w:firstColumn="1" w:lastColumn="0" w:noHBand="0" w:noVBand="1"/>
      </w:tblPr>
      <w:tblGrid>
        <w:gridCol w:w="563"/>
        <w:gridCol w:w="4535"/>
        <w:gridCol w:w="4813"/>
      </w:tblGrid>
      <w:tr w:rsidR="008E75C4" w:rsidRPr="008343F4" w14:paraId="77AA85F8" w14:textId="77777777" w:rsidTr="00F5263C">
        <w:tc>
          <w:tcPr>
            <w:tcW w:w="284" w:type="pct"/>
            <w:vAlign w:val="center"/>
          </w:tcPr>
          <w:p w14:paraId="68A9DEA6" w14:textId="77777777" w:rsidR="008E75C4" w:rsidRPr="008343F4" w:rsidRDefault="008E75C4" w:rsidP="008E75C4">
            <w:pPr>
              <w:spacing w:line="240" w:lineRule="auto"/>
              <w:jc w:val="center"/>
              <w:rPr>
                <w:sz w:val="20"/>
                <w:szCs w:val="20"/>
              </w:rPr>
            </w:pPr>
            <w:r w:rsidRPr="008343F4">
              <w:rPr>
                <w:b/>
                <w:sz w:val="20"/>
                <w:szCs w:val="20"/>
              </w:rPr>
              <w:t>№</w:t>
            </w:r>
          </w:p>
        </w:tc>
        <w:tc>
          <w:tcPr>
            <w:tcW w:w="2288" w:type="pct"/>
            <w:vAlign w:val="center"/>
          </w:tcPr>
          <w:p w14:paraId="57CF622A" w14:textId="77777777" w:rsidR="008E75C4" w:rsidRPr="008343F4" w:rsidRDefault="008E75C4" w:rsidP="008E75C4">
            <w:pPr>
              <w:spacing w:line="240" w:lineRule="auto"/>
              <w:jc w:val="center"/>
              <w:rPr>
                <w:sz w:val="20"/>
                <w:szCs w:val="20"/>
              </w:rPr>
            </w:pPr>
            <w:r w:rsidRPr="008343F4">
              <w:rPr>
                <w:b/>
                <w:sz w:val="20"/>
                <w:szCs w:val="20"/>
              </w:rPr>
              <w:t>Наименование документа</w:t>
            </w:r>
          </w:p>
        </w:tc>
        <w:tc>
          <w:tcPr>
            <w:tcW w:w="2428" w:type="pct"/>
          </w:tcPr>
          <w:p w14:paraId="49F5D99F" w14:textId="77777777" w:rsidR="008E75C4" w:rsidRPr="008343F4" w:rsidRDefault="008E75C4" w:rsidP="008E75C4">
            <w:pPr>
              <w:spacing w:line="240" w:lineRule="auto"/>
              <w:jc w:val="center"/>
              <w:rPr>
                <w:b/>
                <w:sz w:val="20"/>
                <w:szCs w:val="20"/>
              </w:rPr>
            </w:pPr>
            <w:r w:rsidRPr="008343F4">
              <w:rPr>
                <w:b/>
                <w:sz w:val="20"/>
                <w:szCs w:val="20"/>
              </w:rPr>
              <w:t>Наименование планируемого объекта</w:t>
            </w:r>
          </w:p>
        </w:tc>
      </w:tr>
    </w:tbl>
    <w:p w14:paraId="63E279CC" w14:textId="77777777" w:rsidR="008E75C4" w:rsidRPr="008343F4" w:rsidRDefault="008E75C4" w:rsidP="008E75C4">
      <w:pPr>
        <w:spacing w:line="14" w:lineRule="auto"/>
        <w:jc w:val="left"/>
        <w:rPr>
          <w:rFonts w:asciiTheme="minorHAnsi" w:eastAsiaTheme="minorHAnsi" w:hAnsiTheme="minorHAnsi" w:cstheme="minorBidi"/>
          <w:sz w:val="20"/>
          <w:szCs w:val="20"/>
        </w:rPr>
      </w:pPr>
    </w:p>
    <w:tbl>
      <w:tblPr>
        <w:tblStyle w:val="TableGridReport3"/>
        <w:tblW w:w="5000" w:type="pct"/>
        <w:tblLook w:val="04A0" w:firstRow="1" w:lastRow="0" w:firstColumn="1" w:lastColumn="0" w:noHBand="0" w:noVBand="1"/>
      </w:tblPr>
      <w:tblGrid>
        <w:gridCol w:w="563"/>
        <w:gridCol w:w="4535"/>
        <w:gridCol w:w="4813"/>
      </w:tblGrid>
      <w:tr w:rsidR="008E75C4" w:rsidRPr="008343F4" w14:paraId="7A121F91" w14:textId="77777777" w:rsidTr="00F5263C">
        <w:trPr>
          <w:tblHeader/>
        </w:trPr>
        <w:tc>
          <w:tcPr>
            <w:tcW w:w="284" w:type="pct"/>
            <w:vAlign w:val="center"/>
          </w:tcPr>
          <w:p w14:paraId="026766F2" w14:textId="77777777" w:rsidR="008E75C4" w:rsidRPr="008343F4" w:rsidRDefault="008E75C4" w:rsidP="008E75C4">
            <w:pPr>
              <w:spacing w:line="240" w:lineRule="auto"/>
              <w:jc w:val="center"/>
              <w:rPr>
                <w:b/>
                <w:sz w:val="20"/>
                <w:szCs w:val="20"/>
              </w:rPr>
            </w:pPr>
            <w:r w:rsidRPr="008343F4">
              <w:rPr>
                <w:b/>
                <w:sz w:val="20"/>
                <w:szCs w:val="20"/>
              </w:rPr>
              <w:t>1</w:t>
            </w:r>
          </w:p>
        </w:tc>
        <w:tc>
          <w:tcPr>
            <w:tcW w:w="2288" w:type="pct"/>
            <w:vAlign w:val="center"/>
          </w:tcPr>
          <w:p w14:paraId="53E5119A" w14:textId="77777777" w:rsidR="008E75C4" w:rsidRPr="008343F4" w:rsidRDefault="008E75C4" w:rsidP="008E75C4">
            <w:pPr>
              <w:spacing w:line="240" w:lineRule="auto"/>
              <w:jc w:val="center"/>
              <w:rPr>
                <w:b/>
                <w:sz w:val="20"/>
                <w:szCs w:val="20"/>
              </w:rPr>
            </w:pPr>
            <w:r w:rsidRPr="008343F4">
              <w:rPr>
                <w:b/>
                <w:sz w:val="20"/>
                <w:szCs w:val="20"/>
              </w:rPr>
              <w:t>2</w:t>
            </w:r>
          </w:p>
        </w:tc>
        <w:tc>
          <w:tcPr>
            <w:tcW w:w="2428" w:type="pct"/>
          </w:tcPr>
          <w:p w14:paraId="15E129ED" w14:textId="77777777" w:rsidR="008E75C4" w:rsidRPr="008343F4" w:rsidRDefault="008E75C4" w:rsidP="008E75C4">
            <w:pPr>
              <w:spacing w:line="240" w:lineRule="auto"/>
              <w:jc w:val="center"/>
              <w:rPr>
                <w:b/>
                <w:sz w:val="20"/>
                <w:szCs w:val="20"/>
              </w:rPr>
            </w:pPr>
            <w:r w:rsidRPr="008343F4">
              <w:rPr>
                <w:b/>
                <w:sz w:val="20"/>
                <w:szCs w:val="20"/>
              </w:rPr>
              <w:t>3</w:t>
            </w:r>
          </w:p>
        </w:tc>
      </w:tr>
      <w:tr w:rsidR="008E75C4" w:rsidRPr="008343F4" w14:paraId="78D30F11" w14:textId="77777777" w:rsidTr="008E75C4">
        <w:tc>
          <w:tcPr>
            <w:tcW w:w="5000" w:type="pct"/>
            <w:gridSpan w:val="3"/>
            <w:shd w:val="clear" w:color="auto" w:fill="D9D9D9" w:themeFill="background1" w:themeFillShade="D9"/>
            <w:vAlign w:val="center"/>
          </w:tcPr>
          <w:p w14:paraId="2451FFE7" w14:textId="77777777" w:rsidR="008E75C4" w:rsidRPr="008343F4" w:rsidRDefault="008E75C4" w:rsidP="008E75C4">
            <w:pPr>
              <w:spacing w:line="240" w:lineRule="auto"/>
              <w:jc w:val="center"/>
              <w:rPr>
                <w:b/>
                <w:sz w:val="20"/>
                <w:szCs w:val="20"/>
              </w:rPr>
            </w:pPr>
            <w:r w:rsidRPr="008343F4">
              <w:rPr>
                <w:b/>
                <w:sz w:val="20"/>
                <w:szCs w:val="20"/>
              </w:rPr>
              <w:t>Региональные программы</w:t>
            </w:r>
          </w:p>
        </w:tc>
      </w:tr>
      <w:tr w:rsidR="008E75C4" w:rsidRPr="008343F4" w14:paraId="0994DBD6" w14:textId="77777777" w:rsidTr="00F5263C">
        <w:tc>
          <w:tcPr>
            <w:tcW w:w="284" w:type="pct"/>
          </w:tcPr>
          <w:p w14:paraId="53F5EA53" w14:textId="2044ABDC" w:rsidR="008E75C4" w:rsidRPr="008343F4" w:rsidRDefault="00F5263C" w:rsidP="008E75C4">
            <w:pPr>
              <w:spacing w:line="240" w:lineRule="auto"/>
              <w:jc w:val="center"/>
              <w:rPr>
                <w:sz w:val="20"/>
                <w:szCs w:val="20"/>
              </w:rPr>
            </w:pPr>
            <w:r w:rsidRPr="008343F4">
              <w:rPr>
                <w:sz w:val="20"/>
                <w:szCs w:val="20"/>
              </w:rPr>
              <w:t>1</w:t>
            </w:r>
          </w:p>
        </w:tc>
        <w:tc>
          <w:tcPr>
            <w:tcW w:w="2288" w:type="pct"/>
          </w:tcPr>
          <w:p w14:paraId="1C2B4267" w14:textId="51DE974C" w:rsidR="008E75C4" w:rsidRPr="008343F4" w:rsidRDefault="008E75C4" w:rsidP="008E75C4">
            <w:pPr>
              <w:spacing w:line="240" w:lineRule="auto"/>
              <w:jc w:val="left"/>
              <w:rPr>
                <w:sz w:val="20"/>
                <w:szCs w:val="20"/>
              </w:rPr>
            </w:pPr>
            <w:r w:rsidRPr="008343F4">
              <w:rPr>
                <w:sz w:val="20"/>
                <w:szCs w:val="20"/>
              </w:rPr>
              <w:t>Государственн</w:t>
            </w:r>
            <w:r w:rsidR="00F5263C" w:rsidRPr="008343F4">
              <w:rPr>
                <w:sz w:val="20"/>
                <w:szCs w:val="20"/>
              </w:rPr>
              <w:t>ая программа Республики Адыгея «Развитие культуры»</w:t>
            </w:r>
          </w:p>
        </w:tc>
        <w:tc>
          <w:tcPr>
            <w:tcW w:w="2428" w:type="pct"/>
          </w:tcPr>
          <w:p w14:paraId="1A960D9C" w14:textId="70DF5012" w:rsidR="008E75C4" w:rsidRPr="008343F4" w:rsidRDefault="008E75C4" w:rsidP="00F5263C">
            <w:pPr>
              <w:spacing w:line="240" w:lineRule="auto"/>
              <w:jc w:val="left"/>
              <w:rPr>
                <w:sz w:val="20"/>
                <w:szCs w:val="20"/>
              </w:rPr>
            </w:pPr>
            <w:r w:rsidRPr="008343F4">
              <w:rPr>
                <w:sz w:val="20"/>
                <w:szCs w:val="20"/>
              </w:rPr>
              <w:t>Предоставления субсидий из республиканского бюджета Республики Адыгея местным бюджетам на обеспечение устойчивого развития сельских территорий в целях строительства сельского дома культуры в ауле Ходзь муниципального о</w:t>
            </w:r>
            <w:r w:rsidR="00F5263C" w:rsidRPr="008343F4">
              <w:rPr>
                <w:sz w:val="20"/>
                <w:szCs w:val="20"/>
              </w:rPr>
              <w:t>бразования «Кошехабльский район»</w:t>
            </w:r>
          </w:p>
        </w:tc>
      </w:tr>
    </w:tbl>
    <w:p w14:paraId="30927BC2" w14:textId="77777777" w:rsidR="00EA34CE" w:rsidRPr="008343F4" w:rsidRDefault="00EA34CE" w:rsidP="00EA34CE"/>
    <w:p w14:paraId="7EA29E62" w14:textId="77777777" w:rsidR="00EA34CE" w:rsidRPr="008343F4" w:rsidRDefault="00EA34CE" w:rsidP="00EA34CE">
      <w:pPr>
        <w:sectPr w:rsidR="00EA34CE" w:rsidRPr="008343F4" w:rsidSect="00E1653C">
          <w:footerReference w:type="default" r:id="rId27"/>
          <w:pgSz w:w="11906" w:h="16838" w:code="9"/>
          <w:pgMar w:top="1134" w:right="567" w:bottom="1134" w:left="1418" w:header="567" w:footer="567" w:gutter="0"/>
          <w:cols w:space="708"/>
          <w:docGrid w:linePitch="360"/>
        </w:sectPr>
      </w:pPr>
    </w:p>
    <w:p w14:paraId="2FB0445E" w14:textId="52B02339" w:rsidR="00EA34CE" w:rsidRPr="008343F4" w:rsidRDefault="00EA34CE" w:rsidP="002A4F9D">
      <w:pPr>
        <w:pStyle w:val="0212163"/>
        <w:rPr>
          <w:rFonts w:asciiTheme="minorHAnsi" w:hAnsiTheme="minorHAnsi"/>
        </w:rPr>
      </w:pPr>
      <w:bookmarkStart w:id="11" w:name="_Toc69064762"/>
      <w:bookmarkStart w:id="12" w:name="_Toc69231551"/>
      <w:bookmarkStart w:id="13" w:name="_Toc154153882"/>
      <w:r w:rsidRPr="008343F4">
        <w:lastRenderedPageBreak/>
        <w:t>РАЗДЕЛ 2</w:t>
      </w:r>
      <w:r w:rsidR="00717B54" w:rsidRPr="008343F4">
        <w:t>.</w:t>
      </w:r>
      <w:r w:rsidRPr="008343F4">
        <w:t xml:space="preserve"> </w:t>
      </w:r>
      <w:bookmarkEnd w:id="11"/>
      <w:bookmarkEnd w:id="12"/>
      <w:r w:rsidR="000C30F4" w:rsidRPr="008343F4">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ДОКУМЕНТОМ ТЕРРИТОРИАЛЬНОГО ПЛАНИРОВАНИЯ МУНИЦИПАЛЬНОГО РАЙОНА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ИСПОЛЬЗОВАНИИ</w:t>
      </w:r>
      <w:bookmarkEnd w:id="13"/>
      <w:r w:rsidR="000C30F4" w:rsidRPr="008343F4">
        <w:rPr>
          <w:rFonts w:asciiTheme="minorHAnsi" w:hAnsiTheme="minorHAnsi"/>
        </w:rPr>
        <w:t xml:space="preserve"> </w:t>
      </w:r>
    </w:p>
    <w:p w14:paraId="2F0D7622" w14:textId="3C318DF2" w:rsidR="00EA34CE" w:rsidRPr="008343F4" w:rsidRDefault="00EA34CE" w:rsidP="00D71A5A">
      <w:pPr>
        <w:pStyle w:val="0212166"/>
      </w:pPr>
      <w:bookmarkStart w:id="14" w:name="_Toc69064763"/>
      <w:bookmarkStart w:id="15" w:name="_Toc69231552"/>
      <w:bookmarkStart w:id="16" w:name="_Toc154153883"/>
      <w:r w:rsidRPr="008343F4">
        <w:t xml:space="preserve">2.1 </w:t>
      </w:r>
      <w:r w:rsidR="00717B54" w:rsidRPr="008343F4">
        <w:t>Объекты федерального значения</w:t>
      </w:r>
      <w:bookmarkEnd w:id="14"/>
      <w:bookmarkEnd w:id="15"/>
      <w:bookmarkEnd w:id="16"/>
      <w:r w:rsidR="008B3D34" w:rsidRPr="008343F4">
        <w:t xml:space="preserve"> </w:t>
      </w:r>
    </w:p>
    <w:p w14:paraId="2DAE624E" w14:textId="27E8FF40" w:rsidR="008E75C4" w:rsidRPr="008343F4" w:rsidRDefault="008E75C4" w:rsidP="008E75C4">
      <w:pPr>
        <w:spacing w:line="240" w:lineRule="auto"/>
        <w:ind w:firstLine="709"/>
        <w:rPr>
          <w:szCs w:val="24"/>
        </w:rPr>
      </w:pPr>
      <w:r w:rsidRPr="008343F4">
        <w:rPr>
          <w:szCs w:val="24"/>
        </w:rPr>
        <w:t>Документами территориального планирования Российский Федерации размещение объектов федерального значения на территории Ходзинского сельского поселения не планируется.</w:t>
      </w:r>
    </w:p>
    <w:p w14:paraId="3279BA9D" w14:textId="6BCADD2C" w:rsidR="00EA34CE" w:rsidRPr="008343F4" w:rsidRDefault="00EA34CE" w:rsidP="00D71A5A">
      <w:pPr>
        <w:pStyle w:val="0212166"/>
      </w:pPr>
      <w:bookmarkStart w:id="17" w:name="_Toc69064764"/>
      <w:bookmarkStart w:id="18" w:name="_Toc69231553"/>
      <w:bookmarkStart w:id="19" w:name="_Toc154153884"/>
      <w:r w:rsidRPr="008343F4">
        <w:t xml:space="preserve">2.2 </w:t>
      </w:r>
      <w:r w:rsidR="00717B54" w:rsidRPr="008343F4">
        <w:t>Объекты регионального значения</w:t>
      </w:r>
      <w:bookmarkEnd w:id="17"/>
      <w:bookmarkEnd w:id="18"/>
      <w:bookmarkEnd w:id="19"/>
      <w:r w:rsidR="00717B54" w:rsidRPr="008343F4">
        <w:t xml:space="preserve"> </w:t>
      </w:r>
    </w:p>
    <w:p w14:paraId="1F46683C" w14:textId="78302893" w:rsidR="00EA34CE" w:rsidRPr="008343F4" w:rsidRDefault="00640153" w:rsidP="00711527">
      <w:pPr>
        <w:spacing w:line="276" w:lineRule="auto"/>
        <w:ind w:firstLine="709"/>
      </w:pPr>
      <w:r w:rsidRPr="008343F4">
        <w:t xml:space="preserve">Сведения о видах, назначении и наименовании планируемых для размещения на территории </w:t>
      </w:r>
      <w:r w:rsidR="000E5CF5" w:rsidRPr="008343F4">
        <w:t xml:space="preserve">сельского </w:t>
      </w:r>
      <w:r w:rsidRPr="008343F4">
        <w:t>поселения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r w:rsidR="00240C6F" w:rsidRPr="008343F4">
        <w:t>,</w:t>
      </w:r>
      <w:r w:rsidRPr="008343F4">
        <w:t xml:space="preserve"> представлены в таблице </w:t>
      </w:r>
      <w:r w:rsidR="008E75C4" w:rsidRPr="008343F4">
        <w:t>2.1</w:t>
      </w:r>
      <w:r w:rsidRPr="008343F4">
        <w:t>.</w:t>
      </w:r>
    </w:p>
    <w:p w14:paraId="2F49CF5D" w14:textId="77777777" w:rsidR="00640153" w:rsidRPr="008343F4" w:rsidRDefault="00640153" w:rsidP="00711527">
      <w:pPr>
        <w:spacing w:line="276" w:lineRule="auto"/>
        <w:ind w:firstLine="709"/>
        <w:sectPr w:rsidR="00640153" w:rsidRPr="008343F4" w:rsidSect="00E1653C">
          <w:footerReference w:type="default" r:id="rId28"/>
          <w:pgSz w:w="11906" w:h="16838" w:code="9"/>
          <w:pgMar w:top="1134" w:right="567" w:bottom="1134" w:left="1418" w:header="567" w:footer="567" w:gutter="0"/>
          <w:cols w:space="708"/>
          <w:docGrid w:linePitch="360"/>
        </w:sectPr>
      </w:pPr>
    </w:p>
    <w:p w14:paraId="31F6BB61" w14:textId="320F9977" w:rsidR="00D55F30" w:rsidRPr="008343F4" w:rsidRDefault="00D55F30" w:rsidP="00F5263C">
      <w:pPr>
        <w:tabs>
          <w:tab w:val="left" w:pos="4065"/>
          <w:tab w:val="right" w:pos="9921"/>
        </w:tabs>
        <w:spacing w:before="120" w:line="276" w:lineRule="auto"/>
        <w:jc w:val="right"/>
        <w:rPr>
          <w:rFonts w:eastAsiaTheme="minorHAnsi"/>
        </w:rPr>
      </w:pPr>
      <w:r w:rsidRPr="008343F4">
        <w:rPr>
          <w:rFonts w:eastAsiaTheme="minorHAnsi"/>
        </w:rPr>
        <w:lastRenderedPageBreak/>
        <w:t>Таблица 2.</w:t>
      </w:r>
      <w:r w:rsidR="008E75C4" w:rsidRPr="008343F4">
        <w:rPr>
          <w:rFonts w:eastAsiaTheme="minorHAnsi"/>
        </w:rPr>
        <w:t>1</w:t>
      </w:r>
    </w:p>
    <w:p w14:paraId="617F3F7E" w14:textId="31FBAFF4" w:rsidR="00D55F30" w:rsidRPr="008343F4" w:rsidRDefault="00D55F30" w:rsidP="00F5263C">
      <w:pPr>
        <w:spacing w:line="276" w:lineRule="auto"/>
        <w:jc w:val="center"/>
      </w:pPr>
      <w:r w:rsidRPr="008343F4">
        <w:t xml:space="preserve">Сведения о видах, назначении и наименовании планируемых для размещения на территории </w:t>
      </w:r>
      <w:r w:rsidR="000E5CF5" w:rsidRPr="008343F4">
        <w:t xml:space="preserve">сельского </w:t>
      </w:r>
      <w:r w:rsidRPr="008343F4">
        <w:t>поселения объектов регионального значения, их основные характеристики, местоположение, характеристики зон с особыми условиями использования территорий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3"/>
        <w:gridCol w:w="1843"/>
        <w:gridCol w:w="2408"/>
        <w:gridCol w:w="2411"/>
        <w:gridCol w:w="2554"/>
        <w:gridCol w:w="2411"/>
        <w:gridCol w:w="2370"/>
      </w:tblGrid>
      <w:tr w:rsidR="00D55F30" w:rsidRPr="008343F4" w14:paraId="0753A525" w14:textId="77777777" w:rsidTr="00912904">
        <w:trPr>
          <w:cantSplit/>
          <w:trHeight w:val="711"/>
        </w:trPr>
        <w:tc>
          <w:tcPr>
            <w:tcW w:w="193" w:type="pct"/>
            <w:shd w:val="clear" w:color="auto" w:fill="auto"/>
            <w:vAlign w:val="center"/>
          </w:tcPr>
          <w:p w14:paraId="69B3BB02"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w:t>
            </w:r>
          </w:p>
        </w:tc>
        <w:tc>
          <w:tcPr>
            <w:tcW w:w="633" w:type="pct"/>
            <w:shd w:val="clear" w:color="auto" w:fill="auto"/>
            <w:vAlign w:val="center"/>
          </w:tcPr>
          <w:p w14:paraId="2F1A2DB2"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Вид, назначение объекта</w:t>
            </w:r>
          </w:p>
        </w:tc>
        <w:tc>
          <w:tcPr>
            <w:tcW w:w="827" w:type="pct"/>
            <w:shd w:val="clear" w:color="auto" w:fill="auto"/>
            <w:vAlign w:val="center"/>
          </w:tcPr>
          <w:p w14:paraId="1A57C3B5" w14:textId="77777777" w:rsidR="00D55F30" w:rsidRPr="008343F4" w:rsidRDefault="00D55F30" w:rsidP="00326143">
            <w:pPr>
              <w:spacing w:line="240" w:lineRule="auto"/>
              <w:jc w:val="center"/>
              <w:rPr>
                <w:rFonts w:eastAsiaTheme="minorHAnsi"/>
                <w:sz w:val="20"/>
                <w:szCs w:val="20"/>
              </w:rPr>
            </w:pPr>
            <w:r w:rsidRPr="008343F4">
              <w:rPr>
                <w:rFonts w:eastAsiaTheme="minorHAnsi"/>
                <w:b/>
                <w:bCs/>
                <w:sz w:val="20"/>
                <w:szCs w:val="20"/>
              </w:rPr>
              <w:t>Наименование объекта</w:t>
            </w:r>
          </w:p>
        </w:tc>
        <w:tc>
          <w:tcPr>
            <w:tcW w:w="828" w:type="pct"/>
            <w:shd w:val="clear" w:color="auto" w:fill="auto"/>
            <w:vAlign w:val="center"/>
          </w:tcPr>
          <w:p w14:paraId="33FBB984"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Местоположение объекта</w:t>
            </w:r>
          </w:p>
        </w:tc>
        <w:tc>
          <w:tcPr>
            <w:tcW w:w="877" w:type="pct"/>
            <w:shd w:val="clear" w:color="auto" w:fill="auto"/>
            <w:vAlign w:val="center"/>
          </w:tcPr>
          <w:p w14:paraId="5B08D0B9"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Срок реализации (по годам)</w:t>
            </w:r>
          </w:p>
        </w:tc>
        <w:tc>
          <w:tcPr>
            <w:tcW w:w="828" w:type="pct"/>
            <w:vAlign w:val="center"/>
          </w:tcPr>
          <w:p w14:paraId="7C3C25E4"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Основные характеристики объекта</w:t>
            </w:r>
          </w:p>
        </w:tc>
        <w:tc>
          <w:tcPr>
            <w:tcW w:w="814" w:type="pct"/>
            <w:shd w:val="clear" w:color="auto" w:fill="auto"/>
            <w:vAlign w:val="center"/>
          </w:tcPr>
          <w:p w14:paraId="2A86901E"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Характеристики зон с особыми условиями использования территорий</w:t>
            </w:r>
          </w:p>
        </w:tc>
      </w:tr>
    </w:tbl>
    <w:p w14:paraId="2EF3328A" w14:textId="77777777" w:rsidR="00D55F30" w:rsidRPr="008343F4" w:rsidRDefault="00D55F30" w:rsidP="00D55F30">
      <w:pPr>
        <w:spacing w:line="14" w:lineRule="auto"/>
        <w:jc w:val="center"/>
        <w:rPr>
          <w:rFonts w:eastAsiaTheme="minorHAnsi"/>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3"/>
        <w:gridCol w:w="1846"/>
        <w:gridCol w:w="2405"/>
        <w:gridCol w:w="2411"/>
        <w:gridCol w:w="2551"/>
        <w:gridCol w:w="2411"/>
        <w:gridCol w:w="2373"/>
      </w:tblGrid>
      <w:tr w:rsidR="00D55F30" w:rsidRPr="008343F4" w14:paraId="17D09A25" w14:textId="77777777" w:rsidTr="00912904">
        <w:trPr>
          <w:trHeight w:val="20"/>
          <w:tblHeader/>
        </w:trPr>
        <w:tc>
          <w:tcPr>
            <w:tcW w:w="193" w:type="pct"/>
            <w:shd w:val="clear" w:color="auto" w:fill="auto"/>
          </w:tcPr>
          <w:p w14:paraId="42E6B784"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1</w:t>
            </w:r>
          </w:p>
        </w:tc>
        <w:tc>
          <w:tcPr>
            <w:tcW w:w="634" w:type="pct"/>
            <w:shd w:val="clear" w:color="auto" w:fill="auto"/>
          </w:tcPr>
          <w:p w14:paraId="281B258F" w14:textId="77777777" w:rsidR="00D55F30" w:rsidRPr="008343F4" w:rsidRDefault="00D55F30" w:rsidP="00326143">
            <w:pPr>
              <w:spacing w:line="240" w:lineRule="auto"/>
              <w:jc w:val="center"/>
              <w:rPr>
                <w:rFonts w:eastAsiaTheme="minorHAnsi"/>
                <w:b/>
                <w:sz w:val="20"/>
                <w:szCs w:val="20"/>
              </w:rPr>
            </w:pPr>
            <w:r w:rsidRPr="008343F4">
              <w:rPr>
                <w:rFonts w:eastAsiaTheme="minorHAnsi"/>
                <w:b/>
                <w:sz w:val="20"/>
                <w:szCs w:val="20"/>
              </w:rPr>
              <w:t>2</w:t>
            </w:r>
          </w:p>
        </w:tc>
        <w:tc>
          <w:tcPr>
            <w:tcW w:w="826" w:type="pct"/>
            <w:shd w:val="clear" w:color="auto" w:fill="auto"/>
          </w:tcPr>
          <w:p w14:paraId="347CBA4A"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3</w:t>
            </w:r>
          </w:p>
        </w:tc>
        <w:tc>
          <w:tcPr>
            <w:tcW w:w="828" w:type="pct"/>
            <w:shd w:val="clear" w:color="auto" w:fill="auto"/>
          </w:tcPr>
          <w:p w14:paraId="30036C78"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4</w:t>
            </w:r>
          </w:p>
        </w:tc>
        <w:tc>
          <w:tcPr>
            <w:tcW w:w="876" w:type="pct"/>
            <w:shd w:val="clear" w:color="auto" w:fill="auto"/>
          </w:tcPr>
          <w:p w14:paraId="0E650B4B"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5</w:t>
            </w:r>
          </w:p>
        </w:tc>
        <w:tc>
          <w:tcPr>
            <w:tcW w:w="828" w:type="pct"/>
          </w:tcPr>
          <w:p w14:paraId="556EEB9A"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6</w:t>
            </w:r>
          </w:p>
        </w:tc>
        <w:tc>
          <w:tcPr>
            <w:tcW w:w="815" w:type="pct"/>
            <w:shd w:val="clear" w:color="auto" w:fill="auto"/>
          </w:tcPr>
          <w:p w14:paraId="1B5144FF"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7</w:t>
            </w:r>
          </w:p>
        </w:tc>
      </w:tr>
      <w:tr w:rsidR="00D55F30" w:rsidRPr="008343F4" w14:paraId="416B2E70" w14:textId="77777777" w:rsidTr="00326143">
        <w:trPr>
          <w:trHeight w:val="20"/>
        </w:trPr>
        <w:tc>
          <w:tcPr>
            <w:tcW w:w="5000" w:type="pct"/>
            <w:gridSpan w:val="7"/>
          </w:tcPr>
          <w:p w14:paraId="38B63710" w14:textId="000847FE" w:rsidR="00D55F30" w:rsidRPr="008343F4" w:rsidRDefault="00D55F30" w:rsidP="007F6A2F">
            <w:pPr>
              <w:spacing w:line="240" w:lineRule="auto"/>
              <w:jc w:val="center"/>
              <w:rPr>
                <w:rFonts w:eastAsiaTheme="minorHAnsi"/>
                <w:b/>
                <w:bCs/>
                <w:sz w:val="20"/>
                <w:szCs w:val="20"/>
              </w:rPr>
            </w:pPr>
            <w:r w:rsidRPr="008343F4">
              <w:rPr>
                <w:rFonts w:eastAsiaTheme="minorHAnsi"/>
                <w:b/>
                <w:bCs/>
                <w:sz w:val="20"/>
                <w:szCs w:val="20"/>
              </w:rPr>
              <w:t>С</w:t>
            </w:r>
            <w:r w:rsidR="00ED28DD" w:rsidRPr="008343F4">
              <w:rPr>
                <w:rFonts w:eastAsiaTheme="minorHAnsi"/>
                <w:b/>
                <w:bCs/>
                <w:sz w:val="20"/>
                <w:szCs w:val="20"/>
              </w:rPr>
              <w:t>хема территориального планирования</w:t>
            </w:r>
            <w:r w:rsidRPr="008343F4">
              <w:rPr>
                <w:rFonts w:eastAsiaTheme="minorHAnsi"/>
                <w:b/>
                <w:bCs/>
                <w:sz w:val="20"/>
                <w:szCs w:val="20"/>
              </w:rPr>
              <w:t xml:space="preserve"> </w:t>
            </w:r>
            <w:r w:rsidR="00F5263C" w:rsidRPr="008343F4">
              <w:rPr>
                <w:rFonts w:eastAsiaTheme="minorHAnsi"/>
                <w:b/>
                <w:bCs/>
                <w:sz w:val="20"/>
                <w:szCs w:val="20"/>
              </w:rPr>
              <w:t>Республики</w:t>
            </w:r>
            <w:r w:rsidR="007F6A2F" w:rsidRPr="008343F4">
              <w:rPr>
                <w:rFonts w:eastAsiaTheme="minorHAnsi"/>
                <w:b/>
                <w:bCs/>
                <w:sz w:val="20"/>
                <w:szCs w:val="20"/>
              </w:rPr>
              <w:t xml:space="preserve"> Адыгея</w:t>
            </w:r>
          </w:p>
        </w:tc>
      </w:tr>
      <w:tr w:rsidR="00D55F30" w:rsidRPr="008343F4" w14:paraId="25E03E68" w14:textId="77777777" w:rsidTr="00912904">
        <w:trPr>
          <w:trHeight w:val="20"/>
        </w:trPr>
        <w:tc>
          <w:tcPr>
            <w:tcW w:w="193" w:type="pct"/>
            <w:shd w:val="clear" w:color="auto" w:fill="auto"/>
          </w:tcPr>
          <w:p w14:paraId="47E15F6B" w14:textId="17E02C79" w:rsidR="00D55F30" w:rsidRPr="008343F4" w:rsidRDefault="007F6A2F" w:rsidP="00326143">
            <w:pPr>
              <w:spacing w:line="240" w:lineRule="auto"/>
              <w:contextualSpacing/>
              <w:jc w:val="center"/>
              <w:rPr>
                <w:rFonts w:eastAsiaTheme="minorHAnsi"/>
                <w:sz w:val="20"/>
                <w:szCs w:val="20"/>
              </w:rPr>
            </w:pPr>
            <w:r w:rsidRPr="008343F4">
              <w:rPr>
                <w:rFonts w:eastAsiaTheme="minorHAnsi"/>
                <w:sz w:val="20"/>
                <w:szCs w:val="20"/>
              </w:rPr>
              <w:t>1</w:t>
            </w:r>
          </w:p>
        </w:tc>
        <w:tc>
          <w:tcPr>
            <w:tcW w:w="634" w:type="pct"/>
            <w:shd w:val="clear" w:color="auto" w:fill="auto"/>
          </w:tcPr>
          <w:p w14:paraId="2C1678D2" w14:textId="76B17FC5" w:rsidR="00D55F30" w:rsidRPr="008343F4" w:rsidRDefault="007F6A2F" w:rsidP="00326143">
            <w:pPr>
              <w:spacing w:line="240" w:lineRule="auto"/>
              <w:jc w:val="left"/>
              <w:rPr>
                <w:rFonts w:eastAsiaTheme="minorHAnsi"/>
                <w:sz w:val="20"/>
                <w:szCs w:val="20"/>
              </w:rPr>
            </w:pPr>
            <w:r w:rsidRPr="008343F4">
              <w:rPr>
                <w:rFonts w:eastAsiaTheme="minorHAnsi"/>
                <w:sz w:val="20"/>
                <w:szCs w:val="20"/>
              </w:rPr>
              <w:t>Спортивное сооружение</w:t>
            </w:r>
          </w:p>
        </w:tc>
        <w:tc>
          <w:tcPr>
            <w:tcW w:w="826" w:type="pct"/>
            <w:shd w:val="clear" w:color="auto" w:fill="auto"/>
          </w:tcPr>
          <w:p w14:paraId="7525C7CF" w14:textId="747A5709" w:rsidR="00D55F30" w:rsidRPr="008343F4" w:rsidRDefault="008D1A8C" w:rsidP="00326143">
            <w:pPr>
              <w:spacing w:line="240" w:lineRule="auto"/>
              <w:jc w:val="left"/>
              <w:rPr>
                <w:rFonts w:eastAsiaTheme="minorHAnsi"/>
                <w:sz w:val="20"/>
                <w:szCs w:val="20"/>
              </w:rPr>
            </w:pPr>
            <w:r w:rsidRPr="008343F4">
              <w:rPr>
                <w:rFonts w:eastAsiaTheme="minorHAnsi"/>
                <w:sz w:val="20"/>
                <w:szCs w:val="20"/>
              </w:rPr>
              <w:t>Спортивный зал</w:t>
            </w:r>
          </w:p>
        </w:tc>
        <w:tc>
          <w:tcPr>
            <w:tcW w:w="828" w:type="pct"/>
            <w:shd w:val="clear" w:color="auto" w:fill="auto"/>
          </w:tcPr>
          <w:p w14:paraId="456F40E4" w14:textId="64C8EF1D" w:rsidR="00D55F30" w:rsidRPr="008343F4" w:rsidRDefault="000C550E" w:rsidP="00F5263C">
            <w:pPr>
              <w:suppressAutoHyphens/>
              <w:spacing w:line="240" w:lineRule="auto"/>
              <w:jc w:val="left"/>
              <w:rPr>
                <w:rFonts w:eastAsiaTheme="minorHAnsi"/>
                <w:sz w:val="20"/>
                <w:szCs w:val="20"/>
              </w:rPr>
            </w:pPr>
            <w:r w:rsidRPr="008343F4">
              <w:rPr>
                <w:rFonts w:eastAsiaTheme="minorHAnsi"/>
                <w:sz w:val="20"/>
                <w:szCs w:val="20"/>
              </w:rPr>
              <w:t xml:space="preserve">Кошехабльский район, МО «Ходзинское сельское поселение», </w:t>
            </w:r>
            <w:r w:rsidR="00F5263C" w:rsidRPr="008343F4">
              <w:rPr>
                <w:rFonts w:eastAsiaTheme="minorHAnsi"/>
                <w:sz w:val="20"/>
                <w:szCs w:val="20"/>
              </w:rPr>
              <w:br/>
            </w:r>
            <w:r w:rsidRPr="008343F4">
              <w:rPr>
                <w:rFonts w:eastAsiaTheme="minorHAnsi"/>
                <w:sz w:val="20"/>
                <w:szCs w:val="20"/>
              </w:rPr>
              <w:t>а</w:t>
            </w:r>
            <w:r w:rsidR="00F5263C" w:rsidRPr="008343F4">
              <w:rPr>
                <w:rFonts w:eastAsiaTheme="minorHAnsi"/>
                <w:sz w:val="20"/>
                <w:szCs w:val="20"/>
              </w:rPr>
              <w:t>ул</w:t>
            </w:r>
            <w:r w:rsidRPr="008343F4">
              <w:rPr>
                <w:rFonts w:eastAsiaTheme="minorHAnsi"/>
                <w:sz w:val="20"/>
                <w:szCs w:val="20"/>
              </w:rPr>
              <w:t xml:space="preserve"> Ходзь, ул. Краснооктябрьская, 134</w:t>
            </w:r>
          </w:p>
        </w:tc>
        <w:tc>
          <w:tcPr>
            <w:tcW w:w="876" w:type="pct"/>
            <w:shd w:val="clear" w:color="auto" w:fill="auto"/>
          </w:tcPr>
          <w:p w14:paraId="58194BDC" w14:textId="441E23AD" w:rsidR="00D55F30" w:rsidRPr="008343F4" w:rsidRDefault="007F6A2F" w:rsidP="00326143">
            <w:pPr>
              <w:spacing w:line="240" w:lineRule="auto"/>
              <w:jc w:val="center"/>
              <w:rPr>
                <w:rFonts w:eastAsiaTheme="minorHAnsi"/>
                <w:sz w:val="20"/>
                <w:szCs w:val="20"/>
              </w:rPr>
            </w:pPr>
            <w:r w:rsidRPr="008343F4">
              <w:rPr>
                <w:rFonts w:eastAsiaTheme="minorHAnsi"/>
                <w:sz w:val="20"/>
                <w:szCs w:val="20"/>
              </w:rPr>
              <w:t>2030</w:t>
            </w:r>
            <w:r w:rsidR="00F5263C" w:rsidRPr="008343F4">
              <w:rPr>
                <w:rFonts w:eastAsiaTheme="minorHAnsi"/>
                <w:sz w:val="20"/>
                <w:szCs w:val="20"/>
              </w:rPr>
              <w:t xml:space="preserve"> год</w:t>
            </w:r>
          </w:p>
        </w:tc>
        <w:tc>
          <w:tcPr>
            <w:tcW w:w="828" w:type="pct"/>
          </w:tcPr>
          <w:p w14:paraId="5D801960" w14:textId="45397240" w:rsidR="00D55F30" w:rsidRPr="008343F4" w:rsidRDefault="00912904" w:rsidP="00912904">
            <w:pPr>
              <w:pStyle w:val="af9"/>
              <w:numPr>
                <w:ilvl w:val="0"/>
                <w:numId w:val="122"/>
              </w:numPr>
              <w:tabs>
                <w:tab w:val="left" w:pos="206"/>
              </w:tabs>
              <w:spacing w:line="240" w:lineRule="auto"/>
              <w:ind w:left="0" w:firstLine="34"/>
              <w:rPr>
                <w:rFonts w:ascii="Times New Roman" w:eastAsiaTheme="minorHAnsi" w:hAnsi="Times New Roman"/>
                <w:sz w:val="20"/>
                <w:szCs w:val="20"/>
              </w:rPr>
            </w:pPr>
            <w:r w:rsidRPr="008343F4">
              <w:rPr>
                <w:rFonts w:ascii="Times New Roman" w:eastAsiaTheme="minorHAnsi" w:hAnsi="Times New Roman"/>
                <w:sz w:val="20"/>
                <w:szCs w:val="20"/>
              </w:rPr>
              <w:t>Новое строительство</w:t>
            </w:r>
          </w:p>
        </w:tc>
        <w:tc>
          <w:tcPr>
            <w:tcW w:w="815" w:type="pct"/>
            <w:shd w:val="clear" w:color="auto" w:fill="auto"/>
          </w:tcPr>
          <w:p w14:paraId="165A6BA4" w14:textId="375BC779" w:rsidR="00D55F30" w:rsidRPr="008343F4" w:rsidRDefault="007F6A2F" w:rsidP="00326143">
            <w:pPr>
              <w:spacing w:line="240" w:lineRule="auto"/>
              <w:jc w:val="center"/>
              <w:rPr>
                <w:rFonts w:eastAsiaTheme="minorHAnsi"/>
                <w:sz w:val="20"/>
                <w:szCs w:val="20"/>
              </w:rPr>
            </w:pPr>
            <w:r w:rsidRPr="008343F4">
              <w:rPr>
                <w:rFonts w:eastAsiaTheme="minorHAnsi"/>
                <w:sz w:val="20"/>
                <w:szCs w:val="20"/>
              </w:rPr>
              <w:t>Не устанавливаются</w:t>
            </w:r>
          </w:p>
        </w:tc>
      </w:tr>
      <w:tr w:rsidR="007F6A2F" w:rsidRPr="008343F4" w14:paraId="28E297A4" w14:textId="77777777" w:rsidTr="00912904">
        <w:trPr>
          <w:trHeight w:val="20"/>
        </w:trPr>
        <w:tc>
          <w:tcPr>
            <w:tcW w:w="193" w:type="pct"/>
            <w:shd w:val="clear" w:color="auto" w:fill="auto"/>
          </w:tcPr>
          <w:p w14:paraId="133E7EF3" w14:textId="66E89D87" w:rsidR="007F6A2F" w:rsidRPr="008343F4" w:rsidRDefault="007F6A2F" w:rsidP="00326143">
            <w:pPr>
              <w:spacing w:line="240" w:lineRule="auto"/>
              <w:contextualSpacing/>
              <w:jc w:val="center"/>
              <w:rPr>
                <w:rFonts w:eastAsiaTheme="minorHAnsi"/>
                <w:sz w:val="20"/>
                <w:szCs w:val="20"/>
              </w:rPr>
            </w:pPr>
            <w:r w:rsidRPr="008343F4">
              <w:rPr>
                <w:rFonts w:eastAsiaTheme="minorHAnsi"/>
                <w:sz w:val="20"/>
                <w:szCs w:val="20"/>
              </w:rPr>
              <w:t>2</w:t>
            </w:r>
          </w:p>
        </w:tc>
        <w:tc>
          <w:tcPr>
            <w:tcW w:w="634" w:type="pct"/>
            <w:shd w:val="clear" w:color="auto" w:fill="auto"/>
          </w:tcPr>
          <w:p w14:paraId="5F98E480" w14:textId="1CEA6C37" w:rsidR="007F6A2F" w:rsidRPr="008343F4" w:rsidRDefault="000C550E" w:rsidP="00326143">
            <w:pPr>
              <w:spacing w:line="240" w:lineRule="auto"/>
              <w:jc w:val="left"/>
              <w:rPr>
                <w:rFonts w:eastAsiaTheme="minorHAnsi"/>
                <w:sz w:val="20"/>
                <w:szCs w:val="20"/>
              </w:rPr>
            </w:pPr>
            <w:r w:rsidRPr="008343F4">
              <w:rPr>
                <w:rFonts w:eastAsiaTheme="minorHAnsi"/>
                <w:sz w:val="20"/>
                <w:szCs w:val="20"/>
              </w:rPr>
              <w:t>Предприятие растениеводства</w:t>
            </w:r>
          </w:p>
        </w:tc>
        <w:tc>
          <w:tcPr>
            <w:tcW w:w="826" w:type="pct"/>
            <w:shd w:val="clear" w:color="auto" w:fill="auto"/>
          </w:tcPr>
          <w:p w14:paraId="0782F37F" w14:textId="0C7057CE" w:rsidR="007F6A2F" w:rsidRPr="008343F4" w:rsidRDefault="000C550E" w:rsidP="00326143">
            <w:pPr>
              <w:spacing w:line="240" w:lineRule="auto"/>
              <w:jc w:val="left"/>
              <w:rPr>
                <w:rFonts w:eastAsiaTheme="minorHAnsi"/>
                <w:sz w:val="20"/>
                <w:szCs w:val="20"/>
              </w:rPr>
            </w:pPr>
            <w:r w:rsidRPr="008343F4">
              <w:rPr>
                <w:rFonts w:eastAsiaTheme="minorHAnsi"/>
                <w:sz w:val="20"/>
                <w:szCs w:val="20"/>
              </w:rPr>
              <w:t>Тепличный комплекс</w:t>
            </w:r>
          </w:p>
        </w:tc>
        <w:tc>
          <w:tcPr>
            <w:tcW w:w="828" w:type="pct"/>
            <w:shd w:val="clear" w:color="auto" w:fill="auto"/>
          </w:tcPr>
          <w:p w14:paraId="45C3FF51" w14:textId="4D80918F" w:rsidR="007F6A2F" w:rsidRPr="008343F4" w:rsidRDefault="000C550E" w:rsidP="00326143">
            <w:pPr>
              <w:suppressAutoHyphens/>
              <w:spacing w:line="240" w:lineRule="auto"/>
              <w:jc w:val="left"/>
              <w:rPr>
                <w:rFonts w:eastAsiaTheme="minorHAnsi"/>
                <w:sz w:val="20"/>
                <w:szCs w:val="20"/>
              </w:rPr>
            </w:pPr>
            <w:r w:rsidRPr="008343F4">
              <w:rPr>
                <w:rFonts w:eastAsiaTheme="minorHAnsi"/>
                <w:sz w:val="20"/>
                <w:szCs w:val="20"/>
              </w:rPr>
              <w:t>Кошехабльский муниципальныйрайон, МО «Хо</w:t>
            </w:r>
            <w:r w:rsidR="00F5263C" w:rsidRPr="008343F4">
              <w:rPr>
                <w:rFonts w:eastAsiaTheme="minorHAnsi"/>
                <w:sz w:val="20"/>
                <w:szCs w:val="20"/>
              </w:rPr>
              <w:t>дзинское сельское поселение», аул</w:t>
            </w:r>
            <w:r w:rsidRPr="008343F4">
              <w:rPr>
                <w:rFonts w:eastAsiaTheme="minorHAnsi"/>
                <w:sz w:val="20"/>
                <w:szCs w:val="20"/>
              </w:rPr>
              <w:t xml:space="preserve"> Ходзь</w:t>
            </w:r>
          </w:p>
        </w:tc>
        <w:tc>
          <w:tcPr>
            <w:tcW w:w="876" w:type="pct"/>
            <w:shd w:val="clear" w:color="auto" w:fill="auto"/>
          </w:tcPr>
          <w:p w14:paraId="0B269867" w14:textId="1FEA7F46" w:rsidR="007F6A2F" w:rsidRPr="008343F4" w:rsidRDefault="007F6A2F" w:rsidP="00326143">
            <w:pPr>
              <w:spacing w:line="240" w:lineRule="auto"/>
              <w:jc w:val="center"/>
              <w:rPr>
                <w:rFonts w:eastAsiaTheme="minorHAnsi"/>
                <w:sz w:val="20"/>
                <w:szCs w:val="20"/>
              </w:rPr>
            </w:pPr>
            <w:r w:rsidRPr="008343F4">
              <w:rPr>
                <w:rFonts w:eastAsiaTheme="minorHAnsi"/>
                <w:sz w:val="20"/>
                <w:szCs w:val="20"/>
              </w:rPr>
              <w:t>2030</w:t>
            </w:r>
            <w:r w:rsidR="00F5263C" w:rsidRPr="008343F4">
              <w:rPr>
                <w:rFonts w:eastAsiaTheme="minorHAnsi"/>
                <w:sz w:val="20"/>
                <w:szCs w:val="20"/>
              </w:rPr>
              <w:t xml:space="preserve"> год</w:t>
            </w:r>
          </w:p>
        </w:tc>
        <w:tc>
          <w:tcPr>
            <w:tcW w:w="828" w:type="pct"/>
          </w:tcPr>
          <w:p w14:paraId="62B14FF4" w14:textId="4C0EE8E0" w:rsidR="007F6A2F" w:rsidRPr="008343F4" w:rsidRDefault="000C550E" w:rsidP="00912904">
            <w:pPr>
              <w:pStyle w:val="af9"/>
              <w:numPr>
                <w:ilvl w:val="0"/>
                <w:numId w:val="123"/>
              </w:numPr>
              <w:tabs>
                <w:tab w:val="left" w:pos="206"/>
              </w:tabs>
              <w:spacing w:line="240" w:lineRule="auto"/>
              <w:ind w:left="0" w:firstLine="34"/>
              <w:rPr>
                <w:rFonts w:ascii="Times New Roman" w:eastAsiaTheme="minorHAnsi" w:hAnsi="Times New Roman"/>
                <w:sz w:val="20"/>
                <w:szCs w:val="20"/>
              </w:rPr>
            </w:pPr>
            <w:r w:rsidRPr="008343F4">
              <w:rPr>
                <w:rFonts w:ascii="Times New Roman" w:eastAsiaTheme="minorHAnsi" w:hAnsi="Times New Roman"/>
                <w:sz w:val="20"/>
                <w:szCs w:val="20"/>
              </w:rPr>
              <w:t>Строительство современного тепличного комплекса на земельном участке площадью 17,48 га с использованием термального источника на основе передовых технологий и оборудования для производства овощных культур</w:t>
            </w:r>
          </w:p>
        </w:tc>
        <w:tc>
          <w:tcPr>
            <w:tcW w:w="815" w:type="pct"/>
            <w:shd w:val="clear" w:color="auto" w:fill="auto"/>
          </w:tcPr>
          <w:p w14:paraId="475527BF" w14:textId="7CE0D641" w:rsidR="007F6A2F" w:rsidRPr="008343F4" w:rsidRDefault="000C550E" w:rsidP="00326143">
            <w:pPr>
              <w:spacing w:line="240" w:lineRule="auto"/>
              <w:jc w:val="center"/>
              <w:rPr>
                <w:rFonts w:eastAsiaTheme="minorHAnsi"/>
                <w:sz w:val="20"/>
                <w:szCs w:val="20"/>
              </w:rPr>
            </w:pPr>
            <w:r w:rsidRPr="008343F4">
              <w:rPr>
                <w:rFonts w:eastAsiaTheme="minorHAnsi"/>
                <w:sz w:val="20"/>
                <w:szCs w:val="20"/>
              </w:rPr>
              <w:t>Санитарно-защитная зона определяется проектом</w:t>
            </w:r>
          </w:p>
        </w:tc>
      </w:tr>
    </w:tbl>
    <w:p w14:paraId="7DBB94F3" w14:textId="77777777" w:rsidR="00640153" w:rsidRPr="008343F4" w:rsidRDefault="00640153" w:rsidP="00BE4DE2">
      <w:pPr>
        <w:spacing w:line="276" w:lineRule="auto"/>
        <w:ind w:firstLine="709"/>
        <w:sectPr w:rsidR="00640153" w:rsidRPr="008343F4" w:rsidSect="00640153">
          <w:pgSz w:w="16838" w:h="11906" w:orient="landscape" w:code="9"/>
          <w:pgMar w:top="1418" w:right="1134" w:bottom="567" w:left="1134" w:header="567" w:footer="567" w:gutter="0"/>
          <w:cols w:space="708"/>
          <w:docGrid w:linePitch="360"/>
        </w:sectPr>
      </w:pPr>
    </w:p>
    <w:p w14:paraId="02F8DEB9" w14:textId="28A94340" w:rsidR="00EA34CE" w:rsidRPr="008343F4" w:rsidRDefault="00EA34CE" w:rsidP="00D71A5A">
      <w:pPr>
        <w:pStyle w:val="0212166"/>
      </w:pPr>
      <w:bookmarkStart w:id="20" w:name="_Toc154153885"/>
      <w:r w:rsidRPr="008343F4">
        <w:lastRenderedPageBreak/>
        <w:t xml:space="preserve">2.3 </w:t>
      </w:r>
      <w:r w:rsidR="00FE49BE" w:rsidRPr="008343F4">
        <w:t>Объекты местного значения муниципального района</w:t>
      </w:r>
      <w:bookmarkEnd w:id="20"/>
    </w:p>
    <w:p w14:paraId="6B19815D" w14:textId="6E307431" w:rsidR="00EA34CE" w:rsidRPr="008343F4" w:rsidRDefault="00D55F30" w:rsidP="00711527">
      <w:pPr>
        <w:spacing w:line="276" w:lineRule="auto"/>
        <w:ind w:firstLine="709"/>
      </w:pPr>
      <w:r w:rsidRPr="008343F4">
        <w:t xml:space="preserve">Сведения о видах, назначении и наименовании планируемых для размещения на территории </w:t>
      </w:r>
      <w:r w:rsidR="000E5CF5" w:rsidRPr="008343F4">
        <w:t xml:space="preserve">сельского </w:t>
      </w:r>
      <w:r w:rsidRPr="008343F4">
        <w:t>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r w:rsidR="00240C6F" w:rsidRPr="008343F4">
        <w:t>,</w:t>
      </w:r>
      <w:r w:rsidRPr="008343F4">
        <w:t xml:space="preserve"> представлены в таблице </w:t>
      </w:r>
      <w:r w:rsidR="008E75C4" w:rsidRPr="008343F4">
        <w:t>2.2</w:t>
      </w:r>
      <w:r w:rsidRPr="008343F4">
        <w:t>.</w:t>
      </w:r>
    </w:p>
    <w:p w14:paraId="3AEC3F86" w14:textId="77777777" w:rsidR="00D55F30" w:rsidRPr="008343F4" w:rsidRDefault="00D55F30" w:rsidP="00711527">
      <w:pPr>
        <w:spacing w:line="276" w:lineRule="auto"/>
        <w:ind w:firstLine="709"/>
        <w:sectPr w:rsidR="00D55F30" w:rsidRPr="008343F4" w:rsidSect="00E1653C">
          <w:pgSz w:w="11906" w:h="16838" w:code="9"/>
          <w:pgMar w:top="1134" w:right="567" w:bottom="1134" w:left="1418" w:header="567" w:footer="567" w:gutter="0"/>
          <w:cols w:space="708"/>
          <w:docGrid w:linePitch="360"/>
        </w:sectPr>
      </w:pPr>
    </w:p>
    <w:p w14:paraId="28A620F6" w14:textId="4747DCB3" w:rsidR="00D55F30" w:rsidRPr="008343F4" w:rsidRDefault="00D55F30" w:rsidP="00711527">
      <w:pPr>
        <w:tabs>
          <w:tab w:val="left" w:pos="4065"/>
          <w:tab w:val="right" w:pos="9921"/>
        </w:tabs>
        <w:spacing w:before="120" w:line="276" w:lineRule="auto"/>
        <w:jc w:val="right"/>
        <w:rPr>
          <w:rFonts w:eastAsiaTheme="minorHAnsi"/>
        </w:rPr>
      </w:pPr>
      <w:r w:rsidRPr="008343F4">
        <w:rPr>
          <w:rFonts w:eastAsiaTheme="minorHAnsi"/>
        </w:rPr>
        <w:lastRenderedPageBreak/>
        <w:t xml:space="preserve">Таблица </w:t>
      </w:r>
      <w:r w:rsidR="008E75C4" w:rsidRPr="008343F4">
        <w:rPr>
          <w:rFonts w:eastAsiaTheme="minorHAnsi"/>
        </w:rPr>
        <w:t>2.2</w:t>
      </w:r>
    </w:p>
    <w:p w14:paraId="084B5809" w14:textId="71B24873" w:rsidR="00D55F30" w:rsidRPr="008343F4" w:rsidRDefault="00D55F30" w:rsidP="00711527">
      <w:pPr>
        <w:spacing w:line="276" w:lineRule="auto"/>
        <w:jc w:val="center"/>
      </w:pPr>
      <w:r w:rsidRPr="008343F4">
        <w:t xml:space="preserve">Сведения о видах, назначении и наименовании планируемых для размещения на территории </w:t>
      </w:r>
      <w:r w:rsidR="000E5CF5" w:rsidRPr="008343F4">
        <w:t xml:space="preserve">сельского </w:t>
      </w:r>
      <w:r w:rsidRPr="008343F4">
        <w:t>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3"/>
        <w:gridCol w:w="3401"/>
        <w:gridCol w:w="2976"/>
        <w:gridCol w:w="2531"/>
        <w:gridCol w:w="1157"/>
        <w:gridCol w:w="1701"/>
        <w:gridCol w:w="2231"/>
      </w:tblGrid>
      <w:tr w:rsidR="00D55F30" w:rsidRPr="008343F4" w14:paraId="6DB29E6C" w14:textId="77777777" w:rsidTr="00215493">
        <w:trPr>
          <w:cantSplit/>
          <w:trHeight w:val="711"/>
        </w:trPr>
        <w:tc>
          <w:tcPr>
            <w:tcW w:w="193" w:type="pct"/>
            <w:shd w:val="clear" w:color="auto" w:fill="auto"/>
            <w:vAlign w:val="center"/>
          </w:tcPr>
          <w:p w14:paraId="4D7CFC81"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w:t>
            </w:r>
          </w:p>
        </w:tc>
        <w:tc>
          <w:tcPr>
            <w:tcW w:w="1168" w:type="pct"/>
            <w:shd w:val="clear" w:color="auto" w:fill="auto"/>
            <w:vAlign w:val="center"/>
          </w:tcPr>
          <w:p w14:paraId="4EEFB349"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Вид, назначение объекта</w:t>
            </w:r>
          </w:p>
        </w:tc>
        <w:tc>
          <w:tcPr>
            <w:tcW w:w="1022" w:type="pct"/>
            <w:shd w:val="clear" w:color="auto" w:fill="auto"/>
            <w:vAlign w:val="center"/>
          </w:tcPr>
          <w:p w14:paraId="5CBDC9DD" w14:textId="77777777" w:rsidR="00D55F30" w:rsidRPr="008343F4" w:rsidRDefault="00D55F30" w:rsidP="00326143">
            <w:pPr>
              <w:spacing w:line="240" w:lineRule="auto"/>
              <w:jc w:val="center"/>
              <w:rPr>
                <w:rFonts w:eastAsiaTheme="minorHAnsi"/>
                <w:sz w:val="20"/>
                <w:szCs w:val="20"/>
              </w:rPr>
            </w:pPr>
            <w:r w:rsidRPr="008343F4">
              <w:rPr>
                <w:rFonts w:eastAsiaTheme="minorHAnsi"/>
                <w:b/>
                <w:bCs/>
                <w:sz w:val="20"/>
                <w:szCs w:val="20"/>
              </w:rPr>
              <w:t>Наименование объекта</w:t>
            </w:r>
          </w:p>
        </w:tc>
        <w:tc>
          <w:tcPr>
            <w:tcW w:w="869" w:type="pct"/>
            <w:shd w:val="clear" w:color="auto" w:fill="auto"/>
            <w:vAlign w:val="center"/>
          </w:tcPr>
          <w:p w14:paraId="77F61506"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Местоположение объекта</w:t>
            </w:r>
          </w:p>
        </w:tc>
        <w:tc>
          <w:tcPr>
            <w:tcW w:w="397" w:type="pct"/>
            <w:shd w:val="clear" w:color="auto" w:fill="auto"/>
            <w:vAlign w:val="center"/>
          </w:tcPr>
          <w:p w14:paraId="36917D0B"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Срок реализации (по годам)</w:t>
            </w:r>
          </w:p>
        </w:tc>
        <w:tc>
          <w:tcPr>
            <w:tcW w:w="584" w:type="pct"/>
            <w:vAlign w:val="center"/>
          </w:tcPr>
          <w:p w14:paraId="0676DE33"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Основные характеристики объекта</w:t>
            </w:r>
          </w:p>
        </w:tc>
        <w:tc>
          <w:tcPr>
            <w:tcW w:w="766" w:type="pct"/>
            <w:shd w:val="clear" w:color="auto" w:fill="auto"/>
            <w:vAlign w:val="center"/>
          </w:tcPr>
          <w:p w14:paraId="1936FDC8"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Характеристики зон с особыми условиями использования территорий</w:t>
            </w:r>
          </w:p>
        </w:tc>
      </w:tr>
    </w:tbl>
    <w:p w14:paraId="78747AFC" w14:textId="77777777" w:rsidR="00D55F30" w:rsidRPr="008343F4" w:rsidRDefault="00D55F30" w:rsidP="00D55F30">
      <w:pPr>
        <w:spacing w:line="14" w:lineRule="auto"/>
        <w:jc w:val="center"/>
        <w:rPr>
          <w:rFonts w:eastAsiaTheme="minorHAnsi"/>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2"/>
        <w:gridCol w:w="3401"/>
        <w:gridCol w:w="2979"/>
        <w:gridCol w:w="2551"/>
        <w:gridCol w:w="1133"/>
        <w:gridCol w:w="1698"/>
        <w:gridCol w:w="2236"/>
      </w:tblGrid>
      <w:tr w:rsidR="00D55F30" w:rsidRPr="008343F4" w14:paraId="29B86988" w14:textId="77777777" w:rsidTr="00215493">
        <w:trPr>
          <w:trHeight w:val="20"/>
          <w:tblHeader/>
        </w:trPr>
        <w:tc>
          <w:tcPr>
            <w:tcW w:w="193" w:type="pct"/>
            <w:shd w:val="clear" w:color="auto" w:fill="auto"/>
          </w:tcPr>
          <w:p w14:paraId="279F092A"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1</w:t>
            </w:r>
          </w:p>
        </w:tc>
        <w:tc>
          <w:tcPr>
            <w:tcW w:w="1168" w:type="pct"/>
            <w:shd w:val="clear" w:color="auto" w:fill="auto"/>
          </w:tcPr>
          <w:p w14:paraId="1B2F4E3A" w14:textId="77777777" w:rsidR="00D55F30" w:rsidRPr="008343F4" w:rsidRDefault="00D55F30" w:rsidP="00326143">
            <w:pPr>
              <w:spacing w:line="240" w:lineRule="auto"/>
              <w:jc w:val="center"/>
              <w:rPr>
                <w:rFonts w:eastAsiaTheme="minorHAnsi"/>
                <w:b/>
                <w:sz w:val="20"/>
                <w:szCs w:val="20"/>
              </w:rPr>
            </w:pPr>
            <w:r w:rsidRPr="008343F4">
              <w:rPr>
                <w:rFonts w:eastAsiaTheme="minorHAnsi"/>
                <w:b/>
                <w:sz w:val="20"/>
                <w:szCs w:val="20"/>
              </w:rPr>
              <w:t>2</w:t>
            </w:r>
          </w:p>
        </w:tc>
        <w:tc>
          <w:tcPr>
            <w:tcW w:w="1023" w:type="pct"/>
            <w:shd w:val="clear" w:color="auto" w:fill="auto"/>
          </w:tcPr>
          <w:p w14:paraId="00D8C2DE"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3</w:t>
            </w:r>
          </w:p>
        </w:tc>
        <w:tc>
          <w:tcPr>
            <w:tcW w:w="876" w:type="pct"/>
            <w:shd w:val="clear" w:color="auto" w:fill="auto"/>
          </w:tcPr>
          <w:p w14:paraId="16B8702E" w14:textId="77777777" w:rsidR="00D55F30" w:rsidRPr="008343F4" w:rsidRDefault="00D55F30" w:rsidP="00326143">
            <w:pPr>
              <w:spacing w:line="240" w:lineRule="auto"/>
              <w:ind w:left="-113" w:right="-113"/>
              <w:jc w:val="center"/>
              <w:rPr>
                <w:rFonts w:eastAsiaTheme="minorHAnsi"/>
                <w:b/>
                <w:bCs/>
                <w:sz w:val="20"/>
                <w:szCs w:val="20"/>
              </w:rPr>
            </w:pPr>
            <w:r w:rsidRPr="008343F4">
              <w:rPr>
                <w:rFonts w:eastAsiaTheme="minorHAnsi"/>
                <w:b/>
                <w:bCs/>
                <w:sz w:val="20"/>
                <w:szCs w:val="20"/>
              </w:rPr>
              <w:t>4</w:t>
            </w:r>
          </w:p>
        </w:tc>
        <w:tc>
          <w:tcPr>
            <w:tcW w:w="389" w:type="pct"/>
            <w:shd w:val="clear" w:color="auto" w:fill="auto"/>
          </w:tcPr>
          <w:p w14:paraId="3CB44AA9"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5</w:t>
            </w:r>
          </w:p>
        </w:tc>
        <w:tc>
          <w:tcPr>
            <w:tcW w:w="583" w:type="pct"/>
          </w:tcPr>
          <w:p w14:paraId="6BA11257"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6</w:t>
            </w:r>
          </w:p>
        </w:tc>
        <w:tc>
          <w:tcPr>
            <w:tcW w:w="768" w:type="pct"/>
            <w:shd w:val="clear" w:color="auto" w:fill="auto"/>
          </w:tcPr>
          <w:p w14:paraId="1D498D24" w14:textId="77777777" w:rsidR="00D55F30" w:rsidRPr="008343F4" w:rsidRDefault="00D55F30" w:rsidP="00326143">
            <w:pPr>
              <w:spacing w:line="240" w:lineRule="auto"/>
              <w:jc w:val="center"/>
              <w:rPr>
                <w:rFonts w:eastAsiaTheme="minorHAnsi"/>
                <w:b/>
                <w:bCs/>
                <w:sz w:val="20"/>
                <w:szCs w:val="20"/>
              </w:rPr>
            </w:pPr>
            <w:r w:rsidRPr="008343F4">
              <w:rPr>
                <w:rFonts w:eastAsiaTheme="minorHAnsi"/>
                <w:b/>
                <w:bCs/>
                <w:sz w:val="20"/>
                <w:szCs w:val="20"/>
              </w:rPr>
              <w:t>7</w:t>
            </w:r>
          </w:p>
        </w:tc>
      </w:tr>
      <w:tr w:rsidR="00D55F30" w:rsidRPr="008343F4" w14:paraId="22B8C861" w14:textId="77777777" w:rsidTr="00326143">
        <w:trPr>
          <w:trHeight w:val="20"/>
        </w:trPr>
        <w:tc>
          <w:tcPr>
            <w:tcW w:w="5000" w:type="pct"/>
            <w:gridSpan w:val="7"/>
          </w:tcPr>
          <w:p w14:paraId="22B55CE0" w14:textId="0C79793A" w:rsidR="00D55F30" w:rsidRPr="008343F4" w:rsidRDefault="00ED28DD" w:rsidP="000E5CF5">
            <w:pPr>
              <w:spacing w:line="240" w:lineRule="auto"/>
              <w:jc w:val="center"/>
              <w:rPr>
                <w:rFonts w:eastAsiaTheme="minorHAnsi"/>
                <w:b/>
                <w:bCs/>
                <w:sz w:val="20"/>
                <w:szCs w:val="20"/>
              </w:rPr>
            </w:pPr>
            <w:r w:rsidRPr="008343F4">
              <w:rPr>
                <w:rFonts w:eastAsiaTheme="minorHAnsi"/>
                <w:b/>
                <w:bCs/>
                <w:sz w:val="20"/>
                <w:szCs w:val="20"/>
              </w:rPr>
              <w:t>Схема территориального планирования</w:t>
            </w:r>
            <w:r w:rsidR="00D55F30" w:rsidRPr="008343F4">
              <w:rPr>
                <w:rFonts w:eastAsiaTheme="minorHAnsi"/>
                <w:b/>
                <w:bCs/>
                <w:sz w:val="20"/>
                <w:szCs w:val="20"/>
              </w:rPr>
              <w:t xml:space="preserve"> </w:t>
            </w:r>
            <w:r w:rsidR="000E5CF5" w:rsidRPr="008343F4">
              <w:rPr>
                <w:rFonts w:eastAsiaTheme="minorHAnsi"/>
                <w:b/>
                <w:bCs/>
                <w:sz w:val="20"/>
                <w:szCs w:val="20"/>
              </w:rPr>
              <w:t>Кошехабльского района</w:t>
            </w:r>
          </w:p>
        </w:tc>
      </w:tr>
      <w:tr w:rsidR="007C1CEB" w:rsidRPr="008343F4" w14:paraId="5D28A9EA" w14:textId="77777777" w:rsidTr="00215493">
        <w:trPr>
          <w:trHeight w:val="20"/>
        </w:trPr>
        <w:tc>
          <w:tcPr>
            <w:tcW w:w="193" w:type="pct"/>
            <w:shd w:val="clear" w:color="auto" w:fill="auto"/>
          </w:tcPr>
          <w:p w14:paraId="25EC0443" w14:textId="4C5C74E7" w:rsidR="007C1CEB" w:rsidRPr="008343F4" w:rsidRDefault="007C1CEB" w:rsidP="007C1CEB">
            <w:pPr>
              <w:spacing w:line="240" w:lineRule="auto"/>
              <w:contextualSpacing/>
              <w:jc w:val="center"/>
              <w:rPr>
                <w:rFonts w:eastAsiaTheme="minorHAnsi"/>
                <w:sz w:val="20"/>
                <w:szCs w:val="20"/>
              </w:rPr>
            </w:pPr>
            <w:r w:rsidRPr="008343F4">
              <w:rPr>
                <w:rFonts w:eastAsiaTheme="minorHAnsi"/>
                <w:sz w:val="20"/>
                <w:szCs w:val="20"/>
              </w:rPr>
              <w:t>1</w:t>
            </w:r>
          </w:p>
        </w:tc>
        <w:tc>
          <w:tcPr>
            <w:tcW w:w="1168" w:type="pct"/>
            <w:shd w:val="clear" w:color="auto" w:fill="auto"/>
          </w:tcPr>
          <w:p w14:paraId="6A6C3BB4" w14:textId="54C45F60" w:rsidR="007C1CEB" w:rsidRPr="008343F4" w:rsidRDefault="00051307" w:rsidP="007C1CEB">
            <w:pPr>
              <w:spacing w:line="240" w:lineRule="auto"/>
              <w:jc w:val="left"/>
              <w:rPr>
                <w:rFonts w:eastAsiaTheme="minorHAnsi"/>
                <w:sz w:val="20"/>
                <w:szCs w:val="20"/>
              </w:rPr>
            </w:pPr>
            <w:r w:rsidRPr="008343F4">
              <w:rPr>
                <w:rFonts w:eastAsiaTheme="minorHAnsi"/>
                <w:sz w:val="20"/>
                <w:szCs w:val="20"/>
              </w:rPr>
              <w:t>Объект санаторно-курортного назначения</w:t>
            </w:r>
          </w:p>
        </w:tc>
        <w:tc>
          <w:tcPr>
            <w:tcW w:w="1023" w:type="pct"/>
            <w:shd w:val="clear" w:color="auto" w:fill="auto"/>
          </w:tcPr>
          <w:p w14:paraId="553B5F87" w14:textId="3608D3B9" w:rsidR="007C1CEB" w:rsidRPr="008343F4" w:rsidRDefault="00C96E68" w:rsidP="007C1CEB">
            <w:pPr>
              <w:spacing w:line="240" w:lineRule="auto"/>
              <w:jc w:val="left"/>
              <w:rPr>
                <w:rFonts w:eastAsiaTheme="minorHAnsi"/>
                <w:sz w:val="20"/>
                <w:szCs w:val="20"/>
              </w:rPr>
            </w:pPr>
            <w:r w:rsidRPr="008343F4">
              <w:rPr>
                <w:rFonts w:eastAsiaTheme="minorHAnsi"/>
                <w:sz w:val="20"/>
                <w:szCs w:val="20"/>
              </w:rPr>
              <w:t>Строительство лечебно-оздоровительного комплекса на территории Хо</w:t>
            </w:r>
            <w:r w:rsidR="00215493" w:rsidRPr="008343F4">
              <w:rPr>
                <w:rFonts w:eastAsiaTheme="minorHAnsi"/>
                <w:sz w:val="20"/>
                <w:szCs w:val="20"/>
              </w:rPr>
              <w:t>дзинского термального источника</w:t>
            </w:r>
          </w:p>
        </w:tc>
        <w:tc>
          <w:tcPr>
            <w:tcW w:w="876" w:type="pct"/>
            <w:shd w:val="clear" w:color="auto" w:fill="auto"/>
          </w:tcPr>
          <w:p w14:paraId="61CC908A" w14:textId="083BDD49" w:rsidR="007C1CEB" w:rsidRPr="008343F4" w:rsidRDefault="00C96E68" w:rsidP="007C1CEB">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w:t>
            </w:r>
          </w:p>
        </w:tc>
        <w:tc>
          <w:tcPr>
            <w:tcW w:w="389" w:type="pct"/>
            <w:shd w:val="clear" w:color="auto" w:fill="auto"/>
          </w:tcPr>
          <w:p w14:paraId="7FD1D772" w14:textId="15CFC92B" w:rsidR="007C1CEB" w:rsidRPr="008343F4" w:rsidRDefault="00A30186" w:rsidP="00A30186">
            <w:pPr>
              <w:spacing w:line="240" w:lineRule="auto"/>
              <w:jc w:val="center"/>
              <w:rPr>
                <w:rFonts w:eastAsiaTheme="minorHAnsi"/>
                <w:sz w:val="20"/>
                <w:szCs w:val="20"/>
              </w:rPr>
            </w:pPr>
            <w:r w:rsidRPr="008343F4">
              <w:rPr>
                <w:rFonts w:eastAsiaTheme="minorHAnsi"/>
                <w:sz w:val="20"/>
                <w:szCs w:val="20"/>
              </w:rPr>
              <w:t>2011, 2016</w:t>
            </w:r>
          </w:p>
        </w:tc>
        <w:tc>
          <w:tcPr>
            <w:tcW w:w="583" w:type="pct"/>
          </w:tcPr>
          <w:p w14:paraId="30431E09" w14:textId="499F4B58" w:rsidR="007C1CEB" w:rsidRPr="008343F4" w:rsidRDefault="007C1CEB" w:rsidP="007C1CEB">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19E40F38" w14:textId="7F1A4F9F" w:rsidR="007C1CEB" w:rsidRPr="008343F4" w:rsidRDefault="007C1CEB" w:rsidP="007C1CEB">
            <w:pPr>
              <w:spacing w:line="240" w:lineRule="auto"/>
              <w:jc w:val="center"/>
              <w:rPr>
                <w:rFonts w:eastAsiaTheme="minorHAnsi"/>
                <w:sz w:val="20"/>
                <w:szCs w:val="20"/>
              </w:rPr>
            </w:pPr>
            <w:r w:rsidRPr="008343F4">
              <w:rPr>
                <w:rFonts w:eastAsiaTheme="minorHAnsi"/>
                <w:sz w:val="20"/>
                <w:szCs w:val="20"/>
              </w:rPr>
              <w:t>-</w:t>
            </w:r>
          </w:p>
        </w:tc>
      </w:tr>
      <w:tr w:rsidR="007C1CEB" w:rsidRPr="008343F4" w14:paraId="3D76537F" w14:textId="77777777" w:rsidTr="00215493">
        <w:trPr>
          <w:trHeight w:val="20"/>
        </w:trPr>
        <w:tc>
          <w:tcPr>
            <w:tcW w:w="193" w:type="pct"/>
            <w:shd w:val="clear" w:color="auto" w:fill="auto"/>
          </w:tcPr>
          <w:p w14:paraId="48893241" w14:textId="11FDB11E" w:rsidR="007C1CEB" w:rsidRPr="008343F4" w:rsidRDefault="007C1CEB" w:rsidP="007C1CEB">
            <w:pPr>
              <w:spacing w:line="240" w:lineRule="auto"/>
              <w:contextualSpacing/>
              <w:jc w:val="center"/>
              <w:rPr>
                <w:rFonts w:eastAsiaTheme="minorHAnsi"/>
                <w:sz w:val="20"/>
                <w:szCs w:val="20"/>
              </w:rPr>
            </w:pPr>
            <w:r w:rsidRPr="008343F4">
              <w:rPr>
                <w:rFonts w:eastAsiaTheme="minorHAnsi"/>
                <w:sz w:val="20"/>
                <w:szCs w:val="20"/>
              </w:rPr>
              <w:t>2</w:t>
            </w:r>
          </w:p>
        </w:tc>
        <w:tc>
          <w:tcPr>
            <w:tcW w:w="1168" w:type="pct"/>
            <w:shd w:val="clear" w:color="auto" w:fill="auto"/>
          </w:tcPr>
          <w:p w14:paraId="5259D455" w14:textId="645FF442" w:rsidR="007C1CEB" w:rsidRPr="008343F4" w:rsidRDefault="00051307" w:rsidP="007C1CEB">
            <w:pPr>
              <w:spacing w:line="240" w:lineRule="auto"/>
              <w:jc w:val="left"/>
              <w:rPr>
                <w:rFonts w:eastAsiaTheme="minorHAnsi"/>
                <w:sz w:val="20"/>
                <w:szCs w:val="20"/>
              </w:rPr>
            </w:pPr>
            <w:r w:rsidRPr="008343F4">
              <w:rPr>
                <w:rFonts w:eastAsiaTheme="minorHAnsi"/>
                <w:sz w:val="20"/>
                <w:szCs w:val="20"/>
              </w:rPr>
              <w:t>Лечебно-профилактическая медицинская организация, оказывающая медицинскую помощь в амбулаторных условиях и (или) в условиях дневного стационара</w:t>
            </w:r>
          </w:p>
        </w:tc>
        <w:tc>
          <w:tcPr>
            <w:tcW w:w="1023" w:type="pct"/>
            <w:shd w:val="clear" w:color="auto" w:fill="auto"/>
          </w:tcPr>
          <w:p w14:paraId="5B33B039" w14:textId="5A3EE7F5" w:rsidR="007C1CEB" w:rsidRPr="008343F4" w:rsidRDefault="00A30186" w:rsidP="00215493">
            <w:pPr>
              <w:spacing w:line="240" w:lineRule="auto"/>
              <w:jc w:val="left"/>
              <w:rPr>
                <w:rFonts w:eastAsiaTheme="minorHAnsi"/>
                <w:sz w:val="20"/>
                <w:szCs w:val="20"/>
              </w:rPr>
            </w:pPr>
            <w:r w:rsidRPr="008343F4">
              <w:rPr>
                <w:rFonts w:eastAsiaTheme="minorHAnsi"/>
                <w:sz w:val="20"/>
                <w:szCs w:val="20"/>
              </w:rPr>
              <w:t>Реконструкция здания амбулатории в а</w:t>
            </w:r>
            <w:r w:rsidR="00215493" w:rsidRPr="008343F4">
              <w:rPr>
                <w:rFonts w:eastAsiaTheme="minorHAnsi"/>
                <w:sz w:val="20"/>
                <w:szCs w:val="20"/>
              </w:rPr>
              <w:t>ул</w:t>
            </w:r>
            <w:r w:rsidRPr="008343F4">
              <w:rPr>
                <w:rFonts w:eastAsiaTheme="minorHAnsi"/>
                <w:sz w:val="20"/>
                <w:szCs w:val="20"/>
              </w:rPr>
              <w:t xml:space="preserve"> Ходзь</w:t>
            </w:r>
          </w:p>
        </w:tc>
        <w:tc>
          <w:tcPr>
            <w:tcW w:w="876" w:type="pct"/>
            <w:shd w:val="clear" w:color="auto" w:fill="auto"/>
          </w:tcPr>
          <w:p w14:paraId="68FC5166" w14:textId="2174176F" w:rsidR="007C1CEB" w:rsidRPr="008343F4" w:rsidRDefault="00A30186"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w:t>
            </w:r>
            <w:r w:rsidR="00215493" w:rsidRPr="008343F4">
              <w:rPr>
                <w:rFonts w:eastAsiaTheme="minorHAnsi"/>
                <w:sz w:val="20"/>
                <w:szCs w:val="20"/>
              </w:rPr>
              <w:t>ул</w:t>
            </w:r>
            <w:r w:rsidRPr="008343F4">
              <w:rPr>
                <w:rFonts w:eastAsiaTheme="minorHAnsi"/>
                <w:sz w:val="20"/>
                <w:szCs w:val="20"/>
              </w:rPr>
              <w:t xml:space="preserve"> Ходзь</w:t>
            </w:r>
          </w:p>
        </w:tc>
        <w:tc>
          <w:tcPr>
            <w:tcW w:w="389" w:type="pct"/>
            <w:shd w:val="clear" w:color="auto" w:fill="auto"/>
          </w:tcPr>
          <w:p w14:paraId="32CB95F7" w14:textId="6D682087" w:rsidR="007C1CEB" w:rsidRPr="008343F4" w:rsidRDefault="00A30186" w:rsidP="007C1CEB">
            <w:pPr>
              <w:spacing w:line="240" w:lineRule="auto"/>
              <w:jc w:val="center"/>
              <w:rPr>
                <w:rFonts w:eastAsiaTheme="minorHAnsi"/>
                <w:sz w:val="20"/>
                <w:szCs w:val="20"/>
              </w:rPr>
            </w:pPr>
            <w:r w:rsidRPr="008343F4">
              <w:rPr>
                <w:rFonts w:eastAsiaTheme="minorHAnsi"/>
                <w:sz w:val="20"/>
                <w:szCs w:val="20"/>
              </w:rPr>
              <w:t>2011</w:t>
            </w:r>
          </w:p>
        </w:tc>
        <w:tc>
          <w:tcPr>
            <w:tcW w:w="583" w:type="pct"/>
          </w:tcPr>
          <w:p w14:paraId="4744EB63" w14:textId="53AA9F9E" w:rsidR="007C1CEB" w:rsidRPr="008343F4" w:rsidRDefault="007C1CEB" w:rsidP="007C1CEB">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3A0719D2" w14:textId="53BA5D91" w:rsidR="007C1CEB" w:rsidRPr="008343F4" w:rsidRDefault="007C1CEB" w:rsidP="007C1CEB">
            <w:pPr>
              <w:spacing w:line="240" w:lineRule="auto"/>
              <w:jc w:val="center"/>
              <w:rPr>
                <w:rFonts w:eastAsiaTheme="minorHAnsi"/>
                <w:sz w:val="20"/>
                <w:szCs w:val="20"/>
              </w:rPr>
            </w:pPr>
            <w:r w:rsidRPr="008343F4">
              <w:rPr>
                <w:rFonts w:eastAsiaTheme="minorHAnsi"/>
                <w:sz w:val="20"/>
                <w:szCs w:val="20"/>
              </w:rPr>
              <w:t>-</w:t>
            </w:r>
          </w:p>
        </w:tc>
      </w:tr>
      <w:tr w:rsidR="00215493" w:rsidRPr="008343F4" w14:paraId="01A9061F" w14:textId="77777777" w:rsidTr="00215493">
        <w:trPr>
          <w:trHeight w:val="20"/>
        </w:trPr>
        <w:tc>
          <w:tcPr>
            <w:tcW w:w="193" w:type="pct"/>
            <w:shd w:val="clear" w:color="auto" w:fill="auto"/>
          </w:tcPr>
          <w:p w14:paraId="2F518C0E" w14:textId="4C8079C1"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t>3</w:t>
            </w:r>
          </w:p>
        </w:tc>
        <w:tc>
          <w:tcPr>
            <w:tcW w:w="1168" w:type="pct"/>
            <w:shd w:val="clear" w:color="auto" w:fill="auto"/>
          </w:tcPr>
          <w:p w14:paraId="6676C389" w14:textId="6B883BA5"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Общеобразовательная организация</w:t>
            </w:r>
          </w:p>
        </w:tc>
        <w:tc>
          <w:tcPr>
            <w:tcW w:w="1023" w:type="pct"/>
            <w:shd w:val="clear" w:color="auto" w:fill="auto"/>
          </w:tcPr>
          <w:p w14:paraId="75383F6D" w14:textId="755C5695"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Реконструкция и расширение мощностей МДОУ № 12 аул Ходзь</w:t>
            </w:r>
          </w:p>
        </w:tc>
        <w:tc>
          <w:tcPr>
            <w:tcW w:w="876" w:type="pct"/>
            <w:shd w:val="clear" w:color="auto" w:fill="auto"/>
          </w:tcPr>
          <w:p w14:paraId="09E61E94" w14:textId="0444C5DB"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5C2FCF7B" w14:textId="48A05F1D"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2011</w:t>
            </w:r>
          </w:p>
        </w:tc>
        <w:tc>
          <w:tcPr>
            <w:tcW w:w="583" w:type="pct"/>
          </w:tcPr>
          <w:p w14:paraId="313798F8" w14:textId="555AD2E0"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3CF44287" w14:textId="1858D0DE"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r w:rsidR="00215493" w:rsidRPr="008343F4" w14:paraId="10A42F37" w14:textId="77777777" w:rsidTr="00215493">
        <w:trPr>
          <w:trHeight w:val="20"/>
        </w:trPr>
        <w:tc>
          <w:tcPr>
            <w:tcW w:w="193" w:type="pct"/>
            <w:shd w:val="clear" w:color="auto" w:fill="auto"/>
          </w:tcPr>
          <w:p w14:paraId="795F5518" w14:textId="646522D9"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t>4</w:t>
            </w:r>
          </w:p>
        </w:tc>
        <w:tc>
          <w:tcPr>
            <w:tcW w:w="1168" w:type="pct"/>
            <w:shd w:val="clear" w:color="auto" w:fill="auto"/>
          </w:tcPr>
          <w:p w14:paraId="59507ABE" w14:textId="06A95ACC"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1023" w:type="pct"/>
            <w:shd w:val="clear" w:color="auto" w:fill="auto"/>
          </w:tcPr>
          <w:p w14:paraId="7F81C321" w14:textId="023F12A7"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Участие в строительстве автомобильной дороги подъезд к аул Ходзь</w:t>
            </w:r>
          </w:p>
        </w:tc>
        <w:tc>
          <w:tcPr>
            <w:tcW w:w="876" w:type="pct"/>
            <w:shd w:val="clear" w:color="auto" w:fill="auto"/>
          </w:tcPr>
          <w:p w14:paraId="3027CFB6" w14:textId="581299F0"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02584360" w14:textId="0511E46B"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2016</w:t>
            </w:r>
          </w:p>
        </w:tc>
        <w:tc>
          <w:tcPr>
            <w:tcW w:w="583" w:type="pct"/>
          </w:tcPr>
          <w:p w14:paraId="0F1D6D94" w14:textId="6BA8BBDA"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770186FA" w14:textId="433B815F"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r w:rsidR="00215493" w:rsidRPr="008343F4" w14:paraId="03E03429" w14:textId="77777777" w:rsidTr="00215493">
        <w:trPr>
          <w:trHeight w:val="20"/>
        </w:trPr>
        <w:tc>
          <w:tcPr>
            <w:tcW w:w="193" w:type="pct"/>
            <w:shd w:val="clear" w:color="auto" w:fill="auto"/>
          </w:tcPr>
          <w:p w14:paraId="34AD6883" w14:textId="16F6CD0E"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t>5</w:t>
            </w:r>
          </w:p>
        </w:tc>
        <w:tc>
          <w:tcPr>
            <w:tcW w:w="1168" w:type="pct"/>
            <w:shd w:val="clear" w:color="auto" w:fill="auto"/>
          </w:tcPr>
          <w:p w14:paraId="7B8F2F32" w14:textId="4D2CF68E"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1023" w:type="pct"/>
            <w:shd w:val="clear" w:color="auto" w:fill="auto"/>
          </w:tcPr>
          <w:p w14:paraId="3F12878D" w14:textId="31B5FB33"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Строительство автомобильной дороги х. Кармолино-Гидроицкий – а. Ходзь</w:t>
            </w:r>
          </w:p>
        </w:tc>
        <w:tc>
          <w:tcPr>
            <w:tcW w:w="876" w:type="pct"/>
            <w:shd w:val="clear" w:color="auto" w:fill="auto"/>
          </w:tcPr>
          <w:p w14:paraId="44E705C3" w14:textId="4667094C"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6DD4E600" w14:textId="39522D54"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2016</w:t>
            </w:r>
          </w:p>
        </w:tc>
        <w:tc>
          <w:tcPr>
            <w:tcW w:w="583" w:type="pct"/>
          </w:tcPr>
          <w:p w14:paraId="1B8877E0" w14:textId="70DCCD59"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5D6B992D" w14:textId="5CDEF7FF"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r w:rsidR="00215493" w:rsidRPr="008343F4" w14:paraId="75EF6020" w14:textId="77777777" w:rsidTr="00215493">
        <w:trPr>
          <w:trHeight w:val="20"/>
        </w:trPr>
        <w:tc>
          <w:tcPr>
            <w:tcW w:w="193" w:type="pct"/>
            <w:shd w:val="clear" w:color="auto" w:fill="auto"/>
          </w:tcPr>
          <w:p w14:paraId="75FC3DC0" w14:textId="15254CFC"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t>6</w:t>
            </w:r>
          </w:p>
        </w:tc>
        <w:tc>
          <w:tcPr>
            <w:tcW w:w="1168" w:type="pct"/>
            <w:shd w:val="clear" w:color="auto" w:fill="auto"/>
          </w:tcPr>
          <w:p w14:paraId="68D9EE80" w14:textId="058935C9"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Станция автозаправочная</w:t>
            </w:r>
          </w:p>
        </w:tc>
        <w:tc>
          <w:tcPr>
            <w:tcW w:w="1023" w:type="pct"/>
            <w:shd w:val="clear" w:color="auto" w:fill="auto"/>
          </w:tcPr>
          <w:p w14:paraId="0B9F992B" w14:textId="172426A2"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Строительство автозаправочной станции на территории северной окраины аул Ходзь</w:t>
            </w:r>
          </w:p>
        </w:tc>
        <w:tc>
          <w:tcPr>
            <w:tcW w:w="876" w:type="pct"/>
            <w:shd w:val="clear" w:color="auto" w:fill="auto"/>
          </w:tcPr>
          <w:p w14:paraId="04C3B2FC" w14:textId="1B6E487D"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62B60F0A" w14:textId="304FCE68"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2011</w:t>
            </w:r>
          </w:p>
        </w:tc>
        <w:tc>
          <w:tcPr>
            <w:tcW w:w="583" w:type="pct"/>
          </w:tcPr>
          <w:p w14:paraId="7D6BD3E3" w14:textId="61BEB5C2"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2CACA2D4" w14:textId="5B6C858E"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r w:rsidR="00215493" w:rsidRPr="008343F4" w14:paraId="437FF3A9" w14:textId="77777777" w:rsidTr="00215493">
        <w:trPr>
          <w:trHeight w:val="706"/>
        </w:trPr>
        <w:tc>
          <w:tcPr>
            <w:tcW w:w="193" w:type="pct"/>
            <w:shd w:val="clear" w:color="auto" w:fill="auto"/>
          </w:tcPr>
          <w:p w14:paraId="60E605D5" w14:textId="53070A2E"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t>7</w:t>
            </w:r>
          </w:p>
        </w:tc>
        <w:tc>
          <w:tcPr>
            <w:tcW w:w="1168" w:type="pct"/>
            <w:shd w:val="clear" w:color="auto" w:fill="auto"/>
          </w:tcPr>
          <w:p w14:paraId="737AB53C" w14:textId="559DF5F0"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Водопроводные очистные сооружения</w:t>
            </w:r>
          </w:p>
        </w:tc>
        <w:tc>
          <w:tcPr>
            <w:tcW w:w="1023" w:type="pct"/>
            <w:shd w:val="clear" w:color="auto" w:fill="auto"/>
          </w:tcPr>
          <w:p w14:paraId="4587BE7A" w14:textId="2A30CEE5"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Строительство очистных сооружений в аул Ходз</w:t>
            </w:r>
          </w:p>
        </w:tc>
        <w:tc>
          <w:tcPr>
            <w:tcW w:w="876" w:type="pct"/>
            <w:shd w:val="clear" w:color="auto" w:fill="auto"/>
          </w:tcPr>
          <w:p w14:paraId="03A31595" w14:textId="4BD1DDF7"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227F9EA4" w14:textId="7D737144"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2011</w:t>
            </w:r>
          </w:p>
        </w:tc>
        <w:tc>
          <w:tcPr>
            <w:tcW w:w="583" w:type="pct"/>
          </w:tcPr>
          <w:p w14:paraId="14F5C52F" w14:textId="6C4FB901"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339A5A1E" w14:textId="6D4C762B"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r w:rsidR="00215493" w:rsidRPr="008343F4" w14:paraId="2EB10E9E" w14:textId="77777777" w:rsidTr="00215493">
        <w:trPr>
          <w:trHeight w:val="706"/>
        </w:trPr>
        <w:tc>
          <w:tcPr>
            <w:tcW w:w="193" w:type="pct"/>
            <w:shd w:val="clear" w:color="auto" w:fill="auto"/>
          </w:tcPr>
          <w:p w14:paraId="1295A656" w14:textId="501E6E1C"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t>8</w:t>
            </w:r>
          </w:p>
        </w:tc>
        <w:tc>
          <w:tcPr>
            <w:tcW w:w="1168" w:type="pct"/>
            <w:shd w:val="clear" w:color="auto" w:fill="auto"/>
          </w:tcPr>
          <w:p w14:paraId="121ADD27" w14:textId="4B07CB0B"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Электрическая подстанция 110 кВ</w:t>
            </w:r>
          </w:p>
        </w:tc>
        <w:tc>
          <w:tcPr>
            <w:tcW w:w="1023" w:type="pct"/>
            <w:shd w:val="clear" w:color="auto" w:fill="auto"/>
          </w:tcPr>
          <w:p w14:paraId="2BA2E594" w14:textId="557BE744"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Участие в реконструкции ОРУ 110 кВ с заменой секционного выключателя типа ВМТ-110 на ПС 110/35/10 кВ. Ходзь</w:t>
            </w:r>
          </w:p>
        </w:tc>
        <w:tc>
          <w:tcPr>
            <w:tcW w:w="876" w:type="pct"/>
            <w:shd w:val="clear" w:color="auto" w:fill="auto"/>
          </w:tcPr>
          <w:p w14:paraId="234E3263" w14:textId="3EE3765D"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09EFCEB8" w14:textId="0AB08E81"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2011</w:t>
            </w:r>
          </w:p>
        </w:tc>
        <w:tc>
          <w:tcPr>
            <w:tcW w:w="583" w:type="pct"/>
          </w:tcPr>
          <w:p w14:paraId="4FDA18A6" w14:textId="497939EC"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7CF06DCB" w14:textId="295E4ACE"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r w:rsidR="00215493" w:rsidRPr="008343F4" w14:paraId="7842078D" w14:textId="77777777" w:rsidTr="00215493">
        <w:trPr>
          <w:trHeight w:val="706"/>
        </w:trPr>
        <w:tc>
          <w:tcPr>
            <w:tcW w:w="193" w:type="pct"/>
            <w:shd w:val="clear" w:color="auto" w:fill="auto"/>
          </w:tcPr>
          <w:p w14:paraId="7187FD65" w14:textId="3A731B7D" w:rsidR="00215493" w:rsidRPr="008343F4" w:rsidRDefault="00215493" w:rsidP="00215493">
            <w:pPr>
              <w:spacing w:line="240" w:lineRule="auto"/>
              <w:contextualSpacing/>
              <w:jc w:val="center"/>
              <w:rPr>
                <w:rFonts w:eastAsiaTheme="minorHAnsi"/>
                <w:sz w:val="20"/>
                <w:szCs w:val="20"/>
              </w:rPr>
            </w:pPr>
            <w:r w:rsidRPr="008343F4">
              <w:rPr>
                <w:rFonts w:eastAsiaTheme="minorHAnsi"/>
                <w:sz w:val="20"/>
                <w:szCs w:val="20"/>
              </w:rPr>
              <w:lastRenderedPageBreak/>
              <w:t>9</w:t>
            </w:r>
          </w:p>
        </w:tc>
        <w:tc>
          <w:tcPr>
            <w:tcW w:w="1168" w:type="pct"/>
            <w:shd w:val="clear" w:color="auto" w:fill="auto"/>
          </w:tcPr>
          <w:p w14:paraId="0910F02D" w14:textId="0ABF4293"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Объекты обеспечения пожарной безопасности</w:t>
            </w:r>
          </w:p>
        </w:tc>
        <w:tc>
          <w:tcPr>
            <w:tcW w:w="1023" w:type="pct"/>
            <w:shd w:val="clear" w:color="auto" w:fill="auto"/>
          </w:tcPr>
          <w:p w14:paraId="69DA91C9" w14:textId="1A195F3E" w:rsidR="00215493" w:rsidRPr="008343F4" w:rsidRDefault="00215493" w:rsidP="00215493">
            <w:pPr>
              <w:spacing w:line="240" w:lineRule="auto"/>
              <w:jc w:val="left"/>
              <w:rPr>
                <w:rFonts w:eastAsiaTheme="minorHAnsi"/>
                <w:sz w:val="20"/>
                <w:szCs w:val="20"/>
              </w:rPr>
            </w:pPr>
            <w:r w:rsidRPr="008343F4">
              <w:rPr>
                <w:rFonts w:eastAsiaTheme="minorHAnsi"/>
                <w:sz w:val="20"/>
                <w:szCs w:val="20"/>
              </w:rPr>
              <w:t>Строительство пожарного депо в а. Ходзь</w:t>
            </w:r>
          </w:p>
        </w:tc>
        <w:tc>
          <w:tcPr>
            <w:tcW w:w="876" w:type="pct"/>
            <w:shd w:val="clear" w:color="auto" w:fill="auto"/>
          </w:tcPr>
          <w:p w14:paraId="0117C901" w14:textId="48B01CAC" w:rsidR="00215493" w:rsidRPr="008343F4" w:rsidRDefault="00215493" w:rsidP="00215493">
            <w:pPr>
              <w:suppressAutoHyphens/>
              <w:spacing w:line="240" w:lineRule="auto"/>
              <w:jc w:val="left"/>
              <w:rPr>
                <w:rFonts w:eastAsiaTheme="minorHAnsi"/>
                <w:sz w:val="20"/>
                <w:szCs w:val="20"/>
              </w:rPr>
            </w:pPr>
            <w:r w:rsidRPr="008343F4">
              <w:rPr>
                <w:rFonts w:eastAsiaTheme="minorHAnsi"/>
                <w:sz w:val="20"/>
                <w:szCs w:val="20"/>
              </w:rPr>
              <w:t>Кошехабльский район, МО «Ходзинское сельское поселение», аул Ходзь</w:t>
            </w:r>
          </w:p>
        </w:tc>
        <w:tc>
          <w:tcPr>
            <w:tcW w:w="389" w:type="pct"/>
            <w:shd w:val="clear" w:color="auto" w:fill="auto"/>
          </w:tcPr>
          <w:p w14:paraId="0886DDF2" w14:textId="5A678CC3"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2011</w:t>
            </w:r>
          </w:p>
        </w:tc>
        <w:tc>
          <w:tcPr>
            <w:tcW w:w="583" w:type="pct"/>
          </w:tcPr>
          <w:p w14:paraId="38FD3155" w14:textId="4AAFF591"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c>
          <w:tcPr>
            <w:tcW w:w="768" w:type="pct"/>
            <w:shd w:val="clear" w:color="auto" w:fill="auto"/>
          </w:tcPr>
          <w:p w14:paraId="645A537E" w14:textId="21688BFE" w:rsidR="00215493" w:rsidRPr="008343F4" w:rsidRDefault="00215493" w:rsidP="00215493">
            <w:pPr>
              <w:spacing w:line="240" w:lineRule="auto"/>
              <w:jc w:val="center"/>
              <w:rPr>
                <w:rFonts w:eastAsiaTheme="minorHAnsi"/>
                <w:sz w:val="20"/>
                <w:szCs w:val="20"/>
              </w:rPr>
            </w:pPr>
            <w:r w:rsidRPr="008343F4">
              <w:rPr>
                <w:rFonts w:eastAsiaTheme="minorHAnsi"/>
                <w:sz w:val="20"/>
                <w:szCs w:val="20"/>
              </w:rPr>
              <w:t>-</w:t>
            </w:r>
          </w:p>
        </w:tc>
      </w:tr>
    </w:tbl>
    <w:p w14:paraId="08322F94" w14:textId="77777777" w:rsidR="00D55F30" w:rsidRPr="008343F4" w:rsidRDefault="00D55F30" w:rsidP="00BA28BF">
      <w:pPr>
        <w:spacing w:line="300" w:lineRule="auto"/>
        <w:ind w:firstLine="709"/>
        <w:sectPr w:rsidR="00D55F30" w:rsidRPr="008343F4" w:rsidSect="00D55F30">
          <w:pgSz w:w="16838" w:h="11906" w:orient="landscape" w:code="9"/>
          <w:pgMar w:top="1418" w:right="1134" w:bottom="567" w:left="1134" w:header="567" w:footer="567" w:gutter="0"/>
          <w:cols w:space="708"/>
          <w:docGrid w:linePitch="360"/>
        </w:sectPr>
      </w:pPr>
    </w:p>
    <w:p w14:paraId="5FF1FD00" w14:textId="77777777" w:rsidR="005D74F2" w:rsidRPr="008343F4" w:rsidRDefault="005D74F2" w:rsidP="005D74F2">
      <w:pPr>
        <w:pStyle w:val="0212163"/>
      </w:pPr>
      <w:bookmarkStart w:id="21" w:name="_Toc154153886"/>
      <w:r w:rsidRPr="008343F4">
        <w:lastRenderedPageBreak/>
        <w:t>РАЗДЕЛ 3. ОБОСНОВАНИЕ ВЫБРАННОГО ВАРИАНТА РАЗМЕЩЕНИЯ ОБЪЕКТОВ МЕСТНОГО ЗНАЧЕНИЯ ПОСЕЛЕНИЯ НА ОСНОВЕ АНАЛИЗА ИСПОЛЬЗОВАНИЯ ТЕРРИТОРИЙ сельского поселения, возможных направлений развития этих территорий и прогнозируемых ограничений их использования</w:t>
      </w:r>
      <w:bookmarkEnd w:id="21"/>
      <w:r w:rsidRPr="008343F4">
        <w:t xml:space="preserve"> </w:t>
      </w:r>
    </w:p>
    <w:p w14:paraId="6183C383" w14:textId="77777777" w:rsidR="005D74F2" w:rsidRPr="008343F4" w:rsidRDefault="005D74F2" w:rsidP="00215493">
      <w:pPr>
        <w:pStyle w:val="0212165"/>
      </w:pPr>
      <w:bookmarkStart w:id="22" w:name="_Toc154153887"/>
      <w:r w:rsidRPr="008343F4">
        <w:rPr>
          <w:rFonts w:hint="eastAsia"/>
        </w:rPr>
        <w:t>ГЛАВА</w:t>
      </w:r>
      <w:r w:rsidRPr="008343F4">
        <w:t xml:space="preserve"> 1. </w:t>
      </w:r>
      <w:r w:rsidRPr="008343F4">
        <w:rPr>
          <w:rFonts w:hint="eastAsia"/>
        </w:rPr>
        <w:t>ОБЩАЯ</w:t>
      </w:r>
      <w:r w:rsidRPr="008343F4">
        <w:t xml:space="preserve"> </w:t>
      </w:r>
      <w:r w:rsidRPr="008343F4">
        <w:rPr>
          <w:rFonts w:hint="eastAsia"/>
        </w:rPr>
        <w:t>ХАРАКТЕРИСТИКА</w:t>
      </w:r>
      <w:r w:rsidRPr="008343F4">
        <w:t xml:space="preserve"> </w:t>
      </w:r>
      <w:r w:rsidRPr="008343F4">
        <w:rPr>
          <w:rFonts w:hint="eastAsia"/>
        </w:rPr>
        <w:t>ТЕРРИТОРИИ</w:t>
      </w:r>
      <w:bookmarkEnd w:id="22"/>
    </w:p>
    <w:p w14:paraId="16F0629E" w14:textId="77777777" w:rsidR="005D74F2" w:rsidRPr="008343F4" w:rsidRDefault="005D74F2" w:rsidP="005D74F2">
      <w:pPr>
        <w:spacing w:line="276" w:lineRule="auto"/>
        <w:ind w:firstLine="709"/>
      </w:pPr>
      <w:r w:rsidRPr="008343F4">
        <w:t>Основные характеристики территории Ходзинского сельского поселения приведены в таблице 3.1.1.</w:t>
      </w:r>
    </w:p>
    <w:p w14:paraId="1F03FBB3" w14:textId="77777777" w:rsidR="005D74F2" w:rsidRPr="008343F4" w:rsidRDefault="005D74F2" w:rsidP="005D74F2">
      <w:pPr>
        <w:spacing w:line="276" w:lineRule="auto"/>
        <w:jc w:val="right"/>
        <w:rPr>
          <w:iCs/>
        </w:rPr>
      </w:pPr>
      <w:r w:rsidRPr="008343F4">
        <w:rPr>
          <w:iCs/>
        </w:rPr>
        <w:t>Таблица 3.1.1</w:t>
      </w:r>
    </w:p>
    <w:p w14:paraId="76DBD39F" w14:textId="77777777" w:rsidR="005D74F2" w:rsidRPr="008343F4" w:rsidRDefault="005D74F2" w:rsidP="005D74F2">
      <w:pPr>
        <w:spacing w:line="276" w:lineRule="auto"/>
        <w:jc w:val="center"/>
        <w:rPr>
          <w:iCs/>
        </w:rPr>
      </w:pPr>
      <w:r w:rsidRPr="008343F4">
        <w:rPr>
          <w:iCs/>
        </w:rPr>
        <w:t>Общие сведения о территории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3096"/>
        <w:gridCol w:w="5947"/>
      </w:tblGrid>
      <w:tr w:rsidR="005D74F2" w:rsidRPr="008343F4" w14:paraId="00EC9681" w14:textId="77777777" w:rsidTr="00215493">
        <w:trPr>
          <w:trHeight w:val="20"/>
        </w:trPr>
        <w:tc>
          <w:tcPr>
            <w:tcW w:w="438" w:type="pct"/>
            <w:shd w:val="clear" w:color="auto" w:fill="auto"/>
            <w:vAlign w:val="center"/>
            <w:hideMark/>
          </w:tcPr>
          <w:p w14:paraId="6A52738B" w14:textId="77777777" w:rsidR="005D74F2" w:rsidRPr="008343F4" w:rsidRDefault="005D74F2" w:rsidP="00B56D57">
            <w:pPr>
              <w:spacing w:line="240" w:lineRule="auto"/>
              <w:jc w:val="center"/>
              <w:rPr>
                <w:b/>
                <w:bCs/>
                <w:sz w:val="20"/>
                <w:szCs w:val="20"/>
              </w:rPr>
            </w:pPr>
            <w:r w:rsidRPr="008343F4">
              <w:rPr>
                <w:b/>
                <w:bCs/>
                <w:sz w:val="20"/>
                <w:szCs w:val="20"/>
              </w:rPr>
              <w:t>№</w:t>
            </w:r>
          </w:p>
        </w:tc>
        <w:tc>
          <w:tcPr>
            <w:tcW w:w="1562" w:type="pct"/>
            <w:shd w:val="clear" w:color="auto" w:fill="auto"/>
            <w:vAlign w:val="center"/>
            <w:hideMark/>
          </w:tcPr>
          <w:p w14:paraId="78279434" w14:textId="77777777" w:rsidR="005D74F2" w:rsidRPr="008343F4" w:rsidRDefault="005D74F2" w:rsidP="00B56D57">
            <w:pPr>
              <w:spacing w:line="240" w:lineRule="auto"/>
              <w:jc w:val="center"/>
              <w:rPr>
                <w:b/>
                <w:bCs/>
                <w:sz w:val="20"/>
                <w:szCs w:val="20"/>
              </w:rPr>
            </w:pPr>
            <w:r w:rsidRPr="008343F4">
              <w:rPr>
                <w:b/>
                <w:bCs/>
                <w:sz w:val="20"/>
                <w:szCs w:val="20"/>
              </w:rPr>
              <w:t>Параметры</w:t>
            </w:r>
          </w:p>
        </w:tc>
        <w:tc>
          <w:tcPr>
            <w:tcW w:w="3000" w:type="pct"/>
            <w:shd w:val="clear" w:color="auto" w:fill="auto"/>
            <w:vAlign w:val="center"/>
            <w:hideMark/>
          </w:tcPr>
          <w:p w14:paraId="216D80A2" w14:textId="77777777" w:rsidR="005D74F2" w:rsidRPr="008343F4" w:rsidRDefault="005D74F2" w:rsidP="00B56D57">
            <w:pPr>
              <w:spacing w:line="240" w:lineRule="auto"/>
              <w:jc w:val="center"/>
              <w:rPr>
                <w:b/>
                <w:bCs/>
                <w:sz w:val="20"/>
                <w:szCs w:val="20"/>
              </w:rPr>
            </w:pPr>
            <w:r w:rsidRPr="008343F4">
              <w:rPr>
                <w:b/>
                <w:bCs/>
                <w:sz w:val="20"/>
                <w:szCs w:val="20"/>
              </w:rPr>
              <w:t>Описание</w:t>
            </w:r>
          </w:p>
        </w:tc>
      </w:tr>
    </w:tbl>
    <w:p w14:paraId="0F568990" w14:textId="77777777" w:rsidR="005D74F2" w:rsidRPr="008343F4" w:rsidRDefault="005D74F2" w:rsidP="005D74F2">
      <w:pPr>
        <w:spacing w:line="14" w:lineRule="auto"/>
        <w:rPr>
          <w:sz w:val="28"/>
          <w:szCs w:val="28"/>
        </w:rPr>
      </w:pPr>
    </w:p>
    <w:tbl>
      <w:tblPr>
        <w:tblW w:w="5000" w:type="pct"/>
        <w:tblLook w:val="04A0" w:firstRow="1" w:lastRow="0" w:firstColumn="1" w:lastColumn="0" w:noHBand="0" w:noVBand="1"/>
      </w:tblPr>
      <w:tblGrid>
        <w:gridCol w:w="868"/>
        <w:gridCol w:w="3096"/>
        <w:gridCol w:w="5947"/>
      </w:tblGrid>
      <w:tr w:rsidR="005D74F2" w:rsidRPr="008343F4" w14:paraId="50A1A7D8" w14:textId="77777777" w:rsidTr="00215493">
        <w:trPr>
          <w:trHeight w:val="20"/>
        </w:trPr>
        <w:tc>
          <w:tcPr>
            <w:tcW w:w="438" w:type="pct"/>
            <w:tcBorders>
              <w:top w:val="single" w:sz="4" w:space="0" w:color="auto"/>
              <w:left w:val="single" w:sz="4" w:space="0" w:color="auto"/>
              <w:bottom w:val="single" w:sz="4" w:space="0" w:color="auto"/>
              <w:right w:val="single" w:sz="4" w:space="0" w:color="auto"/>
            </w:tcBorders>
            <w:shd w:val="clear" w:color="auto" w:fill="auto"/>
            <w:vAlign w:val="center"/>
          </w:tcPr>
          <w:p w14:paraId="05E823B9" w14:textId="77777777" w:rsidR="005D74F2" w:rsidRPr="008343F4" w:rsidRDefault="005D74F2" w:rsidP="00B56D57">
            <w:pPr>
              <w:spacing w:line="240" w:lineRule="auto"/>
              <w:jc w:val="center"/>
              <w:rPr>
                <w:b/>
                <w:bCs/>
                <w:sz w:val="20"/>
                <w:szCs w:val="20"/>
              </w:rPr>
            </w:pPr>
            <w:r w:rsidRPr="008343F4">
              <w:rPr>
                <w:b/>
                <w:bCs/>
                <w:sz w:val="20"/>
                <w:szCs w:val="20"/>
              </w:rPr>
              <w:t>1</w:t>
            </w:r>
          </w:p>
        </w:tc>
        <w:tc>
          <w:tcPr>
            <w:tcW w:w="1562" w:type="pct"/>
            <w:tcBorders>
              <w:top w:val="single" w:sz="4" w:space="0" w:color="auto"/>
              <w:left w:val="nil"/>
              <w:bottom w:val="single" w:sz="4" w:space="0" w:color="auto"/>
              <w:right w:val="single" w:sz="4" w:space="0" w:color="auto"/>
            </w:tcBorders>
            <w:shd w:val="clear" w:color="auto" w:fill="auto"/>
            <w:vAlign w:val="center"/>
          </w:tcPr>
          <w:p w14:paraId="35AF16FC" w14:textId="77777777" w:rsidR="005D74F2" w:rsidRPr="008343F4" w:rsidRDefault="005D74F2" w:rsidP="00B56D57">
            <w:pPr>
              <w:spacing w:line="240" w:lineRule="auto"/>
              <w:jc w:val="center"/>
              <w:rPr>
                <w:b/>
                <w:bCs/>
                <w:sz w:val="20"/>
                <w:szCs w:val="20"/>
              </w:rPr>
            </w:pPr>
            <w:r w:rsidRPr="008343F4">
              <w:rPr>
                <w:b/>
                <w:bCs/>
                <w:sz w:val="20"/>
                <w:szCs w:val="20"/>
              </w:rPr>
              <w:t>2</w:t>
            </w:r>
          </w:p>
        </w:tc>
        <w:tc>
          <w:tcPr>
            <w:tcW w:w="3000" w:type="pct"/>
            <w:tcBorders>
              <w:top w:val="single" w:sz="4" w:space="0" w:color="auto"/>
              <w:left w:val="nil"/>
              <w:bottom w:val="single" w:sz="4" w:space="0" w:color="auto"/>
              <w:right w:val="single" w:sz="4" w:space="0" w:color="auto"/>
            </w:tcBorders>
            <w:shd w:val="clear" w:color="auto" w:fill="auto"/>
            <w:vAlign w:val="center"/>
          </w:tcPr>
          <w:p w14:paraId="1911882B" w14:textId="77777777" w:rsidR="005D74F2" w:rsidRPr="008343F4" w:rsidRDefault="005D74F2" w:rsidP="00B56D57">
            <w:pPr>
              <w:spacing w:line="240" w:lineRule="auto"/>
              <w:jc w:val="center"/>
              <w:rPr>
                <w:b/>
                <w:bCs/>
                <w:sz w:val="20"/>
                <w:szCs w:val="20"/>
              </w:rPr>
            </w:pPr>
            <w:r w:rsidRPr="008343F4">
              <w:rPr>
                <w:b/>
                <w:bCs/>
                <w:sz w:val="20"/>
                <w:szCs w:val="20"/>
              </w:rPr>
              <w:t>3</w:t>
            </w:r>
          </w:p>
        </w:tc>
      </w:tr>
      <w:tr w:rsidR="005D74F2" w:rsidRPr="008343F4" w14:paraId="39E9E5EA" w14:textId="77777777" w:rsidTr="00215493">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64B0FB95" w14:textId="77777777" w:rsidR="005D74F2" w:rsidRPr="008343F4" w:rsidRDefault="005D74F2" w:rsidP="00B56D57">
            <w:pPr>
              <w:spacing w:line="240" w:lineRule="auto"/>
              <w:jc w:val="center"/>
              <w:rPr>
                <w:sz w:val="20"/>
                <w:szCs w:val="20"/>
              </w:rPr>
            </w:pPr>
            <w:r w:rsidRPr="008343F4">
              <w:rPr>
                <w:sz w:val="20"/>
                <w:szCs w:val="20"/>
              </w:rPr>
              <w:t>1</w:t>
            </w:r>
          </w:p>
        </w:tc>
        <w:tc>
          <w:tcPr>
            <w:tcW w:w="1562" w:type="pct"/>
            <w:tcBorders>
              <w:top w:val="nil"/>
              <w:left w:val="nil"/>
              <w:bottom w:val="single" w:sz="4" w:space="0" w:color="auto"/>
              <w:right w:val="single" w:sz="4" w:space="0" w:color="auto"/>
            </w:tcBorders>
            <w:shd w:val="clear" w:color="auto" w:fill="auto"/>
            <w:hideMark/>
          </w:tcPr>
          <w:p w14:paraId="74B07577" w14:textId="77777777" w:rsidR="005D74F2" w:rsidRPr="008343F4" w:rsidRDefault="005D74F2" w:rsidP="00B56D57">
            <w:pPr>
              <w:spacing w:line="240" w:lineRule="auto"/>
              <w:rPr>
                <w:sz w:val="20"/>
                <w:szCs w:val="20"/>
              </w:rPr>
            </w:pPr>
            <w:r w:rsidRPr="008343F4">
              <w:rPr>
                <w:sz w:val="20"/>
                <w:szCs w:val="20"/>
              </w:rPr>
              <w:t>Площадь территории, га</w:t>
            </w:r>
          </w:p>
        </w:tc>
        <w:tc>
          <w:tcPr>
            <w:tcW w:w="3000" w:type="pct"/>
            <w:tcBorders>
              <w:top w:val="nil"/>
              <w:left w:val="nil"/>
              <w:bottom w:val="single" w:sz="4" w:space="0" w:color="auto"/>
              <w:right w:val="single" w:sz="4" w:space="0" w:color="auto"/>
            </w:tcBorders>
            <w:shd w:val="clear" w:color="auto" w:fill="auto"/>
            <w:hideMark/>
          </w:tcPr>
          <w:p w14:paraId="30975D7A" w14:textId="77777777" w:rsidR="005D74F2" w:rsidRPr="008343F4" w:rsidRDefault="005D74F2" w:rsidP="00B56D57">
            <w:pPr>
              <w:spacing w:line="240" w:lineRule="auto"/>
              <w:jc w:val="center"/>
              <w:rPr>
                <w:sz w:val="20"/>
                <w:szCs w:val="20"/>
              </w:rPr>
            </w:pPr>
            <w:r w:rsidRPr="008343F4">
              <w:rPr>
                <w:sz w:val="20"/>
                <w:szCs w:val="20"/>
              </w:rPr>
              <w:t>6820,27</w:t>
            </w:r>
          </w:p>
        </w:tc>
      </w:tr>
      <w:tr w:rsidR="005D74F2" w:rsidRPr="008343F4" w14:paraId="078FE658" w14:textId="77777777" w:rsidTr="00215493">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5D261E9E" w14:textId="77777777" w:rsidR="005D74F2" w:rsidRPr="008343F4" w:rsidRDefault="005D74F2" w:rsidP="00B56D57">
            <w:pPr>
              <w:spacing w:line="240" w:lineRule="auto"/>
              <w:jc w:val="center"/>
              <w:rPr>
                <w:sz w:val="20"/>
                <w:szCs w:val="20"/>
              </w:rPr>
            </w:pPr>
            <w:r w:rsidRPr="008343F4">
              <w:rPr>
                <w:sz w:val="20"/>
                <w:szCs w:val="20"/>
              </w:rPr>
              <w:t>2</w:t>
            </w:r>
          </w:p>
        </w:tc>
        <w:tc>
          <w:tcPr>
            <w:tcW w:w="1562" w:type="pct"/>
            <w:tcBorders>
              <w:top w:val="nil"/>
              <w:left w:val="nil"/>
              <w:bottom w:val="single" w:sz="4" w:space="0" w:color="auto"/>
              <w:right w:val="single" w:sz="4" w:space="0" w:color="auto"/>
            </w:tcBorders>
            <w:shd w:val="clear" w:color="auto" w:fill="auto"/>
            <w:hideMark/>
          </w:tcPr>
          <w:p w14:paraId="1A7180B9" w14:textId="77777777" w:rsidR="005D74F2" w:rsidRPr="008343F4" w:rsidRDefault="005D74F2" w:rsidP="00B56D57">
            <w:pPr>
              <w:spacing w:line="240" w:lineRule="auto"/>
              <w:rPr>
                <w:sz w:val="20"/>
                <w:szCs w:val="20"/>
              </w:rPr>
            </w:pPr>
            <w:r w:rsidRPr="008343F4">
              <w:rPr>
                <w:sz w:val="20"/>
                <w:szCs w:val="20"/>
              </w:rPr>
              <w:t>Численность населения, чел.</w:t>
            </w:r>
          </w:p>
        </w:tc>
        <w:tc>
          <w:tcPr>
            <w:tcW w:w="3000" w:type="pct"/>
            <w:tcBorders>
              <w:top w:val="nil"/>
              <w:left w:val="nil"/>
              <w:bottom w:val="single" w:sz="4" w:space="0" w:color="auto"/>
              <w:right w:val="single" w:sz="4" w:space="0" w:color="auto"/>
            </w:tcBorders>
            <w:shd w:val="clear" w:color="auto" w:fill="auto"/>
            <w:hideMark/>
          </w:tcPr>
          <w:p w14:paraId="0F63ED36" w14:textId="77777777" w:rsidR="005D74F2" w:rsidRPr="008343F4" w:rsidRDefault="005D74F2" w:rsidP="00B56D57">
            <w:pPr>
              <w:spacing w:line="240" w:lineRule="auto"/>
              <w:jc w:val="center"/>
              <w:rPr>
                <w:sz w:val="20"/>
                <w:szCs w:val="20"/>
              </w:rPr>
            </w:pPr>
            <w:r w:rsidRPr="008343F4">
              <w:rPr>
                <w:sz w:val="20"/>
                <w:szCs w:val="20"/>
              </w:rPr>
              <w:t>2877</w:t>
            </w:r>
          </w:p>
        </w:tc>
      </w:tr>
      <w:tr w:rsidR="005D74F2" w:rsidRPr="008343F4" w14:paraId="476C6B5C" w14:textId="77777777" w:rsidTr="00215493">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36847A83" w14:textId="77777777" w:rsidR="005D74F2" w:rsidRPr="008343F4" w:rsidRDefault="005D74F2" w:rsidP="00B56D57">
            <w:pPr>
              <w:spacing w:line="240" w:lineRule="auto"/>
              <w:jc w:val="center"/>
              <w:rPr>
                <w:sz w:val="20"/>
                <w:szCs w:val="20"/>
              </w:rPr>
            </w:pPr>
            <w:r w:rsidRPr="008343F4">
              <w:rPr>
                <w:sz w:val="20"/>
                <w:szCs w:val="20"/>
              </w:rPr>
              <w:t>3</w:t>
            </w:r>
          </w:p>
        </w:tc>
        <w:tc>
          <w:tcPr>
            <w:tcW w:w="1562" w:type="pct"/>
            <w:tcBorders>
              <w:top w:val="nil"/>
              <w:left w:val="nil"/>
              <w:bottom w:val="single" w:sz="4" w:space="0" w:color="auto"/>
              <w:right w:val="single" w:sz="4" w:space="0" w:color="auto"/>
            </w:tcBorders>
            <w:shd w:val="clear" w:color="auto" w:fill="auto"/>
            <w:hideMark/>
          </w:tcPr>
          <w:p w14:paraId="135CC471" w14:textId="77777777" w:rsidR="005D74F2" w:rsidRPr="008343F4" w:rsidRDefault="005D74F2" w:rsidP="00B56D57">
            <w:pPr>
              <w:spacing w:line="240" w:lineRule="auto"/>
              <w:rPr>
                <w:sz w:val="20"/>
                <w:szCs w:val="20"/>
              </w:rPr>
            </w:pPr>
            <w:r w:rsidRPr="008343F4">
              <w:rPr>
                <w:sz w:val="20"/>
                <w:szCs w:val="20"/>
              </w:rPr>
              <w:t>Плотность населения, чел./га</w:t>
            </w:r>
          </w:p>
        </w:tc>
        <w:tc>
          <w:tcPr>
            <w:tcW w:w="3000" w:type="pct"/>
            <w:tcBorders>
              <w:top w:val="nil"/>
              <w:left w:val="nil"/>
              <w:bottom w:val="single" w:sz="4" w:space="0" w:color="auto"/>
              <w:right w:val="single" w:sz="4" w:space="0" w:color="auto"/>
            </w:tcBorders>
            <w:shd w:val="clear" w:color="auto" w:fill="auto"/>
            <w:hideMark/>
          </w:tcPr>
          <w:p w14:paraId="68E8D626" w14:textId="77777777" w:rsidR="005D74F2" w:rsidRPr="008343F4" w:rsidRDefault="005D74F2" w:rsidP="00B56D57">
            <w:pPr>
              <w:spacing w:line="240" w:lineRule="auto"/>
              <w:jc w:val="center"/>
              <w:rPr>
                <w:sz w:val="20"/>
                <w:szCs w:val="20"/>
              </w:rPr>
            </w:pPr>
            <w:r w:rsidRPr="008343F4">
              <w:rPr>
                <w:sz w:val="20"/>
                <w:szCs w:val="20"/>
              </w:rPr>
              <w:t>0,422</w:t>
            </w:r>
          </w:p>
        </w:tc>
      </w:tr>
      <w:tr w:rsidR="005D74F2" w:rsidRPr="008343F4" w14:paraId="27386574" w14:textId="77777777" w:rsidTr="00215493">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255F966B" w14:textId="77777777" w:rsidR="005D74F2" w:rsidRPr="008343F4" w:rsidRDefault="005D74F2" w:rsidP="00B56D57">
            <w:pPr>
              <w:spacing w:line="240" w:lineRule="auto"/>
              <w:jc w:val="center"/>
              <w:rPr>
                <w:sz w:val="20"/>
                <w:szCs w:val="20"/>
              </w:rPr>
            </w:pPr>
            <w:r w:rsidRPr="008343F4">
              <w:rPr>
                <w:sz w:val="20"/>
                <w:szCs w:val="20"/>
              </w:rPr>
              <w:t>4</w:t>
            </w:r>
          </w:p>
        </w:tc>
        <w:tc>
          <w:tcPr>
            <w:tcW w:w="1562" w:type="pct"/>
            <w:tcBorders>
              <w:top w:val="nil"/>
              <w:left w:val="nil"/>
              <w:bottom w:val="single" w:sz="4" w:space="0" w:color="auto"/>
              <w:right w:val="single" w:sz="4" w:space="0" w:color="auto"/>
            </w:tcBorders>
            <w:shd w:val="clear" w:color="auto" w:fill="auto"/>
            <w:hideMark/>
          </w:tcPr>
          <w:p w14:paraId="5F1A5339" w14:textId="77777777" w:rsidR="005D74F2" w:rsidRPr="008343F4" w:rsidRDefault="005D74F2" w:rsidP="00B56D57">
            <w:pPr>
              <w:spacing w:line="240" w:lineRule="auto"/>
              <w:rPr>
                <w:sz w:val="20"/>
                <w:szCs w:val="20"/>
              </w:rPr>
            </w:pPr>
            <w:r w:rsidRPr="008343F4">
              <w:rPr>
                <w:sz w:val="20"/>
                <w:szCs w:val="20"/>
              </w:rPr>
              <w:t>Количество населенных пунктов</w:t>
            </w:r>
          </w:p>
        </w:tc>
        <w:tc>
          <w:tcPr>
            <w:tcW w:w="3000" w:type="pct"/>
            <w:tcBorders>
              <w:top w:val="nil"/>
              <w:left w:val="nil"/>
              <w:bottom w:val="single" w:sz="4" w:space="0" w:color="auto"/>
              <w:right w:val="single" w:sz="4" w:space="0" w:color="auto"/>
            </w:tcBorders>
            <w:shd w:val="clear" w:color="auto" w:fill="auto"/>
            <w:hideMark/>
          </w:tcPr>
          <w:p w14:paraId="0FF78F12" w14:textId="77777777" w:rsidR="005D74F2" w:rsidRPr="008343F4" w:rsidRDefault="005D74F2" w:rsidP="00B56D57">
            <w:pPr>
              <w:spacing w:line="240" w:lineRule="auto"/>
              <w:jc w:val="center"/>
              <w:rPr>
                <w:sz w:val="20"/>
                <w:szCs w:val="20"/>
              </w:rPr>
            </w:pPr>
            <w:r w:rsidRPr="008343F4">
              <w:rPr>
                <w:sz w:val="20"/>
                <w:szCs w:val="20"/>
              </w:rPr>
              <w:t>1</w:t>
            </w:r>
          </w:p>
        </w:tc>
      </w:tr>
      <w:tr w:rsidR="00215493" w:rsidRPr="008343F4" w14:paraId="519A1A56" w14:textId="77777777" w:rsidTr="00B56D57">
        <w:trPr>
          <w:trHeight w:val="20"/>
        </w:trPr>
        <w:tc>
          <w:tcPr>
            <w:tcW w:w="438" w:type="pct"/>
            <w:vMerge w:val="restart"/>
            <w:tcBorders>
              <w:top w:val="nil"/>
              <w:left w:val="single" w:sz="4" w:space="0" w:color="auto"/>
              <w:right w:val="single" w:sz="4" w:space="0" w:color="auto"/>
            </w:tcBorders>
            <w:shd w:val="clear" w:color="auto" w:fill="auto"/>
            <w:hideMark/>
          </w:tcPr>
          <w:p w14:paraId="3998EAA8" w14:textId="77777777" w:rsidR="00215493" w:rsidRPr="008343F4" w:rsidRDefault="00215493" w:rsidP="00B56D57">
            <w:pPr>
              <w:spacing w:line="240" w:lineRule="auto"/>
              <w:jc w:val="center"/>
              <w:rPr>
                <w:sz w:val="20"/>
                <w:szCs w:val="20"/>
              </w:rPr>
            </w:pPr>
            <w:r w:rsidRPr="008343F4">
              <w:rPr>
                <w:sz w:val="20"/>
                <w:szCs w:val="20"/>
              </w:rPr>
              <w:t>5</w:t>
            </w:r>
          </w:p>
        </w:tc>
        <w:tc>
          <w:tcPr>
            <w:tcW w:w="4562" w:type="pct"/>
            <w:gridSpan w:val="2"/>
            <w:tcBorders>
              <w:top w:val="nil"/>
              <w:left w:val="nil"/>
              <w:bottom w:val="single" w:sz="4" w:space="0" w:color="auto"/>
              <w:right w:val="single" w:sz="4" w:space="0" w:color="auto"/>
            </w:tcBorders>
            <w:shd w:val="clear" w:color="auto" w:fill="auto"/>
            <w:hideMark/>
          </w:tcPr>
          <w:p w14:paraId="3A6F0EDD" w14:textId="77777777" w:rsidR="00215493" w:rsidRPr="008343F4" w:rsidRDefault="00215493" w:rsidP="00B56D57">
            <w:pPr>
              <w:spacing w:line="240" w:lineRule="auto"/>
              <w:rPr>
                <w:sz w:val="20"/>
                <w:szCs w:val="20"/>
              </w:rPr>
            </w:pPr>
            <w:r w:rsidRPr="008343F4">
              <w:rPr>
                <w:sz w:val="20"/>
                <w:szCs w:val="20"/>
              </w:rPr>
              <w:t>Расстояние до, км:</w:t>
            </w:r>
          </w:p>
        </w:tc>
      </w:tr>
      <w:tr w:rsidR="00215493" w:rsidRPr="008343F4" w14:paraId="4731D7F8" w14:textId="77777777" w:rsidTr="00215493">
        <w:trPr>
          <w:trHeight w:val="20"/>
        </w:trPr>
        <w:tc>
          <w:tcPr>
            <w:tcW w:w="438" w:type="pct"/>
            <w:vMerge/>
            <w:tcBorders>
              <w:left w:val="single" w:sz="4" w:space="0" w:color="auto"/>
              <w:right w:val="single" w:sz="4" w:space="0" w:color="auto"/>
            </w:tcBorders>
            <w:shd w:val="clear" w:color="auto" w:fill="auto"/>
            <w:hideMark/>
          </w:tcPr>
          <w:p w14:paraId="1FF13E38" w14:textId="77777777" w:rsidR="00215493" w:rsidRPr="008343F4" w:rsidRDefault="00215493" w:rsidP="00B56D57">
            <w:pPr>
              <w:spacing w:line="240" w:lineRule="auto"/>
              <w:jc w:val="center"/>
              <w:rPr>
                <w:sz w:val="20"/>
                <w:szCs w:val="20"/>
              </w:rPr>
            </w:pPr>
          </w:p>
        </w:tc>
        <w:tc>
          <w:tcPr>
            <w:tcW w:w="1562" w:type="pct"/>
            <w:tcBorders>
              <w:top w:val="nil"/>
              <w:left w:val="nil"/>
              <w:bottom w:val="single" w:sz="4" w:space="0" w:color="auto"/>
              <w:right w:val="single" w:sz="4" w:space="0" w:color="auto"/>
            </w:tcBorders>
            <w:shd w:val="clear" w:color="auto" w:fill="auto"/>
            <w:hideMark/>
          </w:tcPr>
          <w:p w14:paraId="04ECB02E" w14:textId="77777777" w:rsidR="00215493" w:rsidRPr="008343F4" w:rsidRDefault="00215493" w:rsidP="00B56D57">
            <w:pPr>
              <w:spacing w:line="240" w:lineRule="auto"/>
              <w:rPr>
                <w:sz w:val="20"/>
                <w:szCs w:val="20"/>
              </w:rPr>
            </w:pPr>
            <w:r w:rsidRPr="008343F4">
              <w:rPr>
                <w:sz w:val="20"/>
                <w:szCs w:val="20"/>
              </w:rPr>
              <w:t>г. Майкоп</w:t>
            </w:r>
          </w:p>
        </w:tc>
        <w:tc>
          <w:tcPr>
            <w:tcW w:w="3000" w:type="pct"/>
            <w:tcBorders>
              <w:top w:val="nil"/>
              <w:left w:val="nil"/>
              <w:bottom w:val="single" w:sz="4" w:space="0" w:color="auto"/>
              <w:right w:val="single" w:sz="4" w:space="0" w:color="auto"/>
            </w:tcBorders>
            <w:shd w:val="clear" w:color="auto" w:fill="auto"/>
            <w:hideMark/>
          </w:tcPr>
          <w:p w14:paraId="072F9348" w14:textId="77777777" w:rsidR="00215493" w:rsidRPr="008343F4" w:rsidRDefault="00215493" w:rsidP="00B56D57">
            <w:pPr>
              <w:spacing w:line="240" w:lineRule="auto"/>
              <w:jc w:val="center"/>
              <w:rPr>
                <w:sz w:val="20"/>
                <w:szCs w:val="20"/>
              </w:rPr>
            </w:pPr>
            <w:r w:rsidRPr="008343F4">
              <w:rPr>
                <w:sz w:val="20"/>
                <w:szCs w:val="20"/>
              </w:rPr>
              <w:t>65,54</w:t>
            </w:r>
          </w:p>
        </w:tc>
      </w:tr>
      <w:tr w:rsidR="00215493" w:rsidRPr="008343F4" w14:paraId="081EF799" w14:textId="77777777" w:rsidTr="00215493">
        <w:trPr>
          <w:trHeight w:val="20"/>
        </w:trPr>
        <w:tc>
          <w:tcPr>
            <w:tcW w:w="438" w:type="pct"/>
            <w:vMerge/>
            <w:tcBorders>
              <w:left w:val="single" w:sz="4" w:space="0" w:color="auto"/>
              <w:right w:val="single" w:sz="4" w:space="0" w:color="auto"/>
            </w:tcBorders>
            <w:shd w:val="clear" w:color="auto" w:fill="auto"/>
            <w:hideMark/>
          </w:tcPr>
          <w:p w14:paraId="5E372261" w14:textId="77777777" w:rsidR="00215493" w:rsidRPr="008343F4" w:rsidRDefault="00215493" w:rsidP="00B56D57">
            <w:pPr>
              <w:spacing w:line="240" w:lineRule="auto"/>
              <w:jc w:val="center"/>
              <w:rPr>
                <w:sz w:val="20"/>
                <w:szCs w:val="20"/>
              </w:rPr>
            </w:pPr>
          </w:p>
        </w:tc>
        <w:tc>
          <w:tcPr>
            <w:tcW w:w="1562" w:type="pct"/>
            <w:tcBorders>
              <w:top w:val="nil"/>
              <w:left w:val="nil"/>
              <w:bottom w:val="single" w:sz="4" w:space="0" w:color="auto"/>
              <w:right w:val="single" w:sz="4" w:space="0" w:color="auto"/>
            </w:tcBorders>
            <w:shd w:val="clear" w:color="auto" w:fill="auto"/>
            <w:hideMark/>
          </w:tcPr>
          <w:p w14:paraId="042EC28D" w14:textId="77777777" w:rsidR="00215493" w:rsidRPr="008343F4" w:rsidRDefault="00215493" w:rsidP="00B56D57">
            <w:pPr>
              <w:spacing w:line="240" w:lineRule="auto"/>
              <w:rPr>
                <w:sz w:val="20"/>
                <w:szCs w:val="20"/>
              </w:rPr>
            </w:pPr>
            <w:r w:rsidRPr="008343F4">
              <w:rPr>
                <w:sz w:val="20"/>
                <w:szCs w:val="20"/>
              </w:rPr>
              <w:t>г. Лабинск</w:t>
            </w:r>
          </w:p>
        </w:tc>
        <w:tc>
          <w:tcPr>
            <w:tcW w:w="3000" w:type="pct"/>
            <w:tcBorders>
              <w:top w:val="nil"/>
              <w:left w:val="nil"/>
              <w:bottom w:val="single" w:sz="4" w:space="0" w:color="auto"/>
              <w:right w:val="single" w:sz="4" w:space="0" w:color="auto"/>
            </w:tcBorders>
            <w:shd w:val="clear" w:color="auto" w:fill="auto"/>
            <w:hideMark/>
          </w:tcPr>
          <w:p w14:paraId="10EA5080" w14:textId="77777777" w:rsidR="00215493" w:rsidRPr="008343F4" w:rsidRDefault="00215493" w:rsidP="00B56D57">
            <w:pPr>
              <w:spacing w:line="240" w:lineRule="auto"/>
              <w:jc w:val="center"/>
              <w:rPr>
                <w:sz w:val="20"/>
                <w:szCs w:val="20"/>
              </w:rPr>
            </w:pPr>
            <w:r w:rsidRPr="008343F4">
              <w:rPr>
                <w:sz w:val="20"/>
                <w:szCs w:val="20"/>
              </w:rPr>
              <w:t>20,1</w:t>
            </w:r>
          </w:p>
        </w:tc>
      </w:tr>
      <w:tr w:rsidR="00215493" w:rsidRPr="008343F4" w14:paraId="52528A79" w14:textId="77777777" w:rsidTr="00215493">
        <w:trPr>
          <w:trHeight w:val="20"/>
        </w:trPr>
        <w:tc>
          <w:tcPr>
            <w:tcW w:w="438" w:type="pct"/>
            <w:vMerge/>
            <w:tcBorders>
              <w:left w:val="single" w:sz="4" w:space="0" w:color="auto"/>
              <w:right w:val="single" w:sz="4" w:space="0" w:color="auto"/>
            </w:tcBorders>
            <w:shd w:val="clear" w:color="auto" w:fill="auto"/>
          </w:tcPr>
          <w:p w14:paraId="270D6BCB" w14:textId="77777777" w:rsidR="00215493" w:rsidRPr="008343F4" w:rsidRDefault="00215493" w:rsidP="00B56D57">
            <w:pPr>
              <w:spacing w:line="240" w:lineRule="auto"/>
              <w:jc w:val="center"/>
              <w:rPr>
                <w:sz w:val="20"/>
                <w:szCs w:val="20"/>
              </w:rPr>
            </w:pPr>
          </w:p>
        </w:tc>
        <w:tc>
          <w:tcPr>
            <w:tcW w:w="1562" w:type="pct"/>
            <w:tcBorders>
              <w:top w:val="nil"/>
              <w:left w:val="nil"/>
              <w:bottom w:val="single" w:sz="4" w:space="0" w:color="auto"/>
              <w:right w:val="single" w:sz="4" w:space="0" w:color="auto"/>
            </w:tcBorders>
            <w:shd w:val="clear" w:color="auto" w:fill="auto"/>
          </w:tcPr>
          <w:p w14:paraId="48ED21F6" w14:textId="77777777" w:rsidR="00215493" w:rsidRPr="008343F4" w:rsidRDefault="00215493" w:rsidP="00B56D57">
            <w:pPr>
              <w:spacing w:line="240" w:lineRule="auto"/>
              <w:rPr>
                <w:sz w:val="20"/>
                <w:szCs w:val="20"/>
              </w:rPr>
            </w:pPr>
            <w:r w:rsidRPr="008343F4">
              <w:rPr>
                <w:sz w:val="20"/>
                <w:szCs w:val="20"/>
              </w:rPr>
              <w:t>г. Курганинск</w:t>
            </w:r>
          </w:p>
        </w:tc>
        <w:tc>
          <w:tcPr>
            <w:tcW w:w="3000" w:type="pct"/>
            <w:tcBorders>
              <w:top w:val="nil"/>
              <w:left w:val="nil"/>
              <w:bottom w:val="single" w:sz="4" w:space="0" w:color="auto"/>
              <w:right w:val="single" w:sz="4" w:space="0" w:color="auto"/>
            </w:tcBorders>
            <w:shd w:val="clear" w:color="auto" w:fill="auto"/>
          </w:tcPr>
          <w:p w14:paraId="4C3CC4B1" w14:textId="77777777" w:rsidR="00215493" w:rsidRPr="008343F4" w:rsidRDefault="00215493" w:rsidP="00B56D57">
            <w:pPr>
              <w:spacing w:line="240" w:lineRule="auto"/>
              <w:jc w:val="center"/>
              <w:rPr>
                <w:sz w:val="20"/>
                <w:szCs w:val="20"/>
              </w:rPr>
            </w:pPr>
            <w:r w:rsidRPr="008343F4">
              <w:rPr>
                <w:sz w:val="20"/>
                <w:szCs w:val="20"/>
              </w:rPr>
              <w:t>56,74</w:t>
            </w:r>
          </w:p>
        </w:tc>
      </w:tr>
      <w:tr w:rsidR="00215493" w:rsidRPr="008343F4" w14:paraId="2ECD357D" w14:textId="77777777" w:rsidTr="00215493">
        <w:trPr>
          <w:trHeight w:val="20"/>
        </w:trPr>
        <w:tc>
          <w:tcPr>
            <w:tcW w:w="438" w:type="pct"/>
            <w:vMerge/>
            <w:tcBorders>
              <w:left w:val="single" w:sz="4" w:space="0" w:color="auto"/>
              <w:bottom w:val="single" w:sz="4" w:space="0" w:color="auto"/>
              <w:right w:val="single" w:sz="4" w:space="0" w:color="auto"/>
            </w:tcBorders>
            <w:shd w:val="clear" w:color="auto" w:fill="auto"/>
          </w:tcPr>
          <w:p w14:paraId="43972B6F" w14:textId="77777777" w:rsidR="00215493" w:rsidRPr="008343F4" w:rsidRDefault="00215493" w:rsidP="00B56D57">
            <w:pPr>
              <w:spacing w:line="240" w:lineRule="auto"/>
              <w:jc w:val="center"/>
              <w:rPr>
                <w:sz w:val="20"/>
                <w:szCs w:val="20"/>
              </w:rPr>
            </w:pPr>
          </w:p>
        </w:tc>
        <w:tc>
          <w:tcPr>
            <w:tcW w:w="1562" w:type="pct"/>
            <w:tcBorders>
              <w:top w:val="nil"/>
              <w:left w:val="nil"/>
              <w:bottom w:val="single" w:sz="4" w:space="0" w:color="auto"/>
              <w:right w:val="single" w:sz="4" w:space="0" w:color="auto"/>
            </w:tcBorders>
            <w:shd w:val="clear" w:color="auto" w:fill="auto"/>
          </w:tcPr>
          <w:p w14:paraId="196A153F" w14:textId="0CCE443E" w:rsidR="00215493" w:rsidRPr="008343F4" w:rsidRDefault="00215493" w:rsidP="00B56D57">
            <w:pPr>
              <w:spacing w:line="240" w:lineRule="auto"/>
              <w:rPr>
                <w:sz w:val="20"/>
                <w:szCs w:val="20"/>
              </w:rPr>
            </w:pPr>
            <w:r w:rsidRPr="008343F4">
              <w:rPr>
                <w:sz w:val="20"/>
                <w:szCs w:val="20"/>
              </w:rPr>
              <w:t>г. Кошехабль</w:t>
            </w:r>
          </w:p>
        </w:tc>
        <w:tc>
          <w:tcPr>
            <w:tcW w:w="3000" w:type="pct"/>
            <w:tcBorders>
              <w:top w:val="nil"/>
              <w:left w:val="nil"/>
              <w:bottom w:val="single" w:sz="4" w:space="0" w:color="auto"/>
              <w:right w:val="single" w:sz="4" w:space="0" w:color="auto"/>
            </w:tcBorders>
            <w:shd w:val="clear" w:color="auto" w:fill="auto"/>
          </w:tcPr>
          <w:p w14:paraId="15BDD626" w14:textId="77777777" w:rsidR="00215493" w:rsidRPr="008343F4" w:rsidRDefault="00215493" w:rsidP="00B56D57">
            <w:pPr>
              <w:spacing w:line="240" w:lineRule="auto"/>
              <w:jc w:val="center"/>
              <w:rPr>
                <w:sz w:val="20"/>
                <w:szCs w:val="20"/>
              </w:rPr>
            </w:pPr>
            <w:r w:rsidRPr="008343F4">
              <w:rPr>
                <w:sz w:val="20"/>
                <w:szCs w:val="20"/>
              </w:rPr>
              <w:t>47,75</w:t>
            </w:r>
          </w:p>
        </w:tc>
      </w:tr>
      <w:tr w:rsidR="005D74F2" w:rsidRPr="008343F4" w14:paraId="19874D48" w14:textId="77777777" w:rsidTr="00B56D57">
        <w:trPr>
          <w:trHeight w:val="20"/>
        </w:trPr>
        <w:tc>
          <w:tcPr>
            <w:tcW w:w="438" w:type="pct"/>
            <w:vMerge w:val="restart"/>
            <w:tcBorders>
              <w:top w:val="nil"/>
              <w:left w:val="single" w:sz="4" w:space="0" w:color="auto"/>
              <w:right w:val="single" w:sz="4" w:space="0" w:color="auto"/>
            </w:tcBorders>
            <w:shd w:val="clear" w:color="auto" w:fill="auto"/>
            <w:hideMark/>
          </w:tcPr>
          <w:p w14:paraId="1189D368" w14:textId="77777777" w:rsidR="005D74F2" w:rsidRPr="008343F4" w:rsidRDefault="005D74F2" w:rsidP="00B56D57">
            <w:pPr>
              <w:spacing w:line="240" w:lineRule="auto"/>
              <w:jc w:val="center"/>
              <w:rPr>
                <w:sz w:val="20"/>
                <w:szCs w:val="20"/>
              </w:rPr>
            </w:pPr>
            <w:r w:rsidRPr="008343F4">
              <w:rPr>
                <w:sz w:val="20"/>
                <w:szCs w:val="20"/>
              </w:rPr>
              <w:t>6</w:t>
            </w:r>
          </w:p>
        </w:tc>
        <w:tc>
          <w:tcPr>
            <w:tcW w:w="4562" w:type="pct"/>
            <w:gridSpan w:val="2"/>
            <w:tcBorders>
              <w:top w:val="nil"/>
              <w:left w:val="nil"/>
              <w:bottom w:val="single" w:sz="4" w:space="0" w:color="auto"/>
              <w:right w:val="single" w:sz="4" w:space="0" w:color="auto"/>
            </w:tcBorders>
            <w:shd w:val="clear" w:color="auto" w:fill="auto"/>
            <w:hideMark/>
          </w:tcPr>
          <w:p w14:paraId="6F7FEBD5" w14:textId="77777777" w:rsidR="005D74F2" w:rsidRPr="008343F4" w:rsidRDefault="005D74F2" w:rsidP="00B56D57">
            <w:pPr>
              <w:spacing w:line="240" w:lineRule="auto"/>
              <w:rPr>
                <w:sz w:val="20"/>
                <w:szCs w:val="20"/>
              </w:rPr>
            </w:pPr>
            <w:r w:rsidRPr="008343F4">
              <w:rPr>
                <w:sz w:val="20"/>
                <w:szCs w:val="20"/>
              </w:rPr>
              <w:t>Главные планировочные оси:</w:t>
            </w:r>
          </w:p>
        </w:tc>
      </w:tr>
      <w:tr w:rsidR="005D74F2" w:rsidRPr="008343F4" w14:paraId="701AE6B2" w14:textId="77777777" w:rsidTr="00215493">
        <w:trPr>
          <w:trHeight w:val="20"/>
        </w:trPr>
        <w:tc>
          <w:tcPr>
            <w:tcW w:w="438" w:type="pct"/>
            <w:vMerge/>
            <w:tcBorders>
              <w:left w:val="single" w:sz="4" w:space="0" w:color="auto"/>
              <w:bottom w:val="single" w:sz="4" w:space="0" w:color="auto"/>
              <w:right w:val="single" w:sz="4" w:space="0" w:color="auto"/>
            </w:tcBorders>
            <w:shd w:val="clear" w:color="auto" w:fill="auto"/>
          </w:tcPr>
          <w:p w14:paraId="76AC8338" w14:textId="77777777" w:rsidR="005D74F2" w:rsidRPr="008343F4" w:rsidRDefault="005D74F2" w:rsidP="00B56D57">
            <w:pPr>
              <w:spacing w:line="240" w:lineRule="auto"/>
              <w:jc w:val="center"/>
              <w:rPr>
                <w:sz w:val="20"/>
                <w:szCs w:val="20"/>
              </w:rPr>
            </w:pPr>
          </w:p>
        </w:tc>
        <w:tc>
          <w:tcPr>
            <w:tcW w:w="1562" w:type="pct"/>
            <w:tcBorders>
              <w:top w:val="nil"/>
              <w:left w:val="nil"/>
              <w:bottom w:val="single" w:sz="4" w:space="0" w:color="auto"/>
              <w:right w:val="single" w:sz="4" w:space="0" w:color="auto"/>
            </w:tcBorders>
            <w:shd w:val="clear" w:color="auto" w:fill="auto"/>
          </w:tcPr>
          <w:p w14:paraId="5332E0CC" w14:textId="77777777" w:rsidR="005D74F2" w:rsidRPr="008343F4" w:rsidRDefault="005D74F2" w:rsidP="00B56D57">
            <w:pPr>
              <w:spacing w:line="240" w:lineRule="auto"/>
              <w:rPr>
                <w:sz w:val="20"/>
                <w:szCs w:val="20"/>
              </w:rPr>
            </w:pPr>
            <w:r w:rsidRPr="008343F4">
              <w:rPr>
                <w:sz w:val="20"/>
                <w:szCs w:val="20"/>
              </w:rPr>
              <w:t>Транспортная</w:t>
            </w:r>
          </w:p>
        </w:tc>
        <w:tc>
          <w:tcPr>
            <w:tcW w:w="3000" w:type="pct"/>
            <w:tcBorders>
              <w:top w:val="nil"/>
              <w:left w:val="nil"/>
              <w:bottom w:val="single" w:sz="4" w:space="0" w:color="auto"/>
              <w:right w:val="single" w:sz="4" w:space="0" w:color="auto"/>
            </w:tcBorders>
            <w:shd w:val="clear" w:color="auto" w:fill="auto"/>
          </w:tcPr>
          <w:p w14:paraId="47B58099" w14:textId="77777777" w:rsidR="00912904" w:rsidRPr="008343F4" w:rsidRDefault="00912904" w:rsidP="00912904">
            <w:pPr>
              <w:spacing w:line="240" w:lineRule="auto"/>
              <w:rPr>
                <w:sz w:val="20"/>
                <w:szCs w:val="20"/>
              </w:rPr>
            </w:pPr>
            <w:r w:rsidRPr="008343F4">
              <w:rPr>
                <w:sz w:val="20"/>
                <w:szCs w:val="20"/>
              </w:rPr>
              <w:t xml:space="preserve">Автодорога регионального или межмуниципального значения «Майкоп – Гиагинская – Псебай – Зеленчукская – Карачаевск» </w:t>
            </w:r>
            <w:r w:rsidRPr="008343F4">
              <w:rPr>
                <w:color w:val="000000" w:themeColor="text1"/>
                <w:spacing w:val="2"/>
                <w:sz w:val="20"/>
                <w:szCs w:val="20"/>
              </w:rPr>
              <w:t>79 ОП РЗ К-001</w:t>
            </w:r>
            <w:r w:rsidRPr="008343F4">
              <w:rPr>
                <w:sz w:val="20"/>
                <w:szCs w:val="20"/>
              </w:rPr>
              <w:t>;</w:t>
            </w:r>
          </w:p>
          <w:p w14:paraId="2FF549BF" w14:textId="19133657" w:rsidR="005D74F2" w:rsidRPr="008343F4" w:rsidRDefault="00912904" w:rsidP="00912904">
            <w:pPr>
              <w:spacing w:line="240" w:lineRule="auto"/>
              <w:rPr>
                <w:sz w:val="20"/>
                <w:szCs w:val="20"/>
              </w:rPr>
            </w:pPr>
            <w:r w:rsidRPr="008343F4">
              <w:rPr>
                <w:sz w:val="20"/>
                <w:szCs w:val="20"/>
              </w:rPr>
              <w:t xml:space="preserve">Автодорога регионального или межмуниципального значения «Подъезд к а. Ходзь» </w:t>
            </w:r>
            <w:r w:rsidRPr="008343F4">
              <w:rPr>
                <w:color w:val="000000" w:themeColor="text1"/>
                <w:spacing w:val="2"/>
                <w:sz w:val="20"/>
                <w:szCs w:val="20"/>
              </w:rPr>
              <w:t>79 ОП МЗ Н-097</w:t>
            </w:r>
            <w:r w:rsidRPr="008343F4">
              <w:rPr>
                <w:sz w:val="20"/>
                <w:szCs w:val="20"/>
              </w:rPr>
              <w:t xml:space="preserve"> </w:t>
            </w:r>
          </w:p>
        </w:tc>
      </w:tr>
    </w:tbl>
    <w:p w14:paraId="5311315A" w14:textId="77777777" w:rsidR="005D74F2" w:rsidRPr="008343F4" w:rsidRDefault="005D74F2" w:rsidP="005D74F2">
      <w:pPr>
        <w:spacing w:before="120" w:line="276" w:lineRule="auto"/>
        <w:ind w:firstLine="709"/>
        <w:rPr>
          <w:lang w:eastAsia="ru-RU"/>
        </w:rPr>
      </w:pPr>
      <w:bookmarkStart w:id="23" w:name="_Toc464044831"/>
      <w:bookmarkStart w:id="24" w:name="_Toc463611230"/>
      <w:bookmarkStart w:id="25" w:name="_Toc463606282"/>
      <w:bookmarkStart w:id="26" w:name="_Toc240312569"/>
      <w:bookmarkStart w:id="27" w:name="_Toc69297521"/>
      <w:bookmarkStart w:id="28" w:name="_Toc72242025"/>
      <w:r w:rsidRPr="008343F4">
        <w:t>В состав сельского поселения входит один населенный пункт: аул Ходзь.</w:t>
      </w:r>
    </w:p>
    <w:p w14:paraId="559F18BE" w14:textId="77777777" w:rsidR="005D74F2" w:rsidRPr="008343F4" w:rsidRDefault="005D74F2" w:rsidP="005D74F2">
      <w:pPr>
        <w:pStyle w:val="0212166"/>
        <w:rPr>
          <w:lang w:eastAsia="ru-RU"/>
        </w:rPr>
      </w:pPr>
      <w:bookmarkStart w:id="29" w:name="_Toc154153888"/>
      <w:r w:rsidRPr="008343F4">
        <w:rPr>
          <w:lang w:eastAsia="ru-RU"/>
        </w:rPr>
        <w:t xml:space="preserve">1.1 Описание положения </w:t>
      </w:r>
      <w:bookmarkEnd w:id="23"/>
      <w:bookmarkEnd w:id="24"/>
      <w:bookmarkEnd w:id="25"/>
      <w:bookmarkEnd w:id="26"/>
      <w:r w:rsidRPr="008343F4">
        <w:rPr>
          <w:lang w:eastAsia="ru-RU"/>
        </w:rPr>
        <w:t>муниципального образования</w:t>
      </w:r>
      <w:bookmarkEnd w:id="27"/>
      <w:bookmarkEnd w:id="28"/>
      <w:bookmarkEnd w:id="29"/>
    </w:p>
    <w:p w14:paraId="53852310" w14:textId="4C6C7577" w:rsidR="005D74F2" w:rsidRPr="008343F4" w:rsidRDefault="005D74F2" w:rsidP="005D74F2">
      <w:pPr>
        <w:spacing w:line="276" w:lineRule="auto"/>
        <w:ind w:firstLine="709"/>
        <w:rPr>
          <w:bCs/>
        </w:rPr>
      </w:pPr>
      <w:r w:rsidRPr="008343F4">
        <w:rPr>
          <w:bCs/>
        </w:rPr>
        <w:t>Кошехабльский муниципальный район</w:t>
      </w:r>
      <w:r w:rsidR="00215493" w:rsidRPr="008343F4">
        <w:rPr>
          <w:bCs/>
        </w:rPr>
        <w:t xml:space="preserve"> Республики Адыгея</w:t>
      </w:r>
      <w:r w:rsidRPr="008343F4">
        <w:rPr>
          <w:bCs/>
        </w:rPr>
        <w:t xml:space="preserve"> расположен в восточной части Республики Адыгея и вытянут с севера на юг. Граничит на западе с Гиагинским муниципальным районом Республики Адыгеи, на северо-западе — с Шовгеновским муниципальным районом Республики Адыгеи, на западе — с Курганинским муниципальным районом Краснодарского края, на юго-востоке — с Лабинским муниципальным районом Краснодарского края, на юго-западе — с Мостовским муниципальным районом Краснодарского края. Площадь территории Кошехабльского муниципального район</w:t>
      </w:r>
      <w:r w:rsidR="00215493" w:rsidRPr="008343F4">
        <w:rPr>
          <w:bCs/>
        </w:rPr>
        <w:t>а Республики Адыгея</w:t>
      </w:r>
      <w:r w:rsidRPr="008343F4">
        <w:rPr>
          <w:bCs/>
        </w:rPr>
        <w:t xml:space="preserve"> составляет </w:t>
      </w:r>
      <w:r w:rsidRPr="008343F4">
        <w:t>60974,190</w:t>
      </w:r>
      <w:r w:rsidRPr="008343F4">
        <w:rPr>
          <w:szCs w:val="20"/>
          <w:shd w:val="clear" w:color="auto" w:fill="FFFFFF"/>
        </w:rPr>
        <w:t xml:space="preserve"> га. </w:t>
      </w:r>
    </w:p>
    <w:p w14:paraId="359F0830" w14:textId="6FC2D814" w:rsidR="005D74F2" w:rsidRPr="008343F4" w:rsidRDefault="005D74F2" w:rsidP="005D74F2">
      <w:pPr>
        <w:spacing w:line="276" w:lineRule="auto"/>
        <w:ind w:firstLine="709"/>
        <w:rPr>
          <w:bCs/>
        </w:rPr>
      </w:pPr>
      <w:r w:rsidRPr="008343F4">
        <w:t xml:space="preserve">Ходзинское сельское поселение </w:t>
      </w:r>
      <w:r w:rsidRPr="008343F4">
        <w:rPr>
          <w:bCs/>
        </w:rPr>
        <w:t>Кошехабльского муницип</w:t>
      </w:r>
      <w:r w:rsidR="00215493" w:rsidRPr="008343F4">
        <w:rPr>
          <w:bCs/>
        </w:rPr>
        <w:t>ального района Республики Адыгея</w:t>
      </w:r>
      <w:r w:rsidRPr="008343F4">
        <w:t xml:space="preserve"> расположено на юге </w:t>
      </w:r>
      <w:r w:rsidRPr="008343F4">
        <w:rPr>
          <w:bCs/>
        </w:rPr>
        <w:t>Кошехабльского муниципального района</w:t>
      </w:r>
      <w:r w:rsidRPr="008343F4">
        <w:t xml:space="preserve">. Ходзинское сельское поселение </w:t>
      </w:r>
      <w:r w:rsidRPr="008343F4">
        <w:rPr>
          <w:bCs/>
        </w:rPr>
        <w:t>Кошехабльского муниципального район</w:t>
      </w:r>
      <w:r w:rsidR="00215493" w:rsidRPr="008343F4">
        <w:rPr>
          <w:bCs/>
        </w:rPr>
        <w:t>а Республики Адыгея</w:t>
      </w:r>
      <w:r w:rsidRPr="008343F4">
        <w:rPr>
          <w:bCs/>
        </w:rPr>
        <w:t xml:space="preserve"> граничит с: </w:t>
      </w:r>
    </w:p>
    <w:p w14:paraId="3109D814" w14:textId="0EBDE50E" w:rsidR="005D74F2" w:rsidRPr="008343F4" w:rsidRDefault="005D74F2" w:rsidP="00183104">
      <w:pPr>
        <w:pStyle w:val="af9"/>
        <w:numPr>
          <w:ilvl w:val="0"/>
          <w:numId w:val="103"/>
        </w:numPr>
        <w:spacing w:after="0"/>
        <w:ind w:left="0" w:firstLine="425"/>
        <w:jc w:val="both"/>
        <w:rPr>
          <w:rFonts w:ascii="Times New Roman" w:hAnsi="Times New Roman"/>
          <w:bCs/>
          <w:sz w:val="24"/>
          <w:szCs w:val="24"/>
        </w:rPr>
      </w:pPr>
      <w:r w:rsidRPr="008343F4">
        <w:rPr>
          <w:rFonts w:ascii="Times New Roman" w:hAnsi="Times New Roman"/>
          <w:bCs/>
          <w:sz w:val="24"/>
          <w:szCs w:val="24"/>
        </w:rPr>
        <w:t xml:space="preserve">Вольненским </w:t>
      </w:r>
      <w:r w:rsidRPr="008343F4">
        <w:rPr>
          <w:rFonts w:ascii="Times New Roman" w:hAnsi="Times New Roman"/>
          <w:sz w:val="24"/>
          <w:szCs w:val="24"/>
        </w:rPr>
        <w:t xml:space="preserve">сельским поселением </w:t>
      </w:r>
      <w:r w:rsidRPr="008343F4">
        <w:rPr>
          <w:rFonts w:ascii="Times New Roman" w:hAnsi="Times New Roman"/>
          <w:bCs/>
          <w:sz w:val="24"/>
          <w:szCs w:val="24"/>
        </w:rPr>
        <w:t>Кошехабльского муниципального района Республики Адыге</w:t>
      </w:r>
      <w:r w:rsidR="00215493" w:rsidRPr="008343F4">
        <w:rPr>
          <w:rFonts w:ascii="Times New Roman" w:hAnsi="Times New Roman"/>
          <w:bCs/>
          <w:sz w:val="24"/>
          <w:szCs w:val="24"/>
        </w:rPr>
        <w:t>я</w:t>
      </w:r>
      <w:r w:rsidRPr="008343F4">
        <w:rPr>
          <w:rFonts w:ascii="Times New Roman" w:hAnsi="Times New Roman"/>
          <w:bCs/>
          <w:sz w:val="24"/>
          <w:szCs w:val="24"/>
        </w:rPr>
        <w:t>;</w:t>
      </w:r>
    </w:p>
    <w:p w14:paraId="61B34B69" w14:textId="77777777" w:rsidR="005D74F2" w:rsidRPr="008343F4" w:rsidRDefault="005D74F2" w:rsidP="00183104">
      <w:pPr>
        <w:pStyle w:val="af9"/>
        <w:numPr>
          <w:ilvl w:val="0"/>
          <w:numId w:val="103"/>
        </w:numPr>
        <w:spacing w:after="0"/>
        <w:ind w:left="0" w:firstLine="425"/>
        <w:jc w:val="both"/>
        <w:rPr>
          <w:rFonts w:ascii="Times New Roman" w:hAnsi="Times New Roman"/>
          <w:bCs/>
          <w:sz w:val="24"/>
          <w:szCs w:val="24"/>
        </w:rPr>
      </w:pPr>
      <w:r w:rsidRPr="008343F4">
        <w:rPr>
          <w:rFonts w:ascii="Times New Roman" w:hAnsi="Times New Roman"/>
          <w:bCs/>
          <w:sz w:val="24"/>
          <w:szCs w:val="24"/>
        </w:rPr>
        <w:t xml:space="preserve">Мостовским муниципальным районом Краснодарского края; </w:t>
      </w:r>
    </w:p>
    <w:p w14:paraId="3660D44F" w14:textId="77777777" w:rsidR="005D74F2" w:rsidRPr="008343F4" w:rsidRDefault="005D74F2" w:rsidP="00183104">
      <w:pPr>
        <w:pStyle w:val="af9"/>
        <w:numPr>
          <w:ilvl w:val="0"/>
          <w:numId w:val="103"/>
        </w:numPr>
        <w:spacing w:after="0"/>
        <w:ind w:left="0" w:firstLine="425"/>
        <w:jc w:val="both"/>
        <w:rPr>
          <w:rFonts w:ascii="Times New Roman" w:hAnsi="Times New Roman"/>
          <w:bCs/>
          <w:sz w:val="24"/>
          <w:szCs w:val="24"/>
        </w:rPr>
      </w:pPr>
      <w:r w:rsidRPr="008343F4">
        <w:rPr>
          <w:rFonts w:ascii="Times New Roman" w:hAnsi="Times New Roman"/>
          <w:bCs/>
          <w:sz w:val="24"/>
          <w:szCs w:val="24"/>
        </w:rPr>
        <w:t>Костромским</w:t>
      </w:r>
      <w:r w:rsidRPr="008343F4">
        <w:rPr>
          <w:rFonts w:ascii="Times New Roman" w:hAnsi="Times New Roman"/>
          <w:sz w:val="24"/>
          <w:szCs w:val="24"/>
        </w:rPr>
        <w:t xml:space="preserve"> сельским поселением </w:t>
      </w:r>
      <w:r w:rsidRPr="008343F4">
        <w:rPr>
          <w:rFonts w:ascii="Times New Roman" w:hAnsi="Times New Roman"/>
          <w:bCs/>
          <w:sz w:val="24"/>
          <w:szCs w:val="24"/>
        </w:rPr>
        <w:t xml:space="preserve">Мостовского муниципального района Краснодарского края; </w:t>
      </w:r>
    </w:p>
    <w:p w14:paraId="3BBDBA62" w14:textId="77777777" w:rsidR="005D74F2" w:rsidRPr="008343F4" w:rsidRDefault="005D74F2" w:rsidP="00183104">
      <w:pPr>
        <w:pStyle w:val="af9"/>
        <w:numPr>
          <w:ilvl w:val="0"/>
          <w:numId w:val="103"/>
        </w:numPr>
        <w:spacing w:after="0"/>
        <w:ind w:left="0" w:firstLine="425"/>
        <w:jc w:val="both"/>
        <w:rPr>
          <w:rFonts w:ascii="Times New Roman" w:hAnsi="Times New Roman"/>
          <w:sz w:val="24"/>
          <w:szCs w:val="24"/>
        </w:rPr>
      </w:pPr>
      <w:r w:rsidRPr="008343F4">
        <w:rPr>
          <w:rFonts w:ascii="Times New Roman" w:hAnsi="Times New Roman"/>
          <w:bCs/>
          <w:sz w:val="24"/>
          <w:szCs w:val="24"/>
        </w:rPr>
        <w:t>Владимирским</w:t>
      </w:r>
      <w:r w:rsidRPr="008343F4">
        <w:rPr>
          <w:rFonts w:ascii="Times New Roman" w:hAnsi="Times New Roman"/>
          <w:sz w:val="24"/>
          <w:szCs w:val="24"/>
        </w:rPr>
        <w:t xml:space="preserve"> сельским поселением </w:t>
      </w:r>
      <w:r w:rsidRPr="008343F4">
        <w:rPr>
          <w:rFonts w:ascii="Times New Roman" w:hAnsi="Times New Roman"/>
          <w:bCs/>
          <w:sz w:val="24"/>
          <w:szCs w:val="24"/>
        </w:rPr>
        <w:t>Лабинского муниципального района Краснодарского края.</w:t>
      </w:r>
    </w:p>
    <w:p w14:paraId="78A419B7" w14:textId="77777777" w:rsidR="005D74F2" w:rsidRPr="008343F4" w:rsidRDefault="005D74F2" w:rsidP="005D74F2">
      <w:pPr>
        <w:spacing w:line="276" w:lineRule="auto"/>
        <w:ind w:firstLine="709"/>
      </w:pPr>
      <w:r w:rsidRPr="008343F4">
        <w:t>Описание границ Ходзинского сельского поселения приведено в таблице 3.1.2.</w:t>
      </w:r>
    </w:p>
    <w:p w14:paraId="4A7B72B2" w14:textId="77777777" w:rsidR="005D74F2" w:rsidRPr="008343F4" w:rsidRDefault="005D74F2" w:rsidP="005D74F2">
      <w:pPr>
        <w:spacing w:line="300" w:lineRule="auto"/>
        <w:ind w:firstLine="709"/>
        <w:jc w:val="right"/>
        <w:rPr>
          <w:iCs/>
        </w:rPr>
      </w:pPr>
      <w:r w:rsidRPr="008343F4">
        <w:rPr>
          <w:iCs/>
        </w:rPr>
        <w:lastRenderedPageBreak/>
        <w:t>Таблица 3.1.2</w:t>
      </w:r>
    </w:p>
    <w:p w14:paraId="7CEC022F" w14:textId="77777777" w:rsidR="005D74F2" w:rsidRPr="008343F4" w:rsidRDefault="005D74F2" w:rsidP="005D74F2">
      <w:pPr>
        <w:spacing w:line="300" w:lineRule="auto"/>
        <w:jc w:val="center"/>
        <w:rPr>
          <w:iCs/>
        </w:rPr>
      </w:pPr>
      <w:r w:rsidRPr="008343F4">
        <w:rPr>
          <w:iCs/>
        </w:rPr>
        <w:t>Описание границ территории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
        <w:gridCol w:w="1560"/>
        <w:gridCol w:w="7931"/>
      </w:tblGrid>
      <w:tr w:rsidR="005D74F2" w:rsidRPr="008343F4" w14:paraId="6C2AEDE0" w14:textId="77777777" w:rsidTr="00215493">
        <w:trPr>
          <w:trHeight w:val="20"/>
          <w:tblHeader/>
        </w:trPr>
        <w:tc>
          <w:tcPr>
            <w:tcW w:w="212" w:type="pct"/>
            <w:shd w:val="clear" w:color="auto" w:fill="auto"/>
            <w:vAlign w:val="center"/>
            <w:hideMark/>
          </w:tcPr>
          <w:p w14:paraId="051CB805" w14:textId="77777777" w:rsidR="005D74F2" w:rsidRPr="008343F4" w:rsidRDefault="005D74F2" w:rsidP="00B56D57">
            <w:pPr>
              <w:spacing w:line="240" w:lineRule="auto"/>
              <w:jc w:val="center"/>
              <w:rPr>
                <w:b/>
                <w:bCs/>
                <w:sz w:val="20"/>
                <w:szCs w:val="20"/>
              </w:rPr>
            </w:pPr>
            <w:r w:rsidRPr="008343F4">
              <w:rPr>
                <w:b/>
                <w:bCs/>
                <w:sz w:val="20"/>
                <w:szCs w:val="20"/>
              </w:rPr>
              <w:t>№</w:t>
            </w:r>
          </w:p>
        </w:tc>
        <w:tc>
          <w:tcPr>
            <w:tcW w:w="787" w:type="pct"/>
            <w:shd w:val="clear" w:color="auto" w:fill="auto"/>
            <w:vAlign w:val="center"/>
            <w:hideMark/>
          </w:tcPr>
          <w:p w14:paraId="39CC3D82" w14:textId="77777777" w:rsidR="005D74F2" w:rsidRPr="008343F4" w:rsidRDefault="005D74F2" w:rsidP="00B56D57">
            <w:pPr>
              <w:spacing w:line="240" w:lineRule="auto"/>
              <w:jc w:val="center"/>
              <w:rPr>
                <w:b/>
                <w:bCs/>
                <w:sz w:val="20"/>
                <w:szCs w:val="20"/>
              </w:rPr>
            </w:pPr>
            <w:r w:rsidRPr="008343F4">
              <w:rPr>
                <w:b/>
                <w:bCs/>
                <w:sz w:val="20"/>
                <w:szCs w:val="20"/>
              </w:rPr>
              <w:t>Параметры</w:t>
            </w:r>
          </w:p>
        </w:tc>
        <w:tc>
          <w:tcPr>
            <w:tcW w:w="4001" w:type="pct"/>
            <w:shd w:val="clear" w:color="auto" w:fill="auto"/>
            <w:vAlign w:val="center"/>
            <w:hideMark/>
          </w:tcPr>
          <w:p w14:paraId="6B6065B6" w14:textId="77777777" w:rsidR="005D74F2" w:rsidRPr="008343F4" w:rsidRDefault="005D74F2" w:rsidP="00B56D57">
            <w:pPr>
              <w:spacing w:line="240" w:lineRule="auto"/>
              <w:jc w:val="center"/>
              <w:rPr>
                <w:b/>
                <w:bCs/>
                <w:sz w:val="20"/>
                <w:szCs w:val="20"/>
              </w:rPr>
            </w:pPr>
            <w:r w:rsidRPr="008343F4">
              <w:rPr>
                <w:b/>
                <w:bCs/>
                <w:sz w:val="20"/>
                <w:szCs w:val="20"/>
              </w:rPr>
              <w:t>Описание</w:t>
            </w:r>
          </w:p>
        </w:tc>
      </w:tr>
    </w:tbl>
    <w:p w14:paraId="45F4A6D5" w14:textId="77777777" w:rsidR="005D74F2" w:rsidRPr="008343F4" w:rsidRDefault="005D74F2" w:rsidP="005D74F2">
      <w:pPr>
        <w:spacing w:line="14" w:lineRule="auto"/>
        <w:jc w:val="center"/>
        <w:rPr>
          <w:i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
        <w:gridCol w:w="1558"/>
        <w:gridCol w:w="7933"/>
      </w:tblGrid>
      <w:tr w:rsidR="005D74F2" w:rsidRPr="008343F4" w14:paraId="62175D47" w14:textId="77777777" w:rsidTr="00215493">
        <w:trPr>
          <w:trHeight w:val="20"/>
          <w:tblHeader/>
        </w:trPr>
        <w:tc>
          <w:tcPr>
            <w:tcW w:w="212" w:type="pct"/>
            <w:shd w:val="clear" w:color="auto" w:fill="auto"/>
            <w:vAlign w:val="center"/>
          </w:tcPr>
          <w:p w14:paraId="55B107FA" w14:textId="77777777" w:rsidR="005D74F2" w:rsidRPr="008343F4" w:rsidRDefault="005D74F2" w:rsidP="00B56D57">
            <w:pPr>
              <w:spacing w:line="240" w:lineRule="auto"/>
              <w:jc w:val="center"/>
              <w:rPr>
                <w:b/>
                <w:bCs/>
                <w:sz w:val="20"/>
                <w:szCs w:val="20"/>
              </w:rPr>
            </w:pPr>
            <w:r w:rsidRPr="008343F4">
              <w:rPr>
                <w:b/>
                <w:bCs/>
                <w:sz w:val="20"/>
                <w:szCs w:val="20"/>
              </w:rPr>
              <w:t>1</w:t>
            </w:r>
          </w:p>
        </w:tc>
        <w:tc>
          <w:tcPr>
            <w:tcW w:w="786" w:type="pct"/>
            <w:shd w:val="clear" w:color="auto" w:fill="auto"/>
            <w:vAlign w:val="center"/>
          </w:tcPr>
          <w:p w14:paraId="038BF06B" w14:textId="77777777" w:rsidR="005D74F2" w:rsidRPr="008343F4" w:rsidRDefault="005D74F2" w:rsidP="00B56D57">
            <w:pPr>
              <w:spacing w:line="240" w:lineRule="auto"/>
              <w:jc w:val="center"/>
              <w:rPr>
                <w:b/>
                <w:bCs/>
                <w:sz w:val="20"/>
                <w:szCs w:val="20"/>
              </w:rPr>
            </w:pPr>
            <w:r w:rsidRPr="008343F4">
              <w:rPr>
                <w:b/>
                <w:bCs/>
                <w:sz w:val="20"/>
                <w:szCs w:val="20"/>
              </w:rPr>
              <w:t>2</w:t>
            </w:r>
          </w:p>
        </w:tc>
        <w:tc>
          <w:tcPr>
            <w:tcW w:w="4001" w:type="pct"/>
            <w:shd w:val="clear" w:color="auto" w:fill="auto"/>
            <w:vAlign w:val="center"/>
          </w:tcPr>
          <w:p w14:paraId="2A92F03F" w14:textId="77777777" w:rsidR="005D74F2" w:rsidRPr="008343F4" w:rsidRDefault="005D74F2" w:rsidP="00B56D57">
            <w:pPr>
              <w:spacing w:line="240" w:lineRule="auto"/>
              <w:jc w:val="center"/>
              <w:rPr>
                <w:b/>
                <w:bCs/>
                <w:sz w:val="20"/>
                <w:szCs w:val="20"/>
              </w:rPr>
            </w:pPr>
            <w:r w:rsidRPr="008343F4">
              <w:rPr>
                <w:b/>
                <w:bCs/>
                <w:sz w:val="20"/>
                <w:szCs w:val="20"/>
              </w:rPr>
              <w:t>3</w:t>
            </w:r>
          </w:p>
        </w:tc>
      </w:tr>
      <w:tr w:rsidR="005D74F2" w:rsidRPr="008343F4" w14:paraId="1F35B689" w14:textId="77777777" w:rsidTr="00215493">
        <w:trPr>
          <w:trHeight w:val="20"/>
        </w:trPr>
        <w:tc>
          <w:tcPr>
            <w:tcW w:w="212" w:type="pct"/>
            <w:shd w:val="clear" w:color="auto" w:fill="auto"/>
            <w:hideMark/>
          </w:tcPr>
          <w:p w14:paraId="35625611" w14:textId="77777777" w:rsidR="005D74F2" w:rsidRPr="008343F4" w:rsidRDefault="005D74F2" w:rsidP="00B56D57">
            <w:pPr>
              <w:spacing w:line="240" w:lineRule="auto"/>
              <w:jc w:val="center"/>
              <w:rPr>
                <w:sz w:val="20"/>
                <w:szCs w:val="20"/>
              </w:rPr>
            </w:pPr>
            <w:r w:rsidRPr="008343F4">
              <w:rPr>
                <w:sz w:val="20"/>
                <w:szCs w:val="20"/>
              </w:rPr>
              <w:t>1</w:t>
            </w:r>
          </w:p>
        </w:tc>
        <w:tc>
          <w:tcPr>
            <w:tcW w:w="786" w:type="pct"/>
            <w:shd w:val="clear" w:color="auto" w:fill="auto"/>
            <w:hideMark/>
          </w:tcPr>
          <w:p w14:paraId="188CABE3" w14:textId="77777777" w:rsidR="005D74F2" w:rsidRPr="008343F4" w:rsidRDefault="005D74F2" w:rsidP="00215493">
            <w:pPr>
              <w:spacing w:line="240" w:lineRule="auto"/>
              <w:jc w:val="left"/>
              <w:rPr>
                <w:sz w:val="20"/>
                <w:szCs w:val="20"/>
              </w:rPr>
            </w:pPr>
            <w:r w:rsidRPr="008343F4">
              <w:rPr>
                <w:sz w:val="20"/>
                <w:szCs w:val="20"/>
              </w:rPr>
              <w:t>Закон о границах:</w:t>
            </w:r>
          </w:p>
        </w:tc>
        <w:tc>
          <w:tcPr>
            <w:tcW w:w="4001" w:type="pct"/>
            <w:shd w:val="clear" w:color="auto" w:fill="auto"/>
            <w:hideMark/>
          </w:tcPr>
          <w:p w14:paraId="67AAD18B" w14:textId="3778FF1A" w:rsidR="005D74F2" w:rsidRPr="008343F4" w:rsidRDefault="00215493" w:rsidP="00B56D57">
            <w:pPr>
              <w:spacing w:line="240" w:lineRule="auto"/>
              <w:jc w:val="left"/>
              <w:rPr>
                <w:sz w:val="20"/>
                <w:szCs w:val="20"/>
              </w:rPr>
            </w:pPr>
            <w:r w:rsidRPr="008343F4">
              <w:rPr>
                <w:sz w:val="20"/>
                <w:szCs w:val="20"/>
              </w:rPr>
              <w:t>Закон Республики Адыгея от 30.12.2004 № 282 «О наделении муниципального образования «Кошехабльский район» статусом муниципального района, об образовании муниципальных образований в его составе и установлении их границ»</w:t>
            </w:r>
          </w:p>
        </w:tc>
      </w:tr>
      <w:tr w:rsidR="005D74F2" w:rsidRPr="008343F4" w14:paraId="10AC2DE3" w14:textId="77777777" w:rsidTr="00215493">
        <w:trPr>
          <w:trHeight w:val="20"/>
        </w:trPr>
        <w:tc>
          <w:tcPr>
            <w:tcW w:w="212" w:type="pct"/>
            <w:vMerge w:val="restart"/>
            <w:shd w:val="clear" w:color="auto" w:fill="auto"/>
            <w:hideMark/>
          </w:tcPr>
          <w:p w14:paraId="6AA874F7" w14:textId="77777777" w:rsidR="005D74F2" w:rsidRPr="008343F4" w:rsidRDefault="005D74F2" w:rsidP="00B56D57">
            <w:pPr>
              <w:spacing w:line="240" w:lineRule="auto"/>
              <w:jc w:val="center"/>
              <w:rPr>
                <w:sz w:val="20"/>
                <w:szCs w:val="20"/>
              </w:rPr>
            </w:pPr>
            <w:r w:rsidRPr="008343F4">
              <w:rPr>
                <w:sz w:val="20"/>
                <w:szCs w:val="20"/>
              </w:rPr>
              <w:t>2</w:t>
            </w:r>
          </w:p>
        </w:tc>
        <w:tc>
          <w:tcPr>
            <w:tcW w:w="4788" w:type="pct"/>
            <w:gridSpan w:val="2"/>
            <w:shd w:val="clear" w:color="auto" w:fill="auto"/>
            <w:hideMark/>
          </w:tcPr>
          <w:p w14:paraId="5B9C27B5" w14:textId="77777777" w:rsidR="005D74F2" w:rsidRPr="008343F4" w:rsidRDefault="005D74F2" w:rsidP="00B56D57">
            <w:pPr>
              <w:spacing w:line="240" w:lineRule="auto"/>
              <w:rPr>
                <w:sz w:val="20"/>
                <w:szCs w:val="20"/>
              </w:rPr>
            </w:pPr>
            <w:r w:rsidRPr="008343F4">
              <w:rPr>
                <w:sz w:val="20"/>
                <w:szCs w:val="20"/>
              </w:rPr>
              <w:t>Соседние административно-территориальные образования:</w:t>
            </w:r>
          </w:p>
        </w:tc>
      </w:tr>
      <w:tr w:rsidR="005D74F2" w:rsidRPr="008343F4" w14:paraId="547FA88C" w14:textId="77777777" w:rsidTr="00215493">
        <w:trPr>
          <w:trHeight w:val="20"/>
        </w:trPr>
        <w:tc>
          <w:tcPr>
            <w:tcW w:w="212" w:type="pct"/>
            <w:vMerge/>
            <w:shd w:val="clear" w:color="auto" w:fill="auto"/>
            <w:hideMark/>
          </w:tcPr>
          <w:p w14:paraId="38691CDB" w14:textId="77777777" w:rsidR="005D74F2" w:rsidRPr="008343F4" w:rsidRDefault="005D74F2" w:rsidP="00B56D57">
            <w:pPr>
              <w:spacing w:line="240" w:lineRule="auto"/>
              <w:rPr>
                <w:sz w:val="20"/>
                <w:szCs w:val="20"/>
              </w:rPr>
            </w:pPr>
          </w:p>
        </w:tc>
        <w:tc>
          <w:tcPr>
            <w:tcW w:w="786" w:type="pct"/>
            <w:shd w:val="clear" w:color="auto" w:fill="auto"/>
            <w:hideMark/>
          </w:tcPr>
          <w:p w14:paraId="3384CAA9" w14:textId="77777777" w:rsidR="005D74F2" w:rsidRPr="008343F4" w:rsidRDefault="005D74F2" w:rsidP="00B56D57">
            <w:pPr>
              <w:spacing w:line="240" w:lineRule="auto"/>
              <w:rPr>
                <w:sz w:val="20"/>
                <w:szCs w:val="20"/>
              </w:rPr>
            </w:pPr>
            <w:r w:rsidRPr="008343F4">
              <w:rPr>
                <w:sz w:val="20"/>
                <w:szCs w:val="20"/>
              </w:rPr>
              <w:t>север</w:t>
            </w:r>
          </w:p>
        </w:tc>
        <w:tc>
          <w:tcPr>
            <w:tcW w:w="4001" w:type="pct"/>
            <w:shd w:val="clear" w:color="auto" w:fill="auto"/>
          </w:tcPr>
          <w:p w14:paraId="085F8BB7" w14:textId="77777777" w:rsidR="005D74F2" w:rsidRPr="008343F4" w:rsidRDefault="005D74F2" w:rsidP="00B56D57">
            <w:pPr>
              <w:spacing w:line="240" w:lineRule="auto"/>
              <w:rPr>
                <w:sz w:val="20"/>
                <w:szCs w:val="20"/>
              </w:rPr>
            </w:pPr>
            <w:r w:rsidRPr="008343F4">
              <w:rPr>
                <w:bCs/>
                <w:sz w:val="20"/>
                <w:szCs w:val="20"/>
              </w:rPr>
              <w:t xml:space="preserve">Вольненское </w:t>
            </w:r>
            <w:r w:rsidRPr="008343F4">
              <w:rPr>
                <w:sz w:val="20"/>
                <w:szCs w:val="20"/>
              </w:rPr>
              <w:t xml:space="preserve">сельское поселение </w:t>
            </w:r>
            <w:r w:rsidRPr="008343F4">
              <w:rPr>
                <w:bCs/>
                <w:sz w:val="20"/>
                <w:szCs w:val="20"/>
              </w:rPr>
              <w:t>Кошехабльского муниципального района Республики Адыгеи</w:t>
            </w:r>
          </w:p>
        </w:tc>
      </w:tr>
      <w:tr w:rsidR="005D74F2" w:rsidRPr="008343F4" w14:paraId="170556F4" w14:textId="77777777" w:rsidTr="00215493">
        <w:trPr>
          <w:trHeight w:val="20"/>
        </w:trPr>
        <w:tc>
          <w:tcPr>
            <w:tcW w:w="212" w:type="pct"/>
            <w:vMerge/>
            <w:shd w:val="clear" w:color="auto" w:fill="auto"/>
            <w:hideMark/>
          </w:tcPr>
          <w:p w14:paraId="4071DE1F" w14:textId="77777777" w:rsidR="005D74F2" w:rsidRPr="008343F4" w:rsidRDefault="005D74F2" w:rsidP="00B56D57">
            <w:pPr>
              <w:spacing w:line="240" w:lineRule="auto"/>
              <w:rPr>
                <w:sz w:val="20"/>
                <w:szCs w:val="20"/>
              </w:rPr>
            </w:pPr>
          </w:p>
        </w:tc>
        <w:tc>
          <w:tcPr>
            <w:tcW w:w="786" w:type="pct"/>
            <w:shd w:val="clear" w:color="auto" w:fill="auto"/>
            <w:hideMark/>
          </w:tcPr>
          <w:p w14:paraId="6B632E3D" w14:textId="77777777" w:rsidR="005D74F2" w:rsidRPr="008343F4" w:rsidRDefault="005D74F2" w:rsidP="00B56D57">
            <w:pPr>
              <w:spacing w:line="240" w:lineRule="auto"/>
              <w:rPr>
                <w:sz w:val="20"/>
                <w:szCs w:val="20"/>
              </w:rPr>
            </w:pPr>
            <w:r w:rsidRPr="008343F4">
              <w:rPr>
                <w:sz w:val="20"/>
                <w:szCs w:val="20"/>
              </w:rPr>
              <w:t>запад</w:t>
            </w:r>
          </w:p>
        </w:tc>
        <w:tc>
          <w:tcPr>
            <w:tcW w:w="4001" w:type="pct"/>
            <w:shd w:val="clear" w:color="auto" w:fill="auto"/>
            <w:hideMark/>
          </w:tcPr>
          <w:p w14:paraId="56F1D857" w14:textId="77777777" w:rsidR="005D74F2" w:rsidRPr="008343F4" w:rsidRDefault="005D74F2" w:rsidP="00B56D57">
            <w:pPr>
              <w:spacing w:line="240" w:lineRule="auto"/>
              <w:rPr>
                <w:sz w:val="20"/>
                <w:szCs w:val="20"/>
              </w:rPr>
            </w:pPr>
            <w:r w:rsidRPr="008343F4">
              <w:rPr>
                <w:bCs/>
                <w:sz w:val="20"/>
                <w:szCs w:val="20"/>
              </w:rPr>
              <w:t>Костромское</w:t>
            </w:r>
            <w:r w:rsidRPr="008343F4">
              <w:rPr>
                <w:sz w:val="20"/>
                <w:szCs w:val="20"/>
              </w:rPr>
              <w:t xml:space="preserve"> сельское поселение </w:t>
            </w:r>
            <w:r w:rsidRPr="008343F4">
              <w:rPr>
                <w:bCs/>
                <w:sz w:val="20"/>
                <w:szCs w:val="20"/>
              </w:rPr>
              <w:t>Мостовского муниципального района Краснодарского края</w:t>
            </w:r>
          </w:p>
        </w:tc>
      </w:tr>
      <w:tr w:rsidR="005D74F2" w:rsidRPr="008343F4" w14:paraId="5D0C5AA0" w14:textId="77777777" w:rsidTr="00215493">
        <w:trPr>
          <w:trHeight w:val="20"/>
        </w:trPr>
        <w:tc>
          <w:tcPr>
            <w:tcW w:w="212" w:type="pct"/>
            <w:vMerge/>
            <w:shd w:val="clear" w:color="auto" w:fill="auto"/>
            <w:hideMark/>
          </w:tcPr>
          <w:p w14:paraId="42E57DD8" w14:textId="77777777" w:rsidR="005D74F2" w:rsidRPr="008343F4" w:rsidRDefault="005D74F2" w:rsidP="00B56D57">
            <w:pPr>
              <w:spacing w:line="240" w:lineRule="auto"/>
              <w:rPr>
                <w:sz w:val="20"/>
                <w:szCs w:val="20"/>
              </w:rPr>
            </w:pPr>
          </w:p>
        </w:tc>
        <w:tc>
          <w:tcPr>
            <w:tcW w:w="786" w:type="pct"/>
            <w:shd w:val="clear" w:color="auto" w:fill="auto"/>
            <w:hideMark/>
          </w:tcPr>
          <w:p w14:paraId="7919B1F0" w14:textId="77777777" w:rsidR="005D74F2" w:rsidRPr="008343F4" w:rsidRDefault="005D74F2" w:rsidP="00B56D57">
            <w:pPr>
              <w:spacing w:line="240" w:lineRule="auto"/>
              <w:rPr>
                <w:sz w:val="20"/>
                <w:szCs w:val="20"/>
              </w:rPr>
            </w:pPr>
            <w:r w:rsidRPr="008343F4">
              <w:rPr>
                <w:sz w:val="20"/>
                <w:szCs w:val="20"/>
              </w:rPr>
              <w:t>юг</w:t>
            </w:r>
          </w:p>
        </w:tc>
        <w:tc>
          <w:tcPr>
            <w:tcW w:w="4001" w:type="pct"/>
            <w:shd w:val="clear" w:color="auto" w:fill="auto"/>
            <w:hideMark/>
          </w:tcPr>
          <w:p w14:paraId="69CC48A9" w14:textId="77777777" w:rsidR="005D74F2" w:rsidRPr="008343F4" w:rsidRDefault="005D74F2" w:rsidP="00B56D57">
            <w:pPr>
              <w:spacing w:line="240" w:lineRule="auto"/>
              <w:rPr>
                <w:sz w:val="20"/>
                <w:szCs w:val="20"/>
              </w:rPr>
            </w:pPr>
            <w:r w:rsidRPr="008343F4">
              <w:rPr>
                <w:bCs/>
                <w:sz w:val="20"/>
                <w:szCs w:val="20"/>
              </w:rPr>
              <w:t>Мостовский муниципальный район Краснодарского края</w:t>
            </w:r>
          </w:p>
        </w:tc>
      </w:tr>
      <w:tr w:rsidR="005D74F2" w:rsidRPr="008343F4" w14:paraId="506D9B40" w14:textId="77777777" w:rsidTr="00215493">
        <w:trPr>
          <w:trHeight w:val="20"/>
        </w:trPr>
        <w:tc>
          <w:tcPr>
            <w:tcW w:w="212" w:type="pct"/>
            <w:vMerge/>
            <w:shd w:val="clear" w:color="auto" w:fill="auto"/>
            <w:hideMark/>
          </w:tcPr>
          <w:p w14:paraId="3DFDA728" w14:textId="77777777" w:rsidR="005D74F2" w:rsidRPr="008343F4" w:rsidRDefault="005D74F2" w:rsidP="00B56D57">
            <w:pPr>
              <w:spacing w:line="240" w:lineRule="auto"/>
              <w:rPr>
                <w:sz w:val="20"/>
                <w:szCs w:val="20"/>
              </w:rPr>
            </w:pPr>
          </w:p>
        </w:tc>
        <w:tc>
          <w:tcPr>
            <w:tcW w:w="786" w:type="pct"/>
            <w:shd w:val="clear" w:color="auto" w:fill="auto"/>
            <w:hideMark/>
          </w:tcPr>
          <w:p w14:paraId="47028D1C" w14:textId="77777777" w:rsidR="005D74F2" w:rsidRPr="008343F4" w:rsidRDefault="005D74F2" w:rsidP="00B56D57">
            <w:pPr>
              <w:spacing w:line="240" w:lineRule="auto"/>
              <w:rPr>
                <w:sz w:val="20"/>
                <w:szCs w:val="20"/>
              </w:rPr>
            </w:pPr>
            <w:r w:rsidRPr="008343F4">
              <w:rPr>
                <w:sz w:val="20"/>
                <w:szCs w:val="20"/>
              </w:rPr>
              <w:t>восток</w:t>
            </w:r>
          </w:p>
        </w:tc>
        <w:tc>
          <w:tcPr>
            <w:tcW w:w="4001" w:type="pct"/>
            <w:shd w:val="clear" w:color="auto" w:fill="auto"/>
            <w:hideMark/>
          </w:tcPr>
          <w:p w14:paraId="47EC545F" w14:textId="77777777" w:rsidR="005D74F2" w:rsidRPr="008343F4" w:rsidRDefault="005D74F2" w:rsidP="00B56D57">
            <w:pPr>
              <w:spacing w:line="240" w:lineRule="auto"/>
              <w:rPr>
                <w:sz w:val="20"/>
                <w:szCs w:val="20"/>
              </w:rPr>
            </w:pPr>
            <w:r w:rsidRPr="008343F4">
              <w:rPr>
                <w:bCs/>
                <w:sz w:val="20"/>
                <w:szCs w:val="20"/>
              </w:rPr>
              <w:t>Владимирское</w:t>
            </w:r>
            <w:r w:rsidRPr="008343F4">
              <w:rPr>
                <w:sz w:val="20"/>
                <w:szCs w:val="20"/>
              </w:rPr>
              <w:t xml:space="preserve"> сельское поселение </w:t>
            </w:r>
            <w:r w:rsidRPr="008343F4">
              <w:rPr>
                <w:bCs/>
                <w:sz w:val="20"/>
                <w:szCs w:val="20"/>
              </w:rPr>
              <w:t>Лабинского муниципального района Краснодарского края</w:t>
            </w:r>
          </w:p>
        </w:tc>
      </w:tr>
    </w:tbl>
    <w:p w14:paraId="17E9BED1" w14:textId="328235B2" w:rsidR="005D74F2" w:rsidRPr="008343F4" w:rsidRDefault="005D74F2" w:rsidP="005D74F2">
      <w:pPr>
        <w:spacing w:before="120" w:line="276" w:lineRule="auto"/>
        <w:ind w:firstLine="709"/>
        <w:rPr>
          <w:bCs/>
        </w:rPr>
      </w:pPr>
      <w:r w:rsidRPr="008343F4">
        <w:t xml:space="preserve">Положение </w:t>
      </w:r>
      <w:r w:rsidRPr="008343F4">
        <w:rPr>
          <w:bCs/>
        </w:rPr>
        <w:t>Кошехабльского</w:t>
      </w:r>
      <w:r w:rsidRPr="008343F4">
        <w:rPr>
          <w:bCs/>
          <w:szCs w:val="24"/>
        </w:rPr>
        <w:t xml:space="preserve"> муниципального района</w:t>
      </w:r>
      <w:r w:rsidRPr="008343F4">
        <w:t xml:space="preserve"> в структуре </w:t>
      </w:r>
      <w:r w:rsidRPr="008343F4">
        <w:rPr>
          <w:bCs/>
          <w:szCs w:val="24"/>
        </w:rPr>
        <w:t>Республики Адыге</w:t>
      </w:r>
      <w:r w:rsidR="00215493" w:rsidRPr="008343F4">
        <w:rPr>
          <w:bCs/>
          <w:szCs w:val="24"/>
        </w:rPr>
        <w:t>я</w:t>
      </w:r>
      <w:r w:rsidR="00FA5A03" w:rsidRPr="008343F4">
        <w:t xml:space="preserve"> представлено на рисунке 3.1.1</w:t>
      </w:r>
      <w:r w:rsidRPr="008343F4">
        <w:t xml:space="preserve">. Положение Ходзинского сельского поселения в структуре </w:t>
      </w:r>
      <w:r w:rsidRPr="008343F4">
        <w:rPr>
          <w:bCs/>
          <w:szCs w:val="24"/>
        </w:rPr>
        <w:t>Кошехабльского муниципального района</w:t>
      </w:r>
      <w:r w:rsidR="00FA5A03" w:rsidRPr="008343F4">
        <w:t xml:space="preserve"> представлен на рисунке 3.1.2</w:t>
      </w:r>
      <w:r w:rsidRPr="008343F4">
        <w:t>.</w:t>
      </w:r>
    </w:p>
    <w:p w14:paraId="20A951CB" w14:textId="77777777" w:rsidR="005D74F2" w:rsidRPr="008343F4" w:rsidRDefault="005D74F2" w:rsidP="005D74F2">
      <w:pPr>
        <w:spacing w:line="276" w:lineRule="auto"/>
        <w:ind w:firstLine="709"/>
        <w:jc w:val="right"/>
      </w:pPr>
      <w:r w:rsidRPr="008343F4">
        <w:t>Рисунок 3.1.1</w:t>
      </w:r>
    </w:p>
    <w:p w14:paraId="1AB3A09B" w14:textId="1282A3B1" w:rsidR="005D74F2" w:rsidRPr="008343F4" w:rsidRDefault="005D74F2" w:rsidP="005D74F2">
      <w:pPr>
        <w:spacing w:line="276" w:lineRule="auto"/>
        <w:jc w:val="center"/>
      </w:pPr>
      <w:r w:rsidRPr="008343F4">
        <w:t xml:space="preserve">Положение </w:t>
      </w:r>
      <w:r w:rsidRPr="008343F4">
        <w:rPr>
          <w:bCs/>
          <w:szCs w:val="24"/>
        </w:rPr>
        <w:t>Кошехабльского муниципального района</w:t>
      </w:r>
      <w:r w:rsidRPr="008343F4">
        <w:rPr>
          <w:szCs w:val="24"/>
        </w:rPr>
        <w:t xml:space="preserve"> </w:t>
      </w:r>
      <w:r w:rsidRPr="008343F4">
        <w:t xml:space="preserve">в структуре </w:t>
      </w:r>
      <w:r w:rsidRPr="008343F4">
        <w:rPr>
          <w:bCs/>
          <w:szCs w:val="24"/>
        </w:rPr>
        <w:t>Республики Адыге</w:t>
      </w:r>
      <w:r w:rsidR="00215493" w:rsidRPr="008343F4">
        <w:rPr>
          <w:bCs/>
          <w:szCs w:val="24"/>
        </w:rPr>
        <w:t>я</w:t>
      </w:r>
      <w:r w:rsidRPr="008343F4">
        <w:t xml:space="preserve"> </w:t>
      </w:r>
    </w:p>
    <w:p w14:paraId="614BB7F0" w14:textId="328132FF" w:rsidR="005D74F2" w:rsidRPr="008343F4" w:rsidRDefault="005D74F2" w:rsidP="00215493">
      <w:pPr>
        <w:spacing w:line="276" w:lineRule="auto"/>
        <w:jc w:val="center"/>
      </w:pPr>
      <w:r w:rsidRPr="008343F4">
        <w:rPr>
          <w:noProof/>
          <w:lang w:eastAsia="ru-RU"/>
        </w:rPr>
        <w:drawing>
          <wp:inline distT="0" distB="0" distL="0" distR="0" wp14:anchorId="75E227D0" wp14:editId="02EEE851">
            <wp:extent cx="5977322" cy="5135525"/>
            <wp:effectExtent l="0" t="0" r="4445" b="8255"/>
            <wp:docPr id="5" name="Рисунок 5" descr="Кошехабльский район на кар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ошехабльский район на карте"/>
                    <pic:cNvPicPr>
                      <a:picLocks noChangeAspect="1" noChangeArrowheads="1"/>
                    </pic:cNvPicPr>
                  </pic:nvPicPr>
                  <pic:blipFill rotWithShape="1">
                    <a:blip r:embed="rId29">
                      <a:extLst>
                        <a:ext uri="{28A0092B-C50C-407E-A947-70E740481C1C}">
                          <a14:useLocalDpi xmlns:a14="http://schemas.microsoft.com/office/drawing/2010/main" val="0"/>
                        </a:ext>
                      </a:extLst>
                    </a:blip>
                    <a:srcRect t="5894" b="5862"/>
                    <a:stretch/>
                  </pic:blipFill>
                  <pic:spPr bwMode="auto">
                    <a:xfrm>
                      <a:off x="0" y="0"/>
                      <a:ext cx="6008079" cy="5161950"/>
                    </a:xfrm>
                    <a:prstGeom prst="rect">
                      <a:avLst/>
                    </a:prstGeom>
                    <a:noFill/>
                    <a:ln>
                      <a:noFill/>
                    </a:ln>
                    <a:extLst>
                      <a:ext uri="{53640926-AAD7-44D8-BBD7-CCE9431645EC}">
                        <a14:shadowObscured xmlns:a14="http://schemas.microsoft.com/office/drawing/2010/main"/>
                      </a:ext>
                    </a:extLst>
                  </pic:spPr>
                </pic:pic>
              </a:graphicData>
            </a:graphic>
          </wp:inline>
        </w:drawing>
      </w:r>
    </w:p>
    <w:p w14:paraId="30DC6C79" w14:textId="77777777" w:rsidR="005D74F2" w:rsidRPr="008343F4" w:rsidRDefault="005D74F2" w:rsidP="005D74F2">
      <w:pPr>
        <w:tabs>
          <w:tab w:val="left" w:pos="14317"/>
        </w:tabs>
        <w:spacing w:line="276" w:lineRule="auto"/>
        <w:ind w:hanging="142"/>
        <w:sectPr w:rsidR="005D74F2" w:rsidRPr="008343F4" w:rsidSect="00B56D57">
          <w:footerReference w:type="default" r:id="rId30"/>
          <w:pgSz w:w="11906" w:h="16838" w:code="9"/>
          <w:pgMar w:top="1134" w:right="567" w:bottom="1134" w:left="1418" w:header="567" w:footer="567" w:gutter="0"/>
          <w:cols w:space="708"/>
          <w:docGrid w:linePitch="360"/>
        </w:sectPr>
      </w:pPr>
    </w:p>
    <w:p w14:paraId="133A2238" w14:textId="77777777" w:rsidR="005D74F2" w:rsidRPr="008343F4" w:rsidRDefault="005D74F2" w:rsidP="005D74F2">
      <w:pPr>
        <w:spacing w:line="276" w:lineRule="auto"/>
        <w:ind w:firstLine="709"/>
        <w:jc w:val="right"/>
      </w:pPr>
      <w:r w:rsidRPr="008343F4">
        <w:lastRenderedPageBreak/>
        <w:t>Рисунок 3.1.2</w:t>
      </w:r>
    </w:p>
    <w:p w14:paraId="383F8407" w14:textId="60B56279" w:rsidR="005D74F2" w:rsidRPr="008343F4" w:rsidRDefault="005D74F2" w:rsidP="005D74F2">
      <w:pPr>
        <w:spacing w:line="276" w:lineRule="auto"/>
        <w:jc w:val="center"/>
      </w:pPr>
      <w:r w:rsidRPr="008343F4">
        <w:t xml:space="preserve">Положение Ходзинского сельского поселения в структуре </w:t>
      </w:r>
      <w:r w:rsidR="00215493" w:rsidRPr="008343F4">
        <w:br/>
      </w:r>
      <w:r w:rsidRPr="008343F4">
        <w:rPr>
          <w:bCs/>
          <w:szCs w:val="24"/>
        </w:rPr>
        <w:t>Кошехабльского муниципального района</w:t>
      </w:r>
    </w:p>
    <w:p w14:paraId="377F0A80" w14:textId="77777777" w:rsidR="00215493" w:rsidRPr="008343F4" w:rsidRDefault="005D74F2" w:rsidP="00215493">
      <w:pPr>
        <w:spacing w:line="240" w:lineRule="auto"/>
        <w:jc w:val="center"/>
      </w:pPr>
      <w:r w:rsidRPr="008343F4">
        <w:rPr>
          <w:noProof/>
          <w:lang w:eastAsia="ru-RU"/>
        </w:rPr>
        <w:drawing>
          <wp:inline distT="0" distB="0" distL="0" distR="0" wp14:anchorId="25A8DDC0" wp14:editId="0BB66A56">
            <wp:extent cx="5741582" cy="694418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73254" cy="6982488"/>
                    </a:xfrm>
                    <a:prstGeom prst="rect">
                      <a:avLst/>
                    </a:prstGeom>
                  </pic:spPr>
                </pic:pic>
              </a:graphicData>
            </a:graphic>
          </wp:inline>
        </w:drawing>
      </w:r>
    </w:p>
    <w:p w14:paraId="49DCA5F9" w14:textId="77777777" w:rsidR="005D74F2" w:rsidRPr="008343F4" w:rsidRDefault="005D74F2" w:rsidP="00215493">
      <w:pPr>
        <w:pStyle w:val="0212166"/>
        <w:rPr>
          <w:lang w:eastAsia="ru-RU"/>
        </w:rPr>
      </w:pPr>
      <w:bookmarkStart w:id="30" w:name="_Toc69297522"/>
      <w:bookmarkStart w:id="31" w:name="_Toc72242026"/>
      <w:bookmarkStart w:id="32" w:name="_Toc154153889"/>
      <w:r w:rsidRPr="008343F4">
        <w:rPr>
          <w:lang w:eastAsia="ru-RU"/>
        </w:rPr>
        <w:t>1.2 Существующая планировочная организация</w:t>
      </w:r>
      <w:bookmarkEnd w:id="30"/>
      <w:bookmarkEnd w:id="31"/>
      <w:bookmarkEnd w:id="32"/>
    </w:p>
    <w:p w14:paraId="30D827CF" w14:textId="555D9E93" w:rsidR="005D74F2" w:rsidRPr="008343F4" w:rsidRDefault="005D74F2" w:rsidP="00215493">
      <w:pPr>
        <w:spacing w:line="276" w:lineRule="auto"/>
        <w:ind w:firstLine="709"/>
        <w:rPr>
          <w:szCs w:val="24"/>
        </w:rPr>
        <w:sectPr w:rsidR="005D74F2" w:rsidRPr="008343F4" w:rsidSect="0035345A">
          <w:footerReference w:type="default" r:id="rId32"/>
          <w:headerReference w:type="first" r:id="rId33"/>
          <w:pgSz w:w="11906" w:h="16838"/>
          <w:pgMar w:top="1134" w:right="567" w:bottom="1134" w:left="1418" w:header="567" w:footer="567" w:gutter="0"/>
          <w:cols w:space="720"/>
          <w:docGrid w:linePitch="326"/>
        </w:sectPr>
      </w:pPr>
      <w:r w:rsidRPr="008343F4">
        <w:rPr>
          <w:szCs w:val="24"/>
        </w:rPr>
        <w:t xml:space="preserve">Основу планировочного каркаса территории </w:t>
      </w:r>
      <w:r w:rsidRPr="008343F4">
        <w:t>Ходзинского сельского поселения</w:t>
      </w:r>
      <w:r w:rsidRPr="008343F4">
        <w:rPr>
          <w:bCs/>
          <w:szCs w:val="24"/>
        </w:rPr>
        <w:t xml:space="preserve"> Кошехабльского муниципального района</w:t>
      </w:r>
      <w:r w:rsidRPr="008343F4">
        <w:rPr>
          <w:szCs w:val="24"/>
        </w:rPr>
        <w:t xml:space="preserve"> </w:t>
      </w:r>
      <w:r w:rsidRPr="008343F4">
        <w:rPr>
          <w:bCs/>
          <w:szCs w:val="24"/>
        </w:rPr>
        <w:t>Республики Адыге</w:t>
      </w:r>
      <w:r w:rsidR="00215493" w:rsidRPr="008343F4">
        <w:rPr>
          <w:bCs/>
          <w:szCs w:val="24"/>
        </w:rPr>
        <w:t>я</w:t>
      </w:r>
      <w:r w:rsidRPr="008343F4">
        <w:rPr>
          <w:szCs w:val="24"/>
        </w:rPr>
        <w:t xml:space="preserve"> составляют планировочные оси (транспортные коридоры): </w:t>
      </w:r>
      <w:r w:rsidR="00912904" w:rsidRPr="008343F4">
        <w:rPr>
          <w:szCs w:val="24"/>
        </w:rPr>
        <w:t xml:space="preserve">Автодорога регионального или межмуниципального значения «Майкоп – Гиагинская – Псебай – Зеленчукская – Карачаевск» с идентификационным номером — </w:t>
      </w:r>
      <w:r w:rsidR="00912904" w:rsidRPr="008343F4">
        <w:rPr>
          <w:color w:val="000000" w:themeColor="text1"/>
          <w:spacing w:val="2"/>
          <w:szCs w:val="24"/>
        </w:rPr>
        <w:t>79 ОП РЗ К-001</w:t>
      </w:r>
      <w:r w:rsidR="00912904" w:rsidRPr="008343F4">
        <w:rPr>
          <w:szCs w:val="24"/>
        </w:rPr>
        <w:t>, автодорога регионального или межмуниципального значения «Подъезд к а. Ходзь» с идентификационным номером — </w:t>
      </w:r>
      <w:r w:rsidR="00912904" w:rsidRPr="008343F4">
        <w:rPr>
          <w:color w:val="000000" w:themeColor="text1"/>
          <w:spacing w:val="2"/>
          <w:szCs w:val="24"/>
        </w:rPr>
        <w:t>79 ОП МЗ Н-097</w:t>
      </w:r>
      <w:r w:rsidRPr="008343F4">
        <w:rPr>
          <w:szCs w:val="24"/>
        </w:rPr>
        <w:t>.</w:t>
      </w:r>
    </w:p>
    <w:p w14:paraId="6F7C0EAE" w14:textId="77777777" w:rsidR="005D74F2" w:rsidRPr="008343F4" w:rsidRDefault="005D74F2" w:rsidP="00215493">
      <w:pPr>
        <w:pStyle w:val="0212165"/>
        <w:rPr>
          <w:rFonts w:asciiTheme="minorHAnsi" w:hAnsiTheme="minorHAnsi"/>
        </w:rPr>
      </w:pPr>
      <w:bookmarkStart w:id="33" w:name="_Toc154153890"/>
      <w:r w:rsidRPr="008343F4">
        <w:lastRenderedPageBreak/>
        <w:t>ГЛАВА 2. ПРИРОДНЫЕ УСЛОВИЯ И МИНЕРАЛЬНО-СЫРЬЕВЫЕ РЕСУРСЫ</w:t>
      </w:r>
      <w:bookmarkEnd w:id="33"/>
    </w:p>
    <w:p w14:paraId="054C2B4A" w14:textId="77777777" w:rsidR="005D74F2" w:rsidRPr="008343F4" w:rsidRDefault="005D74F2" w:rsidP="005D74F2">
      <w:pPr>
        <w:pStyle w:val="0212166"/>
      </w:pPr>
      <w:bookmarkStart w:id="34" w:name="_Toc154153891"/>
      <w:r w:rsidRPr="008343F4">
        <w:t>2.1 Климат</w:t>
      </w:r>
      <w:bookmarkEnd w:id="34"/>
    </w:p>
    <w:p w14:paraId="3035F06A" w14:textId="77777777" w:rsidR="00215493" w:rsidRPr="008343F4" w:rsidRDefault="005D74F2" w:rsidP="00215493">
      <w:pPr>
        <w:spacing w:line="276" w:lineRule="auto"/>
        <w:ind w:firstLine="709"/>
        <w:rPr>
          <w:szCs w:val="24"/>
          <w:shd w:val="clear" w:color="auto" w:fill="FFFFFF"/>
        </w:rPr>
      </w:pPr>
      <w:r w:rsidRPr="008343F4">
        <w:rPr>
          <w:szCs w:val="24"/>
          <w:shd w:val="clear" w:color="auto" w:fill="FFFFFF"/>
        </w:rPr>
        <w:t xml:space="preserve">Климат в </w:t>
      </w:r>
      <w:r w:rsidRPr="008343F4">
        <w:t>Ходзинском сельском поселении</w:t>
      </w:r>
      <w:r w:rsidRPr="008343F4">
        <w:rPr>
          <w:szCs w:val="24"/>
          <w:shd w:val="clear" w:color="auto" w:fill="FFFFFF"/>
        </w:rPr>
        <w:t xml:space="preserve"> умеренно влажный. </w:t>
      </w:r>
      <w:r w:rsidR="00215493" w:rsidRPr="008343F4">
        <w:rPr>
          <w:szCs w:val="24"/>
          <w:shd w:val="clear" w:color="auto" w:fill="FFFFFF"/>
        </w:rPr>
        <w:t xml:space="preserve">В год в среднем выпадает </w:t>
      </w:r>
      <w:r w:rsidR="00215493" w:rsidRPr="008343F4">
        <w:rPr>
          <w:szCs w:val="24"/>
        </w:rPr>
        <w:t>600 мм</w:t>
      </w:r>
      <w:r w:rsidR="00215493" w:rsidRPr="008343F4">
        <w:rPr>
          <w:szCs w:val="24"/>
          <w:shd w:val="clear" w:color="auto" w:fill="FFFFFF"/>
        </w:rPr>
        <w:t xml:space="preserve"> осадков. В середине лета температура воздуха достигает +25–27 ºС. В засушливый период дующие с востока ветры могут приобретать характер суховеев. Зима неустойчивая, с частыми оттепелями, высота снежного покрова не превышает </w:t>
      </w:r>
      <w:r w:rsidR="00215493" w:rsidRPr="008343F4">
        <w:rPr>
          <w:szCs w:val="24"/>
        </w:rPr>
        <w:t>25 см</w:t>
      </w:r>
      <w:r w:rsidR="00215493" w:rsidRPr="008343F4">
        <w:rPr>
          <w:szCs w:val="24"/>
          <w:shd w:val="clear" w:color="auto" w:fill="FFFFFF"/>
        </w:rPr>
        <w:t>.</w:t>
      </w:r>
    </w:p>
    <w:p w14:paraId="2054E049" w14:textId="77777777" w:rsidR="00215493" w:rsidRPr="008343F4" w:rsidRDefault="00215493" w:rsidP="00215493">
      <w:pPr>
        <w:pStyle w:val="affb"/>
        <w:spacing w:after="0" w:line="276" w:lineRule="auto"/>
        <w:ind w:firstLine="709"/>
      </w:pPr>
      <w:r w:rsidRPr="008343F4">
        <w:t>В</w:t>
      </w:r>
      <w:r w:rsidRPr="008343F4">
        <w:rPr>
          <w:spacing w:val="1"/>
        </w:rPr>
        <w:t xml:space="preserve"> </w:t>
      </w:r>
      <w:r w:rsidRPr="008343F4">
        <w:t>целом</w:t>
      </w:r>
      <w:r w:rsidRPr="008343F4">
        <w:rPr>
          <w:spacing w:val="1"/>
        </w:rPr>
        <w:t xml:space="preserve"> </w:t>
      </w:r>
      <w:r w:rsidRPr="008343F4">
        <w:t>по</w:t>
      </w:r>
      <w:r w:rsidRPr="008343F4">
        <w:rPr>
          <w:spacing w:val="1"/>
        </w:rPr>
        <w:t xml:space="preserve"> </w:t>
      </w:r>
      <w:r w:rsidRPr="008343F4">
        <w:rPr>
          <w:bCs/>
          <w:szCs w:val="24"/>
        </w:rPr>
        <w:t>Кошехабльскому</w:t>
      </w:r>
      <w:r w:rsidRPr="008343F4">
        <w:rPr>
          <w:spacing w:val="1"/>
        </w:rPr>
        <w:t xml:space="preserve"> </w:t>
      </w:r>
      <w:r w:rsidRPr="008343F4">
        <w:t>району,</w:t>
      </w:r>
      <w:r w:rsidRPr="008343F4">
        <w:rPr>
          <w:spacing w:val="1"/>
        </w:rPr>
        <w:t xml:space="preserve"> </w:t>
      </w:r>
      <w:r w:rsidRPr="008343F4">
        <w:t>минимальная</w:t>
      </w:r>
      <w:r w:rsidRPr="008343F4">
        <w:rPr>
          <w:spacing w:val="1"/>
        </w:rPr>
        <w:t xml:space="preserve"> </w:t>
      </w:r>
      <w:r w:rsidRPr="008343F4">
        <w:t>многолетняя</w:t>
      </w:r>
      <w:r w:rsidRPr="008343F4">
        <w:rPr>
          <w:spacing w:val="1"/>
        </w:rPr>
        <w:t xml:space="preserve"> </w:t>
      </w:r>
      <w:r w:rsidRPr="008343F4">
        <w:t xml:space="preserve">температура воздуха наблюдается в январе (абсолютная -34 </w:t>
      </w:r>
      <w:r w:rsidRPr="008343F4">
        <w:rPr>
          <w:szCs w:val="24"/>
          <w:shd w:val="clear" w:color="auto" w:fill="FFFFFF"/>
        </w:rPr>
        <w:t>ºС</w:t>
      </w:r>
      <w:r w:rsidRPr="008343F4">
        <w:t xml:space="preserve"> </w:t>
      </w:r>
      <w:r w:rsidRPr="008343F4">
        <w:rPr>
          <w:spacing w:val="-67"/>
        </w:rPr>
        <w:t xml:space="preserve"> </w:t>
      </w:r>
      <w:r w:rsidRPr="008343F4">
        <w:t>и</w:t>
      </w:r>
      <w:r w:rsidRPr="008343F4">
        <w:rPr>
          <w:spacing w:val="1"/>
        </w:rPr>
        <w:t xml:space="preserve"> </w:t>
      </w:r>
      <w:r w:rsidRPr="008343F4">
        <w:t>среднемесячная</w:t>
      </w:r>
      <w:r w:rsidRPr="008343F4">
        <w:rPr>
          <w:spacing w:val="1"/>
        </w:rPr>
        <w:t xml:space="preserve"> </w:t>
      </w:r>
      <w:r w:rsidRPr="008343F4">
        <w:t xml:space="preserve">–3,4 </w:t>
      </w:r>
      <w:r w:rsidRPr="008343F4">
        <w:rPr>
          <w:szCs w:val="24"/>
          <w:shd w:val="clear" w:color="auto" w:fill="FFFFFF"/>
        </w:rPr>
        <w:t>º</w:t>
      </w:r>
      <w:r w:rsidRPr="008343F4">
        <w:t>С),</w:t>
      </w:r>
      <w:r w:rsidRPr="008343F4">
        <w:rPr>
          <w:spacing w:val="1"/>
        </w:rPr>
        <w:t xml:space="preserve"> </w:t>
      </w:r>
      <w:r w:rsidRPr="008343F4">
        <w:t>а</w:t>
      </w:r>
      <w:r w:rsidRPr="008343F4">
        <w:rPr>
          <w:spacing w:val="1"/>
        </w:rPr>
        <w:t xml:space="preserve"> </w:t>
      </w:r>
      <w:r w:rsidRPr="008343F4">
        <w:t>максимальная</w:t>
      </w:r>
      <w:r w:rsidRPr="008343F4">
        <w:rPr>
          <w:spacing w:val="1"/>
        </w:rPr>
        <w:t xml:space="preserve"> </w:t>
      </w:r>
      <w:r w:rsidRPr="008343F4">
        <w:t>в</w:t>
      </w:r>
      <w:r w:rsidRPr="008343F4">
        <w:rPr>
          <w:spacing w:val="1"/>
        </w:rPr>
        <w:t xml:space="preserve"> </w:t>
      </w:r>
      <w:r w:rsidRPr="008343F4">
        <w:t>июне</w:t>
      </w:r>
      <w:r w:rsidRPr="008343F4">
        <w:rPr>
          <w:spacing w:val="1"/>
        </w:rPr>
        <w:t xml:space="preserve"> </w:t>
      </w:r>
      <w:r w:rsidRPr="008343F4">
        <w:t>(абсолютная</w:t>
      </w:r>
      <w:r w:rsidRPr="008343F4">
        <w:rPr>
          <w:spacing w:val="1"/>
        </w:rPr>
        <w:t xml:space="preserve"> </w:t>
      </w:r>
      <w:r w:rsidRPr="008343F4">
        <w:t xml:space="preserve">+41 </w:t>
      </w:r>
      <w:r w:rsidRPr="008343F4">
        <w:rPr>
          <w:szCs w:val="24"/>
          <w:shd w:val="clear" w:color="auto" w:fill="FFFFFF"/>
        </w:rPr>
        <w:t>º</w:t>
      </w:r>
      <w:r w:rsidRPr="008343F4">
        <w:t>С,</w:t>
      </w:r>
      <w:r w:rsidRPr="008343F4">
        <w:rPr>
          <w:spacing w:val="1"/>
        </w:rPr>
        <w:t xml:space="preserve"> </w:t>
      </w:r>
      <w:r w:rsidRPr="008343F4">
        <w:t xml:space="preserve">среднемесячная +22,7 </w:t>
      </w:r>
      <w:r w:rsidRPr="008343F4">
        <w:rPr>
          <w:szCs w:val="24"/>
          <w:shd w:val="clear" w:color="auto" w:fill="FFFFFF"/>
        </w:rPr>
        <w:t>º</w:t>
      </w:r>
      <w:r w:rsidRPr="008343F4">
        <w:t>С).</w:t>
      </w:r>
    </w:p>
    <w:p w14:paraId="732D18D3" w14:textId="77777777" w:rsidR="00215493" w:rsidRPr="008343F4" w:rsidRDefault="00215493" w:rsidP="00215493">
      <w:pPr>
        <w:pStyle w:val="affb"/>
        <w:spacing w:after="0" w:line="276" w:lineRule="auto"/>
        <w:ind w:firstLine="709"/>
      </w:pPr>
      <w:r w:rsidRPr="008343F4">
        <w:t>Близость незамерзающего зимой Черного моря, отделенного от района высокими Кавказскими горами, и открытость территории в сторону Русской равнины создают очень неустойчивый, но мягкий климат.</w:t>
      </w:r>
    </w:p>
    <w:p w14:paraId="241E3B5C" w14:textId="77777777" w:rsidR="00215493" w:rsidRPr="008343F4" w:rsidRDefault="00215493" w:rsidP="00215493">
      <w:pPr>
        <w:pStyle w:val="affb"/>
        <w:spacing w:after="0" w:line="276" w:lineRule="auto"/>
        <w:ind w:firstLine="709"/>
      </w:pPr>
      <w:r w:rsidRPr="008343F4">
        <w:t>Для зимнего периода (декабрь – февраль) характерно большое количество дней с оттепелями. Обычно снежный покров появляется в первой декаде декабря и сходит в первой декаде марта, число дней со снежным покровом (высота его не превышает 20 см), колеблется в пределах 45–65, максимальная глубина промерзания почвы 12–27 см (нормативная — 80 см).</w:t>
      </w:r>
    </w:p>
    <w:p w14:paraId="36D7F0B2" w14:textId="77777777" w:rsidR="00215493" w:rsidRPr="008343F4" w:rsidRDefault="00215493" w:rsidP="00215493">
      <w:pPr>
        <w:pStyle w:val="affb"/>
        <w:spacing w:after="0" w:line="276" w:lineRule="auto"/>
        <w:ind w:firstLine="709"/>
      </w:pPr>
      <w:r w:rsidRPr="008343F4">
        <w:t xml:space="preserve">В феврале происходит постепенное нарастание температуры и в конце февраля – начале марта среднесуточная температура воздуха достигает устойчивых положительных значений. Период с температурой воздуха выше 0 </w:t>
      </w:r>
      <w:r w:rsidRPr="008343F4">
        <w:rPr>
          <w:szCs w:val="24"/>
          <w:shd w:val="clear" w:color="auto" w:fill="FFFFFF"/>
        </w:rPr>
        <w:t>º</w:t>
      </w:r>
      <w:r w:rsidRPr="008343F4">
        <w:t>С продолжается 282–287 дней.</w:t>
      </w:r>
    </w:p>
    <w:p w14:paraId="15399FF4" w14:textId="77777777" w:rsidR="00215493" w:rsidRPr="008343F4" w:rsidRDefault="00215493" w:rsidP="00215493">
      <w:pPr>
        <w:pStyle w:val="affb"/>
        <w:spacing w:after="0" w:line="276" w:lineRule="auto"/>
        <w:ind w:firstLine="709"/>
      </w:pPr>
      <w:r w:rsidRPr="008343F4">
        <w:t>Лето наступает в первой половине мая. Это жаркое время года с недостаточным увлажнением. Осадки в это время года носят преимущественно ливневый характер. Ветры неустойчивы по направлению, скорость их наименьшая в году.</w:t>
      </w:r>
    </w:p>
    <w:p w14:paraId="5EBA0B76" w14:textId="77777777" w:rsidR="00215493" w:rsidRPr="008343F4" w:rsidRDefault="00215493" w:rsidP="00215493">
      <w:pPr>
        <w:pStyle w:val="affb"/>
        <w:spacing w:after="0" w:line="276" w:lineRule="auto"/>
        <w:ind w:firstLine="709"/>
      </w:pPr>
      <w:r w:rsidRPr="008343F4">
        <w:t>Осень в первой половине характеризуется сухой и ясной погодой. Во второй половине температура воздуха заметно снижается, осадки усиливаются. Это связано с проникновением влажных воздушных масс атлантического происхождения. Погода мягкая и теплая с постепенным нарастанием количества осадков к октябрю – ноябрю, причем осадки в это время носят характер затяжных моросящих дождей.</w:t>
      </w:r>
    </w:p>
    <w:p w14:paraId="22569412" w14:textId="77777777" w:rsidR="00215493" w:rsidRPr="008343F4" w:rsidRDefault="00215493" w:rsidP="00215493">
      <w:pPr>
        <w:pStyle w:val="affb"/>
        <w:spacing w:after="0" w:line="276" w:lineRule="auto"/>
        <w:ind w:firstLine="709"/>
      </w:pPr>
      <w:r w:rsidRPr="008343F4">
        <w:t>Весна наступает в конце февраля. Нарастание тепла — быстрое. Преобладают восточные и северо-восточные ветры, несущие сухую ясную погоду. В весенний период наблюдаются максимальные скорости ветра, и число ветреных дней достигает максимума. Отмечаются пыльные бури. Количество осадков увеличивается с преобладанием ливневых дождей.</w:t>
      </w:r>
    </w:p>
    <w:p w14:paraId="6E7B4716" w14:textId="77777777" w:rsidR="00215493" w:rsidRPr="008343F4" w:rsidRDefault="00215493" w:rsidP="00215493">
      <w:pPr>
        <w:pStyle w:val="affb"/>
        <w:spacing w:after="0" w:line="276" w:lineRule="auto"/>
        <w:ind w:firstLine="709"/>
      </w:pPr>
      <w:r w:rsidRPr="008343F4">
        <w:t>В летнее время преобладают господствующие ветра — западные, а зимой — восточные и северо-восточные. Среднегодовая скорость ветра изменяется от 3,3 м/сек до 5,7 м/сек.</w:t>
      </w:r>
    </w:p>
    <w:p w14:paraId="01F022D7" w14:textId="77777777" w:rsidR="005D74F2" w:rsidRPr="008343F4" w:rsidRDefault="005D74F2" w:rsidP="005D74F2">
      <w:pPr>
        <w:pStyle w:val="0212166"/>
      </w:pPr>
      <w:bookmarkStart w:id="35" w:name="_Toc154153892"/>
      <w:r w:rsidRPr="008343F4">
        <w:t>2.2 Рельеф и геологическое строение</w:t>
      </w:r>
      <w:bookmarkEnd w:id="35"/>
    </w:p>
    <w:p w14:paraId="4F503AAD" w14:textId="3288C6E4" w:rsidR="00215493" w:rsidRPr="008343F4" w:rsidRDefault="005D74F2" w:rsidP="00215493">
      <w:pPr>
        <w:spacing w:line="276" w:lineRule="auto"/>
        <w:ind w:firstLine="709"/>
      </w:pPr>
      <w:r w:rsidRPr="008343F4">
        <w:t xml:space="preserve">Территория Ходзинского сельского поселения относится к единой крупной орографической области </w:t>
      </w:r>
      <w:r w:rsidR="00215493" w:rsidRPr="008343F4">
        <w:t>—</w:t>
      </w:r>
      <w:r w:rsidRPr="008343F4">
        <w:t xml:space="preserve"> равнинной. </w:t>
      </w:r>
      <w:r w:rsidR="00215493" w:rsidRPr="008343F4">
        <w:t>Представлена Закубанской наклонной равниной, сложенной плиоценовыми и четвертичными континентальными отложениями. Поверхность равнины наклонена от подножий Большого Кавказа на северо-запад и разделена долинами левых притоков реки Кубань на ряд междуречных плато, вытянутых на северо-запад и север.</w:t>
      </w:r>
    </w:p>
    <w:p w14:paraId="53E7E4D3" w14:textId="77777777" w:rsidR="00215493" w:rsidRPr="008343F4" w:rsidRDefault="00215493" w:rsidP="00215493">
      <w:pPr>
        <w:spacing w:line="276" w:lineRule="auto"/>
        <w:ind w:firstLine="709"/>
      </w:pPr>
      <w:r w:rsidRPr="008343F4">
        <w:t xml:space="preserve">Рельеф поверхности в границах </w:t>
      </w:r>
      <w:r w:rsidRPr="008343F4">
        <w:rPr>
          <w:bCs/>
          <w:szCs w:val="24"/>
        </w:rPr>
        <w:t>Кошехабльского</w:t>
      </w:r>
      <w:r w:rsidRPr="008343F4">
        <w:t xml:space="preserve"> района довольно спокойный, с небольшими перепадами высот (1–5 м на 100 м). Абсолютные отметки высот в северной части достигают 120–175 м, в центральной — 130–195 м, в южной части — 214–284 м.</w:t>
      </w:r>
    </w:p>
    <w:p w14:paraId="024254AA" w14:textId="77777777" w:rsidR="00215493" w:rsidRPr="008343F4" w:rsidRDefault="00215493" w:rsidP="00215493">
      <w:pPr>
        <w:spacing w:line="276" w:lineRule="auto"/>
        <w:ind w:firstLine="709"/>
      </w:pPr>
      <w:r w:rsidRPr="008343F4">
        <w:t xml:space="preserve">Территория сельского поселения расположена в пределах Восточно- Кубанского прогиба, являющегося составной частью Азово-Кубанской депрессии — крупной депрессионной </w:t>
      </w:r>
      <w:r w:rsidRPr="008343F4">
        <w:lastRenderedPageBreak/>
        <w:t>структуры юго-востока Европейской части России — Предкавказского передового прогиба, заполненного осадками кайнозойского возраста, мощность которых достигает 2000–3000 метров.</w:t>
      </w:r>
    </w:p>
    <w:p w14:paraId="45B6A159" w14:textId="77777777" w:rsidR="00215493" w:rsidRPr="008343F4" w:rsidRDefault="00215493" w:rsidP="00215493">
      <w:pPr>
        <w:spacing w:line="276" w:lineRule="auto"/>
        <w:ind w:firstLine="709"/>
      </w:pPr>
      <w:r w:rsidRPr="008343F4">
        <w:t>Вся территория покрыта чехлом четвертичных отложений. Естественные обнажения коренных пород встречаются только в бортах речных долин.</w:t>
      </w:r>
    </w:p>
    <w:p w14:paraId="0A58B7E4" w14:textId="77777777" w:rsidR="00215493" w:rsidRPr="008343F4" w:rsidRDefault="00215493" w:rsidP="00215493">
      <w:pPr>
        <w:spacing w:line="276" w:lineRule="auto"/>
        <w:ind w:firstLine="709"/>
      </w:pPr>
      <w:r w:rsidRPr="008343F4">
        <w:t>Равнинная территория сельского поселения богата земельными ресурсами. Здесь самые плодородные типичные черноземы, лучшие условия рельефа для использования сельскохозяйственной техники, хорошее увлажнение, высокая обеспеченность теплом. Наряду с черноземами в на территории выделяются следующие типы почв: серые и бурые лесные, дерново-карбонатные, горно-лесные и горно-луговые почвы.</w:t>
      </w:r>
    </w:p>
    <w:p w14:paraId="0BA2BF5C" w14:textId="77777777" w:rsidR="005D74F2" w:rsidRPr="008343F4" w:rsidRDefault="005D74F2" w:rsidP="005D74F2">
      <w:pPr>
        <w:pStyle w:val="0212166"/>
      </w:pPr>
      <w:bookmarkStart w:id="36" w:name="_Toc154153893"/>
      <w:r w:rsidRPr="008343F4">
        <w:t>2.3 Гидрология</w:t>
      </w:r>
      <w:bookmarkEnd w:id="36"/>
    </w:p>
    <w:p w14:paraId="7D93DED8" w14:textId="6A46391A" w:rsidR="005D74F2" w:rsidRPr="008343F4" w:rsidRDefault="005D74F2" w:rsidP="005D74F2">
      <w:pPr>
        <w:spacing w:line="276" w:lineRule="auto"/>
        <w:ind w:firstLine="709"/>
        <w:rPr>
          <w:szCs w:val="24"/>
          <w:shd w:val="clear" w:color="auto" w:fill="FFFFFF"/>
        </w:rPr>
      </w:pPr>
      <w:r w:rsidRPr="008343F4">
        <w:t xml:space="preserve">На территории Ходзинского сельского поселения протекает река Ходзь, длина которой составляет 88 км. </w:t>
      </w:r>
      <w:r w:rsidRPr="008343F4">
        <w:rPr>
          <w:szCs w:val="24"/>
          <w:shd w:val="clear" w:color="auto" w:fill="FFFFFF"/>
        </w:rPr>
        <w:t>Река бер</w:t>
      </w:r>
      <w:r w:rsidR="00F8005B" w:rsidRPr="008343F4">
        <w:rPr>
          <w:szCs w:val="24"/>
          <w:shd w:val="clear" w:color="auto" w:fill="FFFFFF"/>
        </w:rPr>
        <w:t xml:space="preserve">ет начало на склонах горы </w:t>
      </w:r>
      <w:hyperlink r:id="rId34" w:tooltip="Большой Тхач (гора)" w:history="1">
        <w:r w:rsidRPr="008343F4">
          <w:rPr>
            <w:rStyle w:val="af8"/>
            <w:color w:val="auto"/>
            <w:szCs w:val="24"/>
            <w:u w:val="none"/>
            <w:shd w:val="clear" w:color="auto" w:fill="FFFFFF"/>
          </w:rPr>
          <w:t>Большой Тхач</w:t>
        </w:r>
      </w:hyperlink>
      <w:r w:rsidRPr="008343F4">
        <w:rPr>
          <w:szCs w:val="24"/>
          <w:shd w:val="clear" w:color="auto" w:fill="FFFFFF"/>
        </w:rPr>
        <w:t xml:space="preserve">, </w:t>
      </w:r>
      <w:r w:rsidR="00F8005B" w:rsidRPr="008343F4">
        <w:rPr>
          <w:szCs w:val="24"/>
          <w:shd w:val="clear" w:color="auto" w:fill="FFFFFF"/>
        </w:rPr>
        <w:t>на территории Республики Адыгея, и тут же покидает ее</w:t>
      </w:r>
      <w:r w:rsidRPr="008343F4">
        <w:rPr>
          <w:szCs w:val="24"/>
          <w:shd w:val="clear" w:color="auto" w:fill="FFFFFF"/>
        </w:rPr>
        <w:t xml:space="preserve"> территорию, входя в пределы Краснодарского края. Вначале</w:t>
      </w:r>
      <w:r w:rsidR="00F8005B" w:rsidRPr="008343F4">
        <w:rPr>
          <w:szCs w:val="24"/>
          <w:shd w:val="clear" w:color="auto" w:fill="FFFFFF"/>
        </w:rPr>
        <w:t xml:space="preserve"> </w:t>
      </w:r>
      <w:r w:rsidRPr="008343F4">
        <w:rPr>
          <w:szCs w:val="24"/>
          <w:shd w:val="clear" w:color="auto" w:fill="FFFFFF"/>
        </w:rPr>
        <w:t>— общее напра</w:t>
      </w:r>
      <w:r w:rsidR="00F8005B" w:rsidRPr="008343F4">
        <w:rPr>
          <w:szCs w:val="24"/>
          <w:shd w:val="clear" w:color="auto" w:fill="FFFFFF"/>
        </w:rPr>
        <w:t xml:space="preserve">вление течения на восток, позже — на север. У поселка </w:t>
      </w:r>
      <w:hyperlink r:id="rId35" w:tooltip="Узловой (Краснодарский край)" w:history="1">
        <w:r w:rsidRPr="008343F4">
          <w:rPr>
            <w:rStyle w:val="af8"/>
            <w:color w:val="auto"/>
            <w:szCs w:val="24"/>
            <w:u w:val="none"/>
            <w:shd w:val="clear" w:color="auto" w:fill="FFFFFF"/>
          </w:rPr>
          <w:t>Узлового</w:t>
        </w:r>
      </w:hyperlink>
      <w:r w:rsidR="00F8005B" w:rsidRPr="008343F4">
        <w:rPr>
          <w:szCs w:val="24"/>
          <w:shd w:val="clear" w:color="auto" w:fill="FFFFFF"/>
        </w:rPr>
        <w:t xml:space="preserve"> </w:t>
      </w:r>
      <w:r w:rsidRPr="008343F4">
        <w:rPr>
          <w:szCs w:val="24"/>
          <w:shd w:val="clear" w:color="auto" w:fill="FFFFFF"/>
        </w:rPr>
        <w:t>принимает крупный правый приток</w:t>
      </w:r>
      <w:r w:rsidR="00F8005B" w:rsidRPr="008343F4">
        <w:rPr>
          <w:szCs w:val="24"/>
          <w:shd w:val="clear" w:color="auto" w:fill="FFFFFF"/>
        </w:rPr>
        <w:t xml:space="preserve"> </w:t>
      </w:r>
      <w:r w:rsidRPr="008343F4">
        <w:rPr>
          <w:szCs w:val="24"/>
          <w:shd w:val="clear" w:color="auto" w:fill="FFFFFF"/>
        </w:rPr>
        <w:t>— реку</w:t>
      </w:r>
      <w:r w:rsidR="00F8005B" w:rsidRPr="008343F4">
        <w:rPr>
          <w:szCs w:val="24"/>
          <w:shd w:val="clear" w:color="auto" w:fill="FFFFFF"/>
        </w:rPr>
        <w:t xml:space="preserve"> </w:t>
      </w:r>
      <w:hyperlink r:id="rId36" w:tooltip="Бугунж" w:history="1">
        <w:r w:rsidRPr="008343F4">
          <w:rPr>
            <w:rStyle w:val="af8"/>
            <w:color w:val="auto"/>
            <w:szCs w:val="24"/>
            <w:u w:val="none"/>
            <w:shd w:val="clear" w:color="auto" w:fill="FFFFFF"/>
          </w:rPr>
          <w:t>Бугунж</w:t>
        </w:r>
      </w:hyperlink>
      <w:r w:rsidR="00EE40BC" w:rsidRPr="008343F4">
        <w:rPr>
          <w:szCs w:val="24"/>
          <w:shd w:val="clear" w:color="auto" w:fill="FFFFFF"/>
        </w:rPr>
        <w:t xml:space="preserve">. Ниже хутора </w:t>
      </w:r>
      <w:hyperlink r:id="rId37" w:tooltip="Кизинка" w:history="1">
        <w:r w:rsidRPr="008343F4">
          <w:rPr>
            <w:rStyle w:val="af8"/>
            <w:color w:val="auto"/>
            <w:szCs w:val="24"/>
            <w:u w:val="none"/>
            <w:shd w:val="clear" w:color="auto" w:fill="FFFFFF"/>
          </w:rPr>
          <w:t>Кизинка</w:t>
        </w:r>
      </w:hyperlink>
      <w:r w:rsidR="00EE40BC" w:rsidRPr="008343F4">
        <w:rPr>
          <w:rStyle w:val="af8"/>
          <w:color w:val="auto"/>
          <w:szCs w:val="24"/>
          <w:u w:val="none"/>
          <w:shd w:val="clear" w:color="auto" w:fill="FFFFFF"/>
        </w:rPr>
        <w:t xml:space="preserve"> </w:t>
      </w:r>
      <w:r w:rsidRPr="008343F4">
        <w:rPr>
          <w:szCs w:val="24"/>
          <w:shd w:val="clear" w:color="auto" w:fill="FFFFFF"/>
        </w:rPr>
        <w:t>повор</w:t>
      </w:r>
      <w:r w:rsidR="00EE40BC" w:rsidRPr="008343F4">
        <w:rPr>
          <w:szCs w:val="24"/>
          <w:shd w:val="clear" w:color="auto" w:fill="FFFFFF"/>
        </w:rPr>
        <w:t xml:space="preserve">ачивает на восток. Ниже станицы </w:t>
      </w:r>
      <w:hyperlink r:id="rId38" w:tooltip="Бесленеевская" w:history="1">
        <w:r w:rsidRPr="008343F4">
          <w:rPr>
            <w:rStyle w:val="af8"/>
            <w:color w:val="auto"/>
            <w:szCs w:val="24"/>
            <w:u w:val="none"/>
            <w:shd w:val="clear" w:color="auto" w:fill="FFFFFF"/>
          </w:rPr>
          <w:t>Бесленеевской</w:t>
        </w:r>
      </w:hyperlink>
      <w:r w:rsidR="00F8005B" w:rsidRPr="008343F4">
        <w:rPr>
          <w:rStyle w:val="af8"/>
          <w:color w:val="auto"/>
          <w:szCs w:val="24"/>
          <w:u w:val="none"/>
          <w:shd w:val="clear" w:color="auto" w:fill="FFFFFF"/>
        </w:rPr>
        <w:t xml:space="preserve"> </w:t>
      </w:r>
      <w:r w:rsidRPr="008343F4">
        <w:rPr>
          <w:szCs w:val="24"/>
          <w:shd w:val="clear" w:color="auto" w:fill="FFFFFF"/>
        </w:rPr>
        <w:t>— общее направление</w:t>
      </w:r>
      <w:r w:rsidR="00F8005B" w:rsidRPr="008343F4">
        <w:rPr>
          <w:szCs w:val="24"/>
          <w:shd w:val="clear" w:color="auto" w:fill="FFFFFF"/>
        </w:rPr>
        <w:t xml:space="preserve"> течения на север. Ниже станицы </w:t>
      </w:r>
      <w:hyperlink r:id="rId39" w:tooltip="Переправная" w:history="1">
        <w:r w:rsidRPr="008343F4">
          <w:rPr>
            <w:rStyle w:val="af8"/>
            <w:color w:val="auto"/>
            <w:szCs w:val="24"/>
            <w:u w:val="none"/>
            <w:shd w:val="clear" w:color="auto" w:fill="FFFFFF"/>
          </w:rPr>
          <w:t>Переправной</w:t>
        </w:r>
      </w:hyperlink>
      <w:r w:rsidR="00F8005B" w:rsidRPr="008343F4">
        <w:rPr>
          <w:rStyle w:val="af8"/>
          <w:color w:val="auto"/>
          <w:szCs w:val="24"/>
          <w:u w:val="none"/>
          <w:shd w:val="clear" w:color="auto" w:fill="FFFFFF"/>
        </w:rPr>
        <w:t xml:space="preserve"> </w:t>
      </w:r>
      <w:r w:rsidRPr="008343F4">
        <w:rPr>
          <w:szCs w:val="24"/>
          <w:shd w:val="clear" w:color="auto" w:fill="FFFFFF"/>
        </w:rPr>
        <w:t>покидает горно</w:t>
      </w:r>
      <w:r w:rsidR="00F8005B" w:rsidRPr="008343F4">
        <w:rPr>
          <w:szCs w:val="24"/>
          <w:shd w:val="clear" w:color="auto" w:fill="FFFFFF"/>
        </w:rPr>
        <w:t xml:space="preserve">-лесную зону и выходит в долину </w:t>
      </w:r>
      <w:hyperlink r:id="rId40" w:tooltip="Лаба (приток Кубани)" w:history="1">
        <w:r w:rsidRPr="008343F4">
          <w:rPr>
            <w:rStyle w:val="af8"/>
            <w:color w:val="auto"/>
            <w:szCs w:val="24"/>
            <w:u w:val="none"/>
            <w:shd w:val="clear" w:color="auto" w:fill="FFFFFF"/>
          </w:rPr>
          <w:t>Лабы</w:t>
        </w:r>
      </w:hyperlink>
      <w:r w:rsidRPr="008343F4">
        <w:rPr>
          <w:szCs w:val="24"/>
          <w:shd w:val="clear" w:color="auto" w:fill="FFFFFF"/>
        </w:rPr>
        <w:t>. Ходзь на протяжении 22 км теч</w:t>
      </w:r>
      <w:r w:rsidR="00F8005B" w:rsidRPr="008343F4">
        <w:rPr>
          <w:szCs w:val="24"/>
          <w:shd w:val="clear" w:color="auto" w:fill="FFFFFF"/>
        </w:rPr>
        <w:t>е</w:t>
      </w:r>
      <w:r w:rsidRPr="008343F4">
        <w:rPr>
          <w:szCs w:val="24"/>
          <w:shd w:val="clear" w:color="auto" w:fill="FFFFFF"/>
        </w:rPr>
        <w:t>т параллельно Лабе по е</w:t>
      </w:r>
      <w:r w:rsidR="00F8005B" w:rsidRPr="008343F4">
        <w:rPr>
          <w:szCs w:val="24"/>
          <w:shd w:val="clear" w:color="auto" w:fill="FFFFFF"/>
        </w:rPr>
        <w:t>е</w:t>
      </w:r>
      <w:r w:rsidRPr="008343F4">
        <w:rPr>
          <w:szCs w:val="24"/>
          <w:shd w:val="clear" w:color="auto" w:fill="FFFFFF"/>
        </w:rPr>
        <w:t xml:space="preserve"> долине. У хутора </w:t>
      </w:r>
      <w:hyperlink r:id="rId41" w:tooltip="Первомайский (Мостовский район)" w:history="1">
        <w:r w:rsidRPr="008343F4">
          <w:rPr>
            <w:rStyle w:val="af8"/>
            <w:color w:val="auto"/>
            <w:szCs w:val="24"/>
            <w:u w:val="none"/>
            <w:shd w:val="clear" w:color="auto" w:fill="FFFFFF"/>
          </w:rPr>
          <w:t>Первомайского</w:t>
        </w:r>
      </w:hyperlink>
      <w:r w:rsidRPr="008343F4">
        <w:rPr>
          <w:szCs w:val="24"/>
          <w:shd w:val="clear" w:color="auto" w:fill="FFFFFF"/>
        </w:rPr>
        <w:t> принимает крупный левый приток — реку </w:t>
      </w:r>
      <w:hyperlink r:id="rId42" w:tooltip="Губс" w:history="1">
        <w:r w:rsidRPr="008343F4">
          <w:rPr>
            <w:rStyle w:val="af8"/>
            <w:color w:val="auto"/>
            <w:szCs w:val="24"/>
            <w:u w:val="none"/>
            <w:shd w:val="clear" w:color="auto" w:fill="FFFFFF"/>
          </w:rPr>
          <w:t>Губс</w:t>
        </w:r>
      </w:hyperlink>
      <w:r w:rsidRPr="008343F4">
        <w:rPr>
          <w:szCs w:val="24"/>
          <w:shd w:val="clear" w:color="auto" w:fill="FFFFFF"/>
        </w:rPr>
        <w:t>. Ниже устья реки</w:t>
      </w:r>
      <w:r w:rsidR="00EE40BC" w:rsidRPr="008343F4">
        <w:rPr>
          <w:szCs w:val="24"/>
          <w:shd w:val="clear" w:color="auto" w:fill="FFFFFF"/>
        </w:rPr>
        <w:t xml:space="preserve"> </w:t>
      </w:r>
      <w:hyperlink r:id="rId43" w:tooltip="Фаджако" w:history="1">
        <w:r w:rsidRPr="008343F4">
          <w:rPr>
            <w:rStyle w:val="af8"/>
            <w:color w:val="auto"/>
            <w:szCs w:val="24"/>
            <w:u w:val="none"/>
            <w:shd w:val="clear" w:color="auto" w:fill="FFFFFF"/>
          </w:rPr>
          <w:t>Фаджако</w:t>
        </w:r>
      </w:hyperlink>
      <w:r w:rsidR="00EE40BC" w:rsidRPr="008343F4">
        <w:rPr>
          <w:rStyle w:val="af8"/>
          <w:color w:val="auto"/>
          <w:szCs w:val="24"/>
          <w:u w:val="none"/>
          <w:shd w:val="clear" w:color="auto" w:fill="FFFFFF"/>
        </w:rPr>
        <w:t xml:space="preserve"> </w:t>
      </w:r>
      <w:r w:rsidRPr="008343F4">
        <w:rPr>
          <w:szCs w:val="24"/>
          <w:shd w:val="clear" w:color="auto" w:fill="FFFFFF"/>
        </w:rPr>
        <w:t xml:space="preserve">покидает территорию Краснодарского края и снова входит в пределы </w:t>
      </w:r>
      <w:r w:rsidR="00F8005B" w:rsidRPr="008343F4">
        <w:rPr>
          <w:szCs w:val="24"/>
          <w:shd w:val="clear" w:color="auto" w:fill="FFFFFF"/>
        </w:rPr>
        <w:t xml:space="preserve">Республики </w:t>
      </w:r>
      <w:r w:rsidRPr="008343F4">
        <w:rPr>
          <w:szCs w:val="24"/>
          <w:shd w:val="clear" w:color="auto" w:fill="FFFFFF"/>
        </w:rPr>
        <w:t>Адыге</w:t>
      </w:r>
      <w:r w:rsidR="00F8005B" w:rsidRPr="008343F4">
        <w:rPr>
          <w:szCs w:val="24"/>
          <w:shd w:val="clear" w:color="auto" w:fill="FFFFFF"/>
        </w:rPr>
        <w:t>я</w:t>
      </w:r>
      <w:r w:rsidRPr="008343F4">
        <w:rPr>
          <w:szCs w:val="24"/>
          <w:shd w:val="clear" w:color="auto" w:fill="FFFFFF"/>
        </w:rPr>
        <w:t>. Впадает в реку Лабу</w:t>
      </w:r>
      <w:r w:rsidR="00F8005B" w:rsidRPr="008343F4">
        <w:rPr>
          <w:szCs w:val="24"/>
          <w:shd w:val="clear" w:color="auto" w:fill="FFFFFF"/>
        </w:rPr>
        <w:t xml:space="preserve"> с левой стороны, в 180 км от ее</w:t>
      </w:r>
      <w:r w:rsidRPr="008343F4">
        <w:rPr>
          <w:szCs w:val="24"/>
          <w:shd w:val="clear" w:color="auto" w:fill="FFFFFF"/>
        </w:rPr>
        <w:t xml:space="preserve"> устья, в 1,7 км к востоку от аула </w:t>
      </w:r>
      <w:hyperlink r:id="rId44" w:tooltip="Ходзь (аул)" w:history="1">
        <w:r w:rsidRPr="008343F4">
          <w:rPr>
            <w:rStyle w:val="af8"/>
            <w:color w:val="auto"/>
            <w:szCs w:val="24"/>
            <w:u w:val="none"/>
            <w:shd w:val="clear" w:color="auto" w:fill="FFFFFF"/>
          </w:rPr>
          <w:t>Ходзь</w:t>
        </w:r>
      </w:hyperlink>
      <w:r w:rsidRPr="008343F4">
        <w:rPr>
          <w:szCs w:val="24"/>
          <w:shd w:val="clear" w:color="auto" w:fill="FFFFFF"/>
        </w:rPr>
        <w:t>. Высота устья — 305 м над уровнем моря.</w:t>
      </w:r>
    </w:p>
    <w:p w14:paraId="2CD90E0A" w14:textId="6D229C46" w:rsidR="005D74F2" w:rsidRPr="008343F4" w:rsidRDefault="005D74F2" w:rsidP="005D74F2">
      <w:pPr>
        <w:spacing w:line="276" w:lineRule="auto"/>
        <w:ind w:firstLine="709"/>
        <w:rPr>
          <w:szCs w:val="24"/>
          <w:shd w:val="clear" w:color="auto" w:fill="FFFFFF"/>
        </w:rPr>
      </w:pPr>
      <w:r w:rsidRPr="008343F4">
        <w:rPr>
          <w:szCs w:val="24"/>
          <w:shd w:val="clear" w:color="auto" w:fill="FFFFFF"/>
        </w:rPr>
        <w:t>Так же на территории Ходзинского сельского поселения протекает р. Большой Чохрак длиной 44 км. Река бер</w:t>
      </w:r>
      <w:r w:rsidR="00F8005B" w:rsidRPr="008343F4">
        <w:rPr>
          <w:szCs w:val="24"/>
          <w:shd w:val="clear" w:color="auto" w:fill="FFFFFF"/>
        </w:rPr>
        <w:t>е</w:t>
      </w:r>
      <w:r w:rsidRPr="008343F4">
        <w:rPr>
          <w:szCs w:val="24"/>
          <w:shd w:val="clear" w:color="auto" w:fill="FFFFFF"/>
        </w:rPr>
        <w:t>т начало западнее села </w:t>
      </w:r>
      <w:hyperlink r:id="rId45" w:tooltip="Беноково" w:history="1">
        <w:r w:rsidRPr="008343F4">
          <w:rPr>
            <w:rStyle w:val="af8"/>
            <w:color w:val="auto"/>
            <w:szCs w:val="24"/>
            <w:u w:val="none"/>
            <w:shd w:val="clear" w:color="auto" w:fill="FFFFFF"/>
          </w:rPr>
          <w:t>Беноково</w:t>
        </w:r>
      </w:hyperlink>
      <w:r w:rsidRPr="008343F4">
        <w:rPr>
          <w:szCs w:val="24"/>
          <w:shd w:val="clear" w:color="auto" w:fill="FFFFFF"/>
        </w:rPr>
        <w:t>. В верхнем течении носит название </w:t>
      </w:r>
      <w:r w:rsidRPr="008343F4">
        <w:rPr>
          <w:iCs/>
          <w:szCs w:val="24"/>
          <w:shd w:val="clear" w:color="auto" w:fill="FFFFFF"/>
        </w:rPr>
        <w:t>Мокрый Чохрак</w:t>
      </w:r>
      <w:r w:rsidRPr="008343F4">
        <w:rPr>
          <w:szCs w:val="24"/>
          <w:shd w:val="clear" w:color="auto" w:fill="FFFFFF"/>
        </w:rPr>
        <w:t>. Течёт на север. Небольшой участок реки находится на территории Республики Адыгея. У хутора </w:t>
      </w:r>
      <w:hyperlink r:id="rId46" w:tooltip="Северный (Мостовский район)" w:history="1">
        <w:r w:rsidRPr="008343F4">
          <w:rPr>
            <w:rStyle w:val="af8"/>
            <w:color w:val="auto"/>
            <w:szCs w:val="24"/>
            <w:u w:val="none"/>
            <w:shd w:val="clear" w:color="auto" w:fill="FFFFFF"/>
          </w:rPr>
          <w:t>Северный</w:t>
        </w:r>
      </w:hyperlink>
      <w:r w:rsidRPr="008343F4">
        <w:rPr>
          <w:szCs w:val="24"/>
          <w:shd w:val="clear" w:color="auto" w:fill="FFFFFF"/>
        </w:rPr>
        <w:t> сливается с Малым Чохраком и образует реку Чохрак. Устье реки находится в 84 км по правому берегу реки Чохрак.</w:t>
      </w:r>
    </w:p>
    <w:p w14:paraId="1DFC5BFE" w14:textId="77777777" w:rsidR="005D74F2" w:rsidRPr="008343F4" w:rsidRDefault="005D74F2" w:rsidP="005D74F2">
      <w:pPr>
        <w:spacing w:line="276" w:lineRule="auto"/>
        <w:ind w:firstLine="709"/>
      </w:pPr>
      <w:r w:rsidRPr="008343F4">
        <w:t>Так же на востоке сельского поселения протекает река Лаба. Образуется у хуторов Красный Гай и Свободный Мир при слиянии Большой Лабы и Малой Лабы, которые берут начало из ледников на северном склоне Главного Кавказского хребта.</w:t>
      </w:r>
    </w:p>
    <w:p w14:paraId="7561E840" w14:textId="77777777" w:rsidR="005D74F2" w:rsidRPr="008343F4" w:rsidRDefault="005D74F2" w:rsidP="005D74F2">
      <w:pPr>
        <w:spacing w:line="276" w:lineRule="auto"/>
        <w:ind w:firstLine="709"/>
      </w:pPr>
      <w:r w:rsidRPr="008343F4">
        <w:t>В верхнем течении Лаба и её притоки — бурные горные реки, текущие в глубоких ущельях. В нижнем течении берега реки пологие, течение спокойное. Питание реки, смешанное: снеговое, ледниковое и дождевое. Средний расход близ устья 95,7 м³/сек. Длина реки — 214 км.</w:t>
      </w:r>
    </w:p>
    <w:p w14:paraId="4817DC4E" w14:textId="77777777" w:rsidR="005D74F2" w:rsidRPr="008343F4" w:rsidRDefault="005D74F2" w:rsidP="005D74F2">
      <w:pPr>
        <w:pStyle w:val="0212166"/>
      </w:pPr>
      <w:bookmarkStart w:id="37" w:name="_Toc154153894"/>
      <w:r w:rsidRPr="008343F4">
        <w:t>2.4 Минерально-сырьевые ресурсы</w:t>
      </w:r>
      <w:bookmarkEnd w:id="37"/>
    </w:p>
    <w:p w14:paraId="566B7C51" w14:textId="77777777" w:rsidR="005D74F2" w:rsidRPr="008343F4" w:rsidRDefault="005D74F2" w:rsidP="005D74F2">
      <w:pPr>
        <w:spacing w:line="276" w:lineRule="auto"/>
        <w:ind w:firstLine="709"/>
      </w:pPr>
      <w:r w:rsidRPr="008343F4">
        <w:t>Территория Ходзинского сельского поселения относится к предгорной геолого-экономической зоне. Для предгорной зоны характерны месторождения и проявления гипса, известняков различного назначения, облицовочных и поделочных камней, стекольных песков, проявления марганцевых руд. Перспективы освоения и развития минерально-сырьевой базы предгорной зоны связываются с промышленным освоением и до-разведкой известных месторождений гипсов и известняков, вовлечением в разработку месторождений облицовочного камня и участков недр, содержащих сырье для стекольной промышленности (кварцевых песков, доломитов), выполнением поисково-оценочных работ на керамические глины.</w:t>
      </w:r>
    </w:p>
    <w:p w14:paraId="748D2369" w14:textId="77777777" w:rsidR="005D74F2" w:rsidRPr="008343F4" w:rsidRDefault="005D74F2" w:rsidP="005D74F2">
      <w:pPr>
        <w:pStyle w:val="0212166"/>
      </w:pPr>
      <w:bookmarkStart w:id="38" w:name="_Toc154153895"/>
      <w:r w:rsidRPr="008343F4">
        <w:t>2.5 Лесные ресурсы</w:t>
      </w:r>
      <w:bookmarkEnd w:id="38"/>
    </w:p>
    <w:p w14:paraId="65947A3D" w14:textId="77777777" w:rsidR="005D74F2" w:rsidRPr="008343F4" w:rsidRDefault="005D74F2" w:rsidP="005D74F2">
      <w:pPr>
        <w:autoSpaceDE w:val="0"/>
        <w:autoSpaceDN w:val="0"/>
        <w:adjustRightInd w:val="0"/>
        <w:spacing w:line="276" w:lineRule="auto"/>
        <w:ind w:firstLine="708"/>
        <w:rPr>
          <w:szCs w:val="24"/>
        </w:rPr>
      </w:pPr>
      <w:r w:rsidRPr="008343F4">
        <w:rPr>
          <w:szCs w:val="24"/>
        </w:rPr>
        <w:t xml:space="preserve">Ходзинское сельское поселение расположено в границах Кошехабльского участкового лесничества Красногвардейского лесничества. </w:t>
      </w:r>
    </w:p>
    <w:p w14:paraId="0C22632F" w14:textId="0D0A8644" w:rsidR="005D74F2" w:rsidRPr="008343F4" w:rsidRDefault="005D74F2" w:rsidP="005D74F2">
      <w:pPr>
        <w:spacing w:line="276" w:lineRule="auto"/>
        <w:ind w:firstLine="720"/>
        <w:rPr>
          <w:rFonts w:eastAsia="Times New Roman"/>
          <w:color w:val="000000"/>
          <w:szCs w:val="24"/>
          <w:lang w:eastAsia="ru-RU"/>
        </w:rPr>
      </w:pPr>
      <w:r w:rsidRPr="008343F4">
        <w:rPr>
          <w:rFonts w:eastAsia="Times New Roman"/>
          <w:color w:val="000000"/>
          <w:szCs w:val="24"/>
          <w:lang w:eastAsia="ru-RU"/>
        </w:rPr>
        <w:lastRenderedPageBreak/>
        <w:t>Согласно лесохозяйственному регламенту Красногвардейского лесничества Республики Адыге</w:t>
      </w:r>
      <w:r w:rsidR="00F8005B" w:rsidRPr="008343F4">
        <w:rPr>
          <w:rFonts w:eastAsia="Times New Roman"/>
          <w:color w:val="000000"/>
          <w:szCs w:val="24"/>
          <w:lang w:eastAsia="ru-RU"/>
        </w:rPr>
        <w:t>я</w:t>
      </w:r>
      <w:r w:rsidRPr="008343F4">
        <w:rPr>
          <w:rFonts w:eastAsia="Times New Roman"/>
          <w:color w:val="000000"/>
          <w:szCs w:val="24"/>
          <w:lang w:eastAsia="ru-RU"/>
        </w:rPr>
        <w:t>, площадь Кошехабльского лесничества составляет 5270 га.</w:t>
      </w:r>
    </w:p>
    <w:p w14:paraId="1E43C091" w14:textId="536DEBE4" w:rsidR="005D74F2" w:rsidRPr="008343F4" w:rsidRDefault="005D74F2" w:rsidP="005D74F2">
      <w:pPr>
        <w:spacing w:line="276" w:lineRule="auto"/>
        <w:ind w:firstLine="709"/>
        <w:rPr>
          <w:szCs w:val="24"/>
          <w:lang w:eastAsia="ru-RU"/>
        </w:rPr>
      </w:pPr>
      <w:r w:rsidRPr="008343F4">
        <w:rPr>
          <w:szCs w:val="24"/>
          <w:lang w:eastAsia="ru-RU"/>
        </w:rPr>
        <w:t xml:space="preserve">Деление лесов по целевому назначению и категориям защитных лесов, </w:t>
      </w:r>
      <w:r w:rsidRPr="008343F4">
        <w:rPr>
          <w:color w:val="000000"/>
          <w:szCs w:val="24"/>
        </w:rPr>
        <w:t xml:space="preserve">в соответствии с Лесохозяйственным регламентом </w:t>
      </w:r>
      <w:r w:rsidRPr="008343F4">
        <w:rPr>
          <w:rFonts w:eastAsia="Times New Roman"/>
          <w:color w:val="000000"/>
          <w:szCs w:val="24"/>
          <w:lang w:eastAsia="ru-RU"/>
        </w:rPr>
        <w:t>Красногвардейского лесничества Республики Адыге</w:t>
      </w:r>
      <w:r w:rsidR="00F8005B" w:rsidRPr="008343F4">
        <w:rPr>
          <w:rFonts w:eastAsia="Times New Roman"/>
          <w:color w:val="000000"/>
          <w:szCs w:val="24"/>
          <w:lang w:eastAsia="ru-RU"/>
        </w:rPr>
        <w:t>я</w:t>
      </w:r>
      <w:r w:rsidRPr="008343F4">
        <w:rPr>
          <w:color w:val="000000"/>
          <w:szCs w:val="24"/>
        </w:rPr>
        <w:t xml:space="preserve">, разработанным ООО «Лесплан», утвержденным Приказом Управления лесами Республики Адыгея от 04.07.2019 № 252 «О лесохозяйственных регламентах лесничеств Управления лесами Республики Адыгея», </w:t>
      </w:r>
      <w:r w:rsidRPr="008343F4">
        <w:rPr>
          <w:szCs w:val="24"/>
          <w:lang w:eastAsia="ru-RU"/>
        </w:rPr>
        <w:t>представлено в таблице 3.2.1.</w:t>
      </w:r>
    </w:p>
    <w:p w14:paraId="283F40E3" w14:textId="77777777" w:rsidR="005D74F2" w:rsidRPr="008343F4" w:rsidRDefault="005D74F2" w:rsidP="005D74F2">
      <w:pPr>
        <w:widowControl w:val="0"/>
        <w:autoSpaceDE w:val="0"/>
        <w:autoSpaceDN w:val="0"/>
        <w:adjustRightInd w:val="0"/>
        <w:spacing w:line="240" w:lineRule="auto"/>
        <w:ind w:firstLine="709"/>
        <w:jc w:val="right"/>
        <w:rPr>
          <w:rFonts w:eastAsia="Times New Roman"/>
          <w:color w:val="000000"/>
          <w:szCs w:val="24"/>
          <w:lang w:eastAsia="ru-RU"/>
        </w:rPr>
      </w:pPr>
      <w:r w:rsidRPr="008343F4">
        <w:rPr>
          <w:rFonts w:eastAsia="Times New Roman"/>
          <w:color w:val="000000"/>
          <w:szCs w:val="24"/>
          <w:lang w:eastAsia="ru-RU"/>
        </w:rPr>
        <w:t>Таблица 3.2.1</w:t>
      </w:r>
    </w:p>
    <w:p w14:paraId="1DA8FF83" w14:textId="77777777" w:rsidR="005D74F2" w:rsidRPr="008343F4" w:rsidRDefault="005D74F2" w:rsidP="005D74F2">
      <w:pPr>
        <w:widowControl w:val="0"/>
        <w:autoSpaceDE w:val="0"/>
        <w:autoSpaceDN w:val="0"/>
        <w:adjustRightInd w:val="0"/>
        <w:spacing w:line="240" w:lineRule="auto"/>
        <w:jc w:val="center"/>
        <w:rPr>
          <w:rFonts w:eastAsia="Times New Roman"/>
          <w:color w:val="000000"/>
          <w:szCs w:val="24"/>
          <w:lang w:eastAsia="ru-RU"/>
        </w:rPr>
      </w:pPr>
      <w:r w:rsidRPr="008343F4">
        <w:rPr>
          <w:rFonts w:eastAsia="Times New Roman"/>
          <w:color w:val="000000"/>
          <w:szCs w:val="24"/>
          <w:lang w:eastAsia="ru-RU"/>
        </w:rPr>
        <w:t xml:space="preserve">Деление лесов по целевому назначению и категориям защитных лесов </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693"/>
        <w:gridCol w:w="1822"/>
        <w:gridCol w:w="2248"/>
        <w:gridCol w:w="950"/>
        <w:gridCol w:w="2198"/>
      </w:tblGrid>
      <w:tr w:rsidR="005D74F2" w:rsidRPr="008343F4" w14:paraId="4CC47EDC" w14:textId="77777777" w:rsidTr="00B56D57">
        <w:trPr>
          <w:trHeight w:val="34"/>
        </w:trPr>
        <w:tc>
          <w:tcPr>
            <w:tcW w:w="1363" w:type="pct"/>
            <w:vAlign w:val="center"/>
          </w:tcPr>
          <w:p w14:paraId="775EFD28" w14:textId="77777777" w:rsidR="005D74F2" w:rsidRPr="008343F4" w:rsidRDefault="005D74F2" w:rsidP="00B56D57">
            <w:pPr>
              <w:spacing w:line="240" w:lineRule="auto"/>
              <w:jc w:val="center"/>
              <w:rPr>
                <w:b/>
                <w:sz w:val="20"/>
                <w:szCs w:val="20"/>
              </w:rPr>
            </w:pPr>
            <w:r w:rsidRPr="008343F4">
              <w:rPr>
                <w:b/>
                <w:sz w:val="20"/>
                <w:szCs w:val="20"/>
              </w:rPr>
              <w:t>Целевое назначение лесов</w:t>
            </w:r>
          </w:p>
        </w:tc>
        <w:tc>
          <w:tcPr>
            <w:tcW w:w="923" w:type="pct"/>
            <w:vAlign w:val="center"/>
          </w:tcPr>
          <w:p w14:paraId="1222ED0E" w14:textId="77777777" w:rsidR="005D74F2" w:rsidRPr="008343F4" w:rsidRDefault="005D74F2" w:rsidP="00B56D57">
            <w:pPr>
              <w:spacing w:line="240" w:lineRule="auto"/>
              <w:jc w:val="center"/>
              <w:rPr>
                <w:b/>
                <w:sz w:val="20"/>
                <w:szCs w:val="20"/>
              </w:rPr>
            </w:pPr>
            <w:r w:rsidRPr="008343F4">
              <w:rPr>
                <w:b/>
                <w:sz w:val="20"/>
                <w:szCs w:val="20"/>
              </w:rPr>
              <w:t>Участковое лесничество</w:t>
            </w:r>
          </w:p>
        </w:tc>
        <w:tc>
          <w:tcPr>
            <w:tcW w:w="1138" w:type="pct"/>
            <w:vAlign w:val="center"/>
          </w:tcPr>
          <w:p w14:paraId="60ECFFEF" w14:textId="77777777" w:rsidR="005D74F2" w:rsidRPr="008343F4" w:rsidRDefault="005D74F2" w:rsidP="00B56D57">
            <w:pPr>
              <w:spacing w:line="240" w:lineRule="auto"/>
              <w:jc w:val="center"/>
              <w:rPr>
                <w:b/>
                <w:sz w:val="20"/>
                <w:szCs w:val="20"/>
              </w:rPr>
            </w:pPr>
            <w:r w:rsidRPr="008343F4">
              <w:rPr>
                <w:b/>
                <w:sz w:val="20"/>
                <w:szCs w:val="20"/>
              </w:rPr>
              <w:t>Номера кварталов или их частей</w:t>
            </w:r>
          </w:p>
        </w:tc>
        <w:tc>
          <w:tcPr>
            <w:tcW w:w="463" w:type="pct"/>
            <w:vAlign w:val="center"/>
          </w:tcPr>
          <w:p w14:paraId="7F236975" w14:textId="77777777" w:rsidR="005D74F2" w:rsidRPr="008343F4" w:rsidRDefault="005D74F2" w:rsidP="00B56D57">
            <w:pPr>
              <w:spacing w:line="240" w:lineRule="auto"/>
              <w:jc w:val="center"/>
              <w:rPr>
                <w:b/>
                <w:sz w:val="20"/>
                <w:szCs w:val="20"/>
              </w:rPr>
            </w:pPr>
            <w:r w:rsidRPr="008343F4">
              <w:rPr>
                <w:b/>
                <w:sz w:val="20"/>
                <w:szCs w:val="20"/>
              </w:rPr>
              <w:t>Площадь, га</w:t>
            </w:r>
          </w:p>
        </w:tc>
        <w:tc>
          <w:tcPr>
            <w:tcW w:w="1113" w:type="pct"/>
            <w:vAlign w:val="center"/>
          </w:tcPr>
          <w:p w14:paraId="0C91B474" w14:textId="77777777" w:rsidR="005D74F2" w:rsidRPr="008343F4" w:rsidRDefault="005D74F2" w:rsidP="00B56D57">
            <w:pPr>
              <w:spacing w:line="240" w:lineRule="auto"/>
              <w:jc w:val="center"/>
              <w:rPr>
                <w:b/>
                <w:sz w:val="20"/>
                <w:szCs w:val="20"/>
              </w:rPr>
            </w:pPr>
            <w:r w:rsidRPr="008343F4">
              <w:rPr>
                <w:b/>
                <w:sz w:val="20"/>
                <w:szCs w:val="20"/>
              </w:rPr>
              <w:t>Основания деления лесов по целевому назначению</w:t>
            </w:r>
          </w:p>
        </w:tc>
      </w:tr>
    </w:tbl>
    <w:p w14:paraId="2943AB05" w14:textId="77777777" w:rsidR="005D74F2" w:rsidRPr="008343F4" w:rsidRDefault="005D74F2" w:rsidP="005D74F2">
      <w:pPr>
        <w:widowControl w:val="0"/>
        <w:autoSpaceDE w:val="0"/>
        <w:autoSpaceDN w:val="0"/>
        <w:adjustRightInd w:val="0"/>
        <w:spacing w:line="14" w:lineRule="auto"/>
        <w:rPr>
          <w:rFonts w:eastAsia="Times New Roman"/>
          <w:color w:val="000000"/>
          <w:sz w:val="20"/>
          <w:szCs w:val="20"/>
          <w:lang w:eastAsia="ru-RU"/>
        </w:rPr>
      </w:pPr>
    </w:p>
    <w:p w14:paraId="2404A447" w14:textId="77777777" w:rsidR="005D74F2" w:rsidRPr="008343F4" w:rsidRDefault="005D74F2" w:rsidP="005D74F2">
      <w:pPr>
        <w:spacing w:line="14" w:lineRule="auto"/>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671"/>
        <w:gridCol w:w="1872"/>
        <w:gridCol w:w="2306"/>
        <w:gridCol w:w="888"/>
        <w:gridCol w:w="2174"/>
      </w:tblGrid>
      <w:tr w:rsidR="005D74F2" w:rsidRPr="008343F4" w14:paraId="0F8D66A5" w14:textId="77777777" w:rsidTr="00B56D57">
        <w:trPr>
          <w:trHeight w:val="34"/>
          <w:tblHeader/>
        </w:trPr>
        <w:tc>
          <w:tcPr>
            <w:tcW w:w="1347" w:type="pct"/>
          </w:tcPr>
          <w:p w14:paraId="611EF9E1" w14:textId="77777777" w:rsidR="005D74F2" w:rsidRPr="008343F4" w:rsidRDefault="005D74F2" w:rsidP="00B56D57">
            <w:pPr>
              <w:spacing w:line="240" w:lineRule="auto"/>
              <w:jc w:val="center"/>
              <w:rPr>
                <w:b/>
                <w:sz w:val="20"/>
                <w:szCs w:val="20"/>
              </w:rPr>
            </w:pPr>
            <w:r w:rsidRPr="008343F4">
              <w:rPr>
                <w:b/>
                <w:sz w:val="20"/>
                <w:szCs w:val="20"/>
              </w:rPr>
              <w:t>1</w:t>
            </w:r>
          </w:p>
        </w:tc>
        <w:tc>
          <w:tcPr>
            <w:tcW w:w="944" w:type="pct"/>
          </w:tcPr>
          <w:p w14:paraId="7C650E84" w14:textId="77777777" w:rsidR="005D74F2" w:rsidRPr="008343F4" w:rsidRDefault="005D74F2" w:rsidP="00B56D57">
            <w:pPr>
              <w:spacing w:line="240" w:lineRule="auto"/>
              <w:jc w:val="center"/>
              <w:rPr>
                <w:b/>
                <w:sz w:val="20"/>
                <w:szCs w:val="20"/>
              </w:rPr>
            </w:pPr>
            <w:r w:rsidRPr="008343F4">
              <w:rPr>
                <w:b/>
                <w:sz w:val="20"/>
                <w:szCs w:val="20"/>
              </w:rPr>
              <w:t>2</w:t>
            </w:r>
          </w:p>
        </w:tc>
        <w:tc>
          <w:tcPr>
            <w:tcW w:w="1163" w:type="pct"/>
          </w:tcPr>
          <w:p w14:paraId="4BEADFBB" w14:textId="77777777" w:rsidR="005D74F2" w:rsidRPr="008343F4" w:rsidRDefault="005D74F2" w:rsidP="00B56D57">
            <w:pPr>
              <w:spacing w:line="240" w:lineRule="auto"/>
              <w:jc w:val="center"/>
              <w:rPr>
                <w:b/>
                <w:sz w:val="20"/>
                <w:szCs w:val="20"/>
              </w:rPr>
            </w:pPr>
            <w:r w:rsidRPr="008343F4">
              <w:rPr>
                <w:b/>
                <w:sz w:val="20"/>
                <w:szCs w:val="20"/>
              </w:rPr>
              <w:t>3</w:t>
            </w:r>
          </w:p>
        </w:tc>
        <w:tc>
          <w:tcPr>
            <w:tcW w:w="448" w:type="pct"/>
          </w:tcPr>
          <w:p w14:paraId="0C95D37E" w14:textId="77777777" w:rsidR="005D74F2" w:rsidRPr="008343F4" w:rsidRDefault="005D74F2" w:rsidP="00B56D57">
            <w:pPr>
              <w:spacing w:line="240" w:lineRule="auto"/>
              <w:jc w:val="center"/>
              <w:rPr>
                <w:b/>
                <w:sz w:val="20"/>
                <w:szCs w:val="20"/>
              </w:rPr>
            </w:pPr>
            <w:r w:rsidRPr="008343F4">
              <w:rPr>
                <w:b/>
                <w:sz w:val="20"/>
                <w:szCs w:val="20"/>
              </w:rPr>
              <w:t>4</w:t>
            </w:r>
          </w:p>
        </w:tc>
        <w:tc>
          <w:tcPr>
            <w:tcW w:w="1097" w:type="pct"/>
          </w:tcPr>
          <w:p w14:paraId="6ADF31FB" w14:textId="77777777" w:rsidR="005D74F2" w:rsidRPr="008343F4" w:rsidRDefault="005D74F2" w:rsidP="00B56D57">
            <w:pPr>
              <w:spacing w:line="240" w:lineRule="auto"/>
              <w:jc w:val="center"/>
              <w:rPr>
                <w:b/>
                <w:sz w:val="20"/>
                <w:szCs w:val="20"/>
              </w:rPr>
            </w:pPr>
            <w:r w:rsidRPr="008343F4">
              <w:rPr>
                <w:b/>
                <w:sz w:val="20"/>
                <w:szCs w:val="20"/>
              </w:rPr>
              <w:t>5</w:t>
            </w:r>
          </w:p>
        </w:tc>
      </w:tr>
      <w:tr w:rsidR="005D74F2" w:rsidRPr="008343F4" w14:paraId="22E36E87" w14:textId="77777777" w:rsidTr="00B56D57">
        <w:trPr>
          <w:trHeight w:val="34"/>
        </w:trPr>
        <w:tc>
          <w:tcPr>
            <w:tcW w:w="1347" w:type="pct"/>
          </w:tcPr>
          <w:p w14:paraId="3EA7702E" w14:textId="77777777" w:rsidR="005D74F2" w:rsidRPr="008343F4" w:rsidRDefault="005D74F2" w:rsidP="00B56D57">
            <w:pPr>
              <w:spacing w:line="240" w:lineRule="auto"/>
              <w:jc w:val="left"/>
              <w:rPr>
                <w:bCs/>
                <w:sz w:val="20"/>
                <w:szCs w:val="20"/>
              </w:rPr>
            </w:pPr>
            <w:r w:rsidRPr="008343F4">
              <w:rPr>
                <w:bCs/>
                <w:sz w:val="20"/>
                <w:szCs w:val="20"/>
              </w:rPr>
              <w:t>Всего лесов:</w:t>
            </w:r>
          </w:p>
        </w:tc>
        <w:tc>
          <w:tcPr>
            <w:tcW w:w="944" w:type="pct"/>
            <w:vAlign w:val="center"/>
          </w:tcPr>
          <w:p w14:paraId="38875CF1" w14:textId="77777777" w:rsidR="005D74F2" w:rsidRPr="008343F4" w:rsidRDefault="005D74F2" w:rsidP="00B56D57">
            <w:pPr>
              <w:spacing w:line="240" w:lineRule="auto"/>
              <w:jc w:val="center"/>
              <w:rPr>
                <w:sz w:val="20"/>
                <w:szCs w:val="20"/>
              </w:rPr>
            </w:pPr>
            <w:r w:rsidRPr="008343F4">
              <w:rPr>
                <w:sz w:val="20"/>
                <w:szCs w:val="20"/>
              </w:rPr>
              <w:t>х</w:t>
            </w:r>
          </w:p>
        </w:tc>
        <w:tc>
          <w:tcPr>
            <w:tcW w:w="1163" w:type="pct"/>
          </w:tcPr>
          <w:p w14:paraId="3C056749" w14:textId="77777777" w:rsidR="005D74F2" w:rsidRPr="008343F4" w:rsidRDefault="005D74F2" w:rsidP="00B56D57">
            <w:pPr>
              <w:spacing w:line="240" w:lineRule="auto"/>
              <w:jc w:val="center"/>
              <w:rPr>
                <w:sz w:val="20"/>
                <w:szCs w:val="20"/>
              </w:rPr>
            </w:pPr>
            <w:r w:rsidRPr="008343F4">
              <w:rPr>
                <w:sz w:val="20"/>
                <w:szCs w:val="20"/>
              </w:rPr>
              <w:t>х</w:t>
            </w:r>
          </w:p>
        </w:tc>
        <w:tc>
          <w:tcPr>
            <w:tcW w:w="448" w:type="pct"/>
          </w:tcPr>
          <w:p w14:paraId="36583E47" w14:textId="77777777" w:rsidR="005D74F2" w:rsidRPr="008343F4" w:rsidRDefault="005D74F2" w:rsidP="00B56D57">
            <w:pPr>
              <w:spacing w:line="240" w:lineRule="auto"/>
              <w:jc w:val="center"/>
              <w:rPr>
                <w:color w:val="000000"/>
                <w:sz w:val="20"/>
                <w:szCs w:val="20"/>
              </w:rPr>
            </w:pPr>
            <w:r w:rsidRPr="008343F4">
              <w:rPr>
                <w:color w:val="000000"/>
                <w:sz w:val="20"/>
                <w:szCs w:val="20"/>
              </w:rPr>
              <w:t>21643</w:t>
            </w:r>
          </w:p>
        </w:tc>
        <w:tc>
          <w:tcPr>
            <w:tcW w:w="1097" w:type="pct"/>
            <w:vMerge w:val="restart"/>
          </w:tcPr>
          <w:p w14:paraId="7259ECB4" w14:textId="77777777" w:rsidR="005D74F2" w:rsidRPr="008343F4" w:rsidRDefault="005D74F2" w:rsidP="00B56D57">
            <w:pPr>
              <w:spacing w:line="240" w:lineRule="auto"/>
              <w:jc w:val="left"/>
              <w:rPr>
                <w:color w:val="000000"/>
                <w:sz w:val="20"/>
                <w:szCs w:val="20"/>
              </w:rPr>
            </w:pPr>
            <w:r w:rsidRPr="008343F4">
              <w:rPr>
                <w:color w:val="000000"/>
                <w:sz w:val="20"/>
                <w:szCs w:val="20"/>
              </w:rPr>
              <w:t>Лесной кодекс РФ;</w:t>
            </w:r>
          </w:p>
          <w:p w14:paraId="7EDA9718" w14:textId="77777777" w:rsidR="005D74F2" w:rsidRPr="008343F4" w:rsidRDefault="005D74F2" w:rsidP="00B56D57">
            <w:pPr>
              <w:spacing w:line="240" w:lineRule="auto"/>
              <w:jc w:val="left"/>
              <w:rPr>
                <w:color w:val="000000"/>
                <w:sz w:val="20"/>
                <w:szCs w:val="20"/>
              </w:rPr>
            </w:pPr>
            <w:r w:rsidRPr="008343F4">
              <w:rPr>
                <w:color w:val="000000"/>
                <w:sz w:val="20"/>
                <w:szCs w:val="20"/>
              </w:rPr>
              <w:t>Водный кодекс РФ</w:t>
            </w:r>
          </w:p>
        </w:tc>
      </w:tr>
      <w:tr w:rsidR="005D74F2" w:rsidRPr="008343F4" w14:paraId="56655214" w14:textId="77777777" w:rsidTr="00B56D57">
        <w:trPr>
          <w:trHeight w:val="34"/>
        </w:trPr>
        <w:tc>
          <w:tcPr>
            <w:tcW w:w="1347" w:type="pct"/>
          </w:tcPr>
          <w:p w14:paraId="0A13FFCC" w14:textId="77777777" w:rsidR="005D74F2" w:rsidRPr="008343F4" w:rsidRDefault="005D74F2" w:rsidP="00B56D57">
            <w:pPr>
              <w:spacing w:line="240" w:lineRule="auto"/>
              <w:jc w:val="left"/>
              <w:rPr>
                <w:sz w:val="20"/>
                <w:szCs w:val="20"/>
              </w:rPr>
            </w:pPr>
            <w:r w:rsidRPr="008343F4">
              <w:rPr>
                <w:i/>
                <w:iCs/>
                <w:sz w:val="20"/>
                <w:szCs w:val="20"/>
              </w:rPr>
              <w:t>Защитные леса, всего</w:t>
            </w:r>
          </w:p>
        </w:tc>
        <w:tc>
          <w:tcPr>
            <w:tcW w:w="944" w:type="pct"/>
            <w:vAlign w:val="center"/>
          </w:tcPr>
          <w:p w14:paraId="3C48E4EA" w14:textId="77777777" w:rsidR="005D74F2" w:rsidRPr="008343F4" w:rsidRDefault="005D74F2" w:rsidP="00B56D57">
            <w:pPr>
              <w:spacing w:line="240" w:lineRule="auto"/>
              <w:jc w:val="center"/>
              <w:rPr>
                <w:sz w:val="20"/>
                <w:szCs w:val="20"/>
              </w:rPr>
            </w:pPr>
            <w:r w:rsidRPr="008343F4">
              <w:rPr>
                <w:sz w:val="20"/>
                <w:szCs w:val="20"/>
              </w:rPr>
              <w:t>х</w:t>
            </w:r>
          </w:p>
        </w:tc>
        <w:tc>
          <w:tcPr>
            <w:tcW w:w="1163" w:type="pct"/>
          </w:tcPr>
          <w:p w14:paraId="5382BA80" w14:textId="77777777" w:rsidR="005D74F2" w:rsidRPr="008343F4" w:rsidRDefault="005D74F2" w:rsidP="00B56D57">
            <w:pPr>
              <w:spacing w:line="240" w:lineRule="auto"/>
              <w:jc w:val="center"/>
              <w:rPr>
                <w:sz w:val="20"/>
                <w:szCs w:val="20"/>
              </w:rPr>
            </w:pPr>
            <w:r w:rsidRPr="008343F4">
              <w:rPr>
                <w:sz w:val="20"/>
                <w:szCs w:val="20"/>
              </w:rPr>
              <w:t>х</w:t>
            </w:r>
          </w:p>
        </w:tc>
        <w:tc>
          <w:tcPr>
            <w:tcW w:w="448" w:type="pct"/>
          </w:tcPr>
          <w:p w14:paraId="5939A401" w14:textId="77777777" w:rsidR="005D74F2" w:rsidRPr="008343F4" w:rsidRDefault="005D74F2" w:rsidP="00B56D57">
            <w:pPr>
              <w:spacing w:line="240" w:lineRule="auto"/>
              <w:jc w:val="center"/>
              <w:rPr>
                <w:color w:val="000000"/>
                <w:sz w:val="20"/>
                <w:szCs w:val="20"/>
              </w:rPr>
            </w:pPr>
            <w:r w:rsidRPr="008343F4">
              <w:rPr>
                <w:color w:val="000000"/>
                <w:sz w:val="20"/>
                <w:szCs w:val="20"/>
              </w:rPr>
              <w:t>21643</w:t>
            </w:r>
          </w:p>
        </w:tc>
        <w:tc>
          <w:tcPr>
            <w:tcW w:w="1097" w:type="pct"/>
            <w:vMerge/>
          </w:tcPr>
          <w:p w14:paraId="13559C99" w14:textId="77777777" w:rsidR="005D74F2" w:rsidRPr="008343F4" w:rsidRDefault="005D74F2" w:rsidP="00B56D57">
            <w:pPr>
              <w:spacing w:line="240" w:lineRule="auto"/>
              <w:rPr>
                <w:color w:val="000000"/>
                <w:sz w:val="20"/>
                <w:szCs w:val="20"/>
              </w:rPr>
            </w:pPr>
          </w:p>
        </w:tc>
      </w:tr>
      <w:tr w:rsidR="005D74F2" w:rsidRPr="008343F4" w14:paraId="1D8D0910" w14:textId="77777777" w:rsidTr="00B56D57">
        <w:trPr>
          <w:trHeight w:val="34"/>
        </w:trPr>
        <w:tc>
          <w:tcPr>
            <w:tcW w:w="1347" w:type="pct"/>
          </w:tcPr>
          <w:p w14:paraId="080AA176" w14:textId="77777777" w:rsidR="005D74F2" w:rsidRPr="008343F4" w:rsidRDefault="005D74F2" w:rsidP="00B56D57">
            <w:pPr>
              <w:spacing w:line="240" w:lineRule="auto"/>
              <w:jc w:val="left"/>
              <w:rPr>
                <w:sz w:val="20"/>
                <w:szCs w:val="20"/>
              </w:rPr>
            </w:pPr>
            <w:r w:rsidRPr="008343F4">
              <w:rPr>
                <w:sz w:val="20"/>
                <w:szCs w:val="20"/>
              </w:rPr>
              <w:t>в том числе:</w:t>
            </w:r>
          </w:p>
        </w:tc>
        <w:tc>
          <w:tcPr>
            <w:tcW w:w="944" w:type="pct"/>
          </w:tcPr>
          <w:p w14:paraId="1AE0D754" w14:textId="77777777" w:rsidR="005D74F2" w:rsidRPr="008343F4" w:rsidRDefault="005D74F2" w:rsidP="00B56D57">
            <w:pPr>
              <w:spacing w:line="240" w:lineRule="auto"/>
              <w:jc w:val="center"/>
              <w:rPr>
                <w:sz w:val="20"/>
                <w:szCs w:val="20"/>
              </w:rPr>
            </w:pPr>
            <w:r w:rsidRPr="008343F4">
              <w:rPr>
                <w:sz w:val="20"/>
                <w:szCs w:val="20"/>
              </w:rPr>
              <w:t>-</w:t>
            </w:r>
          </w:p>
        </w:tc>
        <w:tc>
          <w:tcPr>
            <w:tcW w:w="1163" w:type="pct"/>
          </w:tcPr>
          <w:p w14:paraId="3EB1727B" w14:textId="77777777" w:rsidR="005D74F2" w:rsidRPr="008343F4" w:rsidRDefault="005D74F2" w:rsidP="00B56D57">
            <w:pPr>
              <w:spacing w:line="240" w:lineRule="auto"/>
              <w:jc w:val="center"/>
              <w:rPr>
                <w:sz w:val="20"/>
                <w:szCs w:val="20"/>
              </w:rPr>
            </w:pPr>
            <w:r w:rsidRPr="008343F4">
              <w:rPr>
                <w:sz w:val="20"/>
                <w:szCs w:val="20"/>
              </w:rPr>
              <w:t>-</w:t>
            </w:r>
          </w:p>
        </w:tc>
        <w:tc>
          <w:tcPr>
            <w:tcW w:w="448" w:type="pct"/>
          </w:tcPr>
          <w:p w14:paraId="38819EAB"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1097" w:type="pct"/>
            <w:vMerge/>
          </w:tcPr>
          <w:p w14:paraId="5FB0D29F" w14:textId="77777777" w:rsidR="005D74F2" w:rsidRPr="008343F4" w:rsidRDefault="005D74F2" w:rsidP="00B56D57">
            <w:pPr>
              <w:spacing w:line="240" w:lineRule="auto"/>
              <w:rPr>
                <w:color w:val="000000"/>
                <w:sz w:val="20"/>
                <w:szCs w:val="20"/>
              </w:rPr>
            </w:pPr>
          </w:p>
        </w:tc>
      </w:tr>
      <w:tr w:rsidR="005D74F2" w:rsidRPr="008343F4" w14:paraId="5BB3933E" w14:textId="77777777" w:rsidTr="00B56D57">
        <w:trPr>
          <w:trHeight w:val="34"/>
        </w:trPr>
        <w:tc>
          <w:tcPr>
            <w:tcW w:w="1347" w:type="pct"/>
          </w:tcPr>
          <w:p w14:paraId="46A1627C" w14:textId="77777777" w:rsidR="005D74F2" w:rsidRPr="008343F4" w:rsidRDefault="005D74F2" w:rsidP="00B56D57">
            <w:pPr>
              <w:spacing w:line="240" w:lineRule="auto"/>
              <w:jc w:val="left"/>
              <w:rPr>
                <w:sz w:val="20"/>
                <w:szCs w:val="20"/>
              </w:rPr>
            </w:pPr>
            <w:r w:rsidRPr="008343F4">
              <w:rPr>
                <w:sz w:val="20"/>
                <w:szCs w:val="20"/>
              </w:rPr>
              <w:t>Леса водоохранных зон</w:t>
            </w:r>
          </w:p>
        </w:tc>
        <w:tc>
          <w:tcPr>
            <w:tcW w:w="944" w:type="pct"/>
          </w:tcPr>
          <w:p w14:paraId="384C0750" w14:textId="77777777" w:rsidR="005D74F2" w:rsidRPr="008343F4" w:rsidRDefault="005D74F2" w:rsidP="00B56D57">
            <w:pPr>
              <w:spacing w:line="240" w:lineRule="auto"/>
              <w:jc w:val="center"/>
              <w:rPr>
                <w:sz w:val="20"/>
                <w:szCs w:val="20"/>
              </w:rPr>
            </w:pPr>
            <w:r w:rsidRPr="008343F4">
              <w:rPr>
                <w:sz w:val="20"/>
                <w:szCs w:val="20"/>
              </w:rPr>
              <w:t>Красногвардейское</w:t>
            </w:r>
          </w:p>
        </w:tc>
        <w:tc>
          <w:tcPr>
            <w:tcW w:w="1163" w:type="pct"/>
          </w:tcPr>
          <w:p w14:paraId="57C160DA" w14:textId="77777777" w:rsidR="005D74F2" w:rsidRPr="008343F4" w:rsidRDefault="005D74F2" w:rsidP="00B56D57">
            <w:pPr>
              <w:spacing w:line="240" w:lineRule="auto"/>
              <w:rPr>
                <w:sz w:val="20"/>
                <w:szCs w:val="20"/>
              </w:rPr>
            </w:pPr>
            <w:r w:rsidRPr="008343F4">
              <w:rPr>
                <w:sz w:val="20"/>
                <w:szCs w:val="20"/>
              </w:rPr>
              <w:t>Целые: 17,26,34</w:t>
            </w:r>
          </w:p>
          <w:p w14:paraId="30AD6E67" w14:textId="77777777" w:rsidR="005D74F2" w:rsidRPr="008343F4" w:rsidRDefault="005D74F2" w:rsidP="00B56D57">
            <w:pPr>
              <w:spacing w:line="240" w:lineRule="auto"/>
              <w:rPr>
                <w:sz w:val="20"/>
                <w:szCs w:val="20"/>
              </w:rPr>
            </w:pPr>
            <w:r w:rsidRPr="008343F4">
              <w:rPr>
                <w:sz w:val="20"/>
                <w:szCs w:val="20"/>
              </w:rPr>
              <w:t>Части кварталов: 61,3,</w:t>
            </w:r>
          </w:p>
          <w:p w14:paraId="08712BC8" w14:textId="77777777" w:rsidR="005D74F2" w:rsidRPr="008343F4" w:rsidRDefault="005D74F2" w:rsidP="00B56D57">
            <w:pPr>
              <w:spacing w:line="240" w:lineRule="auto"/>
              <w:rPr>
                <w:sz w:val="20"/>
                <w:szCs w:val="20"/>
              </w:rPr>
            </w:pPr>
            <w:r w:rsidRPr="008343F4">
              <w:rPr>
                <w:sz w:val="20"/>
                <w:szCs w:val="20"/>
              </w:rPr>
              <w:t>4,6,13,39,41,59,61,62,62,65</w:t>
            </w:r>
          </w:p>
        </w:tc>
        <w:tc>
          <w:tcPr>
            <w:tcW w:w="448" w:type="pct"/>
          </w:tcPr>
          <w:p w14:paraId="78A93A45" w14:textId="77777777" w:rsidR="005D74F2" w:rsidRPr="008343F4" w:rsidRDefault="005D74F2" w:rsidP="00B56D57">
            <w:pPr>
              <w:spacing w:line="240" w:lineRule="auto"/>
              <w:jc w:val="center"/>
              <w:rPr>
                <w:sz w:val="20"/>
                <w:szCs w:val="20"/>
              </w:rPr>
            </w:pPr>
            <w:r w:rsidRPr="008343F4">
              <w:rPr>
                <w:sz w:val="20"/>
                <w:szCs w:val="20"/>
              </w:rPr>
              <w:t>1313</w:t>
            </w:r>
          </w:p>
        </w:tc>
        <w:tc>
          <w:tcPr>
            <w:tcW w:w="1097" w:type="pct"/>
            <w:vMerge/>
          </w:tcPr>
          <w:p w14:paraId="0F2D6620" w14:textId="77777777" w:rsidR="005D74F2" w:rsidRPr="008343F4" w:rsidRDefault="005D74F2" w:rsidP="00B56D57">
            <w:pPr>
              <w:spacing w:line="240" w:lineRule="auto"/>
              <w:rPr>
                <w:color w:val="FF0000"/>
                <w:sz w:val="20"/>
                <w:szCs w:val="20"/>
              </w:rPr>
            </w:pPr>
          </w:p>
        </w:tc>
      </w:tr>
      <w:tr w:rsidR="005D74F2" w:rsidRPr="008343F4" w14:paraId="7F1D1465" w14:textId="77777777" w:rsidTr="00B56D57">
        <w:trPr>
          <w:trHeight w:val="34"/>
        </w:trPr>
        <w:tc>
          <w:tcPr>
            <w:tcW w:w="1347" w:type="pct"/>
          </w:tcPr>
          <w:p w14:paraId="1324A584" w14:textId="77777777" w:rsidR="005D74F2" w:rsidRPr="008343F4" w:rsidRDefault="005D74F2" w:rsidP="00B56D57">
            <w:pPr>
              <w:spacing w:line="240" w:lineRule="auto"/>
              <w:jc w:val="left"/>
              <w:rPr>
                <w:sz w:val="20"/>
                <w:szCs w:val="20"/>
              </w:rPr>
            </w:pPr>
            <w:r w:rsidRPr="008343F4">
              <w:rPr>
                <w:sz w:val="20"/>
                <w:szCs w:val="20"/>
              </w:rPr>
              <w:t>Леса, выполняющие функции защиты природных и иных объектов:</w:t>
            </w:r>
          </w:p>
        </w:tc>
        <w:tc>
          <w:tcPr>
            <w:tcW w:w="944" w:type="pct"/>
          </w:tcPr>
          <w:p w14:paraId="7FEE7352" w14:textId="77777777" w:rsidR="005D74F2" w:rsidRPr="008343F4" w:rsidRDefault="005D74F2" w:rsidP="00B56D57">
            <w:pPr>
              <w:spacing w:line="240" w:lineRule="auto"/>
              <w:jc w:val="center"/>
              <w:rPr>
                <w:sz w:val="20"/>
                <w:szCs w:val="20"/>
              </w:rPr>
            </w:pPr>
            <w:r w:rsidRPr="008343F4">
              <w:rPr>
                <w:sz w:val="20"/>
                <w:szCs w:val="20"/>
              </w:rPr>
              <w:t>-</w:t>
            </w:r>
          </w:p>
        </w:tc>
        <w:tc>
          <w:tcPr>
            <w:tcW w:w="1163" w:type="pct"/>
          </w:tcPr>
          <w:p w14:paraId="79CAFDBB" w14:textId="77777777" w:rsidR="005D74F2" w:rsidRPr="008343F4" w:rsidRDefault="005D74F2" w:rsidP="00B56D57">
            <w:pPr>
              <w:spacing w:line="240" w:lineRule="auto"/>
              <w:jc w:val="center"/>
              <w:rPr>
                <w:sz w:val="20"/>
                <w:szCs w:val="20"/>
              </w:rPr>
            </w:pPr>
            <w:r w:rsidRPr="008343F4">
              <w:rPr>
                <w:sz w:val="20"/>
                <w:szCs w:val="20"/>
              </w:rPr>
              <w:t>-</w:t>
            </w:r>
          </w:p>
        </w:tc>
        <w:tc>
          <w:tcPr>
            <w:tcW w:w="448" w:type="pct"/>
          </w:tcPr>
          <w:p w14:paraId="7B74F354" w14:textId="77777777" w:rsidR="005D74F2" w:rsidRPr="008343F4" w:rsidRDefault="005D74F2" w:rsidP="00B56D57">
            <w:pPr>
              <w:spacing w:line="240" w:lineRule="auto"/>
              <w:jc w:val="center"/>
              <w:rPr>
                <w:sz w:val="20"/>
                <w:szCs w:val="20"/>
              </w:rPr>
            </w:pPr>
            <w:r w:rsidRPr="008343F4">
              <w:rPr>
                <w:sz w:val="20"/>
                <w:szCs w:val="20"/>
              </w:rPr>
              <w:t>9940</w:t>
            </w:r>
          </w:p>
        </w:tc>
        <w:tc>
          <w:tcPr>
            <w:tcW w:w="1097" w:type="pct"/>
            <w:vMerge w:val="restart"/>
          </w:tcPr>
          <w:p w14:paraId="50A7DC38" w14:textId="77777777" w:rsidR="005D74F2" w:rsidRPr="008343F4" w:rsidRDefault="005D74F2" w:rsidP="00B56D57">
            <w:pPr>
              <w:spacing w:line="240" w:lineRule="auto"/>
              <w:jc w:val="left"/>
              <w:rPr>
                <w:sz w:val="20"/>
                <w:szCs w:val="20"/>
              </w:rPr>
            </w:pPr>
            <w:r w:rsidRPr="008343F4">
              <w:rPr>
                <w:sz w:val="20"/>
                <w:szCs w:val="20"/>
              </w:rPr>
              <w:t>Лесной кодекс РФ;</w:t>
            </w:r>
          </w:p>
          <w:p w14:paraId="52B8302D" w14:textId="77777777" w:rsidR="005D74F2" w:rsidRPr="008343F4" w:rsidRDefault="005D74F2" w:rsidP="00B56D57">
            <w:pPr>
              <w:spacing w:line="240" w:lineRule="auto"/>
              <w:jc w:val="left"/>
              <w:rPr>
                <w:color w:val="FF0000"/>
                <w:sz w:val="20"/>
                <w:szCs w:val="20"/>
              </w:rPr>
            </w:pPr>
            <w:r w:rsidRPr="008343F4">
              <w:rPr>
                <w:sz w:val="20"/>
                <w:szCs w:val="20"/>
              </w:rPr>
              <w:t>Лесоустроительная инструкция от 29.03.2018 № 122</w:t>
            </w:r>
          </w:p>
        </w:tc>
      </w:tr>
      <w:tr w:rsidR="005D74F2" w:rsidRPr="008343F4" w14:paraId="1217057B" w14:textId="77777777" w:rsidTr="00B56D57">
        <w:trPr>
          <w:trHeight w:val="34"/>
        </w:trPr>
        <w:tc>
          <w:tcPr>
            <w:tcW w:w="1347" w:type="pct"/>
          </w:tcPr>
          <w:p w14:paraId="19A47608" w14:textId="77777777" w:rsidR="005D74F2" w:rsidRPr="008343F4" w:rsidRDefault="005D74F2" w:rsidP="00B56D57">
            <w:pPr>
              <w:spacing w:line="240" w:lineRule="auto"/>
              <w:jc w:val="left"/>
              <w:rPr>
                <w:sz w:val="20"/>
                <w:szCs w:val="20"/>
              </w:rPr>
            </w:pPr>
            <w:r w:rsidRPr="008343F4">
              <w:rPr>
                <w:sz w:val="20"/>
                <w:szCs w:val="20"/>
              </w:rPr>
              <w:t>в том числе:</w:t>
            </w:r>
          </w:p>
        </w:tc>
        <w:tc>
          <w:tcPr>
            <w:tcW w:w="944" w:type="pct"/>
          </w:tcPr>
          <w:p w14:paraId="5550D6D0" w14:textId="77777777" w:rsidR="005D74F2" w:rsidRPr="008343F4" w:rsidRDefault="005D74F2" w:rsidP="00B56D57">
            <w:pPr>
              <w:spacing w:line="240" w:lineRule="auto"/>
              <w:jc w:val="center"/>
              <w:rPr>
                <w:sz w:val="20"/>
                <w:szCs w:val="20"/>
              </w:rPr>
            </w:pPr>
            <w:r w:rsidRPr="008343F4">
              <w:rPr>
                <w:sz w:val="20"/>
                <w:szCs w:val="20"/>
              </w:rPr>
              <w:t>-</w:t>
            </w:r>
          </w:p>
        </w:tc>
        <w:tc>
          <w:tcPr>
            <w:tcW w:w="1163" w:type="pct"/>
          </w:tcPr>
          <w:p w14:paraId="194DD576" w14:textId="77777777" w:rsidR="005D74F2" w:rsidRPr="008343F4" w:rsidRDefault="005D74F2" w:rsidP="00B56D57">
            <w:pPr>
              <w:spacing w:line="240" w:lineRule="auto"/>
              <w:jc w:val="center"/>
              <w:rPr>
                <w:sz w:val="20"/>
                <w:szCs w:val="20"/>
              </w:rPr>
            </w:pPr>
            <w:r w:rsidRPr="008343F4">
              <w:rPr>
                <w:sz w:val="20"/>
                <w:szCs w:val="20"/>
              </w:rPr>
              <w:t>-</w:t>
            </w:r>
          </w:p>
        </w:tc>
        <w:tc>
          <w:tcPr>
            <w:tcW w:w="448" w:type="pct"/>
          </w:tcPr>
          <w:p w14:paraId="5A02D8EC" w14:textId="77777777" w:rsidR="005D74F2" w:rsidRPr="008343F4" w:rsidRDefault="005D74F2" w:rsidP="00B56D57">
            <w:pPr>
              <w:spacing w:line="240" w:lineRule="auto"/>
              <w:jc w:val="center"/>
              <w:rPr>
                <w:sz w:val="20"/>
                <w:szCs w:val="20"/>
              </w:rPr>
            </w:pPr>
            <w:r w:rsidRPr="008343F4">
              <w:rPr>
                <w:sz w:val="20"/>
                <w:szCs w:val="20"/>
              </w:rPr>
              <w:t>-</w:t>
            </w:r>
          </w:p>
        </w:tc>
        <w:tc>
          <w:tcPr>
            <w:tcW w:w="1097" w:type="pct"/>
            <w:vMerge/>
          </w:tcPr>
          <w:p w14:paraId="3A48B365" w14:textId="77777777" w:rsidR="005D74F2" w:rsidRPr="008343F4" w:rsidRDefault="005D74F2" w:rsidP="00B56D57">
            <w:pPr>
              <w:spacing w:line="240" w:lineRule="auto"/>
              <w:jc w:val="left"/>
              <w:rPr>
                <w:color w:val="FF0000"/>
                <w:sz w:val="20"/>
                <w:szCs w:val="20"/>
              </w:rPr>
            </w:pPr>
          </w:p>
        </w:tc>
      </w:tr>
      <w:tr w:rsidR="005D74F2" w:rsidRPr="008343F4" w14:paraId="58B4648B" w14:textId="77777777" w:rsidTr="00B56D57">
        <w:trPr>
          <w:trHeight w:val="34"/>
        </w:trPr>
        <w:tc>
          <w:tcPr>
            <w:tcW w:w="1347" w:type="pct"/>
          </w:tcPr>
          <w:p w14:paraId="183A06B8" w14:textId="77777777" w:rsidR="005D74F2" w:rsidRPr="008343F4" w:rsidRDefault="005D74F2" w:rsidP="00B56D57">
            <w:pPr>
              <w:spacing w:line="240" w:lineRule="auto"/>
              <w:jc w:val="left"/>
              <w:rPr>
                <w:sz w:val="20"/>
                <w:szCs w:val="20"/>
              </w:rPr>
            </w:pPr>
            <w:r w:rsidRPr="008343F4">
              <w:rPr>
                <w:sz w:val="20"/>
                <w:szCs w:val="20"/>
              </w:rPr>
              <w:t>-защитные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w:t>
            </w:r>
          </w:p>
        </w:tc>
        <w:tc>
          <w:tcPr>
            <w:tcW w:w="944" w:type="pct"/>
          </w:tcPr>
          <w:p w14:paraId="05207BD1" w14:textId="77777777" w:rsidR="005D74F2" w:rsidRPr="008343F4" w:rsidRDefault="005D74F2" w:rsidP="00B56D57">
            <w:pPr>
              <w:spacing w:line="240" w:lineRule="auto"/>
              <w:jc w:val="center"/>
              <w:rPr>
                <w:sz w:val="20"/>
                <w:szCs w:val="20"/>
              </w:rPr>
            </w:pPr>
            <w:r w:rsidRPr="008343F4">
              <w:rPr>
                <w:sz w:val="20"/>
                <w:szCs w:val="20"/>
              </w:rPr>
              <w:t>Красногвардейское</w:t>
            </w:r>
          </w:p>
        </w:tc>
        <w:tc>
          <w:tcPr>
            <w:tcW w:w="1163" w:type="pct"/>
          </w:tcPr>
          <w:p w14:paraId="4A3AB287" w14:textId="77777777" w:rsidR="005D74F2" w:rsidRPr="008343F4" w:rsidRDefault="005D74F2" w:rsidP="00B56D57">
            <w:pPr>
              <w:spacing w:line="240" w:lineRule="auto"/>
              <w:rPr>
                <w:sz w:val="20"/>
                <w:szCs w:val="20"/>
              </w:rPr>
            </w:pPr>
            <w:r w:rsidRPr="008343F4">
              <w:rPr>
                <w:sz w:val="20"/>
                <w:szCs w:val="20"/>
              </w:rPr>
              <w:t>Части кварталов: 6,7,59,62</w:t>
            </w:r>
          </w:p>
        </w:tc>
        <w:tc>
          <w:tcPr>
            <w:tcW w:w="448" w:type="pct"/>
          </w:tcPr>
          <w:p w14:paraId="48DFC853" w14:textId="77777777" w:rsidR="005D74F2" w:rsidRPr="008343F4" w:rsidRDefault="005D74F2" w:rsidP="00B56D57">
            <w:pPr>
              <w:spacing w:line="240" w:lineRule="auto"/>
              <w:jc w:val="center"/>
              <w:rPr>
                <w:sz w:val="20"/>
                <w:szCs w:val="20"/>
              </w:rPr>
            </w:pPr>
            <w:r w:rsidRPr="008343F4">
              <w:rPr>
                <w:sz w:val="20"/>
                <w:szCs w:val="20"/>
              </w:rPr>
              <w:t>26</w:t>
            </w:r>
          </w:p>
        </w:tc>
        <w:tc>
          <w:tcPr>
            <w:tcW w:w="1097" w:type="pct"/>
            <w:vMerge/>
          </w:tcPr>
          <w:p w14:paraId="4C14E57A" w14:textId="77777777" w:rsidR="005D74F2" w:rsidRPr="008343F4" w:rsidRDefault="005D74F2" w:rsidP="00B56D57">
            <w:pPr>
              <w:spacing w:line="240" w:lineRule="auto"/>
              <w:jc w:val="left"/>
              <w:rPr>
                <w:color w:val="FF0000"/>
                <w:sz w:val="20"/>
                <w:szCs w:val="20"/>
              </w:rPr>
            </w:pPr>
          </w:p>
        </w:tc>
      </w:tr>
      <w:tr w:rsidR="005D74F2" w:rsidRPr="008343F4" w14:paraId="721F1CBE" w14:textId="77777777" w:rsidTr="00B56D57">
        <w:trPr>
          <w:trHeight w:val="34"/>
        </w:trPr>
        <w:tc>
          <w:tcPr>
            <w:tcW w:w="1347" w:type="pct"/>
          </w:tcPr>
          <w:p w14:paraId="1B81FF91" w14:textId="77777777" w:rsidR="005D74F2" w:rsidRPr="008343F4" w:rsidRDefault="005D74F2" w:rsidP="00B56D57">
            <w:pPr>
              <w:spacing w:line="240" w:lineRule="auto"/>
              <w:jc w:val="left"/>
              <w:rPr>
                <w:sz w:val="20"/>
                <w:szCs w:val="20"/>
              </w:rPr>
            </w:pPr>
            <w:r w:rsidRPr="008343F4">
              <w:rPr>
                <w:sz w:val="20"/>
                <w:szCs w:val="20"/>
              </w:rPr>
              <w:t>Лесопарковые зоны</w:t>
            </w:r>
          </w:p>
        </w:tc>
        <w:tc>
          <w:tcPr>
            <w:tcW w:w="944" w:type="pct"/>
          </w:tcPr>
          <w:p w14:paraId="653613B2" w14:textId="77777777" w:rsidR="005D74F2" w:rsidRPr="008343F4" w:rsidRDefault="005D74F2" w:rsidP="00B56D57">
            <w:pPr>
              <w:spacing w:line="240" w:lineRule="auto"/>
              <w:jc w:val="center"/>
              <w:rPr>
                <w:sz w:val="20"/>
                <w:szCs w:val="20"/>
              </w:rPr>
            </w:pPr>
            <w:r w:rsidRPr="008343F4">
              <w:rPr>
                <w:sz w:val="20"/>
                <w:szCs w:val="20"/>
              </w:rPr>
              <w:t>Красногвардейское</w:t>
            </w:r>
          </w:p>
        </w:tc>
        <w:tc>
          <w:tcPr>
            <w:tcW w:w="1163" w:type="pct"/>
          </w:tcPr>
          <w:p w14:paraId="669E9271" w14:textId="77777777" w:rsidR="005D74F2" w:rsidRPr="008343F4" w:rsidRDefault="005D74F2" w:rsidP="00B56D57">
            <w:pPr>
              <w:spacing w:line="240" w:lineRule="auto"/>
              <w:rPr>
                <w:sz w:val="20"/>
                <w:szCs w:val="20"/>
              </w:rPr>
            </w:pPr>
            <w:r w:rsidRPr="008343F4">
              <w:rPr>
                <w:sz w:val="20"/>
                <w:szCs w:val="20"/>
              </w:rPr>
              <w:t>Части кварталов: 8,9,</w:t>
            </w:r>
          </w:p>
          <w:p w14:paraId="6C64DFC6" w14:textId="77777777" w:rsidR="005D74F2" w:rsidRPr="008343F4" w:rsidRDefault="005D74F2" w:rsidP="00B56D57">
            <w:pPr>
              <w:spacing w:line="240" w:lineRule="auto"/>
              <w:rPr>
                <w:sz w:val="20"/>
                <w:szCs w:val="20"/>
              </w:rPr>
            </w:pPr>
            <w:r w:rsidRPr="008343F4">
              <w:rPr>
                <w:sz w:val="20"/>
                <w:szCs w:val="20"/>
              </w:rPr>
              <w:t>10,11,12</w:t>
            </w:r>
          </w:p>
        </w:tc>
        <w:tc>
          <w:tcPr>
            <w:tcW w:w="448" w:type="pct"/>
          </w:tcPr>
          <w:p w14:paraId="74E9B041" w14:textId="77777777" w:rsidR="005D74F2" w:rsidRPr="008343F4" w:rsidRDefault="005D74F2" w:rsidP="00B56D57">
            <w:pPr>
              <w:spacing w:line="240" w:lineRule="auto"/>
              <w:jc w:val="center"/>
              <w:rPr>
                <w:sz w:val="20"/>
                <w:szCs w:val="20"/>
              </w:rPr>
            </w:pPr>
            <w:r w:rsidRPr="008343F4">
              <w:rPr>
                <w:sz w:val="20"/>
                <w:szCs w:val="20"/>
              </w:rPr>
              <w:t>257</w:t>
            </w:r>
          </w:p>
        </w:tc>
        <w:tc>
          <w:tcPr>
            <w:tcW w:w="1097" w:type="pct"/>
          </w:tcPr>
          <w:p w14:paraId="441B9B3C" w14:textId="77777777" w:rsidR="005D74F2" w:rsidRPr="008343F4" w:rsidRDefault="005D74F2" w:rsidP="00B56D57">
            <w:pPr>
              <w:spacing w:line="240" w:lineRule="auto"/>
              <w:jc w:val="left"/>
              <w:rPr>
                <w:color w:val="FF0000"/>
                <w:sz w:val="20"/>
                <w:szCs w:val="20"/>
              </w:rPr>
            </w:pPr>
            <w:r w:rsidRPr="008343F4">
              <w:rPr>
                <w:sz w:val="20"/>
                <w:szCs w:val="20"/>
              </w:rPr>
              <w:t xml:space="preserve">Лесной кодекс РФ </w:t>
            </w:r>
          </w:p>
        </w:tc>
      </w:tr>
      <w:tr w:rsidR="005D74F2" w:rsidRPr="008343F4" w14:paraId="2D7FD884" w14:textId="77777777" w:rsidTr="00B56D57">
        <w:tblPrEx>
          <w:tblCellMar>
            <w:left w:w="108" w:type="dxa"/>
            <w:right w:w="108" w:type="dxa"/>
          </w:tblCellMar>
        </w:tblPrEx>
        <w:trPr>
          <w:trHeight w:val="34"/>
        </w:trPr>
        <w:tc>
          <w:tcPr>
            <w:tcW w:w="1347" w:type="pct"/>
          </w:tcPr>
          <w:p w14:paraId="2E9E9DF6" w14:textId="77777777" w:rsidR="005D74F2" w:rsidRPr="008343F4" w:rsidRDefault="005D74F2" w:rsidP="00B56D57">
            <w:pPr>
              <w:spacing w:line="240" w:lineRule="auto"/>
              <w:jc w:val="left"/>
              <w:rPr>
                <w:sz w:val="20"/>
                <w:szCs w:val="20"/>
              </w:rPr>
            </w:pPr>
            <w:r w:rsidRPr="008343F4">
              <w:rPr>
                <w:sz w:val="20"/>
                <w:szCs w:val="20"/>
              </w:rPr>
              <w:t>Ценные леса, всего</w:t>
            </w:r>
          </w:p>
        </w:tc>
        <w:tc>
          <w:tcPr>
            <w:tcW w:w="944" w:type="pct"/>
          </w:tcPr>
          <w:p w14:paraId="161EA071" w14:textId="77777777" w:rsidR="005D74F2" w:rsidRPr="008343F4" w:rsidRDefault="005D74F2" w:rsidP="00B56D57">
            <w:pPr>
              <w:spacing w:line="240" w:lineRule="auto"/>
              <w:jc w:val="center"/>
              <w:rPr>
                <w:sz w:val="20"/>
                <w:szCs w:val="20"/>
              </w:rPr>
            </w:pPr>
            <w:r w:rsidRPr="008343F4">
              <w:rPr>
                <w:sz w:val="20"/>
                <w:szCs w:val="20"/>
              </w:rPr>
              <w:t>-</w:t>
            </w:r>
          </w:p>
        </w:tc>
        <w:tc>
          <w:tcPr>
            <w:tcW w:w="1163" w:type="pct"/>
          </w:tcPr>
          <w:p w14:paraId="2FFDB9C3" w14:textId="77777777" w:rsidR="005D74F2" w:rsidRPr="008343F4" w:rsidRDefault="005D74F2" w:rsidP="00B56D57">
            <w:pPr>
              <w:spacing w:line="240" w:lineRule="auto"/>
              <w:jc w:val="center"/>
              <w:rPr>
                <w:sz w:val="20"/>
                <w:szCs w:val="20"/>
              </w:rPr>
            </w:pPr>
            <w:r w:rsidRPr="008343F4">
              <w:rPr>
                <w:sz w:val="20"/>
                <w:szCs w:val="20"/>
              </w:rPr>
              <w:t>-</w:t>
            </w:r>
          </w:p>
        </w:tc>
        <w:tc>
          <w:tcPr>
            <w:tcW w:w="448" w:type="pct"/>
          </w:tcPr>
          <w:p w14:paraId="33CC35D9" w14:textId="77777777" w:rsidR="005D74F2" w:rsidRPr="008343F4" w:rsidRDefault="005D74F2" w:rsidP="00B56D57">
            <w:pPr>
              <w:spacing w:line="240" w:lineRule="auto"/>
              <w:jc w:val="center"/>
              <w:rPr>
                <w:sz w:val="20"/>
                <w:szCs w:val="20"/>
              </w:rPr>
            </w:pPr>
            <w:r w:rsidRPr="008343F4">
              <w:rPr>
                <w:sz w:val="20"/>
                <w:szCs w:val="20"/>
              </w:rPr>
              <w:t>7837</w:t>
            </w:r>
          </w:p>
        </w:tc>
        <w:tc>
          <w:tcPr>
            <w:tcW w:w="1097" w:type="pct"/>
            <w:vMerge w:val="restart"/>
          </w:tcPr>
          <w:p w14:paraId="3C3A8EAA" w14:textId="77777777" w:rsidR="005D74F2" w:rsidRPr="008343F4" w:rsidRDefault="005D74F2" w:rsidP="00B56D57">
            <w:pPr>
              <w:widowControl w:val="0"/>
              <w:autoSpaceDE w:val="0"/>
              <w:autoSpaceDN w:val="0"/>
              <w:adjustRightInd w:val="0"/>
              <w:spacing w:line="240" w:lineRule="auto"/>
              <w:jc w:val="left"/>
              <w:rPr>
                <w:color w:val="FF0000"/>
                <w:sz w:val="20"/>
                <w:szCs w:val="20"/>
              </w:rPr>
            </w:pPr>
            <w:r w:rsidRPr="008343F4">
              <w:rPr>
                <w:sz w:val="20"/>
                <w:szCs w:val="20"/>
              </w:rPr>
              <w:t>Лесной кодекс РФ</w:t>
            </w:r>
          </w:p>
        </w:tc>
      </w:tr>
      <w:tr w:rsidR="005D74F2" w:rsidRPr="008343F4" w14:paraId="3521E4D8" w14:textId="77777777" w:rsidTr="00B56D57">
        <w:tblPrEx>
          <w:tblCellMar>
            <w:left w:w="108" w:type="dxa"/>
            <w:right w:w="108" w:type="dxa"/>
          </w:tblCellMar>
        </w:tblPrEx>
        <w:trPr>
          <w:trHeight w:val="34"/>
        </w:trPr>
        <w:tc>
          <w:tcPr>
            <w:tcW w:w="1347" w:type="pct"/>
          </w:tcPr>
          <w:p w14:paraId="1CA201BE" w14:textId="77777777" w:rsidR="005D74F2" w:rsidRPr="008343F4" w:rsidRDefault="005D74F2" w:rsidP="00B56D57">
            <w:pPr>
              <w:spacing w:line="240" w:lineRule="auto"/>
              <w:jc w:val="left"/>
              <w:rPr>
                <w:sz w:val="20"/>
                <w:szCs w:val="20"/>
              </w:rPr>
            </w:pPr>
            <w:r w:rsidRPr="008343F4">
              <w:rPr>
                <w:sz w:val="20"/>
                <w:szCs w:val="20"/>
              </w:rPr>
              <w:t>в том числе:</w:t>
            </w:r>
          </w:p>
        </w:tc>
        <w:tc>
          <w:tcPr>
            <w:tcW w:w="944" w:type="pct"/>
          </w:tcPr>
          <w:p w14:paraId="0E299BEF" w14:textId="77777777" w:rsidR="005D74F2" w:rsidRPr="008343F4" w:rsidRDefault="005D74F2" w:rsidP="00B56D57">
            <w:pPr>
              <w:spacing w:line="240" w:lineRule="auto"/>
              <w:jc w:val="center"/>
              <w:rPr>
                <w:sz w:val="20"/>
                <w:szCs w:val="20"/>
              </w:rPr>
            </w:pPr>
            <w:r w:rsidRPr="008343F4">
              <w:rPr>
                <w:sz w:val="20"/>
                <w:szCs w:val="20"/>
              </w:rPr>
              <w:t>-</w:t>
            </w:r>
          </w:p>
        </w:tc>
        <w:tc>
          <w:tcPr>
            <w:tcW w:w="1163" w:type="pct"/>
          </w:tcPr>
          <w:p w14:paraId="6D4FE55B" w14:textId="77777777" w:rsidR="005D74F2" w:rsidRPr="008343F4" w:rsidRDefault="005D74F2" w:rsidP="00B56D57">
            <w:pPr>
              <w:spacing w:line="240" w:lineRule="auto"/>
              <w:jc w:val="center"/>
              <w:rPr>
                <w:sz w:val="20"/>
                <w:szCs w:val="20"/>
              </w:rPr>
            </w:pPr>
            <w:r w:rsidRPr="008343F4">
              <w:rPr>
                <w:sz w:val="20"/>
                <w:szCs w:val="20"/>
              </w:rPr>
              <w:t>-</w:t>
            </w:r>
          </w:p>
        </w:tc>
        <w:tc>
          <w:tcPr>
            <w:tcW w:w="448" w:type="pct"/>
          </w:tcPr>
          <w:p w14:paraId="2D1EC37A" w14:textId="77777777" w:rsidR="005D74F2" w:rsidRPr="008343F4" w:rsidRDefault="005D74F2" w:rsidP="00B56D57">
            <w:pPr>
              <w:spacing w:line="240" w:lineRule="auto"/>
              <w:jc w:val="center"/>
              <w:rPr>
                <w:sz w:val="20"/>
                <w:szCs w:val="20"/>
              </w:rPr>
            </w:pPr>
            <w:r w:rsidRPr="008343F4">
              <w:rPr>
                <w:sz w:val="20"/>
                <w:szCs w:val="20"/>
              </w:rPr>
              <w:t>-</w:t>
            </w:r>
          </w:p>
        </w:tc>
        <w:tc>
          <w:tcPr>
            <w:tcW w:w="1097" w:type="pct"/>
            <w:vMerge/>
          </w:tcPr>
          <w:p w14:paraId="103DFD0F" w14:textId="77777777" w:rsidR="005D74F2" w:rsidRPr="008343F4" w:rsidRDefault="005D74F2" w:rsidP="00B56D57">
            <w:pPr>
              <w:widowControl w:val="0"/>
              <w:autoSpaceDE w:val="0"/>
              <w:autoSpaceDN w:val="0"/>
              <w:adjustRightInd w:val="0"/>
              <w:spacing w:line="240" w:lineRule="auto"/>
              <w:rPr>
                <w:color w:val="FF0000"/>
                <w:sz w:val="20"/>
                <w:szCs w:val="20"/>
              </w:rPr>
            </w:pPr>
          </w:p>
        </w:tc>
      </w:tr>
      <w:tr w:rsidR="005D74F2" w:rsidRPr="008343F4" w14:paraId="785EBCB2" w14:textId="77777777" w:rsidTr="00F8005B">
        <w:tblPrEx>
          <w:tblCellMar>
            <w:left w:w="108" w:type="dxa"/>
            <w:right w:w="108" w:type="dxa"/>
          </w:tblCellMar>
        </w:tblPrEx>
        <w:trPr>
          <w:trHeight w:val="34"/>
        </w:trPr>
        <w:tc>
          <w:tcPr>
            <w:tcW w:w="1347" w:type="pct"/>
          </w:tcPr>
          <w:p w14:paraId="7054F561" w14:textId="77777777" w:rsidR="005D74F2" w:rsidRPr="008343F4" w:rsidRDefault="005D74F2" w:rsidP="00B56D57">
            <w:pPr>
              <w:spacing w:line="240" w:lineRule="auto"/>
              <w:jc w:val="left"/>
              <w:rPr>
                <w:sz w:val="20"/>
                <w:szCs w:val="20"/>
              </w:rPr>
            </w:pPr>
            <w:r w:rsidRPr="008343F4">
              <w:rPr>
                <w:sz w:val="20"/>
                <w:szCs w:val="20"/>
              </w:rPr>
              <w:t>- лесостепные леса</w:t>
            </w:r>
          </w:p>
        </w:tc>
        <w:tc>
          <w:tcPr>
            <w:tcW w:w="944" w:type="pct"/>
          </w:tcPr>
          <w:p w14:paraId="06566BF3" w14:textId="77777777" w:rsidR="005D74F2" w:rsidRPr="008343F4" w:rsidRDefault="005D74F2" w:rsidP="00B56D57">
            <w:pPr>
              <w:spacing w:line="240" w:lineRule="auto"/>
              <w:jc w:val="center"/>
              <w:rPr>
                <w:sz w:val="20"/>
                <w:szCs w:val="20"/>
              </w:rPr>
            </w:pPr>
            <w:r w:rsidRPr="008343F4">
              <w:rPr>
                <w:sz w:val="20"/>
                <w:szCs w:val="20"/>
              </w:rPr>
              <w:t>Красногвардейское</w:t>
            </w:r>
          </w:p>
        </w:tc>
        <w:tc>
          <w:tcPr>
            <w:tcW w:w="1163" w:type="pct"/>
          </w:tcPr>
          <w:p w14:paraId="3C77F75C" w14:textId="77777777" w:rsidR="005D74F2" w:rsidRPr="008343F4" w:rsidRDefault="005D74F2" w:rsidP="00F8005B">
            <w:pPr>
              <w:spacing w:line="240" w:lineRule="auto"/>
              <w:jc w:val="left"/>
              <w:rPr>
                <w:sz w:val="20"/>
                <w:szCs w:val="20"/>
              </w:rPr>
            </w:pPr>
            <w:r w:rsidRPr="008343F4">
              <w:rPr>
                <w:sz w:val="20"/>
                <w:szCs w:val="20"/>
              </w:rPr>
              <w:t>Кварталы: 5,40,66</w:t>
            </w:r>
          </w:p>
          <w:p w14:paraId="61595318" w14:textId="77777777" w:rsidR="005D74F2" w:rsidRPr="008343F4" w:rsidRDefault="005D74F2" w:rsidP="00F8005B">
            <w:pPr>
              <w:spacing w:line="240" w:lineRule="auto"/>
              <w:jc w:val="left"/>
              <w:rPr>
                <w:sz w:val="20"/>
                <w:szCs w:val="20"/>
              </w:rPr>
            </w:pPr>
            <w:r w:rsidRPr="008343F4">
              <w:rPr>
                <w:sz w:val="20"/>
                <w:szCs w:val="20"/>
              </w:rPr>
              <w:t>Части кварталов: 6,7,15,39,45</w:t>
            </w:r>
          </w:p>
        </w:tc>
        <w:tc>
          <w:tcPr>
            <w:tcW w:w="448" w:type="pct"/>
          </w:tcPr>
          <w:p w14:paraId="3AD5B548" w14:textId="77777777" w:rsidR="005D74F2" w:rsidRPr="008343F4" w:rsidRDefault="005D74F2" w:rsidP="00B56D57">
            <w:pPr>
              <w:spacing w:line="240" w:lineRule="auto"/>
              <w:jc w:val="center"/>
              <w:rPr>
                <w:sz w:val="20"/>
                <w:szCs w:val="20"/>
              </w:rPr>
            </w:pPr>
            <w:r w:rsidRPr="008343F4">
              <w:rPr>
                <w:sz w:val="20"/>
                <w:szCs w:val="20"/>
              </w:rPr>
              <w:t>705</w:t>
            </w:r>
          </w:p>
        </w:tc>
        <w:tc>
          <w:tcPr>
            <w:tcW w:w="1097" w:type="pct"/>
            <w:vMerge/>
          </w:tcPr>
          <w:p w14:paraId="339864C6" w14:textId="77777777" w:rsidR="005D74F2" w:rsidRPr="008343F4" w:rsidRDefault="005D74F2" w:rsidP="00B56D57">
            <w:pPr>
              <w:widowControl w:val="0"/>
              <w:autoSpaceDE w:val="0"/>
              <w:autoSpaceDN w:val="0"/>
              <w:adjustRightInd w:val="0"/>
              <w:spacing w:line="240" w:lineRule="auto"/>
              <w:rPr>
                <w:sz w:val="20"/>
                <w:szCs w:val="20"/>
              </w:rPr>
            </w:pPr>
          </w:p>
        </w:tc>
      </w:tr>
      <w:tr w:rsidR="005D74F2" w:rsidRPr="008343F4" w14:paraId="1F2DCF4B" w14:textId="77777777" w:rsidTr="00F8005B">
        <w:trPr>
          <w:trHeight w:val="34"/>
        </w:trPr>
        <w:tc>
          <w:tcPr>
            <w:tcW w:w="1347" w:type="pct"/>
          </w:tcPr>
          <w:p w14:paraId="6579DE6A" w14:textId="77777777" w:rsidR="005D74F2" w:rsidRPr="008343F4" w:rsidRDefault="005D74F2" w:rsidP="00B56D57">
            <w:pPr>
              <w:spacing w:line="240" w:lineRule="auto"/>
              <w:jc w:val="left"/>
              <w:rPr>
                <w:sz w:val="20"/>
                <w:szCs w:val="20"/>
              </w:rPr>
            </w:pPr>
            <w:r w:rsidRPr="008343F4">
              <w:rPr>
                <w:sz w:val="20"/>
                <w:szCs w:val="20"/>
              </w:rPr>
              <w:t>- запретные полосы лесов, расположенные вдоль водных объектов</w:t>
            </w:r>
          </w:p>
        </w:tc>
        <w:tc>
          <w:tcPr>
            <w:tcW w:w="944" w:type="pct"/>
          </w:tcPr>
          <w:p w14:paraId="0F567C20" w14:textId="77777777" w:rsidR="005D74F2" w:rsidRPr="008343F4" w:rsidRDefault="005D74F2" w:rsidP="00B56D57">
            <w:pPr>
              <w:spacing w:line="240" w:lineRule="auto"/>
              <w:jc w:val="center"/>
              <w:rPr>
                <w:sz w:val="20"/>
                <w:szCs w:val="20"/>
              </w:rPr>
            </w:pPr>
            <w:r w:rsidRPr="008343F4">
              <w:rPr>
                <w:sz w:val="20"/>
                <w:szCs w:val="20"/>
              </w:rPr>
              <w:t>Красногвардейское</w:t>
            </w:r>
          </w:p>
        </w:tc>
        <w:tc>
          <w:tcPr>
            <w:tcW w:w="1163" w:type="pct"/>
          </w:tcPr>
          <w:p w14:paraId="03E49585" w14:textId="77777777" w:rsidR="005D74F2" w:rsidRPr="008343F4" w:rsidRDefault="005D74F2" w:rsidP="00F8005B">
            <w:pPr>
              <w:spacing w:line="240" w:lineRule="auto"/>
              <w:jc w:val="left"/>
              <w:rPr>
                <w:sz w:val="20"/>
                <w:szCs w:val="20"/>
              </w:rPr>
            </w:pPr>
            <w:r w:rsidRPr="008343F4">
              <w:rPr>
                <w:sz w:val="20"/>
                <w:szCs w:val="20"/>
              </w:rPr>
              <w:t>Части кварталов: 20,25,27,29-33,35-38,46-65</w:t>
            </w:r>
          </w:p>
        </w:tc>
        <w:tc>
          <w:tcPr>
            <w:tcW w:w="448" w:type="pct"/>
          </w:tcPr>
          <w:p w14:paraId="7348C423" w14:textId="77777777" w:rsidR="005D74F2" w:rsidRPr="008343F4" w:rsidRDefault="005D74F2" w:rsidP="00B56D57">
            <w:pPr>
              <w:spacing w:line="240" w:lineRule="auto"/>
              <w:jc w:val="center"/>
              <w:rPr>
                <w:sz w:val="20"/>
                <w:szCs w:val="20"/>
              </w:rPr>
            </w:pPr>
            <w:r w:rsidRPr="008343F4">
              <w:rPr>
                <w:sz w:val="20"/>
                <w:szCs w:val="20"/>
              </w:rPr>
              <w:t>1259</w:t>
            </w:r>
          </w:p>
        </w:tc>
        <w:tc>
          <w:tcPr>
            <w:tcW w:w="1097" w:type="pct"/>
            <w:vMerge/>
          </w:tcPr>
          <w:p w14:paraId="49997517" w14:textId="77777777" w:rsidR="005D74F2" w:rsidRPr="008343F4" w:rsidRDefault="005D74F2" w:rsidP="00B56D57">
            <w:pPr>
              <w:widowControl w:val="0"/>
              <w:autoSpaceDE w:val="0"/>
              <w:autoSpaceDN w:val="0"/>
              <w:adjustRightInd w:val="0"/>
              <w:spacing w:line="240" w:lineRule="auto"/>
              <w:rPr>
                <w:sz w:val="20"/>
                <w:szCs w:val="20"/>
              </w:rPr>
            </w:pPr>
          </w:p>
        </w:tc>
      </w:tr>
      <w:tr w:rsidR="005D74F2" w:rsidRPr="008343F4" w14:paraId="5BBB5A6E" w14:textId="77777777" w:rsidTr="00F8005B">
        <w:trPr>
          <w:trHeight w:val="34"/>
        </w:trPr>
        <w:tc>
          <w:tcPr>
            <w:tcW w:w="1347" w:type="pct"/>
          </w:tcPr>
          <w:p w14:paraId="3B764537" w14:textId="77777777" w:rsidR="005D74F2" w:rsidRPr="008343F4" w:rsidRDefault="005D74F2" w:rsidP="00B56D57">
            <w:pPr>
              <w:spacing w:line="240" w:lineRule="auto"/>
              <w:jc w:val="left"/>
              <w:rPr>
                <w:sz w:val="20"/>
                <w:szCs w:val="20"/>
              </w:rPr>
            </w:pPr>
            <w:r w:rsidRPr="008343F4">
              <w:rPr>
                <w:sz w:val="20"/>
                <w:szCs w:val="20"/>
              </w:rPr>
              <w:t>- нерестоохранные полосы лесов</w:t>
            </w:r>
          </w:p>
        </w:tc>
        <w:tc>
          <w:tcPr>
            <w:tcW w:w="944" w:type="pct"/>
          </w:tcPr>
          <w:p w14:paraId="434A2812" w14:textId="77777777" w:rsidR="005D74F2" w:rsidRPr="008343F4" w:rsidRDefault="005D74F2" w:rsidP="00B56D57">
            <w:pPr>
              <w:spacing w:line="240" w:lineRule="auto"/>
              <w:jc w:val="center"/>
              <w:rPr>
                <w:sz w:val="20"/>
                <w:szCs w:val="20"/>
              </w:rPr>
            </w:pPr>
            <w:r w:rsidRPr="008343F4">
              <w:rPr>
                <w:sz w:val="20"/>
                <w:szCs w:val="20"/>
              </w:rPr>
              <w:t>Красногвардейское</w:t>
            </w:r>
          </w:p>
        </w:tc>
        <w:tc>
          <w:tcPr>
            <w:tcW w:w="1163" w:type="pct"/>
          </w:tcPr>
          <w:p w14:paraId="0EF01342" w14:textId="77777777" w:rsidR="005D74F2" w:rsidRPr="008343F4" w:rsidRDefault="005D74F2" w:rsidP="00F8005B">
            <w:pPr>
              <w:spacing w:line="240" w:lineRule="auto"/>
              <w:jc w:val="left"/>
              <w:rPr>
                <w:sz w:val="20"/>
                <w:szCs w:val="20"/>
              </w:rPr>
            </w:pPr>
            <w:r w:rsidRPr="008343F4">
              <w:rPr>
                <w:sz w:val="20"/>
                <w:szCs w:val="20"/>
              </w:rPr>
              <w:t>Целые: 2</w:t>
            </w:r>
          </w:p>
          <w:p w14:paraId="2B1F80DA" w14:textId="77777777" w:rsidR="005D74F2" w:rsidRPr="008343F4" w:rsidRDefault="005D74F2" w:rsidP="00F8005B">
            <w:pPr>
              <w:spacing w:line="240" w:lineRule="auto"/>
              <w:jc w:val="left"/>
              <w:rPr>
                <w:sz w:val="20"/>
                <w:szCs w:val="20"/>
              </w:rPr>
            </w:pPr>
            <w:r w:rsidRPr="008343F4">
              <w:rPr>
                <w:sz w:val="20"/>
                <w:szCs w:val="20"/>
              </w:rPr>
              <w:t>Части кварталов: 1-4,13-16,18,19</w:t>
            </w:r>
          </w:p>
        </w:tc>
        <w:tc>
          <w:tcPr>
            <w:tcW w:w="448" w:type="pct"/>
          </w:tcPr>
          <w:p w14:paraId="729EF5AC" w14:textId="77777777" w:rsidR="005D74F2" w:rsidRPr="008343F4" w:rsidRDefault="005D74F2" w:rsidP="00B56D57">
            <w:pPr>
              <w:spacing w:line="240" w:lineRule="auto"/>
              <w:jc w:val="center"/>
              <w:rPr>
                <w:sz w:val="20"/>
                <w:szCs w:val="20"/>
              </w:rPr>
            </w:pPr>
            <w:r w:rsidRPr="008343F4">
              <w:rPr>
                <w:sz w:val="20"/>
                <w:szCs w:val="20"/>
              </w:rPr>
              <w:t>412</w:t>
            </w:r>
          </w:p>
        </w:tc>
        <w:tc>
          <w:tcPr>
            <w:tcW w:w="1097" w:type="pct"/>
            <w:vMerge/>
          </w:tcPr>
          <w:p w14:paraId="5743B674" w14:textId="77777777" w:rsidR="005D74F2" w:rsidRPr="008343F4" w:rsidRDefault="005D74F2" w:rsidP="00B56D57">
            <w:pPr>
              <w:widowControl w:val="0"/>
              <w:autoSpaceDE w:val="0"/>
              <w:autoSpaceDN w:val="0"/>
              <w:adjustRightInd w:val="0"/>
              <w:spacing w:line="240" w:lineRule="auto"/>
              <w:rPr>
                <w:sz w:val="20"/>
                <w:szCs w:val="20"/>
              </w:rPr>
            </w:pPr>
          </w:p>
        </w:tc>
      </w:tr>
    </w:tbl>
    <w:p w14:paraId="3D890314" w14:textId="77777777" w:rsidR="005D74F2" w:rsidRPr="008343F4" w:rsidRDefault="005D74F2" w:rsidP="005D74F2">
      <w:pPr>
        <w:widowControl w:val="0"/>
        <w:autoSpaceDE w:val="0"/>
        <w:autoSpaceDN w:val="0"/>
        <w:adjustRightInd w:val="0"/>
        <w:spacing w:before="120" w:line="276" w:lineRule="auto"/>
        <w:ind w:firstLine="709"/>
        <w:jc w:val="left"/>
        <w:rPr>
          <w:rFonts w:eastAsia="Times New Roman"/>
          <w:color w:val="000000"/>
          <w:szCs w:val="24"/>
          <w:lang w:eastAsia="ru-RU"/>
        </w:rPr>
      </w:pPr>
      <w:r w:rsidRPr="008343F4">
        <w:rPr>
          <w:rFonts w:eastAsia="Times New Roman"/>
          <w:color w:val="000000"/>
          <w:szCs w:val="24"/>
          <w:lang w:eastAsia="ru-RU"/>
        </w:rPr>
        <w:t>Сведения о Красногвардейском лесничестве внесены в ЕГРН с реестровым номером 01:00-15.2.</w:t>
      </w:r>
    </w:p>
    <w:p w14:paraId="4C47FD4B" w14:textId="77777777" w:rsidR="005D74F2" w:rsidRPr="008343F4" w:rsidRDefault="005D74F2" w:rsidP="005D74F2">
      <w:pPr>
        <w:rPr>
          <w:szCs w:val="24"/>
          <w:lang w:eastAsia="ru-RU"/>
        </w:rPr>
        <w:sectPr w:rsidR="005D74F2" w:rsidRPr="008343F4" w:rsidSect="00430D8D">
          <w:footerReference w:type="default" r:id="rId47"/>
          <w:pgSz w:w="11906" w:h="16838"/>
          <w:pgMar w:top="1134" w:right="567" w:bottom="1134" w:left="1418" w:header="567" w:footer="567" w:gutter="0"/>
          <w:cols w:space="708"/>
          <w:docGrid w:linePitch="360"/>
        </w:sectPr>
      </w:pPr>
    </w:p>
    <w:p w14:paraId="306176C7" w14:textId="77777777" w:rsidR="005D74F2" w:rsidRPr="008343F4" w:rsidRDefault="005D74F2" w:rsidP="00215493">
      <w:pPr>
        <w:pStyle w:val="0212165"/>
      </w:pPr>
      <w:bookmarkStart w:id="39" w:name="_Toc69297530"/>
      <w:bookmarkStart w:id="40" w:name="_Toc72242032"/>
      <w:bookmarkStart w:id="41" w:name="_Toc463606308"/>
      <w:bookmarkStart w:id="42" w:name="_Toc463611248"/>
      <w:bookmarkStart w:id="43" w:name="_Toc464044849"/>
      <w:bookmarkStart w:id="44" w:name="_Toc470087608"/>
      <w:bookmarkStart w:id="45" w:name="_Toc154153896"/>
      <w:r w:rsidRPr="008343F4">
        <w:lastRenderedPageBreak/>
        <w:t>ГЛАВА 3. ДЕМОГРАФИЧЕСКИЕ ТЕНДЕНЦИИ. ПРОГНОЗ ЧИСЛЕННОСТИ НАСЕЛЕНИЯ</w:t>
      </w:r>
      <w:bookmarkEnd w:id="39"/>
      <w:bookmarkEnd w:id="40"/>
      <w:bookmarkEnd w:id="45"/>
    </w:p>
    <w:p w14:paraId="26167A66" w14:textId="77777777" w:rsidR="005D74F2" w:rsidRPr="008343F4" w:rsidRDefault="005D74F2" w:rsidP="005D74F2">
      <w:pPr>
        <w:pStyle w:val="0212166"/>
        <w:rPr>
          <w:lang w:eastAsia="ru-RU"/>
        </w:rPr>
      </w:pPr>
      <w:bookmarkStart w:id="46" w:name="_Toc494398039"/>
      <w:bookmarkStart w:id="47" w:name="_Toc69297531"/>
      <w:bookmarkStart w:id="48" w:name="_Toc72242033"/>
      <w:bookmarkStart w:id="49" w:name="_Toc154153897"/>
      <w:bookmarkEnd w:id="41"/>
      <w:bookmarkEnd w:id="42"/>
      <w:bookmarkEnd w:id="43"/>
      <w:bookmarkEnd w:id="44"/>
      <w:r w:rsidRPr="008343F4">
        <w:rPr>
          <w:lang w:eastAsia="ru-RU"/>
        </w:rPr>
        <w:t xml:space="preserve">3.1 </w:t>
      </w:r>
      <w:bookmarkEnd w:id="46"/>
      <w:bookmarkEnd w:id="47"/>
      <w:r w:rsidRPr="008343F4">
        <w:rPr>
          <w:lang w:eastAsia="ru-RU"/>
        </w:rPr>
        <w:t>Анализ существующего состояния</w:t>
      </w:r>
      <w:bookmarkEnd w:id="48"/>
      <w:bookmarkEnd w:id="49"/>
    </w:p>
    <w:p w14:paraId="4762672F" w14:textId="77777777" w:rsidR="005D74F2" w:rsidRPr="008343F4" w:rsidRDefault="005D74F2" w:rsidP="005D74F2">
      <w:pPr>
        <w:spacing w:line="276" w:lineRule="auto"/>
        <w:ind w:firstLine="708"/>
        <w:rPr>
          <w:szCs w:val="24"/>
        </w:rPr>
      </w:pPr>
      <w:r w:rsidRPr="008343F4">
        <w:rPr>
          <w:szCs w:val="24"/>
        </w:rPr>
        <w:t>Динамика численности населения, характеристика естественного и механического прироста, половозрастная структура населения по праву считаются важнейшими социально-экономическими показателями развития территории.</w:t>
      </w:r>
    </w:p>
    <w:p w14:paraId="251D3E88" w14:textId="77777777" w:rsidR="005D74F2" w:rsidRPr="008343F4" w:rsidRDefault="005D74F2" w:rsidP="005D74F2">
      <w:pPr>
        <w:spacing w:line="276" w:lineRule="auto"/>
        <w:ind w:firstLine="708"/>
        <w:rPr>
          <w:szCs w:val="24"/>
        </w:rPr>
      </w:pPr>
      <w:r w:rsidRPr="008343F4">
        <w:rPr>
          <w:szCs w:val="24"/>
        </w:rPr>
        <w:t>Демографические процессы определяют характер воспроизводства населения, оказывают влияние на изменение численности населения. Именно они характеризуют состояние рынка труда и устойчивость развития территории. В последнее время происходит увеличение демографического потенциала Кошехабльского муниципального района.</w:t>
      </w:r>
    </w:p>
    <w:p w14:paraId="6DF4B3AE" w14:textId="2787DEDC" w:rsidR="005D74F2" w:rsidRPr="008343F4" w:rsidRDefault="005D74F2" w:rsidP="005D74F2">
      <w:pPr>
        <w:spacing w:line="276" w:lineRule="auto"/>
        <w:ind w:firstLine="708"/>
        <w:rPr>
          <w:szCs w:val="24"/>
        </w:rPr>
      </w:pPr>
      <w:r w:rsidRPr="008343F4">
        <w:rPr>
          <w:szCs w:val="24"/>
        </w:rPr>
        <w:t xml:space="preserve">Численность населения Ходзинского сельского поселения на 01.01.2023 составила </w:t>
      </w:r>
      <w:r w:rsidRPr="008343F4">
        <w:rPr>
          <w:szCs w:val="24"/>
        </w:rPr>
        <w:br/>
        <w:t xml:space="preserve">2748 чел., или 9,1 % от численности населения Кашехабльского муниципального района </w:t>
      </w:r>
      <w:r w:rsidR="00F8005B" w:rsidRPr="008343F4">
        <w:rPr>
          <w:szCs w:val="24"/>
        </w:rPr>
        <w:br/>
      </w:r>
      <w:r w:rsidRPr="008343F4">
        <w:rPr>
          <w:szCs w:val="24"/>
        </w:rPr>
        <w:t xml:space="preserve">(30153 чел.) в целом. </w:t>
      </w:r>
    </w:p>
    <w:p w14:paraId="5F9E16F7" w14:textId="5804F9CD" w:rsidR="005D74F2" w:rsidRPr="008343F4" w:rsidRDefault="005D74F2" w:rsidP="005D74F2">
      <w:pPr>
        <w:spacing w:line="276" w:lineRule="auto"/>
        <w:ind w:firstLine="708"/>
        <w:rPr>
          <w:szCs w:val="24"/>
        </w:rPr>
      </w:pPr>
      <w:r w:rsidRPr="008343F4">
        <w:rPr>
          <w:szCs w:val="24"/>
        </w:rPr>
        <w:t>Средняя плотность населения в настоящее время составляет 42,09 чел. на 1 км</w:t>
      </w:r>
      <w:r w:rsidRPr="008343F4">
        <w:rPr>
          <w:szCs w:val="24"/>
          <w:vertAlign w:val="superscript"/>
        </w:rPr>
        <w:t>2</w:t>
      </w:r>
      <w:r w:rsidRPr="008343F4">
        <w:rPr>
          <w:szCs w:val="24"/>
        </w:rPr>
        <w:t xml:space="preserve"> (средняя плотность населения на территории Кошехабльского </w:t>
      </w:r>
      <w:r w:rsidR="00F8005B" w:rsidRPr="008343F4">
        <w:rPr>
          <w:szCs w:val="24"/>
        </w:rPr>
        <w:t xml:space="preserve">муниципального </w:t>
      </w:r>
      <w:r w:rsidRPr="008343F4">
        <w:rPr>
          <w:szCs w:val="24"/>
        </w:rPr>
        <w:t xml:space="preserve">района </w:t>
      </w:r>
      <w:r w:rsidR="00F8005B" w:rsidRPr="008343F4">
        <w:rPr>
          <w:szCs w:val="24"/>
        </w:rPr>
        <w:t>—</w:t>
      </w:r>
      <w:r w:rsidRPr="008343F4">
        <w:rPr>
          <w:szCs w:val="24"/>
        </w:rPr>
        <w:t xml:space="preserve"> 49,45 чел. на </w:t>
      </w:r>
      <w:r w:rsidR="00F8005B" w:rsidRPr="008343F4">
        <w:rPr>
          <w:szCs w:val="24"/>
        </w:rPr>
        <w:br/>
      </w:r>
      <w:r w:rsidRPr="008343F4">
        <w:rPr>
          <w:szCs w:val="24"/>
        </w:rPr>
        <w:t>1 км</w:t>
      </w:r>
      <w:r w:rsidRPr="008343F4">
        <w:rPr>
          <w:szCs w:val="24"/>
          <w:vertAlign w:val="superscript"/>
        </w:rPr>
        <w:t>2</w:t>
      </w:r>
      <w:r w:rsidRPr="008343F4">
        <w:rPr>
          <w:szCs w:val="24"/>
        </w:rPr>
        <w:t>).</w:t>
      </w:r>
    </w:p>
    <w:p w14:paraId="4EE3EC34" w14:textId="452C50E0" w:rsidR="005D74F2" w:rsidRPr="008343F4" w:rsidRDefault="005D74F2" w:rsidP="005D74F2">
      <w:pPr>
        <w:spacing w:line="276" w:lineRule="auto"/>
        <w:ind w:firstLine="708"/>
        <w:rPr>
          <w:szCs w:val="24"/>
        </w:rPr>
      </w:pPr>
      <w:r w:rsidRPr="008343F4">
        <w:rPr>
          <w:szCs w:val="24"/>
        </w:rPr>
        <w:t>В Ходзинском сельском поселении сохраняется общая тенденция уменьшения численности населения, если к началу 2013 года численность населения составляла 2907 жителя, то к 2023 году население уменьшилось на 159 жителей или на 5,5% (рисунок 3.</w:t>
      </w:r>
      <w:r w:rsidR="00470C19" w:rsidRPr="008343F4">
        <w:rPr>
          <w:szCs w:val="24"/>
        </w:rPr>
        <w:t>3.</w:t>
      </w:r>
      <w:r w:rsidRPr="008343F4">
        <w:rPr>
          <w:szCs w:val="24"/>
        </w:rPr>
        <w:t xml:space="preserve">1). </w:t>
      </w:r>
    </w:p>
    <w:p w14:paraId="18E96501" w14:textId="15D9DCB7" w:rsidR="005D74F2" w:rsidRPr="008343F4" w:rsidRDefault="005D74F2" w:rsidP="005D74F2">
      <w:pPr>
        <w:pStyle w:val="affd"/>
        <w:spacing w:after="0" w:line="276" w:lineRule="auto"/>
        <w:ind w:firstLine="0"/>
        <w:jc w:val="right"/>
        <w:rPr>
          <w:noProof/>
        </w:rPr>
      </w:pPr>
      <w:r w:rsidRPr="008343F4">
        <w:rPr>
          <w:noProof/>
        </w:rPr>
        <w:t xml:space="preserve">Рисунок </w:t>
      </w:r>
      <w:r w:rsidR="00470C19" w:rsidRPr="008343F4">
        <w:rPr>
          <w:noProof/>
        </w:rPr>
        <w:t>3.3</w:t>
      </w:r>
      <w:r w:rsidR="00FA5A03" w:rsidRPr="008343F4">
        <w:rPr>
          <w:noProof/>
        </w:rPr>
        <w:t>.1</w:t>
      </w:r>
      <w:r w:rsidRPr="008343F4">
        <w:rPr>
          <w:noProof/>
        </w:rPr>
        <w:t xml:space="preserve"> </w:t>
      </w:r>
    </w:p>
    <w:p w14:paraId="4CD4903C" w14:textId="77777777" w:rsidR="005D74F2" w:rsidRPr="008343F4" w:rsidRDefault="005D74F2" w:rsidP="005D74F2">
      <w:pPr>
        <w:pStyle w:val="affd"/>
        <w:spacing w:before="0" w:after="0" w:line="276" w:lineRule="auto"/>
        <w:ind w:firstLine="0"/>
        <w:jc w:val="center"/>
        <w:rPr>
          <w:shd w:val="clear" w:color="auto" w:fill="FFFFFF"/>
        </w:rPr>
      </w:pPr>
      <w:r w:rsidRPr="008343F4">
        <w:rPr>
          <w:shd w:val="clear" w:color="auto" w:fill="FFFFFF"/>
        </w:rPr>
        <w:t xml:space="preserve">Демографические тенденции Ходзинского сельского поселения, человек </w:t>
      </w:r>
    </w:p>
    <w:p w14:paraId="11AE2278" w14:textId="77777777" w:rsidR="005D74F2" w:rsidRPr="008343F4" w:rsidRDefault="005D74F2" w:rsidP="005D74F2">
      <w:pPr>
        <w:spacing w:line="300" w:lineRule="auto"/>
        <w:rPr>
          <w:sz w:val="28"/>
          <w:szCs w:val="28"/>
          <w:shd w:val="clear" w:color="auto" w:fill="FFFFFF"/>
        </w:rPr>
      </w:pPr>
      <w:r w:rsidRPr="008343F4">
        <w:rPr>
          <w:noProof/>
          <w:sz w:val="28"/>
          <w:szCs w:val="28"/>
          <w:lang w:eastAsia="ru-RU"/>
        </w:rPr>
        <w:drawing>
          <wp:inline distT="0" distB="0" distL="0" distR="0" wp14:anchorId="01F805AB" wp14:editId="345767EE">
            <wp:extent cx="6315075" cy="2796363"/>
            <wp:effectExtent l="0" t="0" r="9525" b="4445"/>
            <wp:docPr id="96" name="Диаграмма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606D12CF" w14:textId="04C55686" w:rsidR="005D74F2" w:rsidRPr="008343F4" w:rsidRDefault="005D74F2" w:rsidP="005D74F2">
      <w:pPr>
        <w:spacing w:before="120" w:line="276" w:lineRule="auto"/>
        <w:ind w:firstLine="709"/>
        <w:rPr>
          <w:szCs w:val="24"/>
        </w:rPr>
      </w:pPr>
      <w:r w:rsidRPr="008343F4">
        <w:rPr>
          <w:szCs w:val="24"/>
        </w:rPr>
        <w:t>Сравнительная динамика численности постоянного населения Кошехабльского муниципального района и Ходзинского сельского посе</w:t>
      </w:r>
      <w:r w:rsidR="00FA5A03" w:rsidRPr="008343F4">
        <w:rPr>
          <w:szCs w:val="24"/>
        </w:rPr>
        <w:t>ления представлена в табл</w:t>
      </w:r>
      <w:r w:rsidR="00470C19" w:rsidRPr="008343F4">
        <w:rPr>
          <w:szCs w:val="24"/>
        </w:rPr>
        <w:t>ице 3.3</w:t>
      </w:r>
      <w:r w:rsidR="00FA5A03" w:rsidRPr="008343F4">
        <w:rPr>
          <w:szCs w:val="24"/>
        </w:rPr>
        <w:t>.1</w:t>
      </w:r>
    </w:p>
    <w:p w14:paraId="2952BBCB" w14:textId="13034EB8" w:rsidR="005D74F2" w:rsidRPr="008343F4" w:rsidRDefault="005D74F2" w:rsidP="005D74F2">
      <w:pPr>
        <w:spacing w:line="276" w:lineRule="auto"/>
        <w:ind w:firstLine="709"/>
        <w:jc w:val="right"/>
        <w:rPr>
          <w:b/>
          <w:szCs w:val="24"/>
        </w:rPr>
      </w:pPr>
      <w:r w:rsidRPr="008343F4">
        <w:rPr>
          <w:szCs w:val="24"/>
        </w:rPr>
        <w:t xml:space="preserve">Таблица </w:t>
      </w:r>
      <w:r w:rsidR="00470C19" w:rsidRPr="008343F4">
        <w:rPr>
          <w:szCs w:val="24"/>
        </w:rPr>
        <w:t>3.3</w:t>
      </w:r>
      <w:r w:rsidR="00FA5A03" w:rsidRPr="008343F4">
        <w:rPr>
          <w:szCs w:val="24"/>
        </w:rPr>
        <w:t>.1</w:t>
      </w:r>
    </w:p>
    <w:p w14:paraId="65FB334F" w14:textId="77777777" w:rsidR="005D74F2" w:rsidRPr="008343F4" w:rsidRDefault="005D74F2" w:rsidP="005D74F2">
      <w:pPr>
        <w:spacing w:line="276" w:lineRule="auto"/>
        <w:jc w:val="center"/>
        <w:rPr>
          <w:szCs w:val="24"/>
        </w:rPr>
      </w:pPr>
      <w:r w:rsidRPr="008343F4">
        <w:rPr>
          <w:szCs w:val="24"/>
        </w:rPr>
        <w:t xml:space="preserve">Сравнительная динамика численности постоянного населения Кошехабльского муниципального района и Ходзинского сельского поселения, человек  </w:t>
      </w:r>
    </w:p>
    <w:p w14:paraId="70EC525C" w14:textId="77777777" w:rsidR="005D74F2" w:rsidRPr="008343F4" w:rsidRDefault="005D74F2" w:rsidP="005D74F2">
      <w:pPr>
        <w:spacing w:line="14" w:lineRule="auto"/>
        <w:ind w:firstLine="709"/>
        <w:jc w:val="center"/>
        <w:rPr>
          <w:sz w:val="28"/>
          <w:szCs w:val="28"/>
        </w:rPr>
      </w:pPr>
    </w:p>
    <w:p w14:paraId="35208C82" w14:textId="77777777" w:rsidR="005D74F2" w:rsidRPr="008343F4" w:rsidRDefault="005D74F2" w:rsidP="005D74F2">
      <w:pPr>
        <w:spacing w:line="14" w:lineRule="auto"/>
        <w:ind w:firstLine="709"/>
        <w:jc w:val="center"/>
        <w:rPr>
          <w:sz w:val="22"/>
        </w:rPr>
      </w:pPr>
    </w:p>
    <w:tbl>
      <w:tblPr>
        <w:tblW w:w="5005"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396"/>
        <w:gridCol w:w="1272"/>
        <w:gridCol w:w="1276"/>
        <w:gridCol w:w="1276"/>
        <w:gridCol w:w="1276"/>
        <w:gridCol w:w="1425"/>
      </w:tblGrid>
      <w:tr w:rsidR="005D74F2" w:rsidRPr="008343F4" w14:paraId="46B35A76" w14:textId="77777777" w:rsidTr="00B56D57">
        <w:trPr>
          <w:trHeight w:val="20"/>
          <w:tblHeader/>
        </w:trPr>
        <w:tc>
          <w:tcPr>
            <w:tcW w:w="1712" w:type="pct"/>
            <w:vMerge w:val="restart"/>
            <w:vAlign w:val="center"/>
          </w:tcPr>
          <w:p w14:paraId="3CBB1F15" w14:textId="77777777" w:rsidR="005D74F2" w:rsidRPr="008343F4" w:rsidRDefault="005D74F2" w:rsidP="00B56D57">
            <w:pPr>
              <w:spacing w:line="240" w:lineRule="auto"/>
              <w:ind w:right="-108"/>
              <w:jc w:val="center"/>
              <w:rPr>
                <w:b/>
                <w:sz w:val="20"/>
                <w:szCs w:val="20"/>
              </w:rPr>
            </w:pPr>
            <w:r w:rsidRPr="008343F4">
              <w:rPr>
                <w:b/>
                <w:sz w:val="20"/>
                <w:szCs w:val="20"/>
              </w:rPr>
              <w:t>Наименование муниципального образования, населенного пункта</w:t>
            </w:r>
          </w:p>
        </w:tc>
        <w:tc>
          <w:tcPr>
            <w:tcW w:w="3288" w:type="pct"/>
            <w:gridSpan w:val="5"/>
            <w:vAlign w:val="center"/>
          </w:tcPr>
          <w:p w14:paraId="71A449E2" w14:textId="77777777" w:rsidR="005D74F2" w:rsidRPr="008343F4" w:rsidRDefault="005D74F2" w:rsidP="00B56D57">
            <w:pPr>
              <w:spacing w:line="240" w:lineRule="auto"/>
              <w:ind w:left="-153" w:right="-166"/>
              <w:jc w:val="center"/>
              <w:rPr>
                <w:b/>
                <w:sz w:val="20"/>
                <w:szCs w:val="20"/>
              </w:rPr>
            </w:pPr>
            <w:r w:rsidRPr="008343F4">
              <w:rPr>
                <w:b/>
                <w:sz w:val="20"/>
                <w:szCs w:val="20"/>
              </w:rPr>
              <w:t>На 1 января отчетного года</w:t>
            </w:r>
          </w:p>
        </w:tc>
      </w:tr>
      <w:tr w:rsidR="005D74F2" w:rsidRPr="008343F4" w14:paraId="0927700A" w14:textId="77777777" w:rsidTr="00B56D57">
        <w:trPr>
          <w:trHeight w:val="20"/>
        </w:trPr>
        <w:tc>
          <w:tcPr>
            <w:tcW w:w="1712" w:type="pct"/>
            <w:vMerge/>
            <w:vAlign w:val="center"/>
          </w:tcPr>
          <w:p w14:paraId="69A24857" w14:textId="77777777" w:rsidR="005D74F2" w:rsidRPr="008343F4" w:rsidRDefault="005D74F2" w:rsidP="00B56D57">
            <w:pPr>
              <w:spacing w:line="240" w:lineRule="auto"/>
              <w:ind w:right="-108"/>
              <w:jc w:val="center"/>
              <w:rPr>
                <w:b/>
                <w:sz w:val="20"/>
                <w:szCs w:val="20"/>
              </w:rPr>
            </w:pPr>
          </w:p>
        </w:tc>
        <w:tc>
          <w:tcPr>
            <w:tcW w:w="641" w:type="pct"/>
            <w:vAlign w:val="center"/>
          </w:tcPr>
          <w:p w14:paraId="11BE2BE4" w14:textId="77777777" w:rsidR="005D74F2" w:rsidRPr="008343F4" w:rsidRDefault="005D74F2" w:rsidP="00B56D57">
            <w:pPr>
              <w:snapToGrid w:val="0"/>
              <w:spacing w:line="240" w:lineRule="auto"/>
              <w:jc w:val="center"/>
              <w:rPr>
                <w:b/>
                <w:sz w:val="20"/>
                <w:szCs w:val="20"/>
              </w:rPr>
            </w:pPr>
            <w:r w:rsidRPr="008343F4">
              <w:rPr>
                <w:b/>
                <w:sz w:val="20"/>
                <w:szCs w:val="20"/>
              </w:rPr>
              <w:t>2013 год</w:t>
            </w:r>
          </w:p>
        </w:tc>
        <w:tc>
          <w:tcPr>
            <w:tcW w:w="643" w:type="pct"/>
            <w:vAlign w:val="center"/>
          </w:tcPr>
          <w:p w14:paraId="47A68E16" w14:textId="77777777" w:rsidR="005D74F2" w:rsidRPr="008343F4" w:rsidRDefault="005D74F2" w:rsidP="00B56D57">
            <w:pPr>
              <w:snapToGrid w:val="0"/>
              <w:spacing w:line="240" w:lineRule="auto"/>
              <w:jc w:val="center"/>
              <w:rPr>
                <w:b/>
                <w:sz w:val="20"/>
                <w:szCs w:val="20"/>
              </w:rPr>
            </w:pPr>
            <w:r w:rsidRPr="008343F4">
              <w:rPr>
                <w:b/>
                <w:sz w:val="20"/>
                <w:szCs w:val="20"/>
              </w:rPr>
              <w:t>2016 год</w:t>
            </w:r>
          </w:p>
        </w:tc>
        <w:tc>
          <w:tcPr>
            <w:tcW w:w="643" w:type="pct"/>
            <w:vAlign w:val="center"/>
          </w:tcPr>
          <w:p w14:paraId="5BA5CE0A" w14:textId="77777777" w:rsidR="005D74F2" w:rsidRPr="008343F4" w:rsidRDefault="005D74F2" w:rsidP="00B56D57">
            <w:pPr>
              <w:snapToGrid w:val="0"/>
              <w:spacing w:line="240" w:lineRule="auto"/>
              <w:jc w:val="center"/>
              <w:rPr>
                <w:b/>
                <w:sz w:val="20"/>
                <w:szCs w:val="20"/>
              </w:rPr>
            </w:pPr>
            <w:r w:rsidRPr="008343F4">
              <w:rPr>
                <w:b/>
                <w:sz w:val="20"/>
                <w:szCs w:val="20"/>
              </w:rPr>
              <w:t>2018 год</w:t>
            </w:r>
          </w:p>
        </w:tc>
        <w:tc>
          <w:tcPr>
            <w:tcW w:w="643" w:type="pct"/>
            <w:vAlign w:val="center"/>
          </w:tcPr>
          <w:p w14:paraId="02DE2CA1" w14:textId="77777777" w:rsidR="005D74F2" w:rsidRPr="008343F4" w:rsidRDefault="005D74F2" w:rsidP="00B56D57">
            <w:pPr>
              <w:snapToGrid w:val="0"/>
              <w:spacing w:line="240" w:lineRule="auto"/>
              <w:jc w:val="center"/>
              <w:rPr>
                <w:b/>
                <w:sz w:val="20"/>
                <w:szCs w:val="20"/>
              </w:rPr>
            </w:pPr>
            <w:r w:rsidRPr="008343F4">
              <w:rPr>
                <w:b/>
                <w:sz w:val="20"/>
                <w:szCs w:val="20"/>
              </w:rPr>
              <w:t>2020 год</w:t>
            </w:r>
          </w:p>
        </w:tc>
        <w:tc>
          <w:tcPr>
            <w:tcW w:w="718" w:type="pct"/>
            <w:vAlign w:val="center"/>
          </w:tcPr>
          <w:p w14:paraId="2062CB8C" w14:textId="77777777" w:rsidR="005D74F2" w:rsidRPr="008343F4" w:rsidRDefault="005D74F2" w:rsidP="00B56D57">
            <w:pPr>
              <w:snapToGrid w:val="0"/>
              <w:spacing w:line="240" w:lineRule="auto"/>
              <w:jc w:val="center"/>
              <w:rPr>
                <w:b/>
                <w:sz w:val="20"/>
                <w:szCs w:val="20"/>
              </w:rPr>
            </w:pPr>
            <w:r w:rsidRPr="008343F4">
              <w:rPr>
                <w:b/>
                <w:sz w:val="20"/>
                <w:szCs w:val="20"/>
              </w:rPr>
              <w:t>2023 год</w:t>
            </w:r>
          </w:p>
        </w:tc>
      </w:tr>
    </w:tbl>
    <w:p w14:paraId="4901E043" w14:textId="77777777" w:rsidR="005D74F2" w:rsidRPr="008343F4" w:rsidRDefault="005D74F2" w:rsidP="005D74F2">
      <w:pPr>
        <w:spacing w:line="14" w:lineRule="auto"/>
        <w:ind w:firstLine="709"/>
        <w:jc w:val="center"/>
        <w:rPr>
          <w:sz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97"/>
        <w:gridCol w:w="1276"/>
        <w:gridCol w:w="1276"/>
        <w:gridCol w:w="1276"/>
        <w:gridCol w:w="1275"/>
        <w:gridCol w:w="1418"/>
      </w:tblGrid>
      <w:tr w:rsidR="005D74F2" w:rsidRPr="008343F4" w14:paraId="51D9C7A0" w14:textId="77777777" w:rsidTr="00B56D57">
        <w:trPr>
          <w:trHeight w:val="20"/>
          <w:tblHeader/>
        </w:trPr>
        <w:tc>
          <w:tcPr>
            <w:tcW w:w="3397" w:type="dxa"/>
          </w:tcPr>
          <w:p w14:paraId="68053FC2"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1</w:t>
            </w:r>
          </w:p>
        </w:tc>
        <w:tc>
          <w:tcPr>
            <w:tcW w:w="1276" w:type="dxa"/>
            <w:shd w:val="clear" w:color="auto" w:fill="auto"/>
            <w:vAlign w:val="center"/>
          </w:tcPr>
          <w:p w14:paraId="2C6BD204" w14:textId="643673B0" w:rsidR="005D74F2" w:rsidRPr="008343F4" w:rsidRDefault="00F8005B"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2</w:t>
            </w:r>
          </w:p>
        </w:tc>
        <w:tc>
          <w:tcPr>
            <w:tcW w:w="1276" w:type="dxa"/>
            <w:shd w:val="clear" w:color="auto" w:fill="auto"/>
            <w:vAlign w:val="center"/>
          </w:tcPr>
          <w:p w14:paraId="3F64A371" w14:textId="1801105D" w:rsidR="005D74F2" w:rsidRPr="008343F4" w:rsidRDefault="00F8005B"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3</w:t>
            </w:r>
          </w:p>
        </w:tc>
        <w:tc>
          <w:tcPr>
            <w:tcW w:w="1276" w:type="dxa"/>
            <w:shd w:val="clear" w:color="auto" w:fill="auto"/>
            <w:vAlign w:val="center"/>
          </w:tcPr>
          <w:p w14:paraId="12DF048A" w14:textId="7BDD8910" w:rsidR="005D74F2" w:rsidRPr="008343F4" w:rsidRDefault="00F8005B"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4</w:t>
            </w:r>
          </w:p>
        </w:tc>
        <w:tc>
          <w:tcPr>
            <w:tcW w:w="1275" w:type="dxa"/>
            <w:shd w:val="clear" w:color="auto" w:fill="auto"/>
            <w:vAlign w:val="center"/>
          </w:tcPr>
          <w:p w14:paraId="10BDD77C" w14:textId="7CE01D60" w:rsidR="005D74F2" w:rsidRPr="008343F4" w:rsidRDefault="00F8005B"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5</w:t>
            </w:r>
          </w:p>
        </w:tc>
        <w:tc>
          <w:tcPr>
            <w:tcW w:w="1418" w:type="dxa"/>
            <w:shd w:val="clear" w:color="auto" w:fill="auto"/>
            <w:vAlign w:val="center"/>
          </w:tcPr>
          <w:p w14:paraId="5E00701C" w14:textId="3CD3E1BD" w:rsidR="005D74F2" w:rsidRPr="008343F4" w:rsidRDefault="00F8005B"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6</w:t>
            </w:r>
          </w:p>
        </w:tc>
      </w:tr>
      <w:tr w:rsidR="005D74F2" w:rsidRPr="008343F4" w14:paraId="341B8A03" w14:textId="77777777" w:rsidTr="00B56D57">
        <w:trPr>
          <w:trHeight w:val="20"/>
        </w:trPr>
        <w:tc>
          <w:tcPr>
            <w:tcW w:w="3397" w:type="dxa"/>
            <w:shd w:val="clear" w:color="auto" w:fill="auto"/>
          </w:tcPr>
          <w:p w14:paraId="2ACC1CB8" w14:textId="77777777" w:rsidR="005D74F2" w:rsidRPr="008343F4" w:rsidRDefault="005D74F2" w:rsidP="00B56D57">
            <w:pPr>
              <w:spacing w:line="240" w:lineRule="auto"/>
              <w:jc w:val="left"/>
              <w:rPr>
                <w:rFonts w:eastAsia="Times New Roman"/>
                <w:bCs/>
                <w:color w:val="000000"/>
                <w:sz w:val="20"/>
                <w:szCs w:val="20"/>
                <w:lang w:eastAsia="ru-RU"/>
              </w:rPr>
            </w:pPr>
            <w:r w:rsidRPr="008343F4">
              <w:rPr>
                <w:rFonts w:eastAsia="Times New Roman"/>
                <w:bCs/>
                <w:color w:val="000000"/>
                <w:sz w:val="20"/>
                <w:szCs w:val="20"/>
                <w:lang w:eastAsia="ru-RU"/>
              </w:rPr>
              <w:t>Всего в районе</w:t>
            </w:r>
          </w:p>
        </w:tc>
        <w:tc>
          <w:tcPr>
            <w:tcW w:w="1276" w:type="dxa"/>
            <w:shd w:val="clear" w:color="auto" w:fill="auto"/>
            <w:vAlign w:val="center"/>
            <w:hideMark/>
          </w:tcPr>
          <w:p w14:paraId="73767F47"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30317</w:t>
            </w:r>
          </w:p>
        </w:tc>
        <w:tc>
          <w:tcPr>
            <w:tcW w:w="1276" w:type="dxa"/>
            <w:shd w:val="clear" w:color="auto" w:fill="auto"/>
            <w:vAlign w:val="center"/>
            <w:hideMark/>
          </w:tcPr>
          <w:p w14:paraId="23FDCF17"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29968</w:t>
            </w:r>
          </w:p>
        </w:tc>
        <w:tc>
          <w:tcPr>
            <w:tcW w:w="1276" w:type="dxa"/>
            <w:shd w:val="clear" w:color="auto" w:fill="auto"/>
            <w:vAlign w:val="center"/>
            <w:hideMark/>
          </w:tcPr>
          <w:p w14:paraId="5AFE686A"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29726</w:t>
            </w:r>
          </w:p>
        </w:tc>
        <w:tc>
          <w:tcPr>
            <w:tcW w:w="1275" w:type="dxa"/>
            <w:shd w:val="clear" w:color="auto" w:fill="auto"/>
            <w:vAlign w:val="center"/>
            <w:hideMark/>
          </w:tcPr>
          <w:p w14:paraId="6CF89A26"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29569</w:t>
            </w:r>
          </w:p>
        </w:tc>
        <w:tc>
          <w:tcPr>
            <w:tcW w:w="1418" w:type="dxa"/>
            <w:shd w:val="clear" w:color="auto" w:fill="auto"/>
            <w:vAlign w:val="center"/>
            <w:hideMark/>
          </w:tcPr>
          <w:p w14:paraId="183E965F"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30153</w:t>
            </w:r>
          </w:p>
        </w:tc>
      </w:tr>
      <w:tr w:rsidR="005D74F2" w:rsidRPr="008343F4" w14:paraId="4387E767" w14:textId="77777777" w:rsidTr="00B56D57">
        <w:trPr>
          <w:trHeight w:val="300"/>
        </w:trPr>
        <w:tc>
          <w:tcPr>
            <w:tcW w:w="3397" w:type="dxa"/>
          </w:tcPr>
          <w:p w14:paraId="1F8A6437" w14:textId="77777777" w:rsidR="005D74F2" w:rsidRPr="008343F4" w:rsidRDefault="005D74F2" w:rsidP="00B56D57">
            <w:pPr>
              <w:spacing w:line="240" w:lineRule="auto"/>
              <w:jc w:val="left"/>
              <w:rPr>
                <w:rFonts w:eastAsia="Times New Roman"/>
                <w:bCs/>
                <w:color w:val="000000"/>
                <w:sz w:val="20"/>
                <w:szCs w:val="20"/>
                <w:lang w:eastAsia="ru-RU"/>
              </w:rPr>
            </w:pPr>
            <w:r w:rsidRPr="008343F4">
              <w:rPr>
                <w:rFonts w:eastAsia="Times New Roman"/>
                <w:bCs/>
                <w:color w:val="000000"/>
                <w:sz w:val="20"/>
                <w:szCs w:val="20"/>
                <w:lang w:eastAsia="ru-RU"/>
              </w:rPr>
              <w:t>с.п. Ходзинское</w:t>
            </w:r>
          </w:p>
        </w:tc>
        <w:tc>
          <w:tcPr>
            <w:tcW w:w="1276" w:type="dxa"/>
            <w:shd w:val="clear" w:color="auto" w:fill="auto"/>
            <w:vAlign w:val="center"/>
            <w:hideMark/>
          </w:tcPr>
          <w:p w14:paraId="1B3364A1"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2907</w:t>
            </w:r>
          </w:p>
        </w:tc>
        <w:tc>
          <w:tcPr>
            <w:tcW w:w="1276" w:type="dxa"/>
            <w:shd w:val="clear" w:color="auto" w:fill="auto"/>
            <w:vAlign w:val="center"/>
            <w:hideMark/>
          </w:tcPr>
          <w:p w14:paraId="1DA83561"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2852</w:t>
            </w:r>
          </w:p>
        </w:tc>
        <w:tc>
          <w:tcPr>
            <w:tcW w:w="1276" w:type="dxa"/>
            <w:shd w:val="clear" w:color="auto" w:fill="auto"/>
            <w:vAlign w:val="center"/>
            <w:hideMark/>
          </w:tcPr>
          <w:p w14:paraId="59148940"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2852</w:t>
            </w:r>
          </w:p>
        </w:tc>
        <w:tc>
          <w:tcPr>
            <w:tcW w:w="1275" w:type="dxa"/>
            <w:shd w:val="clear" w:color="auto" w:fill="auto"/>
            <w:vAlign w:val="center"/>
            <w:hideMark/>
          </w:tcPr>
          <w:p w14:paraId="03E2533D"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2718</w:t>
            </w:r>
          </w:p>
        </w:tc>
        <w:tc>
          <w:tcPr>
            <w:tcW w:w="1418" w:type="dxa"/>
            <w:shd w:val="clear" w:color="auto" w:fill="auto"/>
            <w:vAlign w:val="center"/>
            <w:hideMark/>
          </w:tcPr>
          <w:p w14:paraId="1CA00FB9"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2748</w:t>
            </w:r>
          </w:p>
        </w:tc>
      </w:tr>
    </w:tbl>
    <w:p w14:paraId="4FC520ED" w14:textId="7FCE3FCF" w:rsidR="005D74F2" w:rsidRPr="008343F4" w:rsidRDefault="00F8005B" w:rsidP="00F8005B">
      <w:pPr>
        <w:spacing w:before="120" w:line="276" w:lineRule="auto"/>
        <w:ind w:firstLine="720"/>
        <w:jc w:val="left"/>
        <w:rPr>
          <w:szCs w:val="24"/>
        </w:rPr>
      </w:pPr>
      <w:r w:rsidRPr="008343F4">
        <w:rPr>
          <w:b/>
          <w:szCs w:val="24"/>
        </w:rPr>
        <w:lastRenderedPageBreak/>
        <w:t>Половозрастная структура</w:t>
      </w:r>
    </w:p>
    <w:p w14:paraId="588CFB03" w14:textId="218126C9" w:rsidR="005D74F2" w:rsidRPr="008343F4" w:rsidRDefault="005D74F2" w:rsidP="00F8005B">
      <w:pPr>
        <w:spacing w:line="276" w:lineRule="auto"/>
        <w:ind w:firstLine="709"/>
        <w:rPr>
          <w:szCs w:val="24"/>
        </w:rPr>
      </w:pPr>
      <w:r w:rsidRPr="008343F4">
        <w:rPr>
          <w:szCs w:val="24"/>
        </w:rPr>
        <w:t xml:space="preserve">Диспропорция между мужским и женским населением Ходзинского сельского поселения практически отсутствует: 51 % составляют мужчины, 49 % </w:t>
      </w:r>
      <w:r w:rsidR="00F8005B" w:rsidRPr="008343F4">
        <w:rPr>
          <w:szCs w:val="24"/>
        </w:rPr>
        <w:t>—</w:t>
      </w:r>
      <w:r w:rsidRPr="008343F4">
        <w:rPr>
          <w:szCs w:val="24"/>
        </w:rPr>
        <w:t xml:space="preserve"> женщины.</w:t>
      </w:r>
    </w:p>
    <w:p w14:paraId="338696E7" w14:textId="77777777" w:rsidR="005D74F2" w:rsidRPr="008343F4" w:rsidRDefault="005D74F2" w:rsidP="00F8005B">
      <w:pPr>
        <w:spacing w:line="276" w:lineRule="auto"/>
        <w:ind w:firstLine="720"/>
        <w:rPr>
          <w:szCs w:val="24"/>
        </w:rPr>
      </w:pPr>
      <w:r w:rsidRPr="008343F4">
        <w:rPr>
          <w:szCs w:val="24"/>
        </w:rPr>
        <w:t>В настоящий момент половозрастная структура Ходзинского сельского поселения имеет достаточно благоприятное соотношение основных возрастных категорий. Оно характеризуется уровнем трудоспособного населения выше среднероссийских показателей, а также высокой долей населения младше трудоспособного возраста.</w:t>
      </w:r>
    </w:p>
    <w:p w14:paraId="4D57FC93" w14:textId="77777777" w:rsidR="005D74F2" w:rsidRPr="008343F4" w:rsidRDefault="005D74F2" w:rsidP="00F8005B">
      <w:pPr>
        <w:spacing w:line="276" w:lineRule="auto"/>
        <w:ind w:firstLine="720"/>
        <w:rPr>
          <w:szCs w:val="24"/>
        </w:rPr>
      </w:pPr>
      <w:r w:rsidRPr="008343F4">
        <w:rPr>
          <w:szCs w:val="24"/>
        </w:rPr>
        <w:t>На 01.01.2020 трудоспособное население заняло 56 % от всей численности населения, детские и пенсионные возраста заняли 18 % и 26 % соответственно.</w:t>
      </w:r>
    </w:p>
    <w:p w14:paraId="43817961" w14:textId="77777777" w:rsidR="005D74F2" w:rsidRPr="008343F4" w:rsidRDefault="005D74F2" w:rsidP="00F8005B">
      <w:pPr>
        <w:widowControl w:val="0"/>
        <w:spacing w:line="276" w:lineRule="auto"/>
        <w:ind w:firstLine="709"/>
        <w:jc w:val="left"/>
        <w:rPr>
          <w:b/>
          <w:szCs w:val="24"/>
        </w:rPr>
      </w:pPr>
      <w:r w:rsidRPr="008343F4">
        <w:rPr>
          <w:b/>
          <w:szCs w:val="24"/>
        </w:rPr>
        <w:t>Естественное движение населения</w:t>
      </w:r>
    </w:p>
    <w:p w14:paraId="591A603E" w14:textId="77777777" w:rsidR="005D74F2" w:rsidRPr="008343F4" w:rsidRDefault="005D74F2" w:rsidP="00F8005B">
      <w:pPr>
        <w:spacing w:line="276" w:lineRule="auto"/>
        <w:ind w:firstLine="709"/>
        <w:rPr>
          <w:bCs/>
          <w:iCs/>
          <w:szCs w:val="24"/>
          <w:shd w:val="clear" w:color="auto" w:fill="FFFFFF"/>
        </w:rPr>
      </w:pPr>
      <w:r w:rsidRPr="008343F4">
        <w:rPr>
          <w:szCs w:val="24"/>
        </w:rPr>
        <w:t xml:space="preserve">Естественное движение населения Ходзинского сельского поселения характеризуется постепенным снижением удельных показателей по рождаемости, достаточно стабильными показателями смертности и снижением естественного прироста населения. </w:t>
      </w:r>
      <w:r w:rsidRPr="008343F4">
        <w:rPr>
          <w:bCs/>
          <w:iCs/>
          <w:szCs w:val="24"/>
          <w:shd w:val="clear" w:color="auto" w:fill="FFFFFF"/>
        </w:rPr>
        <w:t xml:space="preserve">Это вызвано не только волнами рождаемости на предыдущих этапах исторического развития как района, так и региона в целом, но и миграционным оттоком женщин репродуктивного возраста в другие регионы России. </w:t>
      </w:r>
    </w:p>
    <w:p w14:paraId="63EB1AD7" w14:textId="3534ACE8" w:rsidR="005D74F2" w:rsidRPr="008343F4" w:rsidRDefault="005D74F2" w:rsidP="00F8005B">
      <w:pPr>
        <w:spacing w:line="276" w:lineRule="auto"/>
        <w:ind w:firstLine="709"/>
        <w:rPr>
          <w:szCs w:val="24"/>
          <w:shd w:val="clear" w:color="auto" w:fill="FFFFFF"/>
        </w:rPr>
      </w:pPr>
      <w:r w:rsidRPr="008343F4">
        <w:rPr>
          <w:bCs/>
          <w:iCs/>
          <w:szCs w:val="24"/>
          <w:shd w:val="clear" w:color="auto" w:fill="FFFFFF"/>
        </w:rPr>
        <w:t xml:space="preserve">Так в Ходзинском сельском поселении за 2022 год число умерших составило 25 человек, число родившихся </w:t>
      </w:r>
      <w:r w:rsidR="00F8005B" w:rsidRPr="008343F4">
        <w:rPr>
          <w:bCs/>
          <w:iCs/>
          <w:szCs w:val="24"/>
          <w:shd w:val="clear" w:color="auto" w:fill="FFFFFF"/>
        </w:rPr>
        <w:t>—</w:t>
      </w:r>
      <w:r w:rsidRPr="008343F4">
        <w:rPr>
          <w:bCs/>
          <w:iCs/>
          <w:szCs w:val="24"/>
          <w:shd w:val="clear" w:color="auto" w:fill="FFFFFF"/>
        </w:rPr>
        <w:t xml:space="preserve"> 17 человека, естественный прирост -8 человек. </w:t>
      </w:r>
    </w:p>
    <w:p w14:paraId="4D718EA9" w14:textId="1DD23805" w:rsidR="005D74F2" w:rsidRPr="008343F4" w:rsidRDefault="005D74F2" w:rsidP="00F8005B">
      <w:pPr>
        <w:spacing w:line="276" w:lineRule="auto"/>
        <w:ind w:firstLine="709"/>
        <w:rPr>
          <w:bCs/>
          <w:iCs/>
          <w:szCs w:val="24"/>
          <w:shd w:val="clear" w:color="auto" w:fill="FFFFFF"/>
        </w:rPr>
      </w:pPr>
      <w:r w:rsidRPr="008343F4">
        <w:rPr>
          <w:szCs w:val="24"/>
        </w:rPr>
        <w:t xml:space="preserve">Приведенные данные говорят о неблагоприятном состоянии естественного движения. Смертность жителей </w:t>
      </w:r>
      <w:r w:rsidR="00912904" w:rsidRPr="008343F4">
        <w:rPr>
          <w:szCs w:val="24"/>
        </w:rPr>
        <w:t>поселения</w:t>
      </w:r>
      <w:r w:rsidRPr="008343F4">
        <w:rPr>
          <w:szCs w:val="24"/>
        </w:rPr>
        <w:t xml:space="preserve"> вызвана состоянием здоровья населения.</w:t>
      </w:r>
    </w:p>
    <w:p w14:paraId="187ABA18" w14:textId="77777777" w:rsidR="005D74F2" w:rsidRPr="008343F4" w:rsidRDefault="005D74F2" w:rsidP="00F8005B">
      <w:pPr>
        <w:spacing w:line="276" w:lineRule="auto"/>
        <w:ind w:firstLine="709"/>
        <w:rPr>
          <w:szCs w:val="24"/>
        </w:rPr>
      </w:pPr>
      <w:r w:rsidRPr="008343F4">
        <w:rPr>
          <w:szCs w:val="24"/>
        </w:rPr>
        <w:t>Особенностью процессов смертности в Кошехабльском муниципальном районе является высокая смертность населения в работоспособном возрасте от внешних (неестественных) причин, заболеваний. Особенно высокая смертность в трудоспособном возрасте.</w:t>
      </w:r>
    </w:p>
    <w:p w14:paraId="3741F63F" w14:textId="77777777" w:rsidR="005D74F2" w:rsidRPr="008343F4" w:rsidRDefault="005D74F2" w:rsidP="00F8005B">
      <w:pPr>
        <w:spacing w:line="276" w:lineRule="auto"/>
        <w:ind w:firstLine="709"/>
        <w:jc w:val="left"/>
        <w:rPr>
          <w:b/>
          <w:bCs/>
          <w:iCs/>
          <w:szCs w:val="24"/>
          <w:shd w:val="clear" w:color="auto" w:fill="FFFFFF"/>
        </w:rPr>
      </w:pPr>
      <w:r w:rsidRPr="008343F4">
        <w:rPr>
          <w:b/>
          <w:bCs/>
          <w:iCs/>
          <w:szCs w:val="24"/>
          <w:shd w:val="clear" w:color="auto" w:fill="FFFFFF"/>
        </w:rPr>
        <w:t>Миграционное движение</w:t>
      </w:r>
    </w:p>
    <w:p w14:paraId="7890AC52" w14:textId="77777777" w:rsidR="005D74F2" w:rsidRPr="008343F4" w:rsidRDefault="005D74F2" w:rsidP="00F8005B">
      <w:pPr>
        <w:spacing w:line="276" w:lineRule="auto"/>
        <w:ind w:firstLine="709"/>
        <w:rPr>
          <w:bCs/>
          <w:iCs/>
          <w:szCs w:val="24"/>
          <w:shd w:val="clear" w:color="auto" w:fill="FFFFFF"/>
        </w:rPr>
      </w:pPr>
      <w:r w:rsidRPr="008343F4">
        <w:rPr>
          <w:bCs/>
          <w:iCs/>
          <w:szCs w:val="24"/>
          <w:shd w:val="clear" w:color="auto" w:fill="FFFFFF"/>
        </w:rPr>
        <w:t>Миграционное движение населения в Ходзинском сельском поселении по итогам 2022 года представлено следующим образом:</w:t>
      </w:r>
    </w:p>
    <w:p w14:paraId="612FB308" w14:textId="5474870B" w:rsidR="005D74F2" w:rsidRPr="008343F4" w:rsidRDefault="005D74F2" w:rsidP="00F8005B">
      <w:pPr>
        <w:pStyle w:val="af9"/>
        <w:numPr>
          <w:ilvl w:val="0"/>
          <w:numId w:val="105"/>
        </w:numPr>
        <w:spacing w:after="0"/>
        <w:ind w:left="0" w:firstLine="426"/>
        <w:jc w:val="both"/>
        <w:rPr>
          <w:rFonts w:ascii="Times New Roman" w:hAnsi="Times New Roman"/>
          <w:sz w:val="24"/>
          <w:szCs w:val="24"/>
        </w:rPr>
      </w:pPr>
      <w:r w:rsidRPr="008343F4">
        <w:rPr>
          <w:rFonts w:ascii="Times New Roman" w:hAnsi="Times New Roman"/>
          <w:sz w:val="24"/>
          <w:szCs w:val="24"/>
        </w:rPr>
        <w:t xml:space="preserve">число прибывших </w:t>
      </w:r>
      <w:r w:rsidR="00F8005B" w:rsidRPr="008343F4">
        <w:rPr>
          <w:rFonts w:ascii="Times New Roman" w:hAnsi="Times New Roman"/>
          <w:sz w:val="24"/>
          <w:szCs w:val="24"/>
        </w:rPr>
        <w:t>—</w:t>
      </w:r>
      <w:r w:rsidRPr="008343F4">
        <w:rPr>
          <w:rFonts w:ascii="Times New Roman" w:hAnsi="Times New Roman"/>
          <w:sz w:val="24"/>
          <w:szCs w:val="24"/>
        </w:rPr>
        <w:t xml:space="preserve"> 48 человек,</w:t>
      </w:r>
    </w:p>
    <w:p w14:paraId="7DF433D0" w14:textId="499D3468" w:rsidR="005D74F2" w:rsidRPr="008343F4" w:rsidRDefault="00F8005B" w:rsidP="00F8005B">
      <w:pPr>
        <w:pStyle w:val="af9"/>
        <w:numPr>
          <w:ilvl w:val="0"/>
          <w:numId w:val="105"/>
        </w:numPr>
        <w:spacing w:after="0"/>
        <w:ind w:left="0" w:firstLine="426"/>
        <w:jc w:val="both"/>
        <w:rPr>
          <w:rFonts w:ascii="Times New Roman" w:hAnsi="Times New Roman"/>
          <w:sz w:val="24"/>
          <w:szCs w:val="24"/>
        </w:rPr>
      </w:pPr>
      <w:r w:rsidRPr="008343F4">
        <w:rPr>
          <w:rFonts w:ascii="Times New Roman" w:hAnsi="Times New Roman"/>
          <w:sz w:val="24"/>
          <w:szCs w:val="24"/>
        </w:rPr>
        <w:t>число выбывших —</w:t>
      </w:r>
      <w:r w:rsidR="005D74F2" w:rsidRPr="008343F4">
        <w:rPr>
          <w:rFonts w:ascii="Times New Roman" w:hAnsi="Times New Roman"/>
          <w:sz w:val="24"/>
          <w:szCs w:val="24"/>
        </w:rPr>
        <w:t xml:space="preserve"> 33 человек.</w:t>
      </w:r>
    </w:p>
    <w:p w14:paraId="1C74A0B6" w14:textId="77777777" w:rsidR="005D74F2" w:rsidRPr="008343F4" w:rsidRDefault="005D74F2" w:rsidP="00F8005B">
      <w:pPr>
        <w:pStyle w:val="0212169"/>
        <w:spacing w:line="276" w:lineRule="auto"/>
        <w:rPr>
          <w:sz w:val="24"/>
          <w:szCs w:val="24"/>
        </w:rPr>
      </w:pPr>
      <w:r w:rsidRPr="008343F4">
        <w:rPr>
          <w:sz w:val="24"/>
          <w:szCs w:val="24"/>
        </w:rPr>
        <w:t>Миграционный прирост составил 15 человек.</w:t>
      </w:r>
    </w:p>
    <w:p w14:paraId="3967ACDB" w14:textId="685FAF52" w:rsidR="005D74F2" w:rsidRPr="008343F4" w:rsidRDefault="005D74F2" w:rsidP="00F8005B">
      <w:pPr>
        <w:spacing w:line="276" w:lineRule="auto"/>
        <w:ind w:firstLine="709"/>
        <w:rPr>
          <w:szCs w:val="24"/>
        </w:rPr>
      </w:pPr>
      <w:r w:rsidRPr="008343F4">
        <w:rPr>
          <w:szCs w:val="24"/>
        </w:rPr>
        <w:t xml:space="preserve">В таблице </w:t>
      </w:r>
      <w:r w:rsidR="00FA5A03" w:rsidRPr="008343F4">
        <w:rPr>
          <w:szCs w:val="24"/>
        </w:rPr>
        <w:t>3.</w:t>
      </w:r>
      <w:r w:rsidR="00470C19" w:rsidRPr="008343F4">
        <w:rPr>
          <w:szCs w:val="24"/>
        </w:rPr>
        <w:t>3</w:t>
      </w:r>
      <w:r w:rsidR="00FA5A03" w:rsidRPr="008343F4">
        <w:rPr>
          <w:szCs w:val="24"/>
        </w:rPr>
        <w:t>.2</w:t>
      </w:r>
      <w:r w:rsidRPr="008343F4">
        <w:rPr>
          <w:szCs w:val="24"/>
        </w:rPr>
        <w:t xml:space="preserve"> приведена динамика миграционного движения населения сельского поселения.</w:t>
      </w:r>
    </w:p>
    <w:p w14:paraId="595F2C57" w14:textId="77777777" w:rsidR="005D74F2" w:rsidRPr="008343F4" w:rsidRDefault="005D74F2" w:rsidP="005D74F2">
      <w:pPr>
        <w:spacing w:line="276" w:lineRule="auto"/>
        <w:ind w:firstLine="709"/>
        <w:jc w:val="center"/>
        <w:rPr>
          <w:szCs w:val="24"/>
        </w:rPr>
      </w:pPr>
      <w:r w:rsidRPr="008343F4">
        <w:rPr>
          <w:szCs w:val="24"/>
        </w:rPr>
        <w:t>Динамика миграционного движения населения, человек *</w:t>
      </w:r>
    </w:p>
    <w:p w14:paraId="3334FD31" w14:textId="6C9E6F42" w:rsidR="005D74F2" w:rsidRPr="008343F4" w:rsidRDefault="00470C19" w:rsidP="005D74F2">
      <w:pPr>
        <w:spacing w:line="276" w:lineRule="auto"/>
        <w:ind w:firstLine="709"/>
        <w:jc w:val="right"/>
        <w:rPr>
          <w:szCs w:val="24"/>
        </w:rPr>
      </w:pPr>
      <w:r w:rsidRPr="008343F4">
        <w:rPr>
          <w:szCs w:val="24"/>
        </w:rPr>
        <w:t>Таблица 3.3</w:t>
      </w:r>
      <w:r w:rsidR="00FA5A03" w:rsidRPr="008343F4">
        <w:rPr>
          <w:szCs w:val="24"/>
        </w:rPr>
        <w:t>.2</w:t>
      </w:r>
    </w:p>
    <w:tbl>
      <w:tblPr>
        <w:tblW w:w="5000" w:type="pct"/>
        <w:tblBorders>
          <w:top w:val="single" w:sz="8" w:space="0" w:color="000000"/>
          <w:left w:val="single" w:sz="8" w:space="0" w:color="000000"/>
          <w:right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6161"/>
        <w:gridCol w:w="622"/>
        <w:gridCol w:w="628"/>
        <w:gridCol w:w="622"/>
        <w:gridCol w:w="622"/>
        <w:gridCol w:w="622"/>
        <w:gridCol w:w="624"/>
      </w:tblGrid>
      <w:tr w:rsidR="00F8005B" w:rsidRPr="008343F4" w14:paraId="40E017F3" w14:textId="77777777" w:rsidTr="00F8005B">
        <w:tc>
          <w:tcPr>
            <w:tcW w:w="3111" w:type="pct"/>
            <w:shd w:val="clear" w:color="auto" w:fill="auto"/>
            <w:vAlign w:val="center"/>
            <w:hideMark/>
          </w:tcPr>
          <w:p w14:paraId="068F5DFB"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Показатели (потоки миграции)</w:t>
            </w:r>
          </w:p>
        </w:tc>
        <w:tc>
          <w:tcPr>
            <w:tcW w:w="314" w:type="pct"/>
            <w:shd w:val="clear" w:color="auto" w:fill="auto"/>
            <w:vAlign w:val="center"/>
            <w:hideMark/>
          </w:tcPr>
          <w:p w14:paraId="45150953"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2017 год</w:t>
            </w:r>
          </w:p>
        </w:tc>
        <w:tc>
          <w:tcPr>
            <w:tcW w:w="317" w:type="pct"/>
            <w:shd w:val="clear" w:color="auto" w:fill="auto"/>
            <w:vAlign w:val="center"/>
            <w:hideMark/>
          </w:tcPr>
          <w:p w14:paraId="53139642"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2018 год</w:t>
            </w:r>
          </w:p>
        </w:tc>
        <w:tc>
          <w:tcPr>
            <w:tcW w:w="314" w:type="pct"/>
            <w:shd w:val="clear" w:color="auto" w:fill="auto"/>
            <w:vAlign w:val="center"/>
            <w:hideMark/>
          </w:tcPr>
          <w:p w14:paraId="31784B67"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2019 год</w:t>
            </w:r>
          </w:p>
        </w:tc>
        <w:tc>
          <w:tcPr>
            <w:tcW w:w="314" w:type="pct"/>
            <w:shd w:val="clear" w:color="auto" w:fill="auto"/>
            <w:vAlign w:val="center"/>
            <w:hideMark/>
          </w:tcPr>
          <w:p w14:paraId="6EF177B2"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2020 год</w:t>
            </w:r>
          </w:p>
        </w:tc>
        <w:tc>
          <w:tcPr>
            <w:tcW w:w="314" w:type="pct"/>
            <w:shd w:val="clear" w:color="auto" w:fill="auto"/>
            <w:vAlign w:val="center"/>
            <w:hideMark/>
          </w:tcPr>
          <w:p w14:paraId="4089DA3B"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2021 год</w:t>
            </w:r>
          </w:p>
        </w:tc>
        <w:tc>
          <w:tcPr>
            <w:tcW w:w="315" w:type="pct"/>
            <w:shd w:val="clear" w:color="auto" w:fill="auto"/>
            <w:vAlign w:val="center"/>
            <w:hideMark/>
          </w:tcPr>
          <w:p w14:paraId="0385D8F0" w14:textId="77777777"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2022 год</w:t>
            </w:r>
          </w:p>
        </w:tc>
      </w:tr>
    </w:tbl>
    <w:p w14:paraId="3C23E11C" w14:textId="77777777" w:rsidR="00F8005B" w:rsidRPr="008343F4" w:rsidRDefault="00F8005B" w:rsidP="00F8005B">
      <w:pPr>
        <w:spacing w:line="14" w:lineRule="auto"/>
      </w:pPr>
    </w:p>
    <w:tbl>
      <w:tblPr>
        <w:tblW w:w="5000" w:type="pct"/>
        <w:tblBorders>
          <w:top w:val="single" w:sz="8" w:space="0" w:color="000000"/>
          <w:left w:val="single" w:sz="8" w:space="0" w:color="000000"/>
          <w:right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6159"/>
        <w:gridCol w:w="622"/>
        <w:gridCol w:w="628"/>
        <w:gridCol w:w="622"/>
        <w:gridCol w:w="622"/>
        <w:gridCol w:w="622"/>
        <w:gridCol w:w="626"/>
      </w:tblGrid>
      <w:tr w:rsidR="00F8005B" w:rsidRPr="008343F4" w14:paraId="26C33495" w14:textId="77777777" w:rsidTr="00F8005B">
        <w:trPr>
          <w:tblHeader/>
        </w:trPr>
        <w:tc>
          <w:tcPr>
            <w:tcW w:w="3111" w:type="pct"/>
            <w:shd w:val="clear" w:color="auto" w:fill="auto"/>
            <w:vAlign w:val="center"/>
          </w:tcPr>
          <w:p w14:paraId="30B2287C" w14:textId="29C4FA71"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1</w:t>
            </w:r>
          </w:p>
        </w:tc>
        <w:tc>
          <w:tcPr>
            <w:tcW w:w="314" w:type="pct"/>
            <w:shd w:val="clear" w:color="auto" w:fill="auto"/>
            <w:vAlign w:val="center"/>
          </w:tcPr>
          <w:p w14:paraId="3DC7E940" w14:textId="04C89161"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2</w:t>
            </w:r>
          </w:p>
        </w:tc>
        <w:tc>
          <w:tcPr>
            <w:tcW w:w="317" w:type="pct"/>
            <w:shd w:val="clear" w:color="auto" w:fill="auto"/>
            <w:vAlign w:val="center"/>
          </w:tcPr>
          <w:p w14:paraId="394C22AD" w14:textId="1D7DDEED"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3</w:t>
            </w:r>
          </w:p>
        </w:tc>
        <w:tc>
          <w:tcPr>
            <w:tcW w:w="314" w:type="pct"/>
            <w:shd w:val="clear" w:color="auto" w:fill="auto"/>
            <w:vAlign w:val="center"/>
          </w:tcPr>
          <w:p w14:paraId="38DB2C4D" w14:textId="00DDF5C8"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4</w:t>
            </w:r>
          </w:p>
        </w:tc>
        <w:tc>
          <w:tcPr>
            <w:tcW w:w="314" w:type="pct"/>
            <w:shd w:val="clear" w:color="auto" w:fill="auto"/>
            <w:vAlign w:val="center"/>
          </w:tcPr>
          <w:p w14:paraId="4B3F5D90" w14:textId="5E2A984D"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5</w:t>
            </w:r>
          </w:p>
        </w:tc>
        <w:tc>
          <w:tcPr>
            <w:tcW w:w="314" w:type="pct"/>
            <w:shd w:val="clear" w:color="auto" w:fill="auto"/>
            <w:vAlign w:val="center"/>
          </w:tcPr>
          <w:p w14:paraId="58F5441D" w14:textId="2321A6FB"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6</w:t>
            </w:r>
          </w:p>
        </w:tc>
        <w:tc>
          <w:tcPr>
            <w:tcW w:w="315" w:type="pct"/>
            <w:shd w:val="clear" w:color="auto" w:fill="auto"/>
            <w:vAlign w:val="center"/>
          </w:tcPr>
          <w:p w14:paraId="5442EE77" w14:textId="5D0FA46D" w:rsidR="00F8005B" w:rsidRPr="008343F4" w:rsidRDefault="00F8005B" w:rsidP="00B56D57">
            <w:pPr>
              <w:spacing w:line="240" w:lineRule="auto"/>
              <w:jc w:val="center"/>
              <w:rPr>
                <w:rFonts w:eastAsia="Times New Roman"/>
                <w:b/>
                <w:bCs/>
                <w:sz w:val="20"/>
                <w:szCs w:val="20"/>
              </w:rPr>
            </w:pPr>
            <w:r w:rsidRPr="008343F4">
              <w:rPr>
                <w:rFonts w:eastAsia="Times New Roman"/>
                <w:b/>
                <w:bCs/>
                <w:sz w:val="20"/>
                <w:szCs w:val="20"/>
              </w:rPr>
              <w:t>7</w:t>
            </w:r>
          </w:p>
        </w:tc>
      </w:tr>
      <w:tr w:rsidR="00F8005B" w:rsidRPr="008343F4" w14:paraId="681FEC1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hideMark/>
          </w:tcPr>
          <w:p w14:paraId="54E81FFC"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Число прибывших</w:t>
            </w:r>
          </w:p>
        </w:tc>
      </w:tr>
      <w:tr w:rsidR="00F8005B" w:rsidRPr="008343F4" w14:paraId="34A1B11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B4A588D"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Всего прибывших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5E33D52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39</w:t>
            </w:r>
          </w:p>
        </w:tc>
        <w:tc>
          <w:tcPr>
            <w:tcW w:w="317" w:type="pct"/>
            <w:tcBorders>
              <w:top w:val="single" w:sz="8" w:space="0" w:color="000000"/>
              <w:left w:val="single" w:sz="8" w:space="0" w:color="000000"/>
              <w:bottom w:val="single" w:sz="8" w:space="0" w:color="000000"/>
              <w:right w:val="single" w:sz="8" w:space="0" w:color="000000"/>
            </w:tcBorders>
            <w:vAlign w:val="center"/>
          </w:tcPr>
          <w:p w14:paraId="0585921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42</w:t>
            </w:r>
          </w:p>
        </w:tc>
        <w:tc>
          <w:tcPr>
            <w:tcW w:w="314" w:type="pct"/>
            <w:tcBorders>
              <w:top w:val="single" w:sz="8" w:space="0" w:color="000000"/>
              <w:left w:val="single" w:sz="8" w:space="0" w:color="000000"/>
              <w:bottom w:val="single" w:sz="8" w:space="0" w:color="000000"/>
              <w:right w:val="single" w:sz="8" w:space="0" w:color="000000"/>
            </w:tcBorders>
            <w:vAlign w:val="center"/>
          </w:tcPr>
          <w:p w14:paraId="70422A0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43</w:t>
            </w:r>
          </w:p>
        </w:tc>
        <w:tc>
          <w:tcPr>
            <w:tcW w:w="314" w:type="pct"/>
            <w:tcBorders>
              <w:top w:val="single" w:sz="8" w:space="0" w:color="000000"/>
              <w:left w:val="single" w:sz="8" w:space="0" w:color="000000"/>
              <w:bottom w:val="single" w:sz="8" w:space="0" w:color="000000"/>
              <w:right w:val="single" w:sz="8" w:space="0" w:color="000000"/>
            </w:tcBorders>
            <w:vAlign w:val="center"/>
          </w:tcPr>
          <w:p w14:paraId="35547A0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37</w:t>
            </w:r>
          </w:p>
        </w:tc>
        <w:tc>
          <w:tcPr>
            <w:tcW w:w="314" w:type="pct"/>
            <w:tcBorders>
              <w:top w:val="single" w:sz="8" w:space="0" w:color="000000"/>
              <w:left w:val="single" w:sz="8" w:space="0" w:color="000000"/>
              <w:bottom w:val="single" w:sz="8" w:space="0" w:color="000000"/>
              <w:right w:val="single" w:sz="8" w:space="0" w:color="000000"/>
            </w:tcBorders>
            <w:vAlign w:val="center"/>
          </w:tcPr>
          <w:p w14:paraId="04D9829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38</w:t>
            </w:r>
          </w:p>
        </w:tc>
        <w:tc>
          <w:tcPr>
            <w:tcW w:w="315" w:type="pct"/>
            <w:tcBorders>
              <w:top w:val="single" w:sz="8" w:space="0" w:color="000000"/>
              <w:left w:val="single" w:sz="8" w:space="0" w:color="000000"/>
              <w:bottom w:val="single" w:sz="8" w:space="0" w:color="000000"/>
              <w:right w:val="single" w:sz="8" w:space="0" w:color="000000"/>
            </w:tcBorders>
            <w:vAlign w:val="center"/>
          </w:tcPr>
          <w:p w14:paraId="2774530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48</w:t>
            </w:r>
          </w:p>
        </w:tc>
      </w:tr>
      <w:tr w:rsidR="00F8005B" w:rsidRPr="008343F4" w14:paraId="75592B1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032CF87"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385014B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39</w:t>
            </w:r>
          </w:p>
        </w:tc>
        <w:tc>
          <w:tcPr>
            <w:tcW w:w="317" w:type="pct"/>
            <w:tcBorders>
              <w:top w:val="single" w:sz="8" w:space="0" w:color="000000"/>
              <w:left w:val="single" w:sz="8" w:space="0" w:color="000000"/>
              <w:bottom w:val="single" w:sz="8" w:space="0" w:color="000000"/>
              <w:right w:val="single" w:sz="8" w:space="0" w:color="000000"/>
            </w:tcBorders>
            <w:vAlign w:val="center"/>
          </w:tcPr>
          <w:p w14:paraId="7337331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42</w:t>
            </w:r>
          </w:p>
        </w:tc>
        <w:tc>
          <w:tcPr>
            <w:tcW w:w="314" w:type="pct"/>
            <w:tcBorders>
              <w:top w:val="single" w:sz="8" w:space="0" w:color="000000"/>
              <w:left w:val="single" w:sz="8" w:space="0" w:color="000000"/>
              <w:bottom w:val="single" w:sz="8" w:space="0" w:color="000000"/>
              <w:right w:val="single" w:sz="8" w:space="0" w:color="000000"/>
            </w:tcBorders>
            <w:vAlign w:val="center"/>
          </w:tcPr>
          <w:p w14:paraId="27B0626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38</w:t>
            </w:r>
          </w:p>
        </w:tc>
        <w:tc>
          <w:tcPr>
            <w:tcW w:w="314" w:type="pct"/>
            <w:tcBorders>
              <w:top w:val="single" w:sz="8" w:space="0" w:color="000000"/>
              <w:left w:val="single" w:sz="8" w:space="0" w:color="000000"/>
              <w:bottom w:val="single" w:sz="8" w:space="0" w:color="000000"/>
              <w:right w:val="single" w:sz="8" w:space="0" w:color="000000"/>
            </w:tcBorders>
            <w:vAlign w:val="center"/>
          </w:tcPr>
          <w:p w14:paraId="34BB1FD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37</w:t>
            </w:r>
          </w:p>
        </w:tc>
        <w:tc>
          <w:tcPr>
            <w:tcW w:w="314" w:type="pct"/>
            <w:tcBorders>
              <w:top w:val="single" w:sz="8" w:space="0" w:color="000000"/>
              <w:left w:val="single" w:sz="8" w:space="0" w:color="000000"/>
              <w:bottom w:val="single" w:sz="8" w:space="0" w:color="000000"/>
              <w:right w:val="single" w:sz="8" w:space="0" w:color="000000"/>
            </w:tcBorders>
            <w:vAlign w:val="center"/>
          </w:tcPr>
          <w:p w14:paraId="09C17DE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37</w:t>
            </w:r>
          </w:p>
        </w:tc>
        <w:tc>
          <w:tcPr>
            <w:tcW w:w="315" w:type="pct"/>
            <w:tcBorders>
              <w:top w:val="single" w:sz="8" w:space="0" w:color="000000"/>
              <w:left w:val="single" w:sz="8" w:space="0" w:color="000000"/>
              <w:bottom w:val="single" w:sz="8" w:space="0" w:color="000000"/>
              <w:right w:val="single" w:sz="8" w:space="0" w:color="000000"/>
            </w:tcBorders>
            <w:vAlign w:val="center"/>
          </w:tcPr>
          <w:p w14:paraId="5F08F2D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48</w:t>
            </w:r>
          </w:p>
        </w:tc>
      </w:tr>
      <w:tr w:rsidR="00F8005B" w:rsidRPr="008343F4" w14:paraId="5C40DDF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144352F"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40B926D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18</w:t>
            </w:r>
          </w:p>
        </w:tc>
        <w:tc>
          <w:tcPr>
            <w:tcW w:w="317" w:type="pct"/>
            <w:tcBorders>
              <w:top w:val="single" w:sz="8" w:space="0" w:color="000000"/>
              <w:left w:val="single" w:sz="8" w:space="0" w:color="000000"/>
              <w:bottom w:val="single" w:sz="8" w:space="0" w:color="000000"/>
              <w:right w:val="single" w:sz="8" w:space="0" w:color="000000"/>
            </w:tcBorders>
            <w:vAlign w:val="center"/>
          </w:tcPr>
          <w:p w14:paraId="1A12D22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17</w:t>
            </w:r>
          </w:p>
        </w:tc>
        <w:tc>
          <w:tcPr>
            <w:tcW w:w="314" w:type="pct"/>
            <w:tcBorders>
              <w:top w:val="single" w:sz="8" w:space="0" w:color="000000"/>
              <w:left w:val="single" w:sz="8" w:space="0" w:color="000000"/>
              <w:bottom w:val="single" w:sz="8" w:space="0" w:color="000000"/>
              <w:right w:val="single" w:sz="8" w:space="0" w:color="000000"/>
            </w:tcBorders>
            <w:vAlign w:val="center"/>
          </w:tcPr>
          <w:p w14:paraId="5F140A4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23</w:t>
            </w:r>
          </w:p>
        </w:tc>
        <w:tc>
          <w:tcPr>
            <w:tcW w:w="314" w:type="pct"/>
            <w:tcBorders>
              <w:top w:val="single" w:sz="8" w:space="0" w:color="000000"/>
              <w:left w:val="single" w:sz="8" w:space="0" w:color="000000"/>
              <w:bottom w:val="single" w:sz="8" w:space="0" w:color="000000"/>
              <w:right w:val="single" w:sz="8" w:space="0" w:color="000000"/>
            </w:tcBorders>
            <w:vAlign w:val="center"/>
          </w:tcPr>
          <w:p w14:paraId="1EDB8B9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25</w:t>
            </w:r>
          </w:p>
        </w:tc>
        <w:tc>
          <w:tcPr>
            <w:tcW w:w="314" w:type="pct"/>
            <w:tcBorders>
              <w:top w:val="single" w:sz="8" w:space="0" w:color="000000"/>
              <w:left w:val="single" w:sz="8" w:space="0" w:color="000000"/>
              <w:bottom w:val="single" w:sz="8" w:space="0" w:color="000000"/>
              <w:right w:val="single" w:sz="8" w:space="0" w:color="000000"/>
            </w:tcBorders>
            <w:vAlign w:val="center"/>
          </w:tcPr>
          <w:p w14:paraId="6787812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28</w:t>
            </w:r>
          </w:p>
        </w:tc>
        <w:tc>
          <w:tcPr>
            <w:tcW w:w="315" w:type="pct"/>
            <w:tcBorders>
              <w:top w:val="single" w:sz="8" w:space="0" w:color="000000"/>
              <w:left w:val="single" w:sz="8" w:space="0" w:color="000000"/>
              <w:bottom w:val="single" w:sz="8" w:space="0" w:color="000000"/>
              <w:right w:val="single" w:sz="8" w:space="0" w:color="000000"/>
            </w:tcBorders>
            <w:vAlign w:val="center"/>
          </w:tcPr>
          <w:p w14:paraId="5473098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r>
      <w:tr w:rsidR="00F8005B" w:rsidRPr="008343F4" w14:paraId="40EF67C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32DD22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0FE45DA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c>
          <w:tcPr>
            <w:tcW w:w="317" w:type="pct"/>
            <w:tcBorders>
              <w:top w:val="single" w:sz="8" w:space="0" w:color="000000"/>
              <w:left w:val="single" w:sz="8" w:space="0" w:color="000000"/>
              <w:bottom w:val="single" w:sz="8" w:space="0" w:color="000000"/>
              <w:right w:val="single" w:sz="8" w:space="0" w:color="000000"/>
            </w:tcBorders>
            <w:vAlign w:val="center"/>
          </w:tcPr>
          <w:p w14:paraId="46E921E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25</w:t>
            </w:r>
          </w:p>
        </w:tc>
        <w:tc>
          <w:tcPr>
            <w:tcW w:w="314" w:type="pct"/>
            <w:tcBorders>
              <w:top w:val="single" w:sz="8" w:space="0" w:color="000000"/>
              <w:left w:val="single" w:sz="8" w:space="0" w:color="000000"/>
              <w:bottom w:val="single" w:sz="8" w:space="0" w:color="000000"/>
              <w:right w:val="single" w:sz="8" w:space="0" w:color="000000"/>
            </w:tcBorders>
            <w:vAlign w:val="center"/>
          </w:tcPr>
          <w:p w14:paraId="78C5F2F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15</w:t>
            </w:r>
          </w:p>
        </w:tc>
        <w:tc>
          <w:tcPr>
            <w:tcW w:w="314" w:type="pct"/>
            <w:tcBorders>
              <w:top w:val="single" w:sz="8" w:space="0" w:color="000000"/>
              <w:left w:val="single" w:sz="8" w:space="0" w:color="000000"/>
              <w:bottom w:val="single" w:sz="8" w:space="0" w:color="000000"/>
              <w:right w:val="single" w:sz="8" w:space="0" w:color="000000"/>
            </w:tcBorders>
            <w:vAlign w:val="center"/>
          </w:tcPr>
          <w:p w14:paraId="5D07682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12</w:t>
            </w:r>
          </w:p>
        </w:tc>
        <w:tc>
          <w:tcPr>
            <w:tcW w:w="314" w:type="pct"/>
            <w:tcBorders>
              <w:top w:val="single" w:sz="8" w:space="0" w:color="000000"/>
              <w:left w:val="single" w:sz="8" w:space="0" w:color="000000"/>
              <w:bottom w:val="single" w:sz="8" w:space="0" w:color="000000"/>
              <w:right w:val="single" w:sz="8" w:space="0" w:color="000000"/>
            </w:tcBorders>
            <w:vAlign w:val="center"/>
          </w:tcPr>
          <w:p w14:paraId="003308B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9</w:t>
            </w:r>
          </w:p>
        </w:tc>
        <w:tc>
          <w:tcPr>
            <w:tcW w:w="315" w:type="pct"/>
            <w:tcBorders>
              <w:top w:val="single" w:sz="8" w:space="0" w:color="000000"/>
              <w:left w:val="single" w:sz="8" w:space="0" w:color="000000"/>
              <w:bottom w:val="single" w:sz="8" w:space="0" w:color="000000"/>
              <w:right w:val="single" w:sz="8" w:space="0" w:color="000000"/>
            </w:tcBorders>
            <w:vAlign w:val="center"/>
          </w:tcPr>
          <w:p w14:paraId="40E233F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27</w:t>
            </w:r>
          </w:p>
        </w:tc>
      </w:tr>
      <w:tr w:rsidR="00F8005B" w:rsidRPr="008343F4" w14:paraId="0BC78D1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DE19994"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2CDA15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05B2CFD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7DC00B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0E131F6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EA8867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723C3B9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3FD92625"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33C972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0680265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7D4A9A4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20CD5F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178D4C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3876F5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7DC669E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2677156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9C11245"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7EE6EA6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c>
          <w:tcPr>
            <w:tcW w:w="317" w:type="pct"/>
            <w:tcBorders>
              <w:top w:val="single" w:sz="8" w:space="0" w:color="000000"/>
              <w:left w:val="single" w:sz="8" w:space="0" w:color="000000"/>
              <w:bottom w:val="single" w:sz="8" w:space="0" w:color="000000"/>
              <w:right w:val="single" w:sz="8" w:space="0" w:color="000000"/>
            </w:tcBorders>
            <w:vAlign w:val="center"/>
          </w:tcPr>
          <w:p w14:paraId="7BBB960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25</w:t>
            </w:r>
          </w:p>
        </w:tc>
        <w:tc>
          <w:tcPr>
            <w:tcW w:w="314" w:type="pct"/>
            <w:tcBorders>
              <w:top w:val="single" w:sz="8" w:space="0" w:color="000000"/>
              <w:left w:val="single" w:sz="8" w:space="0" w:color="000000"/>
              <w:bottom w:val="single" w:sz="8" w:space="0" w:color="000000"/>
              <w:right w:val="single" w:sz="8" w:space="0" w:color="000000"/>
            </w:tcBorders>
            <w:vAlign w:val="center"/>
          </w:tcPr>
          <w:p w14:paraId="6677B3A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20</w:t>
            </w:r>
          </w:p>
        </w:tc>
        <w:tc>
          <w:tcPr>
            <w:tcW w:w="314" w:type="pct"/>
            <w:tcBorders>
              <w:top w:val="single" w:sz="8" w:space="0" w:color="000000"/>
              <w:left w:val="single" w:sz="8" w:space="0" w:color="000000"/>
              <w:bottom w:val="single" w:sz="8" w:space="0" w:color="000000"/>
              <w:right w:val="single" w:sz="8" w:space="0" w:color="000000"/>
            </w:tcBorders>
            <w:vAlign w:val="center"/>
          </w:tcPr>
          <w:p w14:paraId="19340C8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12</w:t>
            </w:r>
          </w:p>
        </w:tc>
        <w:tc>
          <w:tcPr>
            <w:tcW w:w="314" w:type="pct"/>
            <w:tcBorders>
              <w:top w:val="single" w:sz="8" w:space="0" w:color="000000"/>
              <w:left w:val="single" w:sz="8" w:space="0" w:color="000000"/>
              <w:bottom w:val="single" w:sz="8" w:space="0" w:color="000000"/>
              <w:right w:val="single" w:sz="8" w:space="0" w:color="000000"/>
            </w:tcBorders>
            <w:vAlign w:val="center"/>
          </w:tcPr>
          <w:p w14:paraId="7CD1380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10</w:t>
            </w:r>
          </w:p>
        </w:tc>
        <w:tc>
          <w:tcPr>
            <w:tcW w:w="315" w:type="pct"/>
            <w:tcBorders>
              <w:top w:val="single" w:sz="8" w:space="0" w:color="000000"/>
              <w:left w:val="single" w:sz="8" w:space="0" w:color="000000"/>
              <w:bottom w:val="single" w:sz="8" w:space="0" w:color="000000"/>
              <w:right w:val="single" w:sz="8" w:space="0" w:color="000000"/>
            </w:tcBorders>
            <w:vAlign w:val="center"/>
          </w:tcPr>
          <w:p w14:paraId="015EA1F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27</w:t>
            </w:r>
          </w:p>
        </w:tc>
      </w:tr>
      <w:tr w:rsidR="00F8005B" w:rsidRPr="008343F4" w14:paraId="33989CA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90"/>
        </w:trPr>
        <w:tc>
          <w:tcPr>
            <w:tcW w:w="5000" w:type="pct"/>
            <w:gridSpan w:val="7"/>
            <w:tcBorders>
              <w:top w:val="single" w:sz="8" w:space="0" w:color="000000"/>
              <w:left w:val="single" w:sz="8" w:space="0" w:color="000000"/>
              <w:bottom w:val="single" w:sz="8" w:space="0" w:color="000000"/>
            </w:tcBorders>
            <w:shd w:val="clear" w:color="auto" w:fill="auto"/>
            <w:tcMar>
              <w:top w:w="15" w:type="dxa"/>
              <w:left w:w="400" w:type="dxa"/>
              <w:bottom w:w="15" w:type="dxa"/>
              <w:right w:w="15" w:type="dxa"/>
            </w:tcMar>
            <w:hideMark/>
          </w:tcPr>
          <w:p w14:paraId="50645188" w14:textId="77777777" w:rsidR="00F8005B" w:rsidRPr="008343F4" w:rsidRDefault="00F8005B" w:rsidP="00B56D57">
            <w:pPr>
              <w:spacing w:line="240" w:lineRule="auto"/>
              <w:jc w:val="left"/>
              <w:rPr>
                <w:sz w:val="20"/>
                <w:szCs w:val="20"/>
              </w:rPr>
            </w:pPr>
            <w:r w:rsidRPr="008343F4">
              <w:rPr>
                <w:rFonts w:eastAsia="Times New Roman"/>
                <w:sz w:val="20"/>
                <w:szCs w:val="20"/>
              </w:rPr>
              <w:t>Женщины</w:t>
            </w:r>
          </w:p>
        </w:tc>
      </w:tr>
      <w:tr w:rsidR="00F8005B" w:rsidRPr="008343F4" w14:paraId="246EC848"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A460C4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Всего прибывших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3C522D6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c>
          <w:tcPr>
            <w:tcW w:w="317" w:type="pct"/>
            <w:tcBorders>
              <w:top w:val="single" w:sz="8" w:space="0" w:color="000000"/>
              <w:left w:val="single" w:sz="8" w:space="0" w:color="000000"/>
              <w:bottom w:val="single" w:sz="8" w:space="0" w:color="000000"/>
              <w:right w:val="single" w:sz="8" w:space="0" w:color="000000"/>
            </w:tcBorders>
            <w:vAlign w:val="center"/>
          </w:tcPr>
          <w:p w14:paraId="37A4A87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25</w:t>
            </w:r>
          </w:p>
        </w:tc>
        <w:tc>
          <w:tcPr>
            <w:tcW w:w="314" w:type="pct"/>
            <w:tcBorders>
              <w:top w:val="single" w:sz="8" w:space="0" w:color="000000"/>
              <w:left w:val="single" w:sz="8" w:space="0" w:color="000000"/>
              <w:bottom w:val="single" w:sz="8" w:space="0" w:color="000000"/>
              <w:right w:val="single" w:sz="8" w:space="0" w:color="000000"/>
            </w:tcBorders>
            <w:vAlign w:val="center"/>
          </w:tcPr>
          <w:p w14:paraId="42DEB4F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25</w:t>
            </w:r>
          </w:p>
        </w:tc>
        <w:tc>
          <w:tcPr>
            <w:tcW w:w="314" w:type="pct"/>
            <w:tcBorders>
              <w:top w:val="single" w:sz="8" w:space="0" w:color="000000"/>
              <w:left w:val="single" w:sz="8" w:space="0" w:color="000000"/>
              <w:bottom w:val="single" w:sz="8" w:space="0" w:color="000000"/>
              <w:right w:val="single" w:sz="8" w:space="0" w:color="000000"/>
            </w:tcBorders>
            <w:vAlign w:val="center"/>
          </w:tcPr>
          <w:p w14:paraId="74D05CB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23</w:t>
            </w:r>
          </w:p>
        </w:tc>
        <w:tc>
          <w:tcPr>
            <w:tcW w:w="314" w:type="pct"/>
            <w:tcBorders>
              <w:top w:val="single" w:sz="8" w:space="0" w:color="000000"/>
              <w:left w:val="single" w:sz="8" w:space="0" w:color="000000"/>
              <w:bottom w:val="single" w:sz="8" w:space="0" w:color="000000"/>
              <w:right w:val="single" w:sz="8" w:space="0" w:color="000000"/>
            </w:tcBorders>
            <w:vAlign w:val="center"/>
          </w:tcPr>
          <w:p w14:paraId="78829AA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23</w:t>
            </w:r>
          </w:p>
        </w:tc>
        <w:tc>
          <w:tcPr>
            <w:tcW w:w="315" w:type="pct"/>
            <w:tcBorders>
              <w:top w:val="single" w:sz="8" w:space="0" w:color="000000"/>
              <w:left w:val="single" w:sz="8" w:space="0" w:color="000000"/>
              <w:bottom w:val="single" w:sz="8" w:space="0" w:color="000000"/>
              <w:right w:val="single" w:sz="8" w:space="0" w:color="000000"/>
            </w:tcBorders>
            <w:vAlign w:val="center"/>
          </w:tcPr>
          <w:p w14:paraId="4574946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22</w:t>
            </w:r>
          </w:p>
        </w:tc>
      </w:tr>
      <w:tr w:rsidR="00F8005B" w:rsidRPr="008343F4" w14:paraId="342307FF"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0CCD1EC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Мужчины</w:t>
            </w:r>
          </w:p>
        </w:tc>
      </w:tr>
      <w:tr w:rsidR="00F8005B" w:rsidRPr="008343F4" w14:paraId="72494718"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2E30996"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lastRenderedPageBreak/>
              <w:t>Всего прибывших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2AF3753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18</w:t>
            </w:r>
          </w:p>
        </w:tc>
        <w:tc>
          <w:tcPr>
            <w:tcW w:w="317" w:type="pct"/>
            <w:tcBorders>
              <w:top w:val="single" w:sz="8" w:space="0" w:color="000000"/>
              <w:left w:val="single" w:sz="8" w:space="0" w:color="000000"/>
              <w:bottom w:val="single" w:sz="8" w:space="0" w:color="000000"/>
              <w:right w:val="single" w:sz="8" w:space="0" w:color="000000"/>
            </w:tcBorders>
            <w:vAlign w:val="center"/>
          </w:tcPr>
          <w:p w14:paraId="58E4A1E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17</w:t>
            </w:r>
          </w:p>
        </w:tc>
        <w:tc>
          <w:tcPr>
            <w:tcW w:w="314" w:type="pct"/>
            <w:tcBorders>
              <w:top w:val="single" w:sz="8" w:space="0" w:color="000000"/>
              <w:left w:val="single" w:sz="8" w:space="0" w:color="000000"/>
              <w:bottom w:val="single" w:sz="8" w:space="0" w:color="000000"/>
              <w:right w:val="single" w:sz="8" w:space="0" w:color="000000"/>
            </w:tcBorders>
            <w:vAlign w:val="center"/>
          </w:tcPr>
          <w:p w14:paraId="5623525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18</w:t>
            </w:r>
          </w:p>
        </w:tc>
        <w:tc>
          <w:tcPr>
            <w:tcW w:w="314" w:type="pct"/>
            <w:tcBorders>
              <w:top w:val="single" w:sz="8" w:space="0" w:color="000000"/>
              <w:left w:val="single" w:sz="8" w:space="0" w:color="000000"/>
              <w:bottom w:val="single" w:sz="8" w:space="0" w:color="000000"/>
              <w:right w:val="single" w:sz="8" w:space="0" w:color="000000"/>
            </w:tcBorders>
            <w:vAlign w:val="center"/>
          </w:tcPr>
          <w:p w14:paraId="2419A08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14</w:t>
            </w:r>
          </w:p>
        </w:tc>
        <w:tc>
          <w:tcPr>
            <w:tcW w:w="314" w:type="pct"/>
            <w:tcBorders>
              <w:top w:val="single" w:sz="8" w:space="0" w:color="000000"/>
              <w:left w:val="single" w:sz="8" w:space="0" w:color="000000"/>
              <w:bottom w:val="single" w:sz="8" w:space="0" w:color="000000"/>
              <w:right w:val="single" w:sz="8" w:space="0" w:color="000000"/>
            </w:tcBorders>
            <w:vAlign w:val="center"/>
          </w:tcPr>
          <w:p w14:paraId="0630303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15</w:t>
            </w:r>
          </w:p>
        </w:tc>
        <w:tc>
          <w:tcPr>
            <w:tcW w:w="315" w:type="pct"/>
            <w:tcBorders>
              <w:top w:val="single" w:sz="8" w:space="0" w:color="000000"/>
              <w:left w:val="single" w:sz="8" w:space="0" w:color="000000"/>
              <w:bottom w:val="single" w:sz="8" w:space="0" w:color="000000"/>
              <w:right w:val="single" w:sz="8" w:space="0" w:color="000000"/>
            </w:tcBorders>
            <w:vAlign w:val="center"/>
          </w:tcPr>
          <w:p w14:paraId="01B75BC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26</w:t>
            </w:r>
          </w:p>
        </w:tc>
      </w:tr>
      <w:tr w:rsidR="00F8005B" w:rsidRPr="008343F4" w14:paraId="4D20063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hideMark/>
          </w:tcPr>
          <w:p w14:paraId="35425768"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Число выбывших</w:t>
            </w:r>
          </w:p>
        </w:tc>
      </w:tr>
      <w:tr w:rsidR="00F8005B" w:rsidRPr="008343F4" w14:paraId="357775A6"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B62C656"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Всего выбывших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075F97C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51</w:t>
            </w:r>
          </w:p>
        </w:tc>
        <w:tc>
          <w:tcPr>
            <w:tcW w:w="317" w:type="pct"/>
            <w:tcBorders>
              <w:top w:val="single" w:sz="8" w:space="0" w:color="000000"/>
              <w:left w:val="single" w:sz="8" w:space="0" w:color="000000"/>
              <w:bottom w:val="single" w:sz="8" w:space="0" w:color="000000"/>
              <w:right w:val="single" w:sz="8" w:space="0" w:color="000000"/>
            </w:tcBorders>
            <w:vAlign w:val="center"/>
          </w:tcPr>
          <w:p w14:paraId="794D77A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52</w:t>
            </w:r>
          </w:p>
        </w:tc>
        <w:tc>
          <w:tcPr>
            <w:tcW w:w="314" w:type="pct"/>
            <w:tcBorders>
              <w:top w:val="single" w:sz="8" w:space="0" w:color="000000"/>
              <w:left w:val="single" w:sz="8" w:space="0" w:color="000000"/>
              <w:bottom w:val="single" w:sz="8" w:space="0" w:color="000000"/>
              <w:right w:val="single" w:sz="8" w:space="0" w:color="000000"/>
            </w:tcBorders>
            <w:vAlign w:val="center"/>
          </w:tcPr>
          <w:p w14:paraId="2BF4A99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36</w:t>
            </w:r>
          </w:p>
        </w:tc>
        <w:tc>
          <w:tcPr>
            <w:tcW w:w="314" w:type="pct"/>
            <w:tcBorders>
              <w:top w:val="single" w:sz="8" w:space="0" w:color="000000"/>
              <w:left w:val="single" w:sz="8" w:space="0" w:color="000000"/>
              <w:bottom w:val="single" w:sz="8" w:space="0" w:color="000000"/>
              <w:right w:val="single" w:sz="8" w:space="0" w:color="000000"/>
            </w:tcBorders>
            <w:vAlign w:val="center"/>
          </w:tcPr>
          <w:p w14:paraId="641A26C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33</w:t>
            </w:r>
          </w:p>
        </w:tc>
        <w:tc>
          <w:tcPr>
            <w:tcW w:w="314" w:type="pct"/>
            <w:tcBorders>
              <w:top w:val="single" w:sz="8" w:space="0" w:color="000000"/>
              <w:left w:val="single" w:sz="8" w:space="0" w:color="000000"/>
              <w:bottom w:val="single" w:sz="8" w:space="0" w:color="000000"/>
              <w:right w:val="single" w:sz="8" w:space="0" w:color="000000"/>
            </w:tcBorders>
            <w:vAlign w:val="center"/>
          </w:tcPr>
          <w:p w14:paraId="5A4E408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35</w:t>
            </w:r>
          </w:p>
        </w:tc>
        <w:tc>
          <w:tcPr>
            <w:tcW w:w="315" w:type="pct"/>
            <w:tcBorders>
              <w:top w:val="single" w:sz="8" w:space="0" w:color="000000"/>
              <w:left w:val="single" w:sz="8" w:space="0" w:color="000000"/>
              <w:bottom w:val="single" w:sz="8" w:space="0" w:color="000000"/>
              <w:right w:val="single" w:sz="8" w:space="0" w:color="000000"/>
            </w:tcBorders>
            <w:vAlign w:val="center"/>
          </w:tcPr>
          <w:p w14:paraId="070DBF7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33</w:t>
            </w:r>
          </w:p>
        </w:tc>
      </w:tr>
      <w:tr w:rsidR="00F8005B" w:rsidRPr="008343F4" w14:paraId="7DC5D394"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9A2BFB4"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43A1036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50</w:t>
            </w:r>
          </w:p>
        </w:tc>
        <w:tc>
          <w:tcPr>
            <w:tcW w:w="317" w:type="pct"/>
            <w:tcBorders>
              <w:top w:val="single" w:sz="8" w:space="0" w:color="000000"/>
              <w:left w:val="single" w:sz="8" w:space="0" w:color="000000"/>
              <w:bottom w:val="single" w:sz="8" w:space="0" w:color="000000"/>
              <w:right w:val="single" w:sz="8" w:space="0" w:color="000000"/>
            </w:tcBorders>
            <w:vAlign w:val="center"/>
          </w:tcPr>
          <w:p w14:paraId="130D5EC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52</w:t>
            </w:r>
          </w:p>
        </w:tc>
        <w:tc>
          <w:tcPr>
            <w:tcW w:w="314" w:type="pct"/>
            <w:tcBorders>
              <w:top w:val="single" w:sz="8" w:space="0" w:color="000000"/>
              <w:left w:val="single" w:sz="8" w:space="0" w:color="000000"/>
              <w:bottom w:val="single" w:sz="8" w:space="0" w:color="000000"/>
              <w:right w:val="single" w:sz="8" w:space="0" w:color="000000"/>
            </w:tcBorders>
            <w:vAlign w:val="center"/>
          </w:tcPr>
          <w:p w14:paraId="02FA3E5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36</w:t>
            </w:r>
          </w:p>
        </w:tc>
        <w:tc>
          <w:tcPr>
            <w:tcW w:w="314" w:type="pct"/>
            <w:tcBorders>
              <w:top w:val="single" w:sz="8" w:space="0" w:color="000000"/>
              <w:left w:val="single" w:sz="8" w:space="0" w:color="000000"/>
              <w:bottom w:val="single" w:sz="8" w:space="0" w:color="000000"/>
              <w:right w:val="single" w:sz="8" w:space="0" w:color="000000"/>
            </w:tcBorders>
            <w:vAlign w:val="center"/>
          </w:tcPr>
          <w:p w14:paraId="5535F94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33</w:t>
            </w:r>
          </w:p>
        </w:tc>
        <w:tc>
          <w:tcPr>
            <w:tcW w:w="314" w:type="pct"/>
            <w:tcBorders>
              <w:top w:val="single" w:sz="8" w:space="0" w:color="000000"/>
              <w:left w:val="single" w:sz="8" w:space="0" w:color="000000"/>
              <w:bottom w:val="single" w:sz="8" w:space="0" w:color="000000"/>
              <w:right w:val="single" w:sz="8" w:space="0" w:color="000000"/>
            </w:tcBorders>
            <w:vAlign w:val="center"/>
          </w:tcPr>
          <w:p w14:paraId="12A8EDB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35</w:t>
            </w:r>
          </w:p>
        </w:tc>
        <w:tc>
          <w:tcPr>
            <w:tcW w:w="315" w:type="pct"/>
            <w:tcBorders>
              <w:top w:val="single" w:sz="8" w:space="0" w:color="000000"/>
              <w:left w:val="single" w:sz="8" w:space="0" w:color="000000"/>
              <w:bottom w:val="single" w:sz="8" w:space="0" w:color="000000"/>
              <w:right w:val="single" w:sz="8" w:space="0" w:color="000000"/>
            </w:tcBorders>
            <w:vAlign w:val="center"/>
          </w:tcPr>
          <w:p w14:paraId="75B3620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28</w:t>
            </w:r>
          </w:p>
        </w:tc>
      </w:tr>
      <w:tr w:rsidR="00F8005B" w:rsidRPr="008343F4" w14:paraId="7A9FA03B"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A33FAA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724471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36</w:t>
            </w:r>
          </w:p>
        </w:tc>
        <w:tc>
          <w:tcPr>
            <w:tcW w:w="317" w:type="pct"/>
            <w:tcBorders>
              <w:top w:val="single" w:sz="8" w:space="0" w:color="000000"/>
              <w:left w:val="single" w:sz="8" w:space="0" w:color="000000"/>
              <w:bottom w:val="single" w:sz="8" w:space="0" w:color="000000"/>
              <w:right w:val="single" w:sz="8" w:space="0" w:color="000000"/>
            </w:tcBorders>
            <w:vAlign w:val="center"/>
          </w:tcPr>
          <w:p w14:paraId="75C8167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31</w:t>
            </w:r>
          </w:p>
        </w:tc>
        <w:tc>
          <w:tcPr>
            <w:tcW w:w="314" w:type="pct"/>
            <w:tcBorders>
              <w:top w:val="single" w:sz="8" w:space="0" w:color="000000"/>
              <w:left w:val="single" w:sz="8" w:space="0" w:color="000000"/>
              <w:bottom w:val="single" w:sz="8" w:space="0" w:color="000000"/>
              <w:right w:val="single" w:sz="8" w:space="0" w:color="000000"/>
            </w:tcBorders>
            <w:vAlign w:val="center"/>
          </w:tcPr>
          <w:p w14:paraId="1811EC2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20</w:t>
            </w:r>
          </w:p>
        </w:tc>
        <w:tc>
          <w:tcPr>
            <w:tcW w:w="314" w:type="pct"/>
            <w:tcBorders>
              <w:top w:val="single" w:sz="8" w:space="0" w:color="000000"/>
              <w:left w:val="single" w:sz="8" w:space="0" w:color="000000"/>
              <w:bottom w:val="single" w:sz="8" w:space="0" w:color="000000"/>
              <w:right w:val="single" w:sz="8" w:space="0" w:color="000000"/>
            </w:tcBorders>
            <w:vAlign w:val="center"/>
          </w:tcPr>
          <w:p w14:paraId="029C8A3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22</w:t>
            </w:r>
          </w:p>
        </w:tc>
        <w:tc>
          <w:tcPr>
            <w:tcW w:w="314" w:type="pct"/>
            <w:tcBorders>
              <w:top w:val="single" w:sz="8" w:space="0" w:color="000000"/>
              <w:left w:val="single" w:sz="8" w:space="0" w:color="000000"/>
              <w:bottom w:val="single" w:sz="8" w:space="0" w:color="000000"/>
              <w:right w:val="single" w:sz="8" w:space="0" w:color="000000"/>
            </w:tcBorders>
            <w:vAlign w:val="center"/>
          </w:tcPr>
          <w:p w14:paraId="4A6F9D8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29</w:t>
            </w:r>
          </w:p>
        </w:tc>
        <w:tc>
          <w:tcPr>
            <w:tcW w:w="315" w:type="pct"/>
            <w:tcBorders>
              <w:top w:val="single" w:sz="8" w:space="0" w:color="000000"/>
              <w:left w:val="single" w:sz="8" w:space="0" w:color="000000"/>
              <w:bottom w:val="single" w:sz="8" w:space="0" w:color="000000"/>
              <w:right w:val="single" w:sz="8" w:space="0" w:color="000000"/>
            </w:tcBorders>
            <w:vAlign w:val="center"/>
          </w:tcPr>
          <w:p w14:paraId="36FBF2D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18</w:t>
            </w:r>
          </w:p>
        </w:tc>
      </w:tr>
      <w:tr w:rsidR="00F8005B" w:rsidRPr="008343F4" w14:paraId="52262F1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D56BDDC"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73BE7EE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14</w:t>
            </w:r>
          </w:p>
        </w:tc>
        <w:tc>
          <w:tcPr>
            <w:tcW w:w="317" w:type="pct"/>
            <w:tcBorders>
              <w:top w:val="single" w:sz="8" w:space="0" w:color="000000"/>
              <w:left w:val="single" w:sz="8" w:space="0" w:color="000000"/>
              <w:bottom w:val="single" w:sz="8" w:space="0" w:color="000000"/>
              <w:right w:val="single" w:sz="8" w:space="0" w:color="000000"/>
            </w:tcBorders>
            <w:vAlign w:val="center"/>
          </w:tcPr>
          <w:p w14:paraId="6E16756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c>
          <w:tcPr>
            <w:tcW w:w="314" w:type="pct"/>
            <w:tcBorders>
              <w:top w:val="single" w:sz="8" w:space="0" w:color="000000"/>
              <w:left w:val="single" w:sz="8" w:space="0" w:color="000000"/>
              <w:bottom w:val="single" w:sz="8" w:space="0" w:color="000000"/>
              <w:right w:val="single" w:sz="8" w:space="0" w:color="000000"/>
            </w:tcBorders>
            <w:vAlign w:val="center"/>
          </w:tcPr>
          <w:p w14:paraId="6EA2A70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16</w:t>
            </w:r>
          </w:p>
        </w:tc>
        <w:tc>
          <w:tcPr>
            <w:tcW w:w="314" w:type="pct"/>
            <w:tcBorders>
              <w:top w:val="single" w:sz="8" w:space="0" w:color="000000"/>
              <w:left w:val="single" w:sz="8" w:space="0" w:color="000000"/>
              <w:bottom w:val="single" w:sz="8" w:space="0" w:color="000000"/>
              <w:right w:val="single" w:sz="8" w:space="0" w:color="000000"/>
            </w:tcBorders>
            <w:vAlign w:val="center"/>
          </w:tcPr>
          <w:p w14:paraId="70EF148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11</w:t>
            </w:r>
          </w:p>
        </w:tc>
        <w:tc>
          <w:tcPr>
            <w:tcW w:w="314" w:type="pct"/>
            <w:tcBorders>
              <w:top w:val="single" w:sz="8" w:space="0" w:color="000000"/>
              <w:left w:val="single" w:sz="8" w:space="0" w:color="000000"/>
              <w:bottom w:val="single" w:sz="8" w:space="0" w:color="000000"/>
              <w:right w:val="single" w:sz="8" w:space="0" w:color="000000"/>
            </w:tcBorders>
            <w:vAlign w:val="center"/>
          </w:tcPr>
          <w:p w14:paraId="1EF28C0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5" w:type="pct"/>
            <w:tcBorders>
              <w:top w:val="single" w:sz="8" w:space="0" w:color="000000"/>
              <w:left w:val="single" w:sz="8" w:space="0" w:color="000000"/>
              <w:bottom w:val="single" w:sz="8" w:space="0" w:color="000000"/>
              <w:right w:val="single" w:sz="8" w:space="0" w:color="000000"/>
            </w:tcBorders>
            <w:vAlign w:val="center"/>
          </w:tcPr>
          <w:p w14:paraId="59F2C96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10</w:t>
            </w:r>
          </w:p>
        </w:tc>
      </w:tr>
      <w:tr w:rsidR="00F8005B" w:rsidRPr="008343F4" w14:paraId="2BEBA946"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4930A93"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5809836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000272F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7900325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1797DC3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7E822F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5F932B2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1F8420E8"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6E6E4A4"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12DE6F8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A68482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DA50B6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FB29B5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51FD882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065C570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4B189044"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44F1E0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5A40523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15</w:t>
            </w:r>
          </w:p>
        </w:tc>
        <w:tc>
          <w:tcPr>
            <w:tcW w:w="317" w:type="pct"/>
            <w:tcBorders>
              <w:top w:val="single" w:sz="8" w:space="0" w:color="000000"/>
              <w:left w:val="single" w:sz="8" w:space="0" w:color="000000"/>
              <w:bottom w:val="single" w:sz="8" w:space="0" w:color="000000"/>
              <w:right w:val="single" w:sz="8" w:space="0" w:color="000000"/>
            </w:tcBorders>
            <w:vAlign w:val="center"/>
          </w:tcPr>
          <w:p w14:paraId="709E764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c>
          <w:tcPr>
            <w:tcW w:w="314" w:type="pct"/>
            <w:tcBorders>
              <w:top w:val="single" w:sz="8" w:space="0" w:color="000000"/>
              <w:left w:val="single" w:sz="8" w:space="0" w:color="000000"/>
              <w:bottom w:val="single" w:sz="8" w:space="0" w:color="000000"/>
              <w:right w:val="single" w:sz="8" w:space="0" w:color="000000"/>
            </w:tcBorders>
            <w:vAlign w:val="center"/>
          </w:tcPr>
          <w:p w14:paraId="0A2D208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16</w:t>
            </w:r>
          </w:p>
        </w:tc>
        <w:tc>
          <w:tcPr>
            <w:tcW w:w="314" w:type="pct"/>
            <w:tcBorders>
              <w:top w:val="single" w:sz="8" w:space="0" w:color="000000"/>
              <w:left w:val="single" w:sz="8" w:space="0" w:color="000000"/>
              <w:bottom w:val="single" w:sz="8" w:space="0" w:color="000000"/>
              <w:right w:val="single" w:sz="8" w:space="0" w:color="000000"/>
            </w:tcBorders>
            <w:vAlign w:val="center"/>
          </w:tcPr>
          <w:p w14:paraId="004653B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11</w:t>
            </w:r>
          </w:p>
        </w:tc>
        <w:tc>
          <w:tcPr>
            <w:tcW w:w="314" w:type="pct"/>
            <w:tcBorders>
              <w:top w:val="single" w:sz="8" w:space="0" w:color="000000"/>
              <w:left w:val="single" w:sz="8" w:space="0" w:color="000000"/>
              <w:bottom w:val="single" w:sz="8" w:space="0" w:color="000000"/>
              <w:right w:val="single" w:sz="8" w:space="0" w:color="000000"/>
            </w:tcBorders>
            <w:vAlign w:val="center"/>
          </w:tcPr>
          <w:p w14:paraId="2507019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5" w:type="pct"/>
            <w:tcBorders>
              <w:top w:val="single" w:sz="8" w:space="0" w:color="000000"/>
              <w:left w:val="single" w:sz="8" w:space="0" w:color="000000"/>
              <w:bottom w:val="single" w:sz="8" w:space="0" w:color="000000"/>
              <w:right w:val="single" w:sz="8" w:space="0" w:color="000000"/>
            </w:tcBorders>
            <w:vAlign w:val="center"/>
          </w:tcPr>
          <w:p w14:paraId="18D5548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15</w:t>
            </w:r>
          </w:p>
        </w:tc>
      </w:tr>
      <w:tr w:rsidR="00F8005B" w:rsidRPr="008343F4" w14:paraId="2416C0B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tcBorders>
            <w:shd w:val="clear" w:color="auto" w:fill="auto"/>
            <w:tcMar>
              <w:top w:w="15" w:type="dxa"/>
              <w:left w:w="400" w:type="dxa"/>
              <w:bottom w:w="15" w:type="dxa"/>
              <w:right w:w="15" w:type="dxa"/>
            </w:tcMar>
            <w:hideMark/>
          </w:tcPr>
          <w:p w14:paraId="65FFDEE4" w14:textId="77777777" w:rsidR="00F8005B" w:rsidRPr="008343F4" w:rsidRDefault="00F8005B" w:rsidP="00B56D57">
            <w:pPr>
              <w:spacing w:line="240" w:lineRule="auto"/>
              <w:jc w:val="left"/>
              <w:rPr>
                <w:sz w:val="20"/>
                <w:szCs w:val="20"/>
              </w:rPr>
            </w:pPr>
            <w:r w:rsidRPr="008343F4">
              <w:rPr>
                <w:rFonts w:eastAsia="Times New Roman"/>
                <w:sz w:val="20"/>
                <w:szCs w:val="20"/>
              </w:rPr>
              <w:t>Женщины</w:t>
            </w:r>
          </w:p>
        </w:tc>
      </w:tr>
      <w:tr w:rsidR="00F8005B" w:rsidRPr="008343F4" w14:paraId="47D16FD5"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91367FE"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Всего выбывших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3889448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30</w:t>
            </w:r>
          </w:p>
        </w:tc>
        <w:tc>
          <w:tcPr>
            <w:tcW w:w="317" w:type="pct"/>
            <w:tcBorders>
              <w:top w:val="single" w:sz="8" w:space="0" w:color="000000"/>
              <w:left w:val="single" w:sz="8" w:space="0" w:color="000000"/>
              <w:bottom w:val="single" w:sz="8" w:space="0" w:color="000000"/>
              <w:right w:val="single" w:sz="8" w:space="0" w:color="000000"/>
            </w:tcBorders>
            <w:vAlign w:val="center"/>
          </w:tcPr>
          <w:p w14:paraId="0517C7C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29</w:t>
            </w:r>
          </w:p>
        </w:tc>
        <w:tc>
          <w:tcPr>
            <w:tcW w:w="314" w:type="pct"/>
            <w:tcBorders>
              <w:top w:val="single" w:sz="8" w:space="0" w:color="000000"/>
              <w:left w:val="single" w:sz="8" w:space="0" w:color="000000"/>
              <w:bottom w:val="single" w:sz="8" w:space="0" w:color="000000"/>
              <w:right w:val="single" w:sz="8" w:space="0" w:color="000000"/>
            </w:tcBorders>
            <w:vAlign w:val="center"/>
          </w:tcPr>
          <w:p w14:paraId="7C585FC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22</w:t>
            </w:r>
          </w:p>
        </w:tc>
        <w:tc>
          <w:tcPr>
            <w:tcW w:w="314" w:type="pct"/>
            <w:tcBorders>
              <w:top w:val="single" w:sz="8" w:space="0" w:color="000000"/>
              <w:left w:val="single" w:sz="8" w:space="0" w:color="000000"/>
              <w:bottom w:val="single" w:sz="8" w:space="0" w:color="000000"/>
              <w:right w:val="single" w:sz="8" w:space="0" w:color="000000"/>
            </w:tcBorders>
            <w:vAlign w:val="center"/>
          </w:tcPr>
          <w:p w14:paraId="6560505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22</w:t>
            </w:r>
          </w:p>
        </w:tc>
        <w:tc>
          <w:tcPr>
            <w:tcW w:w="314" w:type="pct"/>
            <w:tcBorders>
              <w:top w:val="single" w:sz="8" w:space="0" w:color="000000"/>
              <w:left w:val="single" w:sz="8" w:space="0" w:color="000000"/>
              <w:bottom w:val="single" w:sz="8" w:space="0" w:color="000000"/>
              <w:right w:val="single" w:sz="8" w:space="0" w:color="000000"/>
            </w:tcBorders>
            <w:vAlign w:val="center"/>
          </w:tcPr>
          <w:p w14:paraId="3AF789E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22</w:t>
            </w:r>
          </w:p>
        </w:tc>
        <w:tc>
          <w:tcPr>
            <w:tcW w:w="315" w:type="pct"/>
            <w:tcBorders>
              <w:top w:val="single" w:sz="8" w:space="0" w:color="000000"/>
              <w:left w:val="single" w:sz="8" w:space="0" w:color="000000"/>
              <w:bottom w:val="single" w:sz="8" w:space="0" w:color="000000"/>
              <w:right w:val="single" w:sz="8" w:space="0" w:color="000000"/>
            </w:tcBorders>
            <w:vAlign w:val="center"/>
          </w:tcPr>
          <w:p w14:paraId="45722A6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13</w:t>
            </w:r>
          </w:p>
        </w:tc>
      </w:tr>
      <w:tr w:rsidR="00F8005B" w:rsidRPr="008343F4" w14:paraId="1A5BD9A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74BD39B5"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Мужчины</w:t>
            </w:r>
          </w:p>
        </w:tc>
      </w:tr>
      <w:tr w:rsidR="00F8005B" w:rsidRPr="008343F4" w14:paraId="027EE5DB"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34C7118"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Всего выбывших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469B5CF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21</w:t>
            </w:r>
          </w:p>
        </w:tc>
        <w:tc>
          <w:tcPr>
            <w:tcW w:w="317" w:type="pct"/>
            <w:tcBorders>
              <w:top w:val="single" w:sz="8" w:space="0" w:color="000000"/>
              <w:left w:val="single" w:sz="8" w:space="0" w:color="000000"/>
              <w:bottom w:val="single" w:sz="8" w:space="0" w:color="000000"/>
              <w:right w:val="single" w:sz="8" w:space="0" w:color="000000"/>
            </w:tcBorders>
            <w:vAlign w:val="center"/>
          </w:tcPr>
          <w:p w14:paraId="51495E5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23</w:t>
            </w:r>
          </w:p>
        </w:tc>
        <w:tc>
          <w:tcPr>
            <w:tcW w:w="314" w:type="pct"/>
            <w:tcBorders>
              <w:top w:val="single" w:sz="8" w:space="0" w:color="000000"/>
              <w:left w:val="single" w:sz="8" w:space="0" w:color="000000"/>
              <w:bottom w:val="single" w:sz="8" w:space="0" w:color="000000"/>
              <w:right w:val="single" w:sz="8" w:space="0" w:color="000000"/>
            </w:tcBorders>
            <w:vAlign w:val="center"/>
          </w:tcPr>
          <w:p w14:paraId="06B62DA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14</w:t>
            </w:r>
          </w:p>
        </w:tc>
        <w:tc>
          <w:tcPr>
            <w:tcW w:w="314" w:type="pct"/>
            <w:tcBorders>
              <w:top w:val="single" w:sz="8" w:space="0" w:color="000000"/>
              <w:left w:val="single" w:sz="8" w:space="0" w:color="000000"/>
              <w:bottom w:val="single" w:sz="8" w:space="0" w:color="000000"/>
              <w:right w:val="single" w:sz="8" w:space="0" w:color="000000"/>
            </w:tcBorders>
            <w:vAlign w:val="center"/>
          </w:tcPr>
          <w:p w14:paraId="1602B3B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11</w:t>
            </w:r>
          </w:p>
        </w:tc>
        <w:tc>
          <w:tcPr>
            <w:tcW w:w="314" w:type="pct"/>
            <w:tcBorders>
              <w:top w:val="single" w:sz="8" w:space="0" w:color="000000"/>
              <w:left w:val="single" w:sz="8" w:space="0" w:color="000000"/>
              <w:bottom w:val="single" w:sz="8" w:space="0" w:color="000000"/>
              <w:right w:val="single" w:sz="8" w:space="0" w:color="000000"/>
            </w:tcBorders>
            <w:vAlign w:val="center"/>
          </w:tcPr>
          <w:p w14:paraId="00B54EF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13</w:t>
            </w:r>
          </w:p>
        </w:tc>
        <w:tc>
          <w:tcPr>
            <w:tcW w:w="315" w:type="pct"/>
            <w:tcBorders>
              <w:top w:val="single" w:sz="8" w:space="0" w:color="000000"/>
              <w:left w:val="single" w:sz="8" w:space="0" w:color="000000"/>
              <w:bottom w:val="single" w:sz="8" w:space="0" w:color="000000"/>
              <w:right w:val="single" w:sz="8" w:space="0" w:color="000000"/>
            </w:tcBorders>
            <w:vAlign w:val="center"/>
          </w:tcPr>
          <w:p w14:paraId="46A3519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20</w:t>
            </w:r>
          </w:p>
        </w:tc>
      </w:tr>
      <w:tr w:rsidR="00F8005B" w:rsidRPr="008343F4" w14:paraId="2A97E22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hideMark/>
          </w:tcPr>
          <w:p w14:paraId="3D3EBAF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Миграционный прирост (убыль)</w:t>
            </w:r>
          </w:p>
        </w:tc>
      </w:tr>
      <w:tr w:rsidR="00F8005B" w:rsidRPr="008343F4" w14:paraId="0ADCC1DF"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E966354"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tcPr>
          <w:p w14:paraId="7A6D7F7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-12</w:t>
            </w:r>
          </w:p>
        </w:tc>
        <w:tc>
          <w:tcPr>
            <w:tcW w:w="317" w:type="pct"/>
            <w:tcBorders>
              <w:top w:val="single" w:sz="8" w:space="0" w:color="000000"/>
              <w:left w:val="single" w:sz="8" w:space="0" w:color="000000"/>
              <w:bottom w:val="single" w:sz="8" w:space="0" w:color="000000"/>
              <w:right w:val="single" w:sz="8" w:space="0" w:color="000000"/>
            </w:tcBorders>
            <w:vAlign w:val="center"/>
          </w:tcPr>
          <w:p w14:paraId="55C0761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537F131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4D0D39A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0F6A31D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5" w:type="pct"/>
            <w:tcBorders>
              <w:top w:val="single" w:sz="8" w:space="0" w:color="000000"/>
              <w:left w:val="single" w:sz="8" w:space="0" w:color="000000"/>
              <w:bottom w:val="single" w:sz="8" w:space="0" w:color="000000"/>
              <w:right w:val="single" w:sz="8" w:space="0" w:color="000000"/>
            </w:tcBorders>
            <w:vAlign w:val="center"/>
          </w:tcPr>
          <w:p w14:paraId="7805A01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15</w:t>
            </w:r>
          </w:p>
        </w:tc>
      </w:tr>
      <w:tr w:rsidR="00F8005B" w:rsidRPr="008343F4" w14:paraId="6139CA8A"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48C776D"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2BCE6F1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-11</w:t>
            </w:r>
          </w:p>
        </w:tc>
        <w:tc>
          <w:tcPr>
            <w:tcW w:w="317" w:type="pct"/>
            <w:tcBorders>
              <w:top w:val="single" w:sz="8" w:space="0" w:color="000000"/>
              <w:left w:val="single" w:sz="8" w:space="0" w:color="000000"/>
              <w:bottom w:val="single" w:sz="8" w:space="0" w:color="000000"/>
              <w:right w:val="single" w:sz="8" w:space="0" w:color="000000"/>
            </w:tcBorders>
            <w:vAlign w:val="center"/>
          </w:tcPr>
          <w:p w14:paraId="2988545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6E18740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3B283C5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11A06D2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5" w:type="pct"/>
            <w:tcBorders>
              <w:top w:val="single" w:sz="8" w:space="0" w:color="000000"/>
              <w:left w:val="single" w:sz="8" w:space="0" w:color="000000"/>
              <w:bottom w:val="single" w:sz="8" w:space="0" w:color="000000"/>
              <w:right w:val="single" w:sz="8" w:space="0" w:color="000000"/>
            </w:tcBorders>
            <w:vAlign w:val="center"/>
          </w:tcPr>
          <w:p w14:paraId="5288B2A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20</w:t>
            </w:r>
          </w:p>
        </w:tc>
      </w:tr>
      <w:tr w:rsidR="00F8005B" w:rsidRPr="008343F4" w14:paraId="2E3ABFD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95B8B11"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37F2D8A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-18</w:t>
            </w:r>
          </w:p>
        </w:tc>
        <w:tc>
          <w:tcPr>
            <w:tcW w:w="317" w:type="pct"/>
            <w:tcBorders>
              <w:top w:val="single" w:sz="8" w:space="0" w:color="000000"/>
              <w:left w:val="single" w:sz="8" w:space="0" w:color="000000"/>
              <w:bottom w:val="single" w:sz="8" w:space="0" w:color="000000"/>
              <w:right w:val="single" w:sz="8" w:space="0" w:color="000000"/>
            </w:tcBorders>
            <w:vAlign w:val="center"/>
          </w:tcPr>
          <w:p w14:paraId="7A6E5CF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-14</w:t>
            </w:r>
          </w:p>
        </w:tc>
        <w:tc>
          <w:tcPr>
            <w:tcW w:w="314" w:type="pct"/>
            <w:tcBorders>
              <w:top w:val="single" w:sz="8" w:space="0" w:color="000000"/>
              <w:left w:val="single" w:sz="8" w:space="0" w:color="000000"/>
              <w:bottom w:val="single" w:sz="8" w:space="0" w:color="000000"/>
              <w:right w:val="single" w:sz="8" w:space="0" w:color="000000"/>
            </w:tcBorders>
            <w:vAlign w:val="center"/>
          </w:tcPr>
          <w:p w14:paraId="76F14D3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22D116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36005F3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751F54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r>
      <w:tr w:rsidR="00F8005B" w:rsidRPr="008343F4" w14:paraId="01A64D3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B9D7670"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2D5A08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7</w:t>
            </w:r>
          </w:p>
        </w:tc>
        <w:tc>
          <w:tcPr>
            <w:tcW w:w="317" w:type="pct"/>
            <w:tcBorders>
              <w:top w:val="single" w:sz="8" w:space="0" w:color="000000"/>
              <w:left w:val="single" w:sz="8" w:space="0" w:color="000000"/>
              <w:bottom w:val="single" w:sz="8" w:space="0" w:color="000000"/>
              <w:right w:val="single" w:sz="8" w:space="0" w:color="000000"/>
            </w:tcBorders>
            <w:vAlign w:val="center"/>
          </w:tcPr>
          <w:p w14:paraId="387BF5A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068B80E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30DDD09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489868E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5" w:type="pct"/>
            <w:tcBorders>
              <w:top w:val="single" w:sz="8" w:space="0" w:color="000000"/>
              <w:left w:val="single" w:sz="8" w:space="0" w:color="000000"/>
              <w:bottom w:val="single" w:sz="8" w:space="0" w:color="000000"/>
              <w:right w:val="single" w:sz="8" w:space="0" w:color="000000"/>
            </w:tcBorders>
            <w:vAlign w:val="center"/>
          </w:tcPr>
          <w:p w14:paraId="19FC5DC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17</w:t>
            </w:r>
          </w:p>
        </w:tc>
      </w:tr>
      <w:tr w:rsidR="00F8005B" w:rsidRPr="008343F4" w14:paraId="2CADD484"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BC426D8"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2F1324A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0C7201F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CC359A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3D51F54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C3AF6A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D14A94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2B9F1021"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3C2F03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4886CDC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691ADB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4DC28F4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BFEDD5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B7D86C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59A8610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66243415"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E5460EC"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7616F86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7" w:type="pct"/>
            <w:tcBorders>
              <w:top w:val="single" w:sz="8" w:space="0" w:color="000000"/>
              <w:left w:val="single" w:sz="8" w:space="0" w:color="000000"/>
              <w:bottom w:val="single" w:sz="8" w:space="0" w:color="000000"/>
              <w:right w:val="single" w:sz="8" w:space="0" w:color="000000"/>
            </w:tcBorders>
            <w:vAlign w:val="center"/>
          </w:tcPr>
          <w:p w14:paraId="6A4469D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5D9E83E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2537F4D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6EB98CF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5" w:type="pct"/>
            <w:tcBorders>
              <w:top w:val="single" w:sz="8" w:space="0" w:color="000000"/>
              <w:left w:val="single" w:sz="8" w:space="0" w:color="000000"/>
              <w:bottom w:val="single" w:sz="8" w:space="0" w:color="000000"/>
              <w:right w:val="single" w:sz="8" w:space="0" w:color="000000"/>
            </w:tcBorders>
            <w:vAlign w:val="center"/>
          </w:tcPr>
          <w:p w14:paraId="5F62A36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12</w:t>
            </w:r>
          </w:p>
        </w:tc>
      </w:tr>
      <w:tr w:rsidR="00F8005B" w:rsidRPr="008343F4" w14:paraId="4AE83387"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0CC3B44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Женщины</w:t>
            </w:r>
          </w:p>
        </w:tc>
      </w:tr>
      <w:tr w:rsidR="00F8005B" w:rsidRPr="008343F4" w14:paraId="0635B468"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BF96991"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tcPr>
          <w:p w14:paraId="1A53A16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-9</w:t>
            </w:r>
          </w:p>
        </w:tc>
        <w:tc>
          <w:tcPr>
            <w:tcW w:w="317" w:type="pct"/>
            <w:tcBorders>
              <w:top w:val="single" w:sz="8" w:space="0" w:color="000000"/>
              <w:left w:val="single" w:sz="8" w:space="0" w:color="000000"/>
              <w:bottom w:val="single" w:sz="8" w:space="0" w:color="000000"/>
              <w:right w:val="single" w:sz="8" w:space="0" w:color="000000"/>
            </w:tcBorders>
            <w:vAlign w:val="center"/>
          </w:tcPr>
          <w:p w14:paraId="1563384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1A7278B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348E19E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4A83FAA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4337C5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9</w:t>
            </w:r>
          </w:p>
        </w:tc>
      </w:tr>
      <w:tr w:rsidR="00F8005B" w:rsidRPr="008343F4" w14:paraId="1D7488CB"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744C589"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245B190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-8</w:t>
            </w:r>
          </w:p>
        </w:tc>
        <w:tc>
          <w:tcPr>
            <w:tcW w:w="317" w:type="pct"/>
            <w:tcBorders>
              <w:top w:val="single" w:sz="8" w:space="0" w:color="000000"/>
              <w:left w:val="single" w:sz="8" w:space="0" w:color="000000"/>
              <w:bottom w:val="single" w:sz="8" w:space="0" w:color="000000"/>
              <w:right w:val="single" w:sz="8" w:space="0" w:color="000000"/>
            </w:tcBorders>
            <w:vAlign w:val="center"/>
          </w:tcPr>
          <w:p w14:paraId="55DCBA0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0FD8674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7BFE90A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7000B85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5" w:type="pct"/>
            <w:tcBorders>
              <w:top w:val="single" w:sz="8" w:space="0" w:color="000000"/>
              <w:left w:val="single" w:sz="8" w:space="0" w:color="000000"/>
              <w:bottom w:val="single" w:sz="8" w:space="0" w:color="000000"/>
              <w:right w:val="single" w:sz="8" w:space="0" w:color="000000"/>
            </w:tcBorders>
            <w:vAlign w:val="center"/>
          </w:tcPr>
          <w:p w14:paraId="66AD326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12</w:t>
            </w:r>
          </w:p>
        </w:tc>
      </w:tr>
      <w:tr w:rsidR="00F8005B" w:rsidRPr="008343F4" w14:paraId="0E1A243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49BE0B7"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B087AE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-11</w:t>
            </w:r>
          </w:p>
        </w:tc>
        <w:tc>
          <w:tcPr>
            <w:tcW w:w="317" w:type="pct"/>
            <w:tcBorders>
              <w:top w:val="single" w:sz="8" w:space="0" w:color="000000"/>
              <w:left w:val="single" w:sz="8" w:space="0" w:color="000000"/>
              <w:bottom w:val="single" w:sz="8" w:space="0" w:color="000000"/>
              <w:right w:val="single" w:sz="8" w:space="0" w:color="000000"/>
            </w:tcBorders>
            <w:vAlign w:val="center"/>
          </w:tcPr>
          <w:p w14:paraId="3F61145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0A562EA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74805A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110E64E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5" w:type="pct"/>
            <w:tcBorders>
              <w:top w:val="single" w:sz="8" w:space="0" w:color="000000"/>
              <w:left w:val="single" w:sz="8" w:space="0" w:color="000000"/>
              <w:bottom w:val="single" w:sz="8" w:space="0" w:color="000000"/>
              <w:right w:val="single" w:sz="8" w:space="0" w:color="000000"/>
            </w:tcBorders>
            <w:vAlign w:val="center"/>
          </w:tcPr>
          <w:p w14:paraId="7041244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r>
      <w:tr w:rsidR="00F8005B" w:rsidRPr="008343F4" w14:paraId="604BD87A"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C4E7114"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5854DA4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4A463FE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040ECC5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46C2521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27D41B7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5" w:type="pct"/>
            <w:tcBorders>
              <w:top w:val="single" w:sz="8" w:space="0" w:color="000000"/>
              <w:left w:val="single" w:sz="8" w:space="0" w:color="000000"/>
              <w:bottom w:val="single" w:sz="8" w:space="0" w:color="000000"/>
              <w:right w:val="single" w:sz="8" w:space="0" w:color="000000"/>
            </w:tcBorders>
            <w:vAlign w:val="center"/>
          </w:tcPr>
          <w:p w14:paraId="0F2D84C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9</w:t>
            </w:r>
          </w:p>
        </w:tc>
      </w:tr>
      <w:tr w:rsidR="00F8005B" w:rsidRPr="008343F4" w14:paraId="7CBE5AC8"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8A36F59"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10F384B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69385DF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278B62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5BEFBFB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179AC45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276C31C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r>
      <w:tr w:rsidR="00F8005B" w:rsidRPr="008343F4" w14:paraId="65F53AC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BC83CEC"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4BD6270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1A392E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2B47889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724F558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68910BF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1F85AAC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242D29A0"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8CBC877"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1CD6575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7" w:type="pct"/>
            <w:tcBorders>
              <w:top w:val="single" w:sz="8" w:space="0" w:color="000000"/>
              <w:left w:val="single" w:sz="8" w:space="0" w:color="000000"/>
              <w:bottom w:val="single" w:sz="8" w:space="0" w:color="000000"/>
              <w:right w:val="single" w:sz="8" w:space="0" w:color="000000"/>
            </w:tcBorders>
            <w:vAlign w:val="center"/>
          </w:tcPr>
          <w:p w14:paraId="65E29EB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41EEDB9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036A3FC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E1CFFD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5" w:type="pct"/>
            <w:tcBorders>
              <w:top w:val="single" w:sz="8" w:space="0" w:color="000000"/>
              <w:left w:val="single" w:sz="8" w:space="0" w:color="000000"/>
              <w:bottom w:val="single" w:sz="8" w:space="0" w:color="000000"/>
              <w:right w:val="single" w:sz="8" w:space="0" w:color="000000"/>
            </w:tcBorders>
            <w:vAlign w:val="center"/>
          </w:tcPr>
          <w:p w14:paraId="5990D44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r>
      <w:tr w:rsidR="00F8005B" w:rsidRPr="008343F4" w14:paraId="232EBA7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3F044DF0"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Мужчины</w:t>
            </w:r>
          </w:p>
        </w:tc>
      </w:tr>
      <w:tr w:rsidR="00F8005B" w:rsidRPr="008343F4" w14:paraId="43E1FF35"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5BB4E1D"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tcPr>
          <w:p w14:paraId="3DB07B9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368112A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10B5C4F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285152C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52E268F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5" w:type="pct"/>
            <w:tcBorders>
              <w:top w:val="single" w:sz="8" w:space="0" w:color="000000"/>
              <w:left w:val="single" w:sz="8" w:space="0" w:color="000000"/>
              <w:bottom w:val="single" w:sz="8" w:space="0" w:color="000000"/>
              <w:right w:val="single" w:sz="8" w:space="0" w:color="000000"/>
            </w:tcBorders>
            <w:vAlign w:val="center"/>
          </w:tcPr>
          <w:p w14:paraId="52E204E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r>
      <w:tr w:rsidR="00F8005B" w:rsidRPr="008343F4" w14:paraId="47924C70"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074095E"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2E98564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2531E63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065A77D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57B4707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404B344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5" w:type="pct"/>
            <w:tcBorders>
              <w:top w:val="single" w:sz="8" w:space="0" w:color="000000"/>
              <w:left w:val="single" w:sz="8" w:space="0" w:color="000000"/>
              <w:bottom w:val="single" w:sz="8" w:space="0" w:color="000000"/>
              <w:right w:val="single" w:sz="8" w:space="0" w:color="000000"/>
            </w:tcBorders>
            <w:vAlign w:val="center"/>
          </w:tcPr>
          <w:p w14:paraId="2021B10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8</w:t>
            </w:r>
          </w:p>
        </w:tc>
      </w:tr>
      <w:tr w:rsidR="00F8005B" w:rsidRPr="008343F4" w14:paraId="5E0F5587"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39CCAB2"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7118F51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-7</w:t>
            </w:r>
          </w:p>
        </w:tc>
        <w:tc>
          <w:tcPr>
            <w:tcW w:w="317" w:type="pct"/>
            <w:tcBorders>
              <w:top w:val="single" w:sz="8" w:space="0" w:color="000000"/>
              <w:left w:val="single" w:sz="8" w:space="0" w:color="000000"/>
              <w:bottom w:val="single" w:sz="8" w:space="0" w:color="000000"/>
              <w:right w:val="single" w:sz="8" w:space="0" w:color="000000"/>
            </w:tcBorders>
            <w:vAlign w:val="center"/>
          </w:tcPr>
          <w:p w14:paraId="657F58C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-12</w:t>
            </w:r>
          </w:p>
        </w:tc>
        <w:tc>
          <w:tcPr>
            <w:tcW w:w="314" w:type="pct"/>
            <w:tcBorders>
              <w:top w:val="single" w:sz="8" w:space="0" w:color="000000"/>
              <w:left w:val="single" w:sz="8" w:space="0" w:color="000000"/>
              <w:bottom w:val="single" w:sz="8" w:space="0" w:color="000000"/>
              <w:right w:val="single" w:sz="8" w:space="0" w:color="000000"/>
            </w:tcBorders>
            <w:vAlign w:val="center"/>
          </w:tcPr>
          <w:p w14:paraId="617ED4F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59BBEFE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19F030C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5" w:type="pct"/>
            <w:tcBorders>
              <w:top w:val="single" w:sz="8" w:space="0" w:color="000000"/>
              <w:left w:val="single" w:sz="8" w:space="0" w:color="000000"/>
              <w:bottom w:val="single" w:sz="8" w:space="0" w:color="000000"/>
              <w:right w:val="single" w:sz="8" w:space="0" w:color="000000"/>
            </w:tcBorders>
            <w:vAlign w:val="center"/>
          </w:tcPr>
          <w:p w14:paraId="2E8C791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r>
      <w:tr w:rsidR="00F8005B" w:rsidRPr="008343F4" w14:paraId="6B2FFD4B"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9DB23E5"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6FCFD6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7" w:type="pct"/>
            <w:tcBorders>
              <w:top w:val="single" w:sz="8" w:space="0" w:color="000000"/>
              <w:left w:val="single" w:sz="8" w:space="0" w:color="000000"/>
              <w:bottom w:val="single" w:sz="8" w:space="0" w:color="000000"/>
              <w:right w:val="single" w:sz="8" w:space="0" w:color="000000"/>
            </w:tcBorders>
            <w:vAlign w:val="center"/>
          </w:tcPr>
          <w:p w14:paraId="12914F6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6B9EE73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4A1A3FC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6C0D20F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EB75B2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8</w:t>
            </w:r>
          </w:p>
        </w:tc>
      </w:tr>
      <w:tr w:rsidR="00F8005B" w:rsidRPr="008343F4" w14:paraId="1BDF3C9F"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1A8272E"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0AF3FEC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4D81134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6BCE14A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5BFA9CB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85BCB5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34938EE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r>
      <w:tr w:rsidR="00F8005B" w:rsidRPr="008343F4" w14:paraId="573D1FE7"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8D77E41"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5E1363F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28EF119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76818D7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631BF08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41E6779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4186462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396314B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6995A28"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0424969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7" w:type="pct"/>
            <w:tcBorders>
              <w:top w:val="single" w:sz="8" w:space="0" w:color="000000"/>
              <w:left w:val="single" w:sz="8" w:space="0" w:color="000000"/>
              <w:bottom w:val="single" w:sz="8" w:space="0" w:color="000000"/>
              <w:right w:val="single" w:sz="8" w:space="0" w:color="000000"/>
            </w:tcBorders>
            <w:vAlign w:val="center"/>
          </w:tcPr>
          <w:p w14:paraId="0AB1BB1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5F63C0A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0E2388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519EA06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D7C6CB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r>
      <w:tr w:rsidR="00F8005B" w:rsidRPr="008343F4" w14:paraId="1B667E8F"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200" w:type="dxa"/>
              <w:bottom w:w="15" w:type="dxa"/>
              <w:right w:w="15" w:type="dxa"/>
            </w:tcMar>
            <w:hideMark/>
          </w:tcPr>
          <w:p w14:paraId="7CF34337"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категории населения «в трудоспособном возрасте»</w:t>
            </w:r>
          </w:p>
        </w:tc>
      </w:tr>
      <w:tr w:rsidR="00F8005B" w:rsidRPr="008343F4" w14:paraId="061FC2DA"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78656A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37B7AA2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7" w:type="pct"/>
            <w:tcBorders>
              <w:top w:val="single" w:sz="8" w:space="0" w:color="000000"/>
              <w:left w:val="single" w:sz="8" w:space="0" w:color="000000"/>
              <w:bottom w:val="single" w:sz="8" w:space="0" w:color="000000"/>
              <w:right w:val="single" w:sz="8" w:space="0" w:color="000000"/>
            </w:tcBorders>
            <w:vAlign w:val="center"/>
          </w:tcPr>
          <w:p w14:paraId="1C0841D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03D27F2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3D645E1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4E7AACA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5" w:type="pct"/>
            <w:tcBorders>
              <w:top w:val="single" w:sz="8" w:space="0" w:color="000000"/>
              <w:left w:val="single" w:sz="8" w:space="0" w:color="000000"/>
              <w:bottom w:val="single" w:sz="8" w:space="0" w:color="000000"/>
              <w:right w:val="single" w:sz="8" w:space="0" w:color="000000"/>
            </w:tcBorders>
            <w:vAlign w:val="center"/>
          </w:tcPr>
          <w:p w14:paraId="533DD4F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4ACFAA7B"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78DDB56"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5824405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7" w:type="pct"/>
            <w:tcBorders>
              <w:top w:val="single" w:sz="8" w:space="0" w:color="000000"/>
              <w:left w:val="single" w:sz="8" w:space="0" w:color="000000"/>
              <w:bottom w:val="single" w:sz="8" w:space="0" w:color="000000"/>
              <w:right w:val="single" w:sz="8" w:space="0" w:color="000000"/>
            </w:tcBorders>
            <w:vAlign w:val="center"/>
          </w:tcPr>
          <w:p w14:paraId="01C4479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61FBD98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5D4F02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250EE0E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6D7406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7</w:t>
            </w:r>
          </w:p>
        </w:tc>
      </w:tr>
      <w:tr w:rsidR="00F8005B" w:rsidRPr="008343F4" w14:paraId="7C3A0EE0"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D46ADA7"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B80C89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-11</w:t>
            </w:r>
          </w:p>
        </w:tc>
        <w:tc>
          <w:tcPr>
            <w:tcW w:w="317" w:type="pct"/>
            <w:tcBorders>
              <w:top w:val="single" w:sz="8" w:space="0" w:color="000000"/>
              <w:left w:val="single" w:sz="8" w:space="0" w:color="000000"/>
              <w:bottom w:val="single" w:sz="8" w:space="0" w:color="000000"/>
              <w:right w:val="single" w:sz="8" w:space="0" w:color="000000"/>
            </w:tcBorders>
            <w:vAlign w:val="center"/>
          </w:tcPr>
          <w:p w14:paraId="369B47E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-8</w:t>
            </w:r>
          </w:p>
        </w:tc>
        <w:tc>
          <w:tcPr>
            <w:tcW w:w="314" w:type="pct"/>
            <w:tcBorders>
              <w:top w:val="single" w:sz="8" w:space="0" w:color="000000"/>
              <w:left w:val="single" w:sz="8" w:space="0" w:color="000000"/>
              <w:bottom w:val="single" w:sz="8" w:space="0" w:color="000000"/>
              <w:right w:val="single" w:sz="8" w:space="0" w:color="000000"/>
            </w:tcBorders>
            <w:vAlign w:val="center"/>
          </w:tcPr>
          <w:p w14:paraId="7E2251F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05AF63E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3498291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5" w:type="pct"/>
            <w:tcBorders>
              <w:top w:val="single" w:sz="8" w:space="0" w:color="000000"/>
              <w:left w:val="single" w:sz="8" w:space="0" w:color="000000"/>
              <w:bottom w:val="single" w:sz="8" w:space="0" w:color="000000"/>
              <w:right w:val="single" w:sz="8" w:space="0" w:color="000000"/>
            </w:tcBorders>
            <w:vAlign w:val="center"/>
          </w:tcPr>
          <w:p w14:paraId="4C6C926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r>
      <w:tr w:rsidR="00F8005B" w:rsidRPr="008343F4" w14:paraId="592EF611"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A486411"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0633A75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c>
          <w:tcPr>
            <w:tcW w:w="317" w:type="pct"/>
            <w:tcBorders>
              <w:top w:val="single" w:sz="8" w:space="0" w:color="000000"/>
              <w:left w:val="single" w:sz="8" w:space="0" w:color="000000"/>
              <w:bottom w:val="single" w:sz="8" w:space="0" w:color="000000"/>
              <w:right w:val="single" w:sz="8" w:space="0" w:color="000000"/>
            </w:tcBorders>
            <w:vAlign w:val="center"/>
          </w:tcPr>
          <w:p w14:paraId="06A83D5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7F458F3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2A94FB3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30754D2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1F1DE6E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7</w:t>
            </w:r>
          </w:p>
        </w:tc>
      </w:tr>
      <w:tr w:rsidR="00F8005B" w:rsidRPr="008343F4" w14:paraId="5D0F23A0"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52F74A6"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389AE93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29F2700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54C1609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9A4423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4D8D60B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3C44EC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r>
      <w:tr w:rsidR="00F8005B" w:rsidRPr="008343F4" w14:paraId="74B84685"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98138B2"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7D68E0E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3B88C86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97CB9D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10F1225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DBF9C9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0AE7ABD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28694D9B"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45AC58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69593A7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7" w:type="pct"/>
            <w:tcBorders>
              <w:top w:val="single" w:sz="8" w:space="0" w:color="000000"/>
              <w:left w:val="single" w:sz="8" w:space="0" w:color="000000"/>
              <w:bottom w:val="single" w:sz="8" w:space="0" w:color="000000"/>
              <w:right w:val="single" w:sz="8" w:space="0" w:color="000000"/>
            </w:tcBorders>
            <w:vAlign w:val="center"/>
          </w:tcPr>
          <w:p w14:paraId="1F24C05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5FF2E28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3E84B1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0195EEE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5" w:type="pct"/>
            <w:tcBorders>
              <w:top w:val="single" w:sz="8" w:space="0" w:color="000000"/>
              <w:left w:val="single" w:sz="8" w:space="0" w:color="000000"/>
              <w:bottom w:val="single" w:sz="8" w:space="0" w:color="000000"/>
              <w:right w:val="single" w:sz="8" w:space="0" w:color="000000"/>
            </w:tcBorders>
            <w:vAlign w:val="center"/>
          </w:tcPr>
          <w:p w14:paraId="6FFBC2B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370C19E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3DA67CBC"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Женщины</w:t>
            </w:r>
          </w:p>
        </w:tc>
      </w:tr>
      <w:tr w:rsidR="00F8005B" w:rsidRPr="008343F4" w14:paraId="77D40935"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B6AA5F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456E835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7" w:type="pct"/>
            <w:tcBorders>
              <w:top w:val="single" w:sz="8" w:space="0" w:color="000000"/>
              <w:left w:val="single" w:sz="8" w:space="0" w:color="000000"/>
              <w:bottom w:val="single" w:sz="8" w:space="0" w:color="000000"/>
              <w:right w:val="single" w:sz="8" w:space="0" w:color="000000"/>
            </w:tcBorders>
            <w:vAlign w:val="center"/>
          </w:tcPr>
          <w:p w14:paraId="3BB2B0A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512FA1A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B5A4DB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4264B74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5" w:type="pct"/>
            <w:tcBorders>
              <w:top w:val="single" w:sz="8" w:space="0" w:color="000000"/>
              <w:left w:val="single" w:sz="8" w:space="0" w:color="000000"/>
              <w:bottom w:val="single" w:sz="8" w:space="0" w:color="000000"/>
              <w:right w:val="single" w:sz="8" w:space="0" w:color="000000"/>
            </w:tcBorders>
            <w:vAlign w:val="center"/>
          </w:tcPr>
          <w:p w14:paraId="2CD80F6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15F21901"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60C8E47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Мужчины</w:t>
            </w:r>
          </w:p>
        </w:tc>
      </w:tr>
      <w:tr w:rsidR="00F8005B" w:rsidRPr="008343F4" w14:paraId="4D994A69"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7086F38"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99FC0B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20AFF7D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19C35C5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6B9D3F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52056F3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c>
          <w:tcPr>
            <w:tcW w:w="315" w:type="pct"/>
            <w:tcBorders>
              <w:top w:val="single" w:sz="8" w:space="0" w:color="000000"/>
              <w:left w:val="single" w:sz="8" w:space="0" w:color="000000"/>
              <w:bottom w:val="single" w:sz="8" w:space="0" w:color="000000"/>
              <w:right w:val="single" w:sz="8" w:space="0" w:color="000000"/>
            </w:tcBorders>
            <w:vAlign w:val="center"/>
          </w:tcPr>
          <w:p w14:paraId="35886BB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r>
      <w:tr w:rsidR="00F8005B" w:rsidRPr="008343F4" w14:paraId="7A781A91"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200" w:type="dxa"/>
              <w:bottom w:w="15" w:type="dxa"/>
              <w:right w:w="15" w:type="dxa"/>
            </w:tcMar>
            <w:hideMark/>
          </w:tcPr>
          <w:p w14:paraId="7FF52422"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категории населения «старше трудоспособного возраста»</w:t>
            </w:r>
          </w:p>
        </w:tc>
      </w:tr>
      <w:tr w:rsidR="00F8005B" w:rsidRPr="008343F4" w14:paraId="084C1DDF"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905F88D"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551D238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7" w:type="pct"/>
            <w:tcBorders>
              <w:top w:val="single" w:sz="8" w:space="0" w:color="000000"/>
              <w:left w:val="single" w:sz="8" w:space="0" w:color="000000"/>
              <w:bottom w:val="single" w:sz="8" w:space="0" w:color="000000"/>
              <w:right w:val="single" w:sz="8" w:space="0" w:color="000000"/>
            </w:tcBorders>
            <w:vAlign w:val="center"/>
          </w:tcPr>
          <w:p w14:paraId="59E9820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6E2E546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02680786"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6BF563F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4007DA3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2A63C877"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A862356"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lastRenderedPageBreak/>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77065A9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7" w:type="pct"/>
            <w:tcBorders>
              <w:top w:val="single" w:sz="8" w:space="0" w:color="000000"/>
              <w:left w:val="single" w:sz="8" w:space="0" w:color="000000"/>
              <w:bottom w:val="single" w:sz="8" w:space="0" w:color="000000"/>
              <w:right w:val="single" w:sz="8" w:space="0" w:color="000000"/>
            </w:tcBorders>
            <w:vAlign w:val="center"/>
          </w:tcPr>
          <w:p w14:paraId="49CEC74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1CBF8FB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7BF822C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95C512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65A29CB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5</w:t>
            </w:r>
          </w:p>
        </w:tc>
      </w:tr>
      <w:tr w:rsidR="00F8005B" w:rsidRPr="008343F4" w14:paraId="5D2E1D70"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DB384C6"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5AF96AB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2D7F863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104D7588"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06A28BB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4D5E25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3C59D431"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6</w:t>
            </w:r>
          </w:p>
        </w:tc>
      </w:tr>
      <w:tr w:rsidR="00F8005B" w:rsidRPr="008343F4" w14:paraId="6C40E83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33B23F5"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7EDF364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5433596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50F9A30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13F1136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228101B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4A2AEFD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r>
      <w:tr w:rsidR="00F8005B" w:rsidRPr="008343F4" w14:paraId="3EB772FE"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A4326B9"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7D3181A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6F4742E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1BDF498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60157CC3"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3603D2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0E17B64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59F954A0"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49BC3EF"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26B8830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0F86E61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45364F6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4F90379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6AB0B52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18218BB5"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r>
      <w:tr w:rsidR="00F8005B" w:rsidRPr="008343F4" w14:paraId="78F112B2"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61DE8B3"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5474F53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25F119A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2D72C6A2"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273B04F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1E39BEC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5" w:type="pct"/>
            <w:tcBorders>
              <w:top w:val="single" w:sz="8" w:space="0" w:color="000000"/>
              <w:left w:val="single" w:sz="8" w:space="0" w:color="000000"/>
              <w:bottom w:val="single" w:sz="8" w:space="0" w:color="000000"/>
              <w:right w:val="single" w:sz="8" w:space="0" w:color="000000"/>
            </w:tcBorders>
            <w:vAlign w:val="center"/>
          </w:tcPr>
          <w:p w14:paraId="2858FD1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r>
      <w:tr w:rsidR="00F8005B" w:rsidRPr="008343F4" w14:paraId="29F59353"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3732911B"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Женщины</w:t>
            </w:r>
          </w:p>
        </w:tc>
      </w:tr>
      <w:tr w:rsidR="00F8005B" w:rsidRPr="008343F4" w14:paraId="590283CA"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D3CF83A"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470B9AA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7" w:type="pct"/>
            <w:tcBorders>
              <w:top w:val="single" w:sz="8" w:space="0" w:color="000000"/>
              <w:left w:val="single" w:sz="8" w:space="0" w:color="000000"/>
              <w:bottom w:val="single" w:sz="8" w:space="0" w:color="000000"/>
              <w:right w:val="single" w:sz="8" w:space="0" w:color="000000"/>
            </w:tcBorders>
            <w:vAlign w:val="center"/>
          </w:tcPr>
          <w:p w14:paraId="2339648B"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6BD2FAD7"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17EDFBD9"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FE3837C"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0</w:t>
            </w:r>
          </w:p>
        </w:tc>
        <w:tc>
          <w:tcPr>
            <w:tcW w:w="315" w:type="pct"/>
            <w:tcBorders>
              <w:top w:val="single" w:sz="8" w:space="0" w:color="000000"/>
              <w:left w:val="single" w:sz="8" w:space="0" w:color="000000"/>
              <w:bottom w:val="single" w:sz="8" w:space="0" w:color="000000"/>
              <w:right w:val="single" w:sz="8" w:space="0" w:color="000000"/>
            </w:tcBorders>
            <w:vAlign w:val="center"/>
          </w:tcPr>
          <w:p w14:paraId="7637E2BE"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4</w:t>
            </w:r>
          </w:p>
        </w:tc>
      </w:tr>
      <w:tr w:rsidR="00F8005B" w:rsidRPr="008343F4" w14:paraId="6DEB4BDA"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5D2BA1CE"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Мужчины</w:t>
            </w:r>
          </w:p>
        </w:tc>
      </w:tr>
      <w:tr w:rsidR="00F8005B" w:rsidRPr="008343F4" w14:paraId="1E5DC8DF" w14:textId="77777777" w:rsidTr="00F8005B">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11"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89FDA7E" w14:textId="77777777" w:rsidR="00F8005B" w:rsidRPr="008343F4" w:rsidRDefault="00F8005B" w:rsidP="00B56D57">
            <w:pPr>
              <w:spacing w:line="240" w:lineRule="auto"/>
              <w:jc w:val="left"/>
              <w:rPr>
                <w:rFonts w:eastAsia="Times New Roman"/>
                <w:sz w:val="20"/>
                <w:szCs w:val="20"/>
              </w:rPr>
            </w:pPr>
            <w:r w:rsidRPr="008343F4">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678DEBD0"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2</w:t>
            </w:r>
          </w:p>
        </w:tc>
        <w:tc>
          <w:tcPr>
            <w:tcW w:w="317" w:type="pct"/>
            <w:tcBorders>
              <w:top w:val="single" w:sz="8" w:space="0" w:color="000000"/>
              <w:left w:val="single" w:sz="8" w:space="0" w:color="000000"/>
              <w:bottom w:val="single" w:sz="8" w:space="0" w:color="000000"/>
              <w:right w:val="single" w:sz="8" w:space="0" w:color="000000"/>
            </w:tcBorders>
            <w:vAlign w:val="center"/>
          </w:tcPr>
          <w:p w14:paraId="4A9C74CF"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6F3A18C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22D502CD"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60D94604"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c>
          <w:tcPr>
            <w:tcW w:w="315" w:type="pct"/>
            <w:tcBorders>
              <w:top w:val="single" w:sz="8" w:space="0" w:color="000000"/>
              <w:left w:val="single" w:sz="8" w:space="0" w:color="000000"/>
              <w:bottom w:val="single" w:sz="8" w:space="0" w:color="000000"/>
              <w:right w:val="single" w:sz="8" w:space="0" w:color="000000"/>
            </w:tcBorders>
            <w:vAlign w:val="center"/>
          </w:tcPr>
          <w:p w14:paraId="0A5FF59A" w14:textId="77777777" w:rsidR="00F8005B" w:rsidRPr="008343F4" w:rsidRDefault="00F8005B" w:rsidP="00B56D57">
            <w:pPr>
              <w:spacing w:line="240" w:lineRule="auto"/>
              <w:jc w:val="center"/>
              <w:rPr>
                <w:rFonts w:eastAsia="Times New Roman"/>
                <w:sz w:val="20"/>
                <w:szCs w:val="20"/>
              </w:rPr>
            </w:pPr>
            <w:r w:rsidRPr="008343F4">
              <w:rPr>
                <w:rFonts w:eastAsia="Times New Roman"/>
                <w:sz w:val="20"/>
                <w:szCs w:val="20"/>
              </w:rPr>
              <w:t>1</w:t>
            </w:r>
          </w:p>
        </w:tc>
      </w:tr>
    </w:tbl>
    <w:p w14:paraId="0EEFE822" w14:textId="77777777" w:rsidR="005D74F2" w:rsidRPr="008343F4" w:rsidRDefault="005D74F2" w:rsidP="005D74F2">
      <w:pPr>
        <w:shd w:val="clear" w:color="auto" w:fill="FFFFFF"/>
        <w:tabs>
          <w:tab w:val="left" w:pos="0"/>
        </w:tabs>
        <w:autoSpaceDE w:val="0"/>
        <w:autoSpaceDN w:val="0"/>
        <w:adjustRightInd w:val="0"/>
        <w:spacing w:line="240" w:lineRule="auto"/>
        <w:rPr>
          <w:sz w:val="20"/>
          <w:szCs w:val="20"/>
        </w:rPr>
      </w:pPr>
      <w:r w:rsidRPr="008343F4">
        <w:rPr>
          <w:sz w:val="20"/>
          <w:szCs w:val="20"/>
        </w:rPr>
        <w:t>Примечание — * Данные территориального органа Федеральной службы государственной статистики по Республике Адыгея (https://rosstat.gov.ru/dbscripts/munst/munst79/DBInet.cgi</w:t>
      </w:r>
      <w:r w:rsidRPr="008343F4">
        <w:rPr>
          <w:rFonts w:eastAsia="Times New Roman"/>
          <w:color w:val="000000" w:themeColor="text1"/>
          <w:sz w:val="20"/>
          <w:szCs w:val="20"/>
        </w:rPr>
        <w:t>)</w:t>
      </w:r>
      <w:r w:rsidRPr="008343F4">
        <w:rPr>
          <w:color w:val="000000" w:themeColor="text1"/>
          <w:sz w:val="20"/>
          <w:szCs w:val="20"/>
        </w:rPr>
        <w:t>.</w:t>
      </w:r>
    </w:p>
    <w:p w14:paraId="24A92104" w14:textId="77777777" w:rsidR="005D74F2" w:rsidRPr="008343F4" w:rsidRDefault="005D74F2" w:rsidP="005D74F2">
      <w:pPr>
        <w:spacing w:before="120" w:line="276" w:lineRule="auto"/>
        <w:ind w:firstLine="709"/>
        <w:jc w:val="left"/>
        <w:rPr>
          <w:b/>
          <w:szCs w:val="24"/>
        </w:rPr>
      </w:pPr>
      <w:r w:rsidRPr="008343F4">
        <w:rPr>
          <w:b/>
          <w:szCs w:val="24"/>
        </w:rPr>
        <w:t>Выводы</w:t>
      </w:r>
    </w:p>
    <w:p w14:paraId="076466EE" w14:textId="166E4325" w:rsidR="005D74F2" w:rsidRPr="008343F4" w:rsidRDefault="005D74F2" w:rsidP="005D74F2">
      <w:pPr>
        <w:shd w:val="clear" w:color="auto" w:fill="FFFFFF"/>
        <w:tabs>
          <w:tab w:val="left" w:pos="0"/>
        </w:tabs>
        <w:autoSpaceDE w:val="0"/>
        <w:autoSpaceDN w:val="0"/>
        <w:adjustRightInd w:val="0"/>
        <w:spacing w:line="276" w:lineRule="auto"/>
        <w:ind w:firstLine="709"/>
        <w:rPr>
          <w:szCs w:val="24"/>
        </w:rPr>
      </w:pPr>
      <w:r w:rsidRPr="008343F4">
        <w:rPr>
          <w:szCs w:val="24"/>
        </w:rPr>
        <w:t xml:space="preserve">На основе анализа динамики миграционных процессов за последние 6 лет </w:t>
      </w:r>
      <w:r w:rsidRPr="008343F4">
        <w:rPr>
          <w:szCs w:val="24"/>
        </w:rPr>
        <w:br/>
        <w:t xml:space="preserve">(2017–2022 годы) на территории сельского поселения прослеживается </w:t>
      </w:r>
      <w:r w:rsidR="00F8005B" w:rsidRPr="008343F4">
        <w:rPr>
          <w:szCs w:val="24"/>
        </w:rPr>
        <w:t>улучшение</w:t>
      </w:r>
      <w:r w:rsidRPr="008343F4">
        <w:rPr>
          <w:szCs w:val="24"/>
        </w:rPr>
        <w:t xml:space="preserve"> миграционных показателей. Так, за 2022 год в сельское поселение прибыло 48 человек, выбыло за его пределы — 33 человек. Соответственно, миграционный прирост составил 15 человек. Среди прибывших в 2022 году 46 % (22 человека) составили женщины, 54 % (26 человек) — мужчины. Среди выбывших в 2022 году 39 % (13 человек) составили женщины, 61 % (20 человек) — мужчины.</w:t>
      </w:r>
    </w:p>
    <w:p w14:paraId="31CD6F16" w14:textId="468D2C2D" w:rsidR="005D74F2" w:rsidRPr="008343F4" w:rsidRDefault="005D74F2" w:rsidP="005D74F2">
      <w:pPr>
        <w:shd w:val="clear" w:color="auto" w:fill="FFFFFF"/>
        <w:tabs>
          <w:tab w:val="left" w:pos="0"/>
        </w:tabs>
        <w:autoSpaceDE w:val="0"/>
        <w:autoSpaceDN w:val="0"/>
        <w:adjustRightInd w:val="0"/>
        <w:spacing w:line="276" w:lineRule="auto"/>
        <w:ind w:firstLine="709"/>
        <w:rPr>
          <w:szCs w:val="24"/>
        </w:rPr>
      </w:pPr>
      <w:r w:rsidRPr="008343F4">
        <w:rPr>
          <w:szCs w:val="24"/>
        </w:rPr>
        <w:t>По итогам 2022 года наибольшее количество прибывших 44 % или 21 человек переехали в сельское поселение из других муниципальных образований Республики Адыге</w:t>
      </w:r>
      <w:r w:rsidR="00F8005B" w:rsidRPr="008343F4">
        <w:rPr>
          <w:szCs w:val="24"/>
        </w:rPr>
        <w:t>я</w:t>
      </w:r>
      <w:r w:rsidRPr="008343F4">
        <w:rPr>
          <w:szCs w:val="24"/>
        </w:rPr>
        <w:t xml:space="preserve">. Еще 56 % или 27 человек переехали из других регионов </w:t>
      </w:r>
      <w:r w:rsidRPr="008343F4">
        <w:rPr>
          <w:color w:val="000000"/>
          <w:szCs w:val="24"/>
        </w:rPr>
        <w:t>Российской Федерации</w:t>
      </w:r>
      <w:r w:rsidRPr="008343F4">
        <w:rPr>
          <w:szCs w:val="24"/>
        </w:rPr>
        <w:t>. За аналогичный период уехали за пределы сельского поселения в другие муниципальные образования Республики Адыге</w:t>
      </w:r>
      <w:r w:rsidR="00F8005B" w:rsidRPr="008343F4">
        <w:rPr>
          <w:szCs w:val="24"/>
        </w:rPr>
        <w:t>я</w:t>
      </w:r>
      <w:r w:rsidRPr="008343F4">
        <w:rPr>
          <w:szCs w:val="24"/>
        </w:rPr>
        <w:t xml:space="preserve"> 55 % или 18 человек, в другие регионы </w:t>
      </w:r>
      <w:r w:rsidRPr="008343F4">
        <w:rPr>
          <w:color w:val="000000"/>
          <w:szCs w:val="24"/>
        </w:rPr>
        <w:t>Российской Федерации — 30</w:t>
      </w:r>
      <w:r w:rsidRPr="008343F4">
        <w:rPr>
          <w:szCs w:val="24"/>
        </w:rPr>
        <w:t xml:space="preserve"> % или 10 человек от всех выбывших.</w:t>
      </w:r>
    </w:p>
    <w:p w14:paraId="312B626E" w14:textId="77777777" w:rsidR="005D74F2" w:rsidRPr="008343F4" w:rsidRDefault="005D74F2" w:rsidP="005D74F2">
      <w:pPr>
        <w:pStyle w:val="afffffffffe"/>
        <w:spacing w:line="276" w:lineRule="auto"/>
        <w:rPr>
          <w:spacing w:val="0"/>
          <w:sz w:val="24"/>
          <w:szCs w:val="24"/>
        </w:rPr>
      </w:pPr>
      <w:r w:rsidRPr="008343F4">
        <w:rPr>
          <w:spacing w:val="0"/>
          <w:sz w:val="24"/>
          <w:szCs w:val="24"/>
        </w:rPr>
        <w:t xml:space="preserve">Нехватка на рынке труда рабочих мест с высокой оплатой труда является причиной миграционного оттока трудоспособного населения в регионы, где такие рабочие места имеются. </w:t>
      </w:r>
    </w:p>
    <w:p w14:paraId="686BDBB8" w14:textId="77777777" w:rsidR="005D74F2" w:rsidRPr="008343F4" w:rsidRDefault="005D74F2" w:rsidP="005D74F2">
      <w:pPr>
        <w:pStyle w:val="afffffffffe"/>
        <w:spacing w:line="276" w:lineRule="auto"/>
        <w:rPr>
          <w:spacing w:val="0"/>
          <w:sz w:val="24"/>
          <w:szCs w:val="24"/>
        </w:rPr>
      </w:pPr>
      <w:r w:rsidRPr="008343F4">
        <w:rPr>
          <w:spacing w:val="0"/>
          <w:sz w:val="24"/>
          <w:szCs w:val="24"/>
        </w:rPr>
        <w:t>Важным фактором демографического поведения населения является наличие жилья в местах традиционного поселения. Если предусмотреть стабильные источники доходов, то можно прогнозировать укрепление института семьи, повышение брачности и рост рождаемости в этих местах.</w:t>
      </w:r>
    </w:p>
    <w:p w14:paraId="0CD8FFCF" w14:textId="77777777" w:rsidR="005D74F2" w:rsidRPr="008343F4" w:rsidRDefault="005D74F2" w:rsidP="005D74F2">
      <w:pPr>
        <w:widowControl w:val="0"/>
        <w:spacing w:line="276" w:lineRule="auto"/>
        <w:ind w:firstLine="709"/>
        <w:rPr>
          <w:szCs w:val="24"/>
        </w:rPr>
      </w:pPr>
      <w:r w:rsidRPr="008343F4">
        <w:rPr>
          <w:szCs w:val="24"/>
        </w:rPr>
        <w:t xml:space="preserve">Решение обозначенного круга вопросов в значительной степени находится в рамках компетенции местного самоуправления. </w:t>
      </w:r>
    </w:p>
    <w:p w14:paraId="7BDA5321" w14:textId="77777777" w:rsidR="005D74F2" w:rsidRPr="008343F4" w:rsidRDefault="005D74F2" w:rsidP="005D74F2">
      <w:pPr>
        <w:pStyle w:val="0212166"/>
        <w:rPr>
          <w:lang w:eastAsia="ru-RU"/>
        </w:rPr>
      </w:pPr>
      <w:bookmarkStart w:id="50" w:name="_Toc286845405"/>
      <w:bookmarkStart w:id="51" w:name="_Toc467150773"/>
      <w:bookmarkStart w:id="52" w:name="_Toc468200559"/>
      <w:bookmarkStart w:id="53" w:name="_Toc494398041"/>
      <w:bookmarkStart w:id="54" w:name="_Toc69297532"/>
      <w:bookmarkStart w:id="55" w:name="_Toc72242034"/>
      <w:bookmarkStart w:id="56" w:name="_Toc154153898"/>
      <w:r w:rsidRPr="008343F4">
        <w:rPr>
          <w:lang w:eastAsia="ru-RU"/>
        </w:rPr>
        <w:t>3.2 Демографический прогноз</w:t>
      </w:r>
      <w:bookmarkEnd w:id="50"/>
      <w:bookmarkEnd w:id="51"/>
      <w:bookmarkEnd w:id="52"/>
      <w:bookmarkEnd w:id="53"/>
      <w:bookmarkEnd w:id="54"/>
      <w:bookmarkEnd w:id="55"/>
      <w:bookmarkEnd w:id="56"/>
    </w:p>
    <w:p w14:paraId="01B41C44" w14:textId="77777777" w:rsidR="005D74F2" w:rsidRPr="008343F4" w:rsidRDefault="005D74F2" w:rsidP="005D74F2">
      <w:pPr>
        <w:pStyle w:val="0212161"/>
        <w:spacing w:line="276" w:lineRule="auto"/>
        <w:rPr>
          <w:szCs w:val="24"/>
        </w:rPr>
      </w:pPr>
      <w:r w:rsidRPr="008343F4">
        <w:rPr>
          <w:szCs w:val="24"/>
        </w:rPr>
        <w:t xml:space="preserve">Проект принимает за основу определения перспективной численности населения неизбежность реализации правительственных мероприятий, а также мероприятий, нацеленных на социально-экономическое развитие территории Ходзинского сельского поселения, в свою очередь направленных на повышение рождаемости и общее улучшение демографический обстановки. </w:t>
      </w:r>
    </w:p>
    <w:p w14:paraId="75AD192B" w14:textId="4AF3FF1B" w:rsidR="005D74F2" w:rsidRPr="008343F4" w:rsidRDefault="005D74F2" w:rsidP="005D74F2">
      <w:pPr>
        <w:pStyle w:val="0212161"/>
        <w:spacing w:line="276" w:lineRule="auto"/>
        <w:rPr>
          <w:szCs w:val="24"/>
        </w:rPr>
      </w:pPr>
      <w:r w:rsidRPr="008343F4">
        <w:rPr>
          <w:szCs w:val="24"/>
        </w:rPr>
        <w:t>Проектом выбрано направление относительной стабилизации численности населени</w:t>
      </w:r>
      <w:r w:rsidR="00D10953" w:rsidRPr="008343F4">
        <w:rPr>
          <w:szCs w:val="24"/>
        </w:rPr>
        <w:t>я</w:t>
      </w:r>
      <w:r w:rsidRPr="008343F4">
        <w:rPr>
          <w:szCs w:val="24"/>
        </w:rPr>
        <w:t>, так как иная позиция является тупиковой, не способной к развитию.</w:t>
      </w:r>
    </w:p>
    <w:p w14:paraId="0CAB76DF" w14:textId="77777777" w:rsidR="005D74F2" w:rsidRPr="008343F4" w:rsidRDefault="005D74F2" w:rsidP="00F8005B">
      <w:pPr>
        <w:tabs>
          <w:tab w:val="left" w:pos="4110"/>
        </w:tabs>
        <w:spacing w:line="276" w:lineRule="auto"/>
        <w:ind w:firstLine="720"/>
        <w:rPr>
          <w:bCs/>
          <w:iCs/>
          <w:szCs w:val="24"/>
          <w:shd w:val="clear" w:color="auto" w:fill="FFFFFF"/>
        </w:rPr>
      </w:pPr>
      <w:r w:rsidRPr="008343F4">
        <w:rPr>
          <w:bCs/>
          <w:iCs/>
          <w:szCs w:val="24"/>
          <w:shd w:val="clear" w:color="auto" w:fill="FFFFFF"/>
        </w:rPr>
        <w:t xml:space="preserve">Среди приоритетных направлений в сфере демографической политики в поселении должно быть следующее: </w:t>
      </w:r>
    </w:p>
    <w:p w14:paraId="28FBF0F3" w14:textId="77777777" w:rsidR="005D74F2" w:rsidRPr="008343F4" w:rsidRDefault="005D74F2" w:rsidP="00F8005B">
      <w:pPr>
        <w:pStyle w:val="0212161"/>
        <w:numPr>
          <w:ilvl w:val="0"/>
          <w:numId w:val="104"/>
        </w:numPr>
        <w:tabs>
          <w:tab w:val="left" w:pos="567"/>
        </w:tabs>
        <w:spacing w:line="276" w:lineRule="auto"/>
        <w:ind w:left="0" w:firstLine="426"/>
        <w:rPr>
          <w:szCs w:val="24"/>
        </w:rPr>
      </w:pPr>
      <w:r w:rsidRPr="008343F4">
        <w:rPr>
          <w:szCs w:val="24"/>
        </w:rPr>
        <w:t>разработка и реализация мер непрямого воздействия на негативные демографические процессы (кризис института семьи, снижение качества жизни населения, снижение рождаемости, рост смертности, низкая продолжительность жизни и тому подобное);</w:t>
      </w:r>
    </w:p>
    <w:p w14:paraId="64576CFF" w14:textId="77777777" w:rsidR="005D74F2" w:rsidRPr="008343F4" w:rsidRDefault="005D74F2" w:rsidP="00F8005B">
      <w:pPr>
        <w:pStyle w:val="0212161"/>
        <w:numPr>
          <w:ilvl w:val="0"/>
          <w:numId w:val="104"/>
        </w:numPr>
        <w:tabs>
          <w:tab w:val="left" w:pos="567"/>
        </w:tabs>
        <w:spacing w:line="276" w:lineRule="auto"/>
        <w:ind w:left="0" w:firstLine="426"/>
        <w:rPr>
          <w:szCs w:val="24"/>
        </w:rPr>
      </w:pPr>
      <w:r w:rsidRPr="008343F4">
        <w:rPr>
          <w:szCs w:val="24"/>
        </w:rPr>
        <w:lastRenderedPageBreak/>
        <w:t>снижение влияния кризисных экономических явлений (снижение уровня жизни, рост безработицы, рост платных услуг и тому подобное) на тенденции демографического развития поселения.</w:t>
      </w:r>
    </w:p>
    <w:p w14:paraId="08FD60DC" w14:textId="00162D1E" w:rsidR="005D74F2" w:rsidRPr="008343F4" w:rsidRDefault="00F8005B" w:rsidP="00F8005B">
      <w:pPr>
        <w:pStyle w:val="0212161"/>
        <w:tabs>
          <w:tab w:val="left" w:pos="567"/>
        </w:tabs>
        <w:spacing w:line="276" w:lineRule="auto"/>
        <w:ind w:firstLine="720"/>
        <w:rPr>
          <w:szCs w:val="24"/>
        </w:rPr>
      </w:pPr>
      <w:r w:rsidRPr="008343F4">
        <w:rPr>
          <w:szCs w:val="24"/>
        </w:rPr>
        <w:t xml:space="preserve">Прогноз </w:t>
      </w:r>
      <w:r w:rsidR="005D74F2" w:rsidRPr="008343F4">
        <w:rPr>
          <w:szCs w:val="24"/>
        </w:rPr>
        <w:t>ч</w:t>
      </w:r>
      <w:r w:rsidRPr="008343F4">
        <w:rPr>
          <w:szCs w:val="24"/>
        </w:rPr>
        <w:t>и</w:t>
      </w:r>
      <w:r w:rsidR="005D74F2" w:rsidRPr="008343F4">
        <w:rPr>
          <w:szCs w:val="24"/>
        </w:rPr>
        <w:t>сленности населения Ходзинского сельского пос</w:t>
      </w:r>
      <w:r w:rsidR="00FA5A03" w:rsidRPr="008343F4">
        <w:rPr>
          <w:szCs w:val="24"/>
        </w:rPr>
        <w:t xml:space="preserve">еления представлен в </w:t>
      </w:r>
      <w:r w:rsidRPr="008343F4">
        <w:rPr>
          <w:szCs w:val="24"/>
        </w:rPr>
        <w:br/>
      </w:r>
      <w:r w:rsidR="00FA5A03" w:rsidRPr="008343F4">
        <w:rPr>
          <w:szCs w:val="24"/>
        </w:rPr>
        <w:t>таблице 3.1.3</w:t>
      </w:r>
    </w:p>
    <w:p w14:paraId="7B7992D0" w14:textId="5A66C6A5" w:rsidR="005D74F2" w:rsidRPr="008343F4" w:rsidRDefault="005D74F2" w:rsidP="005D74F2">
      <w:pPr>
        <w:widowControl w:val="0"/>
        <w:spacing w:line="276" w:lineRule="auto"/>
        <w:ind w:firstLine="709"/>
        <w:jc w:val="right"/>
        <w:rPr>
          <w:rFonts w:eastAsia="Times New Roman"/>
          <w:szCs w:val="24"/>
        </w:rPr>
      </w:pPr>
      <w:r w:rsidRPr="008343F4">
        <w:rPr>
          <w:rFonts w:eastAsia="Times New Roman"/>
          <w:szCs w:val="24"/>
        </w:rPr>
        <w:t xml:space="preserve">Таблица </w:t>
      </w:r>
      <w:r w:rsidR="00470C19" w:rsidRPr="008343F4">
        <w:rPr>
          <w:rFonts w:eastAsia="Times New Roman"/>
          <w:szCs w:val="24"/>
        </w:rPr>
        <w:t>3.3</w:t>
      </w:r>
      <w:r w:rsidR="00FA5A03" w:rsidRPr="008343F4">
        <w:rPr>
          <w:rFonts w:eastAsia="Times New Roman"/>
          <w:szCs w:val="24"/>
        </w:rPr>
        <w:t>.3</w:t>
      </w:r>
    </w:p>
    <w:p w14:paraId="02022CED" w14:textId="77777777" w:rsidR="005D74F2" w:rsidRPr="008343F4" w:rsidRDefault="005D74F2" w:rsidP="005D74F2">
      <w:pPr>
        <w:widowControl w:val="0"/>
        <w:spacing w:line="276" w:lineRule="auto"/>
        <w:jc w:val="center"/>
        <w:rPr>
          <w:rFonts w:eastAsia="Times New Roman"/>
          <w:szCs w:val="24"/>
        </w:rPr>
      </w:pPr>
      <w:r w:rsidRPr="008343F4">
        <w:rPr>
          <w:rFonts w:eastAsia="Times New Roman"/>
          <w:szCs w:val="24"/>
        </w:rPr>
        <w:t xml:space="preserve">Прогноз численности населения </w:t>
      </w:r>
      <w:r w:rsidRPr="008343F4">
        <w:rPr>
          <w:szCs w:val="24"/>
        </w:rPr>
        <w:t>Ходзинского сельского поселения</w:t>
      </w:r>
      <w:r w:rsidRPr="008343F4">
        <w:rPr>
          <w:rFonts w:eastAsia="Times New Roman"/>
          <w:szCs w:val="24"/>
        </w:rPr>
        <w:t>, человек</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63"/>
        <w:gridCol w:w="2973"/>
        <w:gridCol w:w="1124"/>
        <w:gridCol w:w="1148"/>
        <w:gridCol w:w="1136"/>
        <w:gridCol w:w="848"/>
        <w:gridCol w:w="850"/>
        <w:gridCol w:w="1269"/>
      </w:tblGrid>
      <w:tr w:rsidR="005D74F2" w:rsidRPr="008343F4" w14:paraId="0E0AA84E" w14:textId="77777777" w:rsidTr="00B56D57">
        <w:trPr>
          <w:trHeight w:val="20"/>
        </w:trPr>
        <w:tc>
          <w:tcPr>
            <w:tcW w:w="284" w:type="pct"/>
            <w:vMerge w:val="restart"/>
            <w:vAlign w:val="center"/>
          </w:tcPr>
          <w:p w14:paraId="28824136" w14:textId="77777777" w:rsidR="005D74F2" w:rsidRPr="008343F4" w:rsidRDefault="005D74F2" w:rsidP="00B56D57">
            <w:pPr>
              <w:spacing w:line="240" w:lineRule="auto"/>
              <w:jc w:val="center"/>
              <w:rPr>
                <w:rFonts w:eastAsia="Times New Roman"/>
                <w:b/>
                <w:bCs/>
                <w:color w:val="000000"/>
                <w:sz w:val="20"/>
                <w:szCs w:val="20"/>
              </w:rPr>
            </w:pPr>
            <w:r w:rsidRPr="008343F4">
              <w:rPr>
                <w:b/>
                <w:sz w:val="20"/>
                <w:szCs w:val="20"/>
              </w:rPr>
              <w:t>№</w:t>
            </w:r>
          </w:p>
        </w:tc>
        <w:tc>
          <w:tcPr>
            <w:tcW w:w="1500" w:type="pct"/>
            <w:vMerge w:val="restart"/>
            <w:shd w:val="clear" w:color="auto" w:fill="auto"/>
            <w:noWrap/>
            <w:vAlign w:val="center"/>
            <w:hideMark/>
          </w:tcPr>
          <w:p w14:paraId="280C888A"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Территория</w:t>
            </w:r>
          </w:p>
        </w:tc>
        <w:tc>
          <w:tcPr>
            <w:tcW w:w="2576" w:type="pct"/>
            <w:gridSpan w:val="5"/>
            <w:shd w:val="clear" w:color="auto" w:fill="auto"/>
            <w:noWrap/>
            <w:vAlign w:val="center"/>
          </w:tcPr>
          <w:p w14:paraId="03DEF166"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на 1 января отчетного года</w:t>
            </w:r>
          </w:p>
        </w:tc>
        <w:tc>
          <w:tcPr>
            <w:tcW w:w="640" w:type="pct"/>
            <w:vMerge w:val="restart"/>
            <w:shd w:val="clear" w:color="auto" w:fill="auto"/>
            <w:vAlign w:val="center"/>
            <w:hideMark/>
          </w:tcPr>
          <w:p w14:paraId="1ADF92AD"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Прирост 2044 к 2023, %</w:t>
            </w:r>
          </w:p>
        </w:tc>
      </w:tr>
      <w:tr w:rsidR="005D74F2" w:rsidRPr="008343F4" w14:paraId="2117365F" w14:textId="77777777" w:rsidTr="00B56D57">
        <w:trPr>
          <w:trHeight w:val="20"/>
        </w:trPr>
        <w:tc>
          <w:tcPr>
            <w:tcW w:w="284" w:type="pct"/>
            <w:vMerge/>
            <w:vAlign w:val="center"/>
          </w:tcPr>
          <w:p w14:paraId="49E76751" w14:textId="77777777" w:rsidR="005D74F2" w:rsidRPr="008343F4" w:rsidRDefault="005D74F2" w:rsidP="00B56D57">
            <w:pPr>
              <w:spacing w:line="240" w:lineRule="auto"/>
              <w:jc w:val="center"/>
              <w:rPr>
                <w:b/>
                <w:sz w:val="20"/>
                <w:szCs w:val="20"/>
              </w:rPr>
            </w:pPr>
          </w:p>
        </w:tc>
        <w:tc>
          <w:tcPr>
            <w:tcW w:w="1500" w:type="pct"/>
            <w:vMerge/>
            <w:shd w:val="clear" w:color="auto" w:fill="auto"/>
            <w:noWrap/>
            <w:vAlign w:val="center"/>
          </w:tcPr>
          <w:p w14:paraId="4D7363FE" w14:textId="77777777" w:rsidR="005D74F2" w:rsidRPr="008343F4" w:rsidRDefault="005D74F2" w:rsidP="00B56D57">
            <w:pPr>
              <w:spacing w:line="240" w:lineRule="auto"/>
              <w:jc w:val="center"/>
              <w:rPr>
                <w:rFonts w:eastAsia="Times New Roman"/>
                <w:b/>
                <w:bCs/>
                <w:color w:val="000000"/>
                <w:sz w:val="20"/>
                <w:szCs w:val="20"/>
              </w:rPr>
            </w:pPr>
          </w:p>
        </w:tc>
        <w:tc>
          <w:tcPr>
            <w:tcW w:w="567" w:type="pct"/>
            <w:shd w:val="clear" w:color="auto" w:fill="auto"/>
            <w:noWrap/>
            <w:vAlign w:val="center"/>
          </w:tcPr>
          <w:p w14:paraId="5ECFF1BF"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2023 год</w:t>
            </w:r>
          </w:p>
        </w:tc>
        <w:tc>
          <w:tcPr>
            <w:tcW w:w="579" w:type="pct"/>
            <w:shd w:val="clear" w:color="auto" w:fill="auto"/>
            <w:vAlign w:val="center"/>
          </w:tcPr>
          <w:p w14:paraId="6A7A0A7F"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2029 год</w:t>
            </w:r>
          </w:p>
        </w:tc>
        <w:tc>
          <w:tcPr>
            <w:tcW w:w="573" w:type="pct"/>
            <w:shd w:val="clear" w:color="auto" w:fill="auto"/>
            <w:vAlign w:val="center"/>
          </w:tcPr>
          <w:p w14:paraId="66F1895E"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2033 год</w:t>
            </w:r>
          </w:p>
        </w:tc>
        <w:tc>
          <w:tcPr>
            <w:tcW w:w="428" w:type="pct"/>
            <w:shd w:val="clear" w:color="auto" w:fill="auto"/>
            <w:vAlign w:val="center"/>
          </w:tcPr>
          <w:p w14:paraId="5B2FD62E"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2039 год</w:t>
            </w:r>
          </w:p>
        </w:tc>
        <w:tc>
          <w:tcPr>
            <w:tcW w:w="429" w:type="pct"/>
            <w:shd w:val="clear" w:color="auto" w:fill="auto"/>
            <w:vAlign w:val="center"/>
          </w:tcPr>
          <w:p w14:paraId="5538864A" w14:textId="77777777" w:rsidR="005D74F2" w:rsidRPr="008343F4" w:rsidRDefault="005D74F2" w:rsidP="00B56D57">
            <w:pPr>
              <w:spacing w:line="240" w:lineRule="auto"/>
              <w:jc w:val="center"/>
              <w:rPr>
                <w:rFonts w:eastAsia="Times New Roman"/>
                <w:b/>
                <w:bCs/>
                <w:color w:val="000000"/>
                <w:sz w:val="20"/>
                <w:szCs w:val="20"/>
              </w:rPr>
            </w:pPr>
            <w:r w:rsidRPr="008343F4">
              <w:rPr>
                <w:rFonts w:eastAsia="Times New Roman"/>
                <w:b/>
                <w:bCs/>
                <w:color w:val="000000"/>
                <w:sz w:val="20"/>
                <w:szCs w:val="20"/>
              </w:rPr>
              <w:t>2044 год</w:t>
            </w:r>
          </w:p>
        </w:tc>
        <w:tc>
          <w:tcPr>
            <w:tcW w:w="640" w:type="pct"/>
            <w:vMerge/>
            <w:shd w:val="clear" w:color="auto" w:fill="auto"/>
            <w:vAlign w:val="center"/>
          </w:tcPr>
          <w:p w14:paraId="7484AE14" w14:textId="77777777" w:rsidR="005D74F2" w:rsidRPr="008343F4" w:rsidRDefault="005D74F2" w:rsidP="00B56D57">
            <w:pPr>
              <w:spacing w:line="240" w:lineRule="auto"/>
              <w:jc w:val="center"/>
              <w:rPr>
                <w:rFonts w:eastAsia="Times New Roman"/>
                <w:b/>
                <w:bCs/>
                <w:color w:val="000000"/>
                <w:sz w:val="20"/>
                <w:szCs w:val="20"/>
              </w:rPr>
            </w:pPr>
          </w:p>
        </w:tc>
      </w:tr>
    </w:tbl>
    <w:p w14:paraId="128D8CCB" w14:textId="77777777" w:rsidR="005D74F2" w:rsidRPr="008343F4" w:rsidRDefault="005D74F2" w:rsidP="005D74F2">
      <w:pPr>
        <w:widowControl w:val="0"/>
        <w:spacing w:line="14" w:lineRule="auto"/>
        <w:ind w:firstLine="709"/>
        <w:jc w:val="center"/>
        <w:rPr>
          <w:rFonts w:eastAsia="Times New Roman"/>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2"/>
        <w:gridCol w:w="2977"/>
        <w:gridCol w:w="1102"/>
        <w:gridCol w:w="1166"/>
        <w:gridCol w:w="1134"/>
        <w:gridCol w:w="851"/>
        <w:gridCol w:w="857"/>
        <w:gridCol w:w="1269"/>
      </w:tblGrid>
      <w:tr w:rsidR="005D74F2" w:rsidRPr="008343F4" w14:paraId="7F0DF0F8" w14:textId="77777777" w:rsidTr="00B56D57">
        <w:trPr>
          <w:trHeight w:val="20"/>
        </w:trPr>
        <w:tc>
          <w:tcPr>
            <w:tcW w:w="562" w:type="dxa"/>
            <w:shd w:val="clear" w:color="auto" w:fill="auto"/>
            <w:vAlign w:val="center"/>
          </w:tcPr>
          <w:p w14:paraId="5B5EF6A6"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1</w:t>
            </w:r>
          </w:p>
        </w:tc>
        <w:tc>
          <w:tcPr>
            <w:tcW w:w="2977" w:type="dxa"/>
            <w:shd w:val="clear" w:color="auto" w:fill="auto"/>
            <w:vAlign w:val="center"/>
          </w:tcPr>
          <w:p w14:paraId="65293344"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2</w:t>
            </w:r>
          </w:p>
        </w:tc>
        <w:tc>
          <w:tcPr>
            <w:tcW w:w="1102" w:type="dxa"/>
            <w:shd w:val="clear" w:color="auto" w:fill="auto"/>
            <w:vAlign w:val="center"/>
          </w:tcPr>
          <w:p w14:paraId="78A0A64B"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3</w:t>
            </w:r>
          </w:p>
        </w:tc>
        <w:tc>
          <w:tcPr>
            <w:tcW w:w="1166" w:type="dxa"/>
            <w:shd w:val="clear" w:color="auto" w:fill="auto"/>
            <w:noWrap/>
            <w:vAlign w:val="center"/>
          </w:tcPr>
          <w:p w14:paraId="46188F58"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4</w:t>
            </w:r>
          </w:p>
        </w:tc>
        <w:tc>
          <w:tcPr>
            <w:tcW w:w="1134" w:type="dxa"/>
            <w:shd w:val="clear" w:color="auto" w:fill="auto"/>
            <w:noWrap/>
            <w:vAlign w:val="center"/>
          </w:tcPr>
          <w:p w14:paraId="374005CD"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5</w:t>
            </w:r>
          </w:p>
        </w:tc>
        <w:tc>
          <w:tcPr>
            <w:tcW w:w="851" w:type="dxa"/>
            <w:shd w:val="clear" w:color="auto" w:fill="auto"/>
            <w:noWrap/>
            <w:vAlign w:val="center"/>
          </w:tcPr>
          <w:p w14:paraId="2E2B535A"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6</w:t>
            </w:r>
          </w:p>
        </w:tc>
        <w:tc>
          <w:tcPr>
            <w:tcW w:w="857" w:type="dxa"/>
            <w:shd w:val="clear" w:color="auto" w:fill="auto"/>
            <w:noWrap/>
            <w:vAlign w:val="center"/>
          </w:tcPr>
          <w:p w14:paraId="4F298148"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7</w:t>
            </w:r>
          </w:p>
        </w:tc>
        <w:tc>
          <w:tcPr>
            <w:tcW w:w="1269" w:type="dxa"/>
            <w:shd w:val="clear" w:color="auto" w:fill="auto"/>
            <w:noWrap/>
            <w:vAlign w:val="center"/>
          </w:tcPr>
          <w:p w14:paraId="06517BFB" w14:textId="77777777" w:rsidR="005D74F2" w:rsidRPr="008343F4" w:rsidRDefault="005D74F2" w:rsidP="00B56D57">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8</w:t>
            </w:r>
          </w:p>
        </w:tc>
      </w:tr>
      <w:tr w:rsidR="005D74F2" w:rsidRPr="008343F4" w14:paraId="4D59B5A5" w14:textId="77777777" w:rsidTr="00B56D57">
        <w:trPr>
          <w:trHeight w:val="20"/>
        </w:trPr>
        <w:tc>
          <w:tcPr>
            <w:tcW w:w="3539" w:type="dxa"/>
            <w:gridSpan w:val="2"/>
            <w:shd w:val="clear" w:color="000000" w:fill="BFBFBF"/>
          </w:tcPr>
          <w:p w14:paraId="54E2616A" w14:textId="770B459C" w:rsidR="005D74F2" w:rsidRPr="008343F4" w:rsidRDefault="00912904" w:rsidP="00B56D57">
            <w:pPr>
              <w:spacing w:line="240" w:lineRule="auto"/>
              <w:jc w:val="left"/>
              <w:rPr>
                <w:rFonts w:eastAsia="Times New Roman"/>
                <w:bCs/>
                <w:color w:val="000000"/>
                <w:sz w:val="20"/>
                <w:szCs w:val="20"/>
                <w:lang w:eastAsia="ru-RU"/>
              </w:rPr>
            </w:pPr>
            <w:r w:rsidRPr="008343F4">
              <w:rPr>
                <w:rFonts w:eastAsia="Times New Roman"/>
                <w:bCs/>
                <w:color w:val="000000"/>
                <w:sz w:val="20"/>
                <w:szCs w:val="20"/>
                <w:lang w:eastAsia="ru-RU"/>
              </w:rPr>
              <w:t>Кошехабльского муниципального района</w:t>
            </w:r>
          </w:p>
        </w:tc>
        <w:tc>
          <w:tcPr>
            <w:tcW w:w="1102" w:type="dxa"/>
            <w:shd w:val="clear" w:color="000000" w:fill="BFBFBF"/>
            <w:hideMark/>
          </w:tcPr>
          <w:p w14:paraId="0BBFFB26"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30153</w:t>
            </w:r>
          </w:p>
        </w:tc>
        <w:tc>
          <w:tcPr>
            <w:tcW w:w="1166" w:type="dxa"/>
            <w:shd w:val="clear" w:color="000000" w:fill="BFBFBF"/>
            <w:noWrap/>
          </w:tcPr>
          <w:p w14:paraId="5F1299E6"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30074</w:t>
            </w:r>
          </w:p>
        </w:tc>
        <w:tc>
          <w:tcPr>
            <w:tcW w:w="1134" w:type="dxa"/>
            <w:shd w:val="clear" w:color="000000" w:fill="BFBFBF"/>
            <w:noWrap/>
          </w:tcPr>
          <w:p w14:paraId="67A6F620"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29994</w:t>
            </w:r>
          </w:p>
        </w:tc>
        <w:tc>
          <w:tcPr>
            <w:tcW w:w="851" w:type="dxa"/>
            <w:shd w:val="clear" w:color="000000" w:fill="BFBFBF"/>
            <w:noWrap/>
          </w:tcPr>
          <w:p w14:paraId="0B3D2735"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29915</w:t>
            </w:r>
          </w:p>
        </w:tc>
        <w:tc>
          <w:tcPr>
            <w:tcW w:w="857" w:type="dxa"/>
            <w:shd w:val="clear" w:color="000000" w:fill="BFBFBF"/>
            <w:noWrap/>
          </w:tcPr>
          <w:p w14:paraId="4415E037"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29836</w:t>
            </w:r>
          </w:p>
        </w:tc>
        <w:tc>
          <w:tcPr>
            <w:tcW w:w="1269" w:type="dxa"/>
            <w:shd w:val="clear" w:color="auto" w:fill="BFBFBF" w:themeFill="background1" w:themeFillShade="BF"/>
            <w:noWrap/>
          </w:tcPr>
          <w:p w14:paraId="16476E28"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-1,04</w:t>
            </w:r>
          </w:p>
        </w:tc>
      </w:tr>
      <w:tr w:rsidR="005D74F2" w:rsidRPr="008343F4" w14:paraId="31EF5CD5" w14:textId="77777777" w:rsidTr="00B56D57">
        <w:trPr>
          <w:trHeight w:val="20"/>
        </w:trPr>
        <w:tc>
          <w:tcPr>
            <w:tcW w:w="3539" w:type="dxa"/>
            <w:gridSpan w:val="2"/>
          </w:tcPr>
          <w:p w14:paraId="059A4EDD" w14:textId="77777777" w:rsidR="005D74F2" w:rsidRPr="008343F4" w:rsidRDefault="005D74F2" w:rsidP="00B56D57">
            <w:pPr>
              <w:spacing w:line="240" w:lineRule="auto"/>
              <w:jc w:val="left"/>
              <w:rPr>
                <w:rFonts w:eastAsia="Times New Roman"/>
                <w:bCs/>
                <w:color w:val="000000"/>
                <w:sz w:val="20"/>
                <w:szCs w:val="20"/>
                <w:lang w:eastAsia="ru-RU"/>
              </w:rPr>
            </w:pPr>
            <w:r w:rsidRPr="008343F4">
              <w:rPr>
                <w:rFonts w:eastAsia="Times New Roman"/>
                <w:bCs/>
                <w:color w:val="000000"/>
                <w:sz w:val="20"/>
                <w:szCs w:val="20"/>
                <w:lang w:eastAsia="ru-RU"/>
              </w:rPr>
              <w:t>с.п. «Ходзинское»</w:t>
            </w:r>
          </w:p>
        </w:tc>
        <w:tc>
          <w:tcPr>
            <w:tcW w:w="1102" w:type="dxa"/>
            <w:shd w:val="clear" w:color="auto" w:fill="auto"/>
            <w:hideMark/>
          </w:tcPr>
          <w:p w14:paraId="0BD0388C"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2748</w:t>
            </w:r>
          </w:p>
        </w:tc>
        <w:tc>
          <w:tcPr>
            <w:tcW w:w="1166" w:type="dxa"/>
            <w:shd w:val="clear" w:color="auto" w:fill="auto"/>
            <w:noWrap/>
          </w:tcPr>
          <w:p w14:paraId="4E16188B"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2724</w:t>
            </w:r>
          </w:p>
        </w:tc>
        <w:tc>
          <w:tcPr>
            <w:tcW w:w="1134" w:type="dxa"/>
            <w:shd w:val="clear" w:color="auto" w:fill="auto"/>
            <w:noWrap/>
          </w:tcPr>
          <w:p w14:paraId="40B8637D"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2713</w:t>
            </w:r>
          </w:p>
        </w:tc>
        <w:tc>
          <w:tcPr>
            <w:tcW w:w="851" w:type="dxa"/>
            <w:shd w:val="clear" w:color="auto" w:fill="auto"/>
            <w:noWrap/>
          </w:tcPr>
          <w:p w14:paraId="7CCD87D3"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2756</w:t>
            </w:r>
          </w:p>
        </w:tc>
        <w:tc>
          <w:tcPr>
            <w:tcW w:w="857" w:type="dxa"/>
            <w:shd w:val="clear" w:color="auto" w:fill="auto"/>
            <w:noWrap/>
          </w:tcPr>
          <w:p w14:paraId="73E0AC8D" w14:textId="77777777" w:rsidR="005D74F2" w:rsidRPr="008343F4" w:rsidRDefault="005D74F2" w:rsidP="00B56D57">
            <w:pPr>
              <w:spacing w:line="240" w:lineRule="auto"/>
              <w:jc w:val="center"/>
              <w:rPr>
                <w:rFonts w:eastAsia="Times New Roman"/>
                <w:bCs/>
                <w:color w:val="000000"/>
                <w:sz w:val="20"/>
                <w:szCs w:val="20"/>
                <w:lang w:eastAsia="ru-RU"/>
              </w:rPr>
            </w:pPr>
            <w:r w:rsidRPr="008343F4">
              <w:rPr>
                <w:rFonts w:eastAsia="Times New Roman"/>
                <w:bCs/>
                <w:color w:val="000000"/>
                <w:sz w:val="20"/>
                <w:szCs w:val="20"/>
                <w:lang w:eastAsia="ru-RU"/>
              </w:rPr>
              <w:t>2831</w:t>
            </w:r>
          </w:p>
        </w:tc>
        <w:tc>
          <w:tcPr>
            <w:tcW w:w="1269" w:type="dxa"/>
            <w:shd w:val="clear" w:color="auto" w:fill="auto"/>
            <w:noWrap/>
          </w:tcPr>
          <w:p w14:paraId="0D4883A7" w14:textId="77777777" w:rsidR="005D74F2" w:rsidRPr="008343F4" w:rsidRDefault="005D74F2" w:rsidP="00B56D57">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3</w:t>
            </w:r>
          </w:p>
        </w:tc>
      </w:tr>
    </w:tbl>
    <w:p w14:paraId="46C935F0" w14:textId="77777777" w:rsidR="005D74F2" w:rsidRPr="008343F4" w:rsidRDefault="005D74F2" w:rsidP="005D74F2">
      <w:pPr>
        <w:widowControl w:val="0"/>
        <w:spacing w:line="14" w:lineRule="auto"/>
        <w:ind w:firstLine="709"/>
        <w:jc w:val="center"/>
        <w:rPr>
          <w:rFonts w:eastAsia="Times New Roman"/>
        </w:rPr>
      </w:pPr>
    </w:p>
    <w:p w14:paraId="30271ADF" w14:textId="77777777" w:rsidR="005D74F2" w:rsidRPr="008343F4" w:rsidRDefault="005D74F2" w:rsidP="005D74F2">
      <w:pPr>
        <w:pStyle w:val="afffffffffc"/>
        <w:spacing w:before="120" w:line="276" w:lineRule="auto"/>
        <w:rPr>
          <w:lang w:eastAsia="ru-RU"/>
        </w:rPr>
      </w:pPr>
      <w:r w:rsidRPr="008343F4">
        <w:rPr>
          <w:lang w:eastAsia="ru-RU"/>
        </w:rPr>
        <w:t xml:space="preserve">Прогноз численности населения Ходзинского сельского поселения рассчитан как составная часть прогноза населения Кошехабльского муниципального района. Для расчетов использованы данные о рождаемости, смертности, миграции и возрастной структуре населения муниципальных образований. </w:t>
      </w:r>
    </w:p>
    <w:p w14:paraId="673E98F4" w14:textId="77777777" w:rsidR="005D74F2" w:rsidRPr="008343F4" w:rsidRDefault="005D74F2" w:rsidP="005D74F2">
      <w:pPr>
        <w:spacing w:line="276" w:lineRule="auto"/>
        <w:ind w:firstLine="709"/>
        <w:rPr>
          <w:bCs/>
          <w:iCs/>
          <w:szCs w:val="24"/>
          <w:shd w:val="clear" w:color="auto" w:fill="FFFFFF"/>
        </w:rPr>
      </w:pPr>
      <w:r w:rsidRPr="008343F4">
        <w:rPr>
          <w:bCs/>
          <w:iCs/>
          <w:szCs w:val="24"/>
          <w:shd w:val="clear" w:color="auto" w:fill="FFFFFF"/>
        </w:rPr>
        <w:t>Реализация программ и мероприятий, предусмотренных генеральным планом, должна оказать положительное влияние на экономическое и социальное развитие Ходзинского сельского поселения, вследствие чего предполагается замедление темпов убыли населения на первую очередь и увеличение населения на расчетный срок.</w:t>
      </w:r>
    </w:p>
    <w:p w14:paraId="09004691" w14:textId="77777777" w:rsidR="00E1653C" w:rsidRPr="008343F4" w:rsidRDefault="00E1653C" w:rsidP="00E1653C">
      <w:pPr>
        <w:spacing w:line="300" w:lineRule="auto"/>
      </w:pPr>
    </w:p>
    <w:p w14:paraId="51EDA764" w14:textId="77777777" w:rsidR="007737D1" w:rsidRPr="008343F4" w:rsidRDefault="007737D1" w:rsidP="00EA34CE">
      <w:pPr>
        <w:spacing w:line="300" w:lineRule="auto"/>
        <w:rPr>
          <w:szCs w:val="24"/>
          <w:lang w:eastAsia="ru-RU"/>
        </w:rPr>
        <w:sectPr w:rsidR="007737D1" w:rsidRPr="008343F4" w:rsidSect="00430D8D">
          <w:footerReference w:type="default" r:id="rId49"/>
          <w:pgSz w:w="11906" w:h="16838"/>
          <w:pgMar w:top="1134" w:right="567" w:bottom="1134" w:left="1418" w:header="567" w:footer="567" w:gutter="0"/>
          <w:cols w:space="708"/>
          <w:docGrid w:linePitch="360"/>
        </w:sectPr>
      </w:pPr>
    </w:p>
    <w:p w14:paraId="342133E1" w14:textId="77777777" w:rsidR="005D74F2" w:rsidRPr="008343F4" w:rsidRDefault="005D74F2" w:rsidP="00215493">
      <w:pPr>
        <w:pStyle w:val="0212165"/>
        <w:rPr>
          <w:lang w:eastAsia="en-US"/>
        </w:rPr>
      </w:pPr>
      <w:bookmarkStart w:id="57" w:name="_Toc48726547"/>
      <w:bookmarkStart w:id="58" w:name="_Toc154153899"/>
      <w:r w:rsidRPr="008343F4">
        <w:lastRenderedPageBreak/>
        <w:t>ГЛАВА 4. ЖИЛИЩНЫЙ ФОНД</w:t>
      </w:r>
      <w:bookmarkEnd w:id="57"/>
      <w:bookmarkEnd w:id="58"/>
    </w:p>
    <w:p w14:paraId="78D01846" w14:textId="77777777" w:rsidR="005D74F2" w:rsidRPr="008343F4" w:rsidRDefault="005D74F2" w:rsidP="005D74F2">
      <w:pPr>
        <w:keepNext/>
        <w:tabs>
          <w:tab w:val="left" w:pos="1276"/>
        </w:tabs>
        <w:spacing w:before="120" w:line="276" w:lineRule="auto"/>
        <w:jc w:val="left"/>
        <w:outlineLvl w:val="2"/>
        <w:rPr>
          <w:rFonts w:eastAsia="Times New Roman"/>
          <w:b/>
          <w:iCs/>
          <w:szCs w:val="24"/>
          <w:lang w:eastAsia="ru-RU"/>
        </w:rPr>
      </w:pPr>
      <w:bookmarkStart w:id="59" w:name="_Toc286845418"/>
      <w:bookmarkStart w:id="60" w:name="_Toc467150797"/>
      <w:bookmarkStart w:id="61" w:name="_Toc468200581"/>
      <w:bookmarkStart w:id="62" w:name="_Toc48726548"/>
      <w:bookmarkStart w:id="63" w:name="_Toc154153900"/>
      <w:r w:rsidRPr="008343F4">
        <w:rPr>
          <w:rFonts w:eastAsia="Times New Roman"/>
          <w:b/>
          <w:iCs/>
          <w:szCs w:val="24"/>
          <w:lang w:eastAsia="ru-RU"/>
        </w:rPr>
        <w:t xml:space="preserve">4.1 </w:t>
      </w:r>
      <w:bookmarkEnd w:id="59"/>
      <w:r w:rsidRPr="008343F4">
        <w:rPr>
          <w:rFonts w:eastAsia="Times New Roman"/>
          <w:b/>
          <w:iCs/>
          <w:szCs w:val="24"/>
          <w:lang w:eastAsia="ru-RU"/>
        </w:rPr>
        <w:t>Анализ существующего состояни</w:t>
      </w:r>
      <w:bookmarkEnd w:id="60"/>
      <w:bookmarkEnd w:id="61"/>
      <w:bookmarkEnd w:id="62"/>
      <w:r w:rsidRPr="008343F4">
        <w:rPr>
          <w:rFonts w:eastAsia="Times New Roman"/>
          <w:b/>
          <w:iCs/>
          <w:szCs w:val="24"/>
          <w:lang w:eastAsia="ru-RU"/>
        </w:rPr>
        <w:t>я</w:t>
      </w:r>
      <w:bookmarkEnd w:id="63"/>
    </w:p>
    <w:p w14:paraId="624037F4" w14:textId="12852CF0" w:rsidR="005D74F2" w:rsidRPr="008343F4" w:rsidRDefault="005D74F2" w:rsidP="005D74F2">
      <w:pPr>
        <w:spacing w:line="276" w:lineRule="auto"/>
        <w:ind w:firstLine="709"/>
        <w:rPr>
          <w:szCs w:val="24"/>
        </w:rPr>
      </w:pPr>
      <w:r w:rsidRPr="008343F4">
        <w:rPr>
          <w:szCs w:val="24"/>
        </w:rPr>
        <w:t>По состоянию на 01.01.2021 жилищный фонд Ходзинского сельского поселения составляет 45245 м</w:t>
      </w:r>
      <w:r w:rsidRPr="008343F4">
        <w:rPr>
          <w:szCs w:val="24"/>
          <w:vertAlign w:val="superscript"/>
        </w:rPr>
        <w:t>2</w:t>
      </w:r>
      <w:r w:rsidRPr="008343F4">
        <w:rPr>
          <w:szCs w:val="24"/>
        </w:rPr>
        <w:t>. Средняя обеспеченность жильем на 01.01.2021 составляет 16,5 м</w:t>
      </w:r>
      <w:r w:rsidRPr="008343F4">
        <w:rPr>
          <w:szCs w:val="24"/>
          <w:vertAlign w:val="superscript"/>
        </w:rPr>
        <w:t>2</w:t>
      </w:r>
      <w:r w:rsidRPr="008343F4">
        <w:rPr>
          <w:szCs w:val="24"/>
        </w:rPr>
        <w:t>/чел, что ниже среднего показателя по Кошехабльскому муниципальному району (35 м</w:t>
      </w:r>
      <w:r w:rsidRPr="008343F4">
        <w:rPr>
          <w:szCs w:val="24"/>
          <w:vertAlign w:val="superscript"/>
        </w:rPr>
        <w:t>2</w:t>
      </w:r>
      <w:r w:rsidRPr="008343F4">
        <w:rPr>
          <w:szCs w:val="24"/>
        </w:rPr>
        <w:t xml:space="preserve">/чел). </w:t>
      </w:r>
    </w:p>
    <w:p w14:paraId="54AF75AA" w14:textId="24FC2906" w:rsidR="005D74F2" w:rsidRPr="008343F4" w:rsidRDefault="005D74F2" w:rsidP="005D74F2">
      <w:pPr>
        <w:spacing w:line="276" w:lineRule="auto"/>
        <w:ind w:firstLine="709"/>
        <w:rPr>
          <w:szCs w:val="24"/>
        </w:rPr>
      </w:pPr>
      <w:r w:rsidRPr="008343F4">
        <w:rPr>
          <w:szCs w:val="24"/>
        </w:rPr>
        <w:t>Характеристика жилищного фонда Ходзинского сельского по</w:t>
      </w:r>
      <w:r w:rsidR="00470C19" w:rsidRPr="008343F4">
        <w:rPr>
          <w:szCs w:val="24"/>
        </w:rPr>
        <w:t>селения представлена в таблице 3.4</w:t>
      </w:r>
      <w:r w:rsidRPr="008343F4">
        <w:rPr>
          <w:szCs w:val="24"/>
        </w:rPr>
        <w:t xml:space="preserve">.1. </w:t>
      </w:r>
    </w:p>
    <w:p w14:paraId="6A41D56B" w14:textId="0DE70ABD" w:rsidR="005D74F2" w:rsidRPr="008343F4" w:rsidRDefault="005D74F2" w:rsidP="005D74F2">
      <w:pPr>
        <w:spacing w:line="276" w:lineRule="auto"/>
        <w:jc w:val="right"/>
        <w:rPr>
          <w:rFonts w:eastAsia="Times New Roman"/>
          <w:b/>
          <w:bCs/>
          <w:szCs w:val="24"/>
          <w:lang w:eastAsia="ru-RU"/>
        </w:rPr>
      </w:pPr>
      <w:r w:rsidRPr="008343F4">
        <w:rPr>
          <w:szCs w:val="24"/>
        </w:rPr>
        <w:t>Таблица</w:t>
      </w:r>
      <w:r w:rsidRPr="008343F4">
        <w:rPr>
          <w:rFonts w:eastAsia="Times New Roman"/>
          <w:b/>
          <w:bCs/>
          <w:szCs w:val="24"/>
          <w:lang w:eastAsia="ru-RU"/>
        </w:rPr>
        <w:t xml:space="preserve"> </w:t>
      </w:r>
      <w:r w:rsidR="00470C19" w:rsidRPr="008343F4">
        <w:rPr>
          <w:rFonts w:eastAsia="Times New Roman"/>
          <w:bCs/>
          <w:szCs w:val="24"/>
          <w:lang w:eastAsia="ru-RU"/>
        </w:rPr>
        <w:t>3.4</w:t>
      </w:r>
      <w:r w:rsidRPr="008343F4">
        <w:rPr>
          <w:rFonts w:eastAsia="Times New Roman"/>
          <w:bCs/>
          <w:szCs w:val="24"/>
          <w:lang w:eastAsia="ru-RU"/>
        </w:rPr>
        <w:t>.1</w:t>
      </w:r>
    </w:p>
    <w:p w14:paraId="7AA561D4" w14:textId="77777777" w:rsidR="005D74F2" w:rsidRPr="008343F4" w:rsidRDefault="005D74F2" w:rsidP="005D74F2">
      <w:pPr>
        <w:spacing w:line="276" w:lineRule="auto"/>
        <w:jc w:val="center"/>
        <w:rPr>
          <w:rFonts w:eastAsia="Times New Roman"/>
          <w:bCs/>
          <w:szCs w:val="24"/>
          <w:lang w:eastAsia="ru-RU"/>
        </w:rPr>
      </w:pPr>
      <w:r w:rsidRPr="008343F4">
        <w:rPr>
          <w:rFonts w:eastAsia="Times New Roman"/>
          <w:bCs/>
          <w:szCs w:val="24"/>
          <w:lang w:eastAsia="ru-RU"/>
        </w:rPr>
        <w:t xml:space="preserve">Характеристика жилищного фонда </w:t>
      </w:r>
      <w:r w:rsidRPr="008343F4">
        <w:rPr>
          <w:szCs w:val="24"/>
        </w:rPr>
        <w:t>Ходзинского сельского</w:t>
      </w:r>
      <w:r w:rsidRPr="008343F4">
        <w:rPr>
          <w:rFonts w:eastAsia="Times New Roman"/>
          <w:bCs/>
          <w:szCs w:val="24"/>
          <w:lang w:eastAsia="ru-RU"/>
        </w:rPr>
        <w:t xml:space="preserve"> поселения по состоянию на 2021 год</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46"/>
        <w:gridCol w:w="1373"/>
        <w:gridCol w:w="1473"/>
        <w:gridCol w:w="1457"/>
        <w:gridCol w:w="1255"/>
        <w:gridCol w:w="1296"/>
        <w:gridCol w:w="1411"/>
      </w:tblGrid>
      <w:tr w:rsidR="005D74F2" w:rsidRPr="008343F4" w14:paraId="09D102A0" w14:textId="77777777" w:rsidTr="005502E7">
        <w:trPr>
          <w:cantSplit/>
          <w:trHeight w:val="20"/>
          <w:tblHeader/>
        </w:trPr>
        <w:tc>
          <w:tcPr>
            <w:tcW w:w="830" w:type="pct"/>
            <w:vMerge w:val="restart"/>
            <w:tcBorders>
              <w:top w:val="single" w:sz="4" w:space="0" w:color="000000"/>
              <w:left w:val="single" w:sz="4" w:space="0" w:color="000000"/>
              <w:right w:val="single" w:sz="4" w:space="0" w:color="auto"/>
            </w:tcBorders>
            <w:vAlign w:val="center"/>
          </w:tcPr>
          <w:p w14:paraId="35A6FACD" w14:textId="77777777" w:rsidR="005D74F2" w:rsidRPr="008343F4" w:rsidRDefault="005D74F2" w:rsidP="00B56D57">
            <w:pPr>
              <w:spacing w:line="240" w:lineRule="auto"/>
              <w:jc w:val="center"/>
              <w:rPr>
                <w:rFonts w:eastAsia="Times New Roman"/>
                <w:b/>
                <w:bCs/>
                <w:sz w:val="20"/>
                <w:szCs w:val="20"/>
                <w:lang w:eastAsia="ru-RU"/>
              </w:rPr>
            </w:pPr>
            <w:r w:rsidRPr="008343F4">
              <w:rPr>
                <w:rFonts w:eastAsia="Times New Roman"/>
                <w:b/>
                <w:bCs/>
                <w:sz w:val="20"/>
                <w:szCs w:val="20"/>
                <w:lang w:eastAsia="ru-RU"/>
              </w:rPr>
              <w:t>Населенный пункт</w:t>
            </w:r>
          </w:p>
        </w:tc>
        <w:tc>
          <w:tcPr>
            <w:tcW w:w="2170" w:type="pct"/>
            <w:gridSpan w:val="3"/>
            <w:tcBorders>
              <w:top w:val="single" w:sz="4" w:space="0" w:color="000000"/>
              <w:left w:val="single" w:sz="4" w:space="0" w:color="auto"/>
              <w:bottom w:val="single" w:sz="4" w:space="0" w:color="000000"/>
              <w:right w:val="single" w:sz="4" w:space="0" w:color="auto"/>
            </w:tcBorders>
            <w:vAlign w:val="center"/>
          </w:tcPr>
          <w:p w14:paraId="61F05CD1" w14:textId="77777777" w:rsidR="005D74F2" w:rsidRPr="008343F4" w:rsidRDefault="005D74F2" w:rsidP="00B56D57">
            <w:pPr>
              <w:spacing w:line="240" w:lineRule="auto"/>
              <w:jc w:val="center"/>
              <w:rPr>
                <w:rFonts w:eastAsia="Times New Roman"/>
                <w:b/>
                <w:bCs/>
                <w:sz w:val="20"/>
                <w:szCs w:val="20"/>
                <w:lang w:eastAsia="ru-RU"/>
              </w:rPr>
            </w:pPr>
            <w:r w:rsidRPr="008343F4">
              <w:rPr>
                <w:rFonts w:eastAsia="Times New Roman"/>
                <w:b/>
                <w:bCs/>
                <w:sz w:val="20"/>
                <w:szCs w:val="20"/>
                <w:lang w:eastAsia="ru-RU"/>
              </w:rPr>
              <w:t>Индивидуальные жилые дома</w:t>
            </w:r>
          </w:p>
        </w:tc>
        <w:tc>
          <w:tcPr>
            <w:tcW w:w="1999" w:type="pct"/>
            <w:gridSpan w:val="3"/>
            <w:tcBorders>
              <w:top w:val="single" w:sz="4" w:space="0" w:color="000000"/>
              <w:left w:val="single" w:sz="4" w:space="0" w:color="auto"/>
              <w:bottom w:val="single" w:sz="4" w:space="0" w:color="000000"/>
              <w:right w:val="single" w:sz="4" w:space="0" w:color="000000"/>
            </w:tcBorders>
            <w:vAlign w:val="center"/>
          </w:tcPr>
          <w:p w14:paraId="5D25AFAA" w14:textId="77777777" w:rsidR="005D74F2" w:rsidRPr="008343F4" w:rsidRDefault="005D74F2" w:rsidP="00B56D57">
            <w:pPr>
              <w:spacing w:line="240" w:lineRule="auto"/>
              <w:jc w:val="center"/>
              <w:rPr>
                <w:rFonts w:eastAsia="Times New Roman"/>
                <w:b/>
                <w:bCs/>
                <w:sz w:val="20"/>
                <w:szCs w:val="20"/>
                <w:lang w:eastAsia="ru-RU"/>
              </w:rPr>
            </w:pPr>
            <w:r w:rsidRPr="008343F4">
              <w:rPr>
                <w:rFonts w:eastAsia="Times New Roman"/>
                <w:b/>
                <w:bCs/>
                <w:sz w:val="20"/>
                <w:szCs w:val="20"/>
                <w:lang w:eastAsia="ru-RU"/>
              </w:rPr>
              <w:t>Многоквартирные дома</w:t>
            </w:r>
          </w:p>
        </w:tc>
      </w:tr>
      <w:tr w:rsidR="005D74F2" w:rsidRPr="008343F4" w14:paraId="26E59B09" w14:textId="77777777" w:rsidTr="005502E7">
        <w:trPr>
          <w:cantSplit/>
          <w:trHeight w:val="20"/>
          <w:tblHeader/>
        </w:trPr>
        <w:tc>
          <w:tcPr>
            <w:tcW w:w="830" w:type="pct"/>
            <w:vMerge/>
            <w:tcBorders>
              <w:left w:val="single" w:sz="4" w:space="0" w:color="000000"/>
              <w:bottom w:val="nil"/>
              <w:right w:val="single" w:sz="4" w:space="0" w:color="auto"/>
            </w:tcBorders>
            <w:vAlign w:val="center"/>
          </w:tcPr>
          <w:p w14:paraId="325E5CE3" w14:textId="77777777" w:rsidR="005D74F2" w:rsidRPr="008343F4" w:rsidRDefault="005D74F2" w:rsidP="00B56D57">
            <w:pPr>
              <w:spacing w:line="240" w:lineRule="auto"/>
              <w:jc w:val="center"/>
              <w:rPr>
                <w:rFonts w:eastAsia="Times New Roman"/>
                <w:b/>
                <w:bCs/>
                <w:sz w:val="20"/>
                <w:szCs w:val="20"/>
                <w:lang w:eastAsia="ru-RU"/>
              </w:rPr>
            </w:pPr>
          </w:p>
        </w:tc>
        <w:tc>
          <w:tcPr>
            <w:tcW w:w="692" w:type="pct"/>
            <w:tcBorders>
              <w:top w:val="single" w:sz="4" w:space="0" w:color="000000"/>
              <w:left w:val="single" w:sz="4" w:space="0" w:color="auto"/>
              <w:bottom w:val="nil"/>
              <w:right w:val="single" w:sz="4" w:space="0" w:color="auto"/>
            </w:tcBorders>
            <w:vAlign w:val="center"/>
          </w:tcPr>
          <w:p w14:paraId="691E431C" w14:textId="77777777" w:rsidR="005D74F2" w:rsidRPr="008343F4" w:rsidRDefault="005D74F2" w:rsidP="00B56D57">
            <w:pPr>
              <w:spacing w:line="240" w:lineRule="auto"/>
              <w:jc w:val="center"/>
              <w:rPr>
                <w:rFonts w:eastAsia="Times New Roman"/>
                <w:b/>
                <w:bCs/>
                <w:sz w:val="20"/>
                <w:szCs w:val="20"/>
                <w:lang w:eastAsia="ru-RU"/>
              </w:rPr>
            </w:pPr>
            <w:r w:rsidRPr="008343F4">
              <w:rPr>
                <w:b/>
                <w:sz w:val="20"/>
                <w:szCs w:val="20"/>
              </w:rPr>
              <w:t>количество домов</w:t>
            </w:r>
          </w:p>
        </w:tc>
        <w:tc>
          <w:tcPr>
            <w:tcW w:w="743" w:type="pct"/>
            <w:tcBorders>
              <w:top w:val="single" w:sz="4" w:space="0" w:color="000000"/>
              <w:left w:val="single" w:sz="4" w:space="0" w:color="auto"/>
              <w:bottom w:val="nil"/>
              <w:right w:val="single" w:sz="4" w:space="0" w:color="auto"/>
            </w:tcBorders>
            <w:vAlign w:val="center"/>
          </w:tcPr>
          <w:p w14:paraId="4901706C" w14:textId="77777777" w:rsidR="005D74F2" w:rsidRPr="008343F4" w:rsidRDefault="005D74F2" w:rsidP="00B56D57">
            <w:pPr>
              <w:spacing w:line="240" w:lineRule="auto"/>
              <w:jc w:val="center"/>
              <w:rPr>
                <w:rFonts w:eastAsia="Times New Roman"/>
                <w:b/>
                <w:bCs/>
                <w:sz w:val="20"/>
                <w:szCs w:val="20"/>
                <w:lang w:eastAsia="ru-RU"/>
              </w:rPr>
            </w:pPr>
            <w:r w:rsidRPr="008343F4">
              <w:rPr>
                <w:b/>
                <w:sz w:val="20"/>
                <w:szCs w:val="20"/>
              </w:rPr>
              <w:t>количество квартир</w:t>
            </w:r>
          </w:p>
        </w:tc>
        <w:tc>
          <w:tcPr>
            <w:tcW w:w="735" w:type="pct"/>
            <w:tcBorders>
              <w:top w:val="single" w:sz="4" w:space="0" w:color="000000"/>
              <w:left w:val="single" w:sz="4" w:space="0" w:color="auto"/>
              <w:bottom w:val="nil"/>
              <w:right w:val="single" w:sz="4" w:space="0" w:color="auto"/>
            </w:tcBorders>
            <w:vAlign w:val="center"/>
          </w:tcPr>
          <w:p w14:paraId="5742C49C" w14:textId="77777777" w:rsidR="005D74F2" w:rsidRPr="008343F4" w:rsidRDefault="005D74F2" w:rsidP="00B56D57">
            <w:pPr>
              <w:spacing w:line="240" w:lineRule="auto"/>
              <w:jc w:val="center"/>
              <w:rPr>
                <w:rFonts w:eastAsia="Times New Roman"/>
                <w:b/>
                <w:bCs/>
                <w:sz w:val="20"/>
                <w:szCs w:val="20"/>
                <w:lang w:eastAsia="ru-RU"/>
              </w:rPr>
            </w:pPr>
            <w:r w:rsidRPr="008343F4">
              <w:rPr>
                <w:b/>
                <w:sz w:val="20"/>
                <w:szCs w:val="20"/>
              </w:rPr>
              <w:t>общая площадь, м</w:t>
            </w:r>
            <w:r w:rsidRPr="008343F4">
              <w:rPr>
                <w:b/>
                <w:sz w:val="20"/>
                <w:szCs w:val="20"/>
                <w:vertAlign w:val="superscript"/>
              </w:rPr>
              <w:t>2</w:t>
            </w:r>
          </w:p>
        </w:tc>
        <w:tc>
          <w:tcPr>
            <w:tcW w:w="633" w:type="pct"/>
            <w:tcBorders>
              <w:top w:val="single" w:sz="4" w:space="0" w:color="000000"/>
              <w:left w:val="single" w:sz="4" w:space="0" w:color="auto"/>
              <w:bottom w:val="nil"/>
              <w:right w:val="single" w:sz="4" w:space="0" w:color="auto"/>
            </w:tcBorders>
            <w:vAlign w:val="center"/>
          </w:tcPr>
          <w:p w14:paraId="377D8BA9" w14:textId="77777777" w:rsidR="005D74F2" w:rsidRPr="008343F4" w:rsidRDefault="005D74F2" w:rsidP="00B56D57">
            <w:pPr>
              <w:spacing w:line="240" w:lineRule="auto"/>
              <w:jc w:val="center"/>
              <w:rPr>
                <w:rFonts w:eastAsia="Times New Roman"/>
                <w:b/>
                <w:bCs/>
                <w:sz w:val="20"/>
                <w:szCs w:val="20"/>
                <w:lang w:eastAsia="ru-RU"/>
              </w:rPr>
            </w:pPr>
            <w:r w:rsidRPr="008343F4">
              <w:rPr>
                <w:b/>
                <w:sz w:val="20"/>
                <w:szCs w:val="20"/>
              </w:rPr>
              <w:t>количество домов</w:t>
            </w:r>
          </w:p>
        </w:tc>
        <w:tc>
          <w:tcPr>
            <w:tcW w:w="654" w:type="pct"/>
            <w:tcBorders>
              <w:top w:val="single" w:sz="4" w:space="0" w:color="000000"/>
              <w:left w:val="single" w:sz="4" w:space="0" w:color="auto"/>
              <w:bottom w:val="nil"/>
              <w:right w:val="single" w:sz="4" w:space="0" w:color="000000"/>
            </w:tcBorders>
            <w:vAlign w:val="center"/>
          </w:tcPr>
          <w:p w14:paraId="666396F4" w14:textId="77777777" w:rsidR="005D74F2" w:rsidRPr="008343F4" w:rsidRDefault="005D74F2" w:rsidP="00B56D57">
            <w:pPr>
              <w:spacing w:line="240" w:lineRule="auto"/>
              <w:jc w:val="center"/>
              <w:rPr>
                <w:rFonts w:eastAsia="Times New Roman"/>
                <w:b/>
                <w:bCs/>
                <w:sz w:val="20"/>
                <w:szCs w:val="20"/>
                <w:lang w:eastAsia="ru-RU"/>
              </w:rPr>
            </w:pPr>
            <w:r w:rsidRPr="008343F4">
              <w:rPr>
                <w:b/>
                <w:sz w:val="20"/>
                <w:szCs w:val="20"/>
              </w:rPr>
              <w:t>количество квартир</w:t>
            </w:r>
          </w:p>
        </w:tc>
        <w:tc>
          <w:tcPr>
            <w:tcW w:w="712" w:type="pct"/>
            <w:tcBorders>
              <w:top w:val="single" w:sz="4" w:space="0" w:color="000000"/>
              <w:left w:val="single" w:sz="4" w:space="0" w:color="000000"/>
              <w:bottom w:val="nil"/>
              <w:right w:val="single" w:sz="4" w:space="0" w:color="000000"/>
            </w:tcBorders>
            <w:vAlign w:val="center"/>
          </w:tcPr>
          <w:p w14:paraId="15A2F033" w14:textId="77777777" w:rsidR="005D74F2" w:rsidRPr="008343F4" w:rsidRDefault="005D74F2" w:rsidP="00B56D57">
            <w:pPr>
              <w:spacing w:line="240" w:lineRule="auto"/>
              <w:jc w:val="center"/>
              <w:rPr>
                <w:rFonts w:eastAsia="Times New Roman"/>
                <w:b/>
                <w:bCs/>
                <w:sz w:val="20"/>
                <w:szCs w:val="20"/>
                <w:vertAlign w:val="superscript"/>
                <w:lang w:eastAsia="ru-RU"/>
              </w:rPr>
            </w:pPr>
            <w:r w:rsidRPr="008343F4">
              <w:rPr>
                <w:b/>
                <w:sz w:val="20"/>
                <w:szCs w:val="20"/>
              </w:rPr>
              <w:t>общая площадь, м</w:t>
            </w:r>
            <w:r w:rsidRPr="008343F4">
              <w:rPr>
                <w:b/>
                <w:sz w:val="20"/>
                <w:szCs w:val="20"/>
                <w:vertAlign w:val="superscript"/>
              </w:rPr>
              <w:t>2</w:t>
            </w:r>
          </w:p>
        </w:tc>
      </w:tr>
    </w:tbl>
    <w:p w14:paraId="51797F30" w14:textId="77777777" w:rsidR="005D74F2" w:rsidRPr="008343F4" w:rsidRDefault="005D74F2" w:rsidP="005D74F2">
      <w:pPr>
        <w:spacing w:line="14" w:lineRule="auto"/>
        <w:jc w:val="center"/>
        <w:rPr>
          <w:rFonts w:eastAsia="Times New Roman"/>
          <w:bCs/>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6"/>
        <w:gridCol w:w="1373"/>
        <w:gridCol w:w="1473"/>
        <w:gridCol w:w="1457"/>
        <w:gridCol w:w="1255"/>
        <w:gridCol w:w="1296"/>
        <w:gridCol w:w="1411"/>
      </w:tblGrid>
      <w:tr w:rsidR="005D74F2" w:rsidRPr="008343F4" w14:paraId="09189FD1" w14:textId="77777777" w:rsidTr="005502E7">
        <w:trPr>
          <w:trHeight w:val="57"/>
        </w:trPr>
        <w:tc>
          <w:tcPr>
            <w:tcW w:w="830" w:type="pct"/>
          </w:tcPr>
          <w:p w14:paraId="3D1122E3" w14:textId="77777777" w:rsidR="005D74F2" w:rsidRPr="008343F4" w:rsidRDefault="005D74F2" w:rsidP="00B56D57">
            <w:pPr>
              <w:spacing w:line="240" w:lineRule="auto"/>
              <w:jc w:val="center"/>
              <w:rPr>
                <w:rFonts w:eastAsia="Times New Roman"/>
                <w:b/>
                <w:bCs/>
                <w:sz w:val="20"/>
                <w:szCs w:val="20"/>
                <w:lang w:eastAsia="ru-RU"/>
              </w:rPr>
            </w:pPr>
            <w:r w:rsidRPr="008343F4">
              <w:rPr>
                <w:rFonts w:eastAsia="Times New Roman"/>
                <w:b/>
                <w:bCs/>
                <w:sz w:val="20"/>
                <w:szCs w:val="20"/>
                <w:lang w:eastAsia="ru-RU"/>
              </w:rPr>
              <w:t>1</w:t>
            </w:r>
          </w:p>
        </w:tc>
        <w:tc>
          <w:tcPr>
            <w:tcW w:w="692" w:type="pct"/>
            <w:vAlign w:val="center"/>
          </w:tcPr>
          <w:p w14:paraId="55743F1F" w14:textId="77777777" w:rsidR="005D74F2" w:rsidRPr="008343F4" w:rsidRDefault="005D74F2" w:rsidP="00B56D57">
            <w:pPr>
              <w:spacing w:line="240" w:lineRule="auto"/>
              <w:jc w:val="center"/>
              <w:rPr>
                <w:b/>
                <w:sz w:val="20"/>
                <w:szCs w:val="20"/>
              </w:rPr>
            </w:pPr>
            <w:r w:rsidRPr="008343F4">
              <w:rPr>
                <w:b/>
                <w:sz w:val="20"/>
                <w:szCs w:val="20"/>
              </w:rPr>
              <w:t>2</w:t>
            </w:r>
          </w:p>
        </w:tc>
        <w:tc>
          <w:tcPr>
            <w:tcW w:w="743" w:type="pct"/>
            <w:vAlign w:val="center"/>
          </w:tcPr>
          <w:p w14:paraId="67A66E3D" w14:textId="77777777" w:rsidR="005D74F2" w:rsidRPr="008343F4" w:rsidRDefault="005D74F2" w:rsidP="00B56D57">
            <w:pPr>
              <w:spacing w:line="240" w:lineRule="auto"/>
              <w:jc w:val="center"/>
              <w:rPr>
                <w:b/>
                <w:sz w:val="20"/>
                <w:szCs w:val="20"/>
              </w:rPr>
            </w:pPr>
            <w:r w:rsidRPr="008343F4">
              <w:rPr>
                <w:b/>
                <w:sz w:val="20"/>
                <w:szCs w:val="20"/>
              </w:rPr>
              <w:t>3</w:t>
            </w:r>
          </w:p>
        </w:tc>
        <w:tc>
          <w:tcPr>
            <w:tcW w:w="735" w:type="pct"/>
            <w:vAlign w:val="center"/>
          </w:tcPr>
          <w:p w14:paraId="76DFFC2A" w14:textId="77777777" w:rsidR="005D74F2" w:rsidRPr="008343F4" w:rsidRDefault="005D74F2" w:rsidP="00B56D57">
            <w:pPr>
              <w:spacing w:line="240" w:lineRule="auto"/>
              <w:jc w:val="center"/>
              <w:rPr>
                <w:b/>
                <w:sz w:val="20"/>
                <w:szCs w:val="20"/>
              </w:rPr>
            </w:pPr>
            <w:r w:rsidRPr="008343F4">
              <w:rPr>
                <w:b/>
                <w:sz w:val="20"/>
                <w:szCs w:val="20"/>
              </w:rPr>
              <w:t>4</w:t>
            </w:r>
          </w:p>
        </w:tc>
        <w:tc>
          <w:tcPr>
            <w:tcW w:w="633" w:type="pct"/>
            <w:vAlign w:val="center"/>
          </w:tcPr>
          <w:p w14:paraId="09D9C794" w14:textId="77777777" w:rsidR="005D74F2" w:rsidRPr="008343F4" w:rsidRDefault="005D74F2" w:rsidP="00B56D57">
            <w:pPr>
              <w:spacing w:line="240" w:lineRule="auto"/>
              <w:jc w:val="center"/>
              <w:rPr>
                <w:b/>
                <w:sz w:val="20"/>
                <w:szCs w:val="20"/>
              </w:rPr>
            </w:pPr>
            <w:r w:rsidRPr="008343F4">
              <w:rPr>
                <w:b/>
                <w:sz w:val="20"/>
                <w:szCs w:val="20"/>
              </w:rPr>
              <w:t>5</w:t>
            </w:r>
          </w:p>
        </w:tc>
        <w:tc>
          <w:tcPr>
            <w:tcW w:w="654" w:type="pct"/>
            <w:vAlign w:val="center"/>
          </w:tcPr>
          <w:p w14:paraId="02CA3709" w14:textId="77777777" w:rsidR="005D74F2" w:rsidRPr="008343F4" w:rsidRDefault="005D74F2" w:rsidP="00B56D57">
            <w:pPr>
              <w:spacing w:line="240" w:lineRule="auto"/>
              <w:jc w:val="center"/>
              <w:rPr>
                <w:b/>
                <w:sz w:val="20"/>
                <w:szCs w:val="20"/>
              </w:rPr>
            </w:pPr>
            <w:r w:rsidRPr="008343F4">
              <w:rPr>
                <w:b/>
                <w:sz w:val="20"/>
                <w:szCs w:val="20"/>
              </w:rPr>
              <w:t>6</w:t>
            </w:r>
          </w:p>
        </w:tc>
        <w:tc>
          <w:tcPr>
            <w:tcW w:w="712" w:type="pct"/>
            <w:vAlign w:val="center"/>
          </w:tcPr>
          <w:p w14:paraId="22AE0593" w14:textId="77777777" w:rsidR="005D74F2" w:rsidRPr="008343F4" w:rsidRDefault="005D74F2" w:rsidP="00B56D57">
            <w:pPr>
              <w:spacing w:line="240" w:lineRule="auto"/>
              <w:jc w:val="center"/>
              <w:rPr>
                <w:b/>
                <w:sz w:val="20"/>
                <w:szCs w:val="20"/>
              </w:rPr>
            </w:pPr>
            <w:r w:rsidRPr="008343F4">
              <w:rPr>
                <w:b/>
                <w:sz w:val="20"/>
                <w:szCs w:val="20"/>
              </w:rPr>
              <w:t>7</w:t>
            </w:r>
          </w:p>
        </w:tc>
      </w:tr>
      <w:tr w:rsidR="005D74F2" w:rsidRPr="008343F4" w14:paraId="17AD91EA" w14:textId="77777777" w:rsidTr="005502E7">
        <w:trPr>
          <w:trHeight w:val="20"/>
        </w:trPr>
        <w:tc>
          <w:tcPr>
            <w:tcW w:w="830" w:type="pct"/>
          </w:tcPr>
          <w:p w14:paraId="10B7BD04" w14:textId="5FBCD380" w:rsidR="005D74F2" w:rsidRPr="008343F4" w:rsidRDefault="00F8005B" w:rsidP="00B56D57">
            <w:pPr>
              <w:spacing w:line="240" w:lineRule="auto"/>
              <w:jc w:val="left"/>
              <w:rPr>
                <w:rFonts w:eastAsia="Times New Roman"/>
                <w:bCs/>
                <w:sz w:val="20"/>
                <w:szCs w:val="20"/>
                <w:lang w:eastAsia="ru-RU"/>
              </w:rPr>
            </w:pPr>
            <w:r w:rsidRPr="008343F4">
              <w:rPr>
                <w:bCs/>
                <w:iCs/>
                <w:sz w:val="20"/>
              </w:rPr>
              <w:t>аул</w:t>
            </w:r>
            <w:r w:rsidR="005D74F2" w:rsidRPr="008343F4">
              <w:rPr>
                <w:bCs/>
                <w:iCs/>
                <w:sz w:val="20"/>
              </w:rPr>
              <w:t xml:space="preserve"> Ходзь</w:t>
            </w:r>
          </w:p>
        </w:tc>
        <w:tc>
          <w:tcPr>
            <w:tcW w:w="692" w:type="pct"/>
          </w:tcPr>
          <w:p w14:paraId="73DAFCBF" w14:textId="77777777" w:rsidR="005D74F2" w:rsidRPr="008343F4" w:rsidRDefault="005D74F2" w:rsidP="00B56D57">
            <w:pPr>
              <w:spacing w:line="240" w:lineRule="auto"/>
              <w:jc w:val="center"/>
              <w:rPr>
                <w:sz w:val="20"/>
                <w:szCs w:val="20"/>
              </w:rPr>
            </w:pPr>
            <w:r w:rsidRPr="008343F4">
              <w:rPr>
                <w:sz w:val="20"/>
                <w:szCs w:val="20"/>
              </w:rPr>
              <w:t>819</w:t>
            </w:r>
          </w:p>
        </w:tc>
        <w:tc>
          <w:tcPr>
            <w:tcW w:w="743" w:type="pct"/>
          </w:tcPr>
          <w:p w14:paraId="331F115E" w14:textId="77777777" w:rsidR="005D74F2" w:rsidRPr="008343F4" w:rsidRDefault="005D74F2" w:rsidP="00B56D57">
            <w:pPr>
              <w:spacing w:line="240" w:lineRule="auto"/>
              <w:jc w:val="center"/>
              <w:rPr>
                <w:sz w:val="20"/>
                <w:szCs w:val="20"/>
              </w:rPr>
            </w:pPr>
            <w:r w:rsidRPr="008343F4">
              <w:rPr>
                <w:sz w:val="20"/>
                <w:szCs w:val="20"/>
              </w:rPr>
              <w:t>-</w:t>
            </w:r>
          </w:p>
        </w:tc>
        <w:tc>
          <w:tcPr>
            <w:tcW w:w="735" w:type="pct"/>
          </w:tcPr>
          <w:p w14:paraId="49E9FEDE" w14:textId="77777777" w:rsidR="005D74F2" w:rsidRPr="008343F4" w:rsidRDefault="005D74F2" w:rsidP="00B56D57">
            <w:pPr>
              <w:spacing w:line="240" w:lineRule="auto"/>
              <w:jc w:val="center"/>
              <w:rPr>
                <w:sz w:val="20"/>
                <w:szCs w:val="20"/>
              </w:rPr>
            </w:pPr>
            <w:r w:rsidRPr="008343F4">
              <w:rPr>
                <w:sz w:val="20"/>
                <w:szCs w:val="20"/>
              </w:rPr>
              <w:t>45 245</w:t>
            </w:r>
          </w:p>
        </w:tc>
        <w:tc>
          <w:tcPr>
            <w:tcW w:w="633" w:type="pct"/>
          </w:tcPr>
          <w:p w14:paraId="30E35B92" w14:textId="77777777" w:rsidR="005D74F2" w:rsidRPr="008343F4" w:rsidRDefault="005D74F2" w:rsidP="00B56D57">
            <w:pPr>
              <w:spacing w:line="240" w:lineRule="auto"/>
              <w:jc w:val="center"/>
              <w:rPr>
                <w:sz w:val="20"/>
                <w:szCs w:val="20"/>
              </w:rPr>
            </w:pPr>
            <w:r w:rsidRPr="008343F4">
              <w:rPr>
                <w:sz w:val="20"/>
                <w:szCs w:val="20"/>
              </w:rPr>
              <w:t>-</w:t>
            </w:r>
          </w:p>
        </w:tc>
        <w:tc>
          <w:tcPr>
            <w:tcW w:w="654" w:type="pct"/>
          </w:tcPr>
          <w:p w14:paraId="1D3CD079" w14:textId="77777777" w:rsidR="005D74F2" w:rsidRPr="008343F4" w:rsidRDefault="005D74F2" w:rsidP="00B56D57">
            <w:pPr>
              <w:spacing w:line="240" w:lineRule="auto"/>
              <w:jc w:val="center"/>
              <w:rPr>
                <w:sz w:val="20"/>
                <w:szCs w:val="20"/>
              </w:rPr>
            </w:pPr>
            <w:r w:rsidRPr="008343F4">
              <w:rPr>
                <w:sz w:val="20"/>
                <w:szCs w:val="20"/>
              </w:rPr>
              <w:t>-</w:t>
            </w:r>
          </w:p>
        </w:tc>
        <w:tc>
          <w:tcPr>
            <w:tcW w:w="712" w:type="pct"/>
          </w:tcPr>
          <w:p w14:paraId="41168308" w14:textId="77777777" w:rsidR="005D74F2" w:rsidRPr="008343F4" w:rsidRDefault="005D74F2" w:rsidP="00B56D57">
            <w:pPr>
              <w:spacing w:line="240" w:lineRule="auto"/>
              <w:jc w:val="center"/>
              <w:rPr>
                <w:sz w:val="20"/>
                <w:szCs w:val="20"/>
              </w:rPr>
            </w:pPr>
            <w:r w:rsidRPr="008343F4">
              <w:rPr>
                <w:sz w:val="20"/>
                <w:szCs w:val="20"/>
              </w:rPr>
              <w:t>-5</w:t>
            </w:r>
          </w:p>
        </w:tc>
      </w:tr>
    </w:tbl>
    <w:p w14:paraId="78C386D6" w14:textId="77777777" w:rsidR="005D74F2" w:rsidRPr="008343F4" w:rsidRDefault="005D74F2" w:rsidP="00F8005B">
      <w:pPr>
        <w:keepNext/>
        <w:tabs>
          <w:tab w:val="left" w:pos="1276"/>
        </w:tabs>
        <w:spacing w:before="120" w:line="276" w:lineRule="auto"/>
        <w:jc w:val="left"/>
        <w:outlineLvl w:val="2"/>
        <w:rPr>
          <w:rFonts w:eastAsia="Times New Roman"/>
          <w:b/>
          <w:iCs/>
          <w:szCs w:val="24"/>
          <w:lang w:eastAsia="ru-RU"/>
        </w:rPr>
      </w:pPr>
      <w:bookmarkStart w:id="64" w:name="_Toc500595485"/>
      <w:bookmarkStart w:id="65" w:name="_Toc48726549"/>
      <w:bookmarkStart w:id="66" w:name="_Toc154153901"/>
      <w:r w:rsidRPr="008343F4">
        <w:rPr>
          <w:rFonts w:eastAsia="Times New Roman"/>
          <w:b/>
          <w:iCs/>
          <w:szCs w:val="24"/>
          <w:lang w:eastAsia="ru-RU"/>
        </w:rPr>
        <w:t xml:space="preserve">4.2 </w:t>
      </w:r>
      <w:bookmarkEnd w:id="64"/>
      <w:bookmarkEnd w:id="65"/>
      <w:r w:rsidRPr="008343F4">
        <w:rPr>
          <w:rFonts w:eastAsia="Times New Roman"/>
          <w:b/>
          <w:iCs/>
          <w:szCs w:val="24"/>
          <w:lang w:eastAsia="ru-RU"/>
        </w:rPr>
        <w:t>Информация об основных проблемах и ограничениях</w:t>
      </w:r>
      <w:bookmarkEnd w:id="66"/>
    </w:p>
    <w:p w14:paraId="0018AEDD" w14:textId="77777777" w:rsidR="005D74F2" w:rsidRPr="008343F4" w:rsidRDefault="005D74F2" w:rsidP="00F8005B">
      <w:pPr>
        <w:spacing w:line="276" w:lineRule="auto"/>
        <w:ind w:firstLine="709"/>
        <w:rPr>
          <w:szCs w:val="24"/>
        </w:rPr>
      </w:pPr>
      <w:r w:rsidRPr="008343F4">
        <w:rPr>
          <w:szCs w:val="24"/>
        </w:rPr>
        <w:t>В результате проведенного анализа можно сделать следующие выводы:</w:t>
      </w:r>
    </w:p>
    <w:p w14:paraId="4DF91626" w14:textId="77777777" w:rsidR="005D74F2" w:rsidRPr="008343F4" w:rsidRDefault="005D74F2" w:rsidP="00F8005B">
      <w:pPr>
        <w:pStyle w:val="af9"/>
        <w:numPr>
          <w:ilvl w:val="0"/>
          <w:numId w:val="102"/>
        </w:numPr>
        <w:ind w:left="0" w:firstLine="426"/>
        <w:jc w:val="both"/>
        <w:rPr>
          <w:rFonts w:ascii="Times New Roman" w:hAnsi="Times New Roman"/>
          <w:sz w:val="24"/>
          <w:szCs w:val="24"/>
        </w:rPr>
      </w:pPr>
      <w:r w:rsidRPr="008343F4">
        <w:rPr>
          <w:rFonts w:ascii="Times New Roman" w:hAnsi="Times New Roman"/>
          <w:sz w:val="24"/>
          <w:szCs w:val="24"/>
        </w:rPr>
        <w:t xml:space="preserve">Состояние жилищного фонда на территории поселения </w:t>
      </w:r>
      <w:r w:rsidRPr="008343F4">
        <w:rPr>
          <w:rFonts w:ascii="Times New Roman" w:hAnsi="Times New Roman"/>
          <w:color w:val="000000" w:themeColor="text1"/>
          <w:sz w:val="24"/>
          <w:szCs w:val="24"/>
        </w:rPr>
        <w:t>удовлетворительное</w:t>
      </w:r>
      <w:r w:rsidRPr="008343F4">
        <w:rPr>
          <w:rFonts w:ascii="Times New Roman" w:hAnsi="Times New Roman"/>
          <w:sz w:val="24"/>
          <w:szCs w:val="24"/>
        </w:rPr>
        <w:t xml:space="preserve">. </w:t>
      </w:r>
    </w:p>
    <w:p w14:paraId="67D37CAE" w14:textId="77777777" w:rsidR="005D74F2" w:rsidRPr="008343F4" w:rsidRDefault="005D74F2" w:rsidP="00F8005B">
      <w:pPr>
        <w:pStyle w:val="af9"/>
        <w:numPr>
          <w:ilvl w:val="0"/>
          <w:numId w:val="102"/>
        </w:numPr>
        <w:spacing w:after="0"/>
        <w:ind w:left="0" w:firstLine="426"/>
        <w:jc w:val="both"/>
        <w:rPr>
          <w:rFonts w:ascii="Times New Roman" w:hAnsi="Times New Roman"/>
          <w:sz w:val="24"/>
          <w:szCs w:val="24"/>
        </w:rPr>
      </w:pPr>
      <w:r w:rsidRPr="008343F4">
        <w:rPr>
          <w:rFonts w:ascii="Times New Roman" w:hAnsi="Times New Roman"/>
          <w:sz w:val="24"/>
          <w:szCs w:val="24"/>
        </w:rPr>
        <w:t>Показатель средней обеспеченности жильем в поселении — 16,5 м</w:t>
      </w:r>
      <w:r w:rsidRPr="008343F4">
        <w:rPr>
          <w:rFonts w:ascii="Times New Roman" w:hAnsi="Times New Roman"/>
          <w:sz w:val="24"/>
          <w:szCs w:val="24"/>
          <w:vertAlign w:val="superscript"/>
        </w:rPr>
        <w:t>2</w:t>
      </w:r>
      <w:r w:rsidRPr="008343F4">
        <w:rPr>
          <w:rFonts w:ascii="Times New Roman" w:hAnsi="Times New Roman"/>
          <w:sz w:val="24"/>
          <w:szCs w:val="24"/>
        </w:rPr>
        <w:t xml:space="preserve">/чел — </w:t>
      </w:r>
      <w:r w:rsidRPr="008343F4">
        <w:rPr>
          <w:rFonts w:ascii="Times New Roman" w:hAnsi="Times New Roman"/>
          <w:color w:val="000000" w:themeColor="text1"/>
          <w:sz w:val="24"/>
          <w:szCs w:val="24"/>
        </w:rPr>
        <w:t>ниже</w:t>
      </w:r>
      <w:r w:rsidRPr="008343F4">
        <w:rPr>
          <w:rFonts w:ascii="Times New Roman" w:hAnsi="Times New Roman"/>
          <w:sz w:val="24"/>
          <w:szCs w:val="24"/>
        </w:rPr>
        <w:t xml:space="preserve"> норматива жилищной обеспеченности, установленного </w:t>
      </w:r>
      <w:r w:rsidRPr="008343F4">
        <w:rPr>
          <w:rFonts w:ascii="Times New Roman" w:hAnsi="Times New Roman"/>
          <w:sz w:val="24"/>
          <w:szCs w:val="24"/>
          <w:lang w:eastAsia="ar-SA"/>
        </w:rPr>
        <w:t>местными нормативами градостроительного проектирования</w:t>
      </w:r>
      <w:r w:rsidRPr="008343F4">
        <w:rPr>
          <w:rFonts w:ascii="Times New Roman" w:hAnsi="Times New Roman"/>
          <w:sz w:val="24"/>
          <w:szCs w:val="24"/>
        </w:rPr>
        <w:t>, который в свою очередь на 2017 год составляет 35 м</w:t>
      </w:r>
      <w:r w:rsidRPr="008343F4">
        <w:rPr>
          <w:rFonts w:ascii="Times New Roman" w:hAnsi="Times New Roman"/>
          <w:sz w:val="24"/>
          <w:szCs w:val="24"/>
          <w:vertAlign w:val="superscript"/>
        </w:rPr>
        <w:t>2</w:t>
      </w:r>
      <w:r w:rsidRPr="008343F4">
        <w:rPr>
          <w:rFonts w:ascii="Times New Roman" w:hAnsi="Times New Roman"/>
          <w:sz w:val="24"/>
          <w:szCs w:val="24"/>
        </w:rPr>
        <w:t>/чел.</w:t>
      </w:r>
    </w:p>
    <w:p w14:paraId="376314A0" w14:textId="77777777" w:rsidR="005D74F2" w:rsidRPr="008343F4" w:rsidRDefault="005D74F2" w:rsidP="00F8005B">
      <w:pPr>
        <w:spacing w:line="276" w:lineRule="auto"/>
        <w:ind w:firstLine="709"/>
        <w:rPr>
          <w:szCs w:val="24"/>
        </w:rPr>
      </w:pPr>
      <w:r w:rsidRPr="008343F4">
        <w:rPr>
          <w:szCs w:val="24"/>
        </w:rPr>
        <w:t xml:space="preserve">Необходимым условием улучшения жизни людей является обеспеченность доступным и комфортным жильем. Однако жилищный рынок сельского поселения сталкивается с серьезными проблемами, к числу которых относятся: </w:t>
      </w:r>
    </w:p>
    <w:p w14:paraId="6F1B09CD" w14:textId="77777777" w:rsidR="005D74F2" w:rsidRPr="008343F4" w:rsidRDefault="005D74F2" w:rsidP="00F8005B">
      <w:pPr>
        <w:pStyle w:val="af9"/>
        <w:numPr>
          <w:ilvl w:val="0"/>
          <w:numId w:val="106"/>
        </w:numPr>
        <w:spacing w:after="0"/>
        <w:ind w:left="0" w:firstLine="426"/>
        <w:jc w:val="both"/>
        <w:rPr>
          <w:rFonts w:ascii="Times New Roman" w:hAnsi="Times New Roman"/>
          <w:sz w:val="24"/>
          <w:szCs w:val="24"/>
        </w:rPr>
      </w:pPr>
      <w:r w:rsidRPr="008343F4">
        <w:rPr>
          <w:rFonts w:ascii="Times New Roman" w:hAnsi="Times New Roman"/>
          <w:sz w:val="24"/>
          <w:szCs w:val="24"/>
        </w:rPr>
        <w:t>высокая стоимость жилья;</w:t>
      </w:r>
    </w:p>
    <w:p w14:paraId="7B53E8D7" w14:textId="77777777" w:rsidR="005D74F2" w:rsidRPr="008343F4" w:rsidRDefault="005D74F2" w:rsidP="00F8005B">
      <w:pPr>
        <w:pStyle w:val="af9"/>
        <w:numPr>
          <w:ilvl w:val="0"/>
          <w:numId w:val="106"/>
        </w:numPr>
        <w:spacing w:after="0"/>
        <w:ind w:left="0" w:firstLine="426"/>
        <w:jc w:val="both"/>
        <w:rPr>
          <w:rFonts w:ascii="Times New Roman" w:hAnsi="Times New Roman"/>
          <w:sz w:val="24"/>
          <w:szCs w:val="24"/>
        </w:rPr>
      </w:pPr>
      <w:r w:rsidRPr="008343F4">
        <w:rPr>
          <w:rFonts w:ascii="Times New Roman" w:hAnsi="Times New Roman"/>
          <w:sz w:val="24"/>
          <w:szCs w:val="24"/>
        </w:rPr>
        <w:t>стоимость технологического присоединения к инженерным коммуникациям.</w:t>
      </w:r>
    </w:p>
    <w:p w14:paraId="5D188B8C" w14:textId="77777777" w:rsidR="005D74F2" w:rsidRPr="008343F4" w:rsidRDefault="005D74F2" w:rsidP="00F8005B">
      <w:pPr>
        <w:keepNext/>
        <w:tabs>
          <w:tab w:val="left" w:pos="1276"/>
        </w:tabs>
        <w:spacing w:before="120" w:line="276" w:lineRule="auto"/>
        <w:jc w:val="left"/>
        <w:outlineLvl w:val="2"/>
        <w:rPr>
          <w:rFonts w:eastAsia="Times New Roman"/>
          <w:b/>
          <w:iCs/>
          <w:szCs w:val="24"/>
          <w:lang w:eastAsia="ru-RU"/>
        </w:rPr>
      </w:pPr>
      <w:bookmarkStart w:id="67" w:name="_Toc154153902"/>
      <w:r w:rsidRPr="008343F4">
        <w:rPr>
          <w:rFonts w:eastAsia="Times New Roman"/>
          <w:b/>
          <w:iCs/>
          <w:szCs w:val="24"/>
          <w:lang w:eastAsia="ru-RU"/>
        </w:rPr>
        <w:t>4.3 Направления развития</w:t>
      </w:r>
      <w:bookmarkEnd w:id="67"/>
    </w:p>
    <w:p w14:paraId="11AE550D" w14:textId="11255E86" w:rsidR="005D74F2" w:rsidRPr="008343F4" w:rsidRDefault="005D74F2" w:rsidP="00F8005B">
      <w:pPr>
        <w:spacing w:line="276" w:lineRule="auto"/>
        <w:ind w:firstLine="709"/>
        <w:rPr>
          <w:szCs w:val="24"/>
        </w:rPr>
      </w:pPr>
      <w:r w:rsidRPr="008343F4">
        <w:rPr>
          <w:szCs w:val="24"/>
        </w:rPr>
        <w:t xml:space="preserve">В соответствии с местными нормативами градостроительного проектирования сельских поселений Кошехабльского </w:t>
      </w:r>
      <w:r w:rsidR="005502E7" w:rsidRPr="008343F4">
        <w:rPr>
          <w:szCs w:val="24"/>
        </w:rPr>
        <w:t xml:space="preserve">муниципального </w:t>
      </w:r>
      <w:r w:rsidRPr="008343F4">
        <w:rPr>
          <w:szCs w:val="24"/>
        </w:rPr>
        <w:t>района устанавливаются следующие нормативы жилищной обеспеченности на одного человека: на конец 2030 года — 35 м</w:t>
      </w:r>
      <w:r w:rsidRPr="008343F4">
        <w:rPr>
          <w:szCs w:val="24"/>
          <w:vertAlign w:val="superscript"/>
        </w:rPr>
        <w:t>2</w:t>
      </w:r>
      <w:r w:rsidRPr="008343F4">
        <w:rPr>
          <w:szCs w:val="24"/>
        </w:rPr>
        <w:t xml:space="preserve"> общей площади жилых помещений.</w:t>
      </w:r>
    </w:p>
    <w:p w14:paraId="6801895F" w14:textId="00CA58D5" w:rsidR="005D74F2" w:rsidRPr="008343F4" w:rsidRDefault="005D74F2" w:rsidP="00F8005B">
      <w:pPr>
        <w:spacing w:line="276" w:lineRule="auto"/>
        <w:ind w:firstLine="709"/>
        <w:rPr>
          <w:szCs w:val="24"/>
        </w:rPr>
      </w:pPr>
      <w:r w:rsidRPr="008343F4">
        <w:rPr>
          <w:szCs w:val="24"/>
        </w:rPr>
        <w:t>В соответствии с произведенным демографическим прогнозом, жилищный фонд Ходзинского сельского поселения к расчетному сроку реализации генерал</w:t>
      </w:r>
      <w:r w:rsidR="005502E7" w:rsidRPr="008343F4">
        <w:rPr>
          <w:szCs w:val="24"/>
        </w:rPr>
        <w:t>ьного плана должен составить 48</w:t>
      </w:r>
      <w:r w:rsidRPr="008343F4">
        <w:rPr>
          <w:szCs w:val="24"/>
        </w:rPr>
        <w:t>150 м</w:t>
      </w:r>
      <w:r w:rsidRPr="008343F4">
        <w:rPr>
          <w:szCs w:val="24"/>
          <w:vertAlign w:val="superscript"/>
        </w:rPr>
        <w:t>2</w:t>
      </w:r>
      <w:r w:rsidRPr="008343F4">
        <w:rPr>
          <w:szCs w:val="24"/>
        </w:rPr>
        <w:t>.</w:t>
      </w:r>
    </w:p>
    <w:p w14:paraId="1DFFDD73" w14:textId="3ED30D6E" w:rsidR="005D74F2" w:rsidRPr="008343F4" w:rsidRDefault="005D74F2" w:rsidP="00F8005B">
      <w:pPr>
        <w:suppressAutoHyphens/>
        <w:spacing w:line="276" w:lineRule="auto"/>
        <w:ind w:firstLine="709"/>
        <w:rPr>
          <w:szCs w:val="24"/>
        </w:rPr>
      </w:pPr>
      <w:r w:rsidRPr="008343F4">
        <w:rPr>
          <w:szCs w:val="24"/>
          <w:lang w:eastAsia="ar-SA"/>
        </w:rPr>
        <w:t xml:space="preserve">Расчет нормативной площади </w:t>
      </w:r>
      <w:r w:rsidRPr="008343F4">
        <w:rPr>
          <w:szCs w:val="24"/>
        </w:rPr>
        <w:t>общего объема жилищного фонда и средней жилищной обеспеченности в Ходзинского сельском посел</w:t>
      </w:r>
      <w:r w:rsidR="00470C19" w:rsidRPr="008343F4">
        <w:rPr>
          <w:szCs w:val="24"/>
        </w:rPr>
        <w:t>ении представлен в таблице 3</w:t>
      </w:r>
      <w:r w:rsidR="00FA5A03" w:rsidRPr="008343F4">
        <w:rPr>
          <w:szCs w:val="24"/>
        </w:rPr>
        <w:t>.</w:t>
      </w:r>
      <w:r w:rsidR="00470C19" w:rsidRPr="008343F4">
        <w:rPr>
          <w:szCs w:val="24"/>
        </w:rPr>
        <w:t>4</w:t>
      </w:r>
      <w:r w:rsidR="00FA5A03" w:rsidRPr="008343F4">
        <w:rPr>
          <w:szCs w:val="24"/>
        </w:rPr>
        <w:t>.2</w:t>
      </w:r>
      <w:r w:rsidRPr="008343F4">
        <w:rPr>
          <w:szCs w:val="24"/>
        </w:rPr>
        <w:t>.</w:t>
      </w:r>
    </w:p>
    <w:p w14:paraId="7BDF59BE" w14:textId="7B57D6DF" w:rsidR="005D74F2" w:rsidRPr="008343F4" w:rsidRDefault="00470C19" w:rsidP="00F8005B">
      <w:pPr>
        <w:spacing w:line="276" w:lineRule="auto"/>
        <w:ind w:firstLine="709"/>
        <w:jc w:val="right"/>
        <w:rPr>
          <w:szCs w:val="24"/>
        </w:rPr>
      </w:pPr>
      <w:r w:rsidRPr="008343F4">
        <w:rPr>
          <w:szCs w:val="24"/>
        </w:rPr>
        <w:t>Таблица 3</w:t>
      </w:r>
      <w:r w:rsidR="00FA5A03" w:rsidRPr="008343F4">
        <w:rPr>
          <w:szCs w:val="24"/>
        </w:rPr>
        <w:t>.</w:t>
      </w:r>
      <w:r w:rsidRPr="008343F4">
        <w:rPr>
          <w:szCs w:val="24"/>
        </w:rPr>
        <w:t>4</w:t>
      </w:r>
      <w:r w:rsidR="00FA5A03" w:rsidRPr="008343F4">
        <w:rPr>
          <w:szCs w:val="24"/>
        </w:rPr>
        <w:t>.2</w:t>
      </w:r>
    </w:p>
    <w:p w14:paraId="4282CD7A" w14:textId="77777777" w:rsidR="005D74F2" w:rsidRPr="008343F4" w:rsidRDefault="005D74F2" w:rsidP="00F8005B">
      <w:pPr>
        <w:suppressAutoHyphens/>
        <w:spacing w:line="276" w:lineRule="auto"/>
        <w:jc w:val="center"/>
        <w:rPr>
          <w:szCs w:val="24"/>
        </w:rPr>
      </w:pPr>
      <w:r w:rsidRPr="008343F4">
        <w:rPr>
          <w:szCs w:val="24"/>
          <w:lang w:eastAsia="ar-SA"/>
        </w:rPr>
        <w:t xml:space="preserve">Расчет нормативной площади </w:t>
      </w:r>
      <w:r w:rsidRPr="008343F4">
        <w:rPr>
          <w:szCs w:val="24"/>
        </w:rPr>
        <w:t>общего объема жилищного фонда и средней жилищной обеспеченности в Ходзинского сельском поселении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5207"/>
        <w:gridCol w:w="1451"/>
        <w:gridCol w:w="1057"/>
        <w:gridCol w:w="1086"/>
        <w:gridCol w:w="1110"/>
      </w:tblGrid>
      <w:tr w:rsidR="005D74F2" w:rsidRPr="008343F4" w14:paraId="47E10D45" w14:textId="77777777" w:rsidTr="00B56D57">
        <w:trPr>
          <w:trHeight w:val="57"/>
          <w:tblHeader/>
        </w:trPr>
        <w:tc>
          <w:tcPr>
            <w:tcW w:w="2627" w:type="pct"/>
            <w:shd w:val="clear" w:color="auto" w:fill="FFFFFF"/>
            <w:vAlign w:val="center"/>
          </w:tcPr>
          <w:p w14:paraId="2F119A1D" w14:textId="77777777" w:rsidR="005D74F2" w:rsidRPr="008343F4" w:rsidRDefault="005D74F2" w:rsidP="00B56D57">
            <w:pPr>
              <w:spacing w:line="240" w:lineRule="auto"/>
              <w:contextualSpacing/>
              <w:jc w:val="center"/>
              <w:rPr>
                <w:b/>
                <w:sz w:val="20"/>
                <w:szCs w:val="20"/>
              </w:rPr>
            </w:pPr>
            <w:r w:rsidRPr="008343F4">
              <w:rPr>
                <w:b/>
                <w:sz w:val="20"/>
                <w:szCs w:val="20"/>
              </w:rPr>
              <w:t>Показатель</w:t>
            </w:r>
          </w:p>
        </w:tc>
        <w:tc>
          <w:tcPr>
            <w:tcW w:w="732" w:type="pct"/>
            <w:shd w:val="clear" w:color="auto" w:fill="FFFFFF"/>
            <w:vAlign w:val="center"/>
          </w:tcPr>
          <w:p w14:paraId="51520760" w14:textId="77777777" w:rsidR="005D74F2" w:rsidRPr="008343F4" w:rsidRDefault="005D74F2" w:rsidP="00B56D57">
            <w:pPr>
              <w:spacing w:line="240" w:lineRule="auto"/>
              <w:contextualSpacing/>
              <w:jc w:val="center"/>
              <w:rPr>
                <w:b/>
                <w:sz w:val="20"/>
                <w:szCs w:val="20"/>
              </w:rPr>
            </w:pPr>
            <w:r w:rsidRPr="008343F4">
              <w:rPr>
                <w:b/>
                <w:sz w:val="20"/>
                <w:szCs w:val="20"/>
              </w:rPr>
              <w:t>Единица измерения</w:t>
            </w:r>
          </w:p>
        </w:tc>
        <w:tc>
          <w:tcPr>
            <w:tcW w:w="533" w:type="pct"/>
            <w:shd w:val="clear" w:color="auto" w:fill="FFFFFF"/>
            <w:vAlign w:val="center"/>
          </w:tcPr>
          <w:p w14:paraId="52F1DA98" w14:textId="77777777" w:rsidR="005D74F2" w:rsidRPr="008343F4" w:rsidRDefault="005D74F2" w:rsidP="00B56D57">
            <w:pPr>
              <w:spacing w:line="240" w:lineRule="auto"/>
              <w:contextualSpacing/>
              <w:jc w:val="center"/>
              <w:rPr>
                <w:b/>
                <w:sz w:val="20"/>
                <w:szCs w:val="20"/>
              </w:rPr>
            </w:pPr>
            <w:r w:rsidRPr="008343F4">
              <w:rPr>
                <w:b/>
                <w:sz w:val="20"/>
                <w:szCs w:val="20"/>
              </w:rPr>
              <w:t>2023 год</w:t>
            </w:r>
          </w:p>
        </w:tc>
        <w:tc>
          <w:tcPr>
            <w:tcW w:w="548" w:type="pct"/>
            <w:shd w:val="clear" w:color="auto" w:fill="FFFFFF"/>
            <w:vAlign w:val="center"/>
          </w:tcPr>
          <w:p w14:paraId="235BE890" w14:textId="77777777" w:rsidR="005D74F2" w:rsidRPr="008343F4" w:rsidRDefault="005D74F2" w:rsidP="00B56D57">
            <w:pPr>
              <w:spacing w:line="240" w:lineRule="auto"/>
              <w:contextualSpacing/>
              <w:jc w:val="center"/>
              <w:rPr>
                <w:b/>
                <w:sz w:val="20"/>
                <w:szCs w:val="20"/>
              </w:rPr>
            </w:pPr>
            <w:r w:rsidRPr="008343F4">
              <w:rPr>
                <w:b/>
                <w:sz w:val="20"/>
                <w:szCs w:val="20"/>
              </w:rPr>
              <w:t>2033 год</w:t>
            </w:r>
          </w:p>
        </w:tc>
        <w:tc>
          <w:tcPr>
            <w:tcW w:w="560" w:type="pct"/>
            <w:shd w:val="clear" w:color="auto" w:fill="FFFFFF"/>
            <w:vAlign w:val="center"/>
          </w:tcPr>
          <w:p w14:paraId="17F5B302" w14:textId="77777777" w:rsidR="005D74F2" w:rsidRPr="008343F4" w:rsidRDefault="005D74F2" w:rsidP="00B56D57">
            <w:pPr>
              <w:spacing w:line="240" w:lineRule="auto"/>
              <w:contextualSpacing/>
              <w:jc w:val="center"/>
              <w:rPr>
                <w:b/>
                <w:sz w:val="20"/>
                <w:szCs w:val="20"/>
              </w:rPr>
            </w:pPr>
            <w:r w:rsidRPr="008343F4">
              <w:rPr>
                <w:b/>
                <w:sz w:val="20"/>
                <w:szCs w:val="20"/>
              </w:rPr>
              <w:t>2044 год</w:t>
            </w:r>
          </w:p>
        </w:tc>
      </w:tr>
    </w:tbl>
    <w:p w14:paraId="1FC6FD17" w14:textId="77777777" w:rsidR="005D74F2" w:rsidRPr="008343F4" w:rsidRDefault="005D74F2" w:rsidP="005D74F2">
      <w:pPr>
        <w:suppressAutoHyphens/>
        <w:spacing w:line="14" w:lineRule="auto"/>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5207"/>
        <w:gridCol w:w="1451"/>
        <w:gridCol w:w="1057"/>
        <w:gridCol w:w="1086"/>
        <w:gridCol w:w="1110"/>
      </w:tblGrid>
      <w:tr w:rsidR="005D74F2" w:rsidRPr="008343F4" w14:paraId="5E948771" w14:textId="77777777" w:rsidTr="00B56D57">
        <w:trPr>
          <w:trHeight w:val="57"/>
          <w:tblHeader/>
        </w:trPr>
        <w:tc>
          <w:tcPr>
            <w:tcW w:w="2627" w:type="pct"/>
            <w:shd w:val="clear" w:color="auto" w:fill="FFFFFF"/>
            <w:vAlign w:val="center"/>
          </w:tcPr>
          <w:p w14:paraId="2FE819D9" w14:textId="77777777" w:rsidR="005D74F2" w:rsidRPr="008343F4" w:rsidRDefault="005D74F2" w:rsidP="00B56D57">
            <w:pPr>
              <w:spacing w:line="240" w:lineRule="auto"/>
              <w:contextualSpacing/>
              <w:jc w:val="center"/>
              <w:rPr>
                <w:b/>
                <w:sz w:val="20"/>
                <w:szCs w:val="20"/>
              </w:rPr>
            </w:pPr>
            <w:r w:rsidRPr="008343F4">
              <w:rPr>
                <w:b/>
                <w:sz w:val="20"/>
                <w:szCs w:val="20"/>
              </w:rPr>
              <w:t>1</w:t>
            </w:r>
          </w:p>
        </w:tc>
        <w:tc>
          <w:tcPr>
            <w:tcW w:w="732" w:type="pct"/>
            <w:shd w:val="clear" w:color="auto" w:fill="FFFFFF"/>
            <w:vAlign w:val="center"/>
          </w:tcPr>
          <w:p w14:paraId="76346009" w14:textId="77777777" w:rsidR="005D74F2" w:rsidRPr="008343F4" w:rsidRDefault="005D74F2" w:rsidP="00B56D57">
            <w:pPr>
              <w:spacing w:line="240" w:lineRule="auto"/>
              <w:contextualSpacing/>
              <w:jc w:val="center"/>
              <w:rPr>
                <w:b/>
                <w:sz w:val="20"/>
                <w:szCs w:val="20"/>
              </w:rPr>
            </w:pPr>
            <w:r w:rsidRPr="008343F4">
              <w:rPr>
                <w:b/>
                <w:sz w:val="20"/>
                <w:szCs w:val="20"/>
              </w:rPr>
              <w:t>2</w:t>
            </w:r>
          </w:p>
        </w:tc>
        <w:tc>
          <w:tcPr>
            <w:tcW w:w="533" w:type="pct"/>
            <w:shd w:val="clear" w:color="auto" w:fill="FFFFFF"/>
            <w:vAlign w:val="center"/>
          </w:tcPr>
          <w:p w14:paraId="5255410A" w14:textId="77777777" w:rsidR="005D74F2" w:rsidRPr="008343F4" w:rsidRDefault="005D74F2" w:rsidP="00B56D57">
            <w:pPr>
              <w:spacing w:line="240" w:lineRule="auto"/>
              <w:contextualSpacing/>
              <w:jc w:val="center"/>
              <w:rPr>
                <w:b/>
                <w:sz w:val="20"/>
                <w:szCs w:val="20"/>
              </w:rPr>
            </w:pPr>
            <w:r w:rsidRPr="008343F4">
              <w:rPr>
                <w:b/>
                <w:sz w:val="20"/>
                <w:szCs w:val="20"/>
              </w:rPr>
              <w:t>3</w:t>
            </w:r>
          </w:p>
        </w:tc>
        <w:tc>
          <w:tcPr>
            <w:tcW w:w="548" w:type="pct"/>
            <w:shd w:val="clear" w:color="auto" w:fill="FFFFFF"/>
            <w:vAlign w:val="center"/>
          </w:tcPr>
          <w:p w14:paraId="2BACFB92" w14:textId="77777777" w:rsidR="005D74F2" w:rsidRPr="008343F4" w:rsidRDefault="005D74F2" w:rsidP="00B56D57">
            <w:pPr>
              <w:spacing w:line="240" w:lineRule="auto"/>
              <w:contextualSpacing/>
              <w:jc w:val="center"/>
              <w:rPr>
                <w:b/>
                <w:sz w:val="20"/>
                <w:szCs w:val="20"/>
              </w:rPr>
            </w:pPr>
            <w:r w:rsidRPr="008343F4">
              <w:rPr>
                <w:b/>
                <w:sz w:val="20"/>
                <w:szCs w:val="20"/>
              </w:rPr>
              <w:t>4</w:t>
            </w:r>
          </w:p>
        </w:tc>
        <w:tc>
          <w:tcPr>
            <w:tcW w:w="560" w:type="pct"/>
            <w:shd w:val="clear" w:color="auto" w:fill="FFFFFF"/>
            <w:vAlign w:val="center"/>
          </w:tcPr>
          <w:p w14:paraId="263BC8D6" w14:textId="77777777" w:rsidR="005D74F2" w:rsidRPr="008343F4" w:rsidRDefault="005D74F2" w:rsidP="00B56D57">
            <w:pPr>
              <w:spacing w:line="240" w:lineRule="auto"/>
              <w:contextualSpacing/>
              <w:jc w:val="center"/>
              <w:rPr>
                <w:b/>
                <w:sz w:val="20"/>
                <w:szCs w:val="20"/>
              </w:rPr>
            </w:pPr>
            <w:r w:rsidRPr="008343F4">
              <w:rPr>
                <w:b/>
                <w:sz w:val="20"/>
                <w:szCs w:val="20"/>
              </w:rPr>
              <w:t>5</w:t>
            </w:r>
          </w:p>
        </w:tc>
      </w:tr>
      <w:tr w:rsidR="005D74F2" w:rsidRPr="008343F4" w14:paraId="562D0405" w14:textId="77777777" w:rsidTr="00B56D57">
        <w:trPr>
          <w:trHeight w:val="57"/>
        </w:trPr>
        <w:tc>
          <w:tcPr>
            <w:tcW w:w="2627" w:type="pct"/>
            <w:shd w:val="clear" w:color="auto" w:fill="FFFFFF"/>
          </w:tcPr>
          <w:p w14:paraId="031CE1C1" w14:textId="201633CE" w:rsidR="005D74F2" w:rsidRPr="008343F4" w:rsidRDefault="00CB27A7" w:rsidP="00B56D57">
            <w:pPr>
              <w:spacing w:line="240" w:lineRule="auto"/>
              <w:contextualSpacing/>
              <w:jc w:val="left"/>
              <w:rPr>
                <w:sz w:val="20"/>
                <w:szCs w:val="20"/>
              </w:rPr>
            </w:pPr>
            <w:r>
              <w:rPr>
                <w:sz w:val="20"/>
                <w:szCs w:val="20"/>
              </w:rPr>
              <w:t>Ж</w:t>
            </w:r>
            <w:r w:rsidR="005D74F2" w:rsidRPr="008343F4">
              <w:rPr>
                <w:sz w:val="20"/>
                <w:szCs w:val="20"/>
              </w:rPr>
              <w:t>илищный фонд, в том числе:</w:t>
            </w:r>
          </w:p>
        </w:tc>
        <w:tc>
          <w:tcPr>
            <w:tcW w:w="732" w:type="pct"/>
            <w:shd w:val="clear" w:color="auto" w:fill="FFFFFF"/>
          </w:tcPr>
          <w:p w14:paraId="060D6B94"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p>
        </w:tc>
        <w:tc>
          <w:tcPr>
            <w:tcW w:w="533" w:type="pct"/>
            <w:shd w:val="clear" w:color="auto" w:fill="FFFFFF"/>
          </w:tcPr>
          <w:p w14:paraId="4BE4C4AA" w14:textId="681DD997" w:rsidR="005D74F2" w:rsidRPr="008343F4" w:rsidRDefault="005D74F2" w:rsidP="005502E7">
            <w:pPr>
              <w:spacing w:line="240" w:lineRule="auto"/>
              <w:contextualSpacing/>
              <w:jc w:val="center"/>
              <w:rPr>
                <w:sz w:val="20"/>
                <w:szCs w:val="20"/>
              </w:rPr>
            </w:pPr>
            <w:r w:rsidRPr="008343F4">
              <w:rPr>
                <w:sz w:val="20"/>
                <w:szCs w:val="20"/>
              </w:rPr>
              <w:t>45245</w:t>
            </w:r>
          </w:p>
        </w:tc>
        <w:tc>
          <w:tcPr>
            <w:tcW w:w="548" w:type="pct"/>
            <w:shd w:val="clear" w:color="auto" w:fill="FFFFFF"/>
          </w:tcPr>
          <w:p w14:paraId="22598B90" w14:textId="6E4C08FC" w:rsidR="005D74F2" w:rsidRPr="008343F4" w:rsidRDefault="005D74F2" w:rsidP="005502E7">
            <w:pPr>
              <w:spacing w:line="240" w:lineRule="auto"/>
              <w:contextualSpacing/>
              <w:jc w:val="center"/>
              <w:rPr>
                <w:sz w:val="20"/>
                <w:szCs w:val="20"/>
              </w:rPr>
            </w:pPr>
            <w:r w:rsidRPr="008343F4">
              <w:rPr>
                <w:sz w:val="20"/>
                <w:szCs w:val="20"/>
              </w:rPr>
              <w:t>46697,5</w:t>
            </w:r>
          </w:p>
        </w:tc>
        <w:tc>
          <w:tcPr>
            <w:tcW w:w="560" w:type="pct"/>
            <w:shd w:val="clear" w:color="auto" w:fill="FFFFFF"/>
          </w:tcPr>
          <w:p w14:paraId="604BC763" w14:textId="6FBB5AE9" w:rsidR="005D74F2" w:rsidRPr="008343F4" w:rsidRDefault="005D74F2" w:rsidP="005502E7">
            <w:pPr>
              <w:spacing w:line="240" w:lineRule="auto"/>
              <w:contextualSpacing/>
              <w:jc w:val="center"/>
              <w:rPr>
                <w:sz w:val="20"/>
                <w:szCs w:val="20"/>
              </w:rPr>
            </w:pPr>
            <w:r w:rsidRPr="008343F4">
              <w:rPr>
                <w:sz w:val="20"/>
                <w:szCs w:val="20"/>
              </w:rPr>
              <w:t>48150</w:t>
            </w:r>
          </w:p>
        </w:tc>
      </w:tr>
      <w:tr w:rsidR="005D74F2" w:rsidRPr="008343F4" w14:paraId="39FD395D" w14:textId="77777777" w:rsidTr="00B56D57">
        <w:trPr>
          <w:trHeight w:val="57"/>
        </w:trPr>
        <w:tc>
          <w:tcPr>
            <w:tcW w:w="2627" w:type="pct"/>
            <w:shd w:val="clear" w:color="auto" w:fill="FFFFFF"/>
          </w:tcPr>
          <w:p w14:paraId="1800129A" w14:textId="77777777" w:rsidR="005D74F2" w:rsidRPr="008343F4" w:rsidRDefault="005D74F2" w:rsidP="00B56D57">
            <w:pPr>
              <w:spacing w:line="240" w:lineRule="auto"/>
              <w:contextualSpacing/>
              <w:jc w:val="left"/>
              <w:rPr>
                <w:i/>
                <w:iCs/>
                <w:sz w:val="20"/>
                <w:szCs w:val="20"/>
              </w:rPr>
            </w:pPr>
            <w:r w:rsidRPr="008343F4">
              <w:rPr>
                <w:i/>
                <w:iCs/>
                <w:sz w:val="20"/>
                <w:szCs w:val="20"/>
              </w:rPr>
              <w:t>Многоквартирный</w:t>
            </w:r>
          </w:p>
        </w:tc>
        <w:tc>
          <w:tcPr>
            <w:tcW w:w="732" w:type="pct"/>
            <w:shd w:val="clear" w:color="auto" w:fill="FFFFFF"/>
          </w:tcPr>
          <w:p w14:paraId="55D66F2B"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p>
        </w:tc>
        <w:tc>
          <w:tcPr>
            <w:tcW w:w="533" w:type="pct"/>
            <w:shd w:val="clear" w:color="auto" w:fill="FFFFFF"/>
          </w:tcPr>
          <w:p w14:paraId="1E739A91"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48" w:type="pct"/>
            <w:shd w:val="clear" w:color="auto" w:fill="FFFFFF"/>
          </w:tcPr>
          <w:p w14:paraId="53FD6D43"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60" w:type="pct"/>
            <w:shd w:val="clear" w:color="auto" w:fill="FFFFFF"/>
          </w:tcPr>
          <w:p w14:paraId="3C559335" w14:textId="77777777" w:rsidR="005D74F2" w:rsidRPr="008343F4" w:rsidRDefault="005D74F2" w:rsidP="00E31A06">
            <w:pPr>
              <w:spacing w:line="240" w:lineRule="auto"/>
              <w:contextualSpacing/>
              <w:jc w:val="center"/>
              <w:rPr>
                <w:sz w:val="20"/>
                <w:szCs w:val="20"/>
              </w:rPr>
            </w:pPr>
            <w:r w:rsidRPr="008343F4">
              <w:rPr>
                <w:sz w:val="20"/>
                <w:szCs w:val="20"/>
              </w:rPr>
              <w:t>-</w:t>
            </w:r>
          </w:p>
        </w:tc>
      </w:tr>
      <w:tr w:rsidR="005D74F2" w:rsidRPr="008343F4" w14:paraId="45DE8555" w14:textId="77777777" w:rsidTr="00B56D57">
        <w:trPr>
          <w:trHeight w:val="57"/>
        </w:trPr>
        <w:tc>
          <w:tcPr>
            <w:tcW w:w="2627" w:type="pct"/>
            <w:shd w:val="clear" w:color="auto" w:fill="FFFFFF"/>
          </w:tcPr>
          <w:p w14:paraId="428E67D9" w14:textId="77777777" w:rsidR="005D74F2" w:rsidRPr="008343F4" w:rsidRDefault="005D74F2" w:rsidP="00B56D57">
            <w:pPr>
              <w:spacing w:line="240" w:lineRule="auto"/>
              <w:contextualSpacing/>
              <w:jc w:val="left"/>
              <w:rPr>
                <w:i/>
                <w:iCs/>
                <w:sz w:val="20"/>
                <w:szCs w:val="20"/>
              </w:rPr>
            </w:pPr>
            <w:r w:rsidRPr="008343F4">
              <w:rPr>
                <w:i/>
                <w:iCs/>
                <w:sz w:val="20"/>
                <w:szCs w:val="20"/>
              </w:rPr>
              <w:t>Индивидуальный</w:t>
            </w:r>
          </w:p>
        </w:tc>
        <w:tc>
          <w:tcPr>
            <w:tcW w:w="732" w:type="pct"/>
            <w:shd w:val="clear" w:color="auto" w:fill="FFFFFF"/>
          </w:tcPr>
          <w:p w14:paraId="6C32B91C"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p>
        </w:tc>
        <w:tc>
          <w:tcPr>
            <w:tcW w:w="533" w:type="pct"/>
            <w:shd w:val="clear" w:color="auto" w:fill="FFFFFF"/>
          </w:tcPr>
          <w:p w14:paraId="70F459BC" w14:textId="5C316712" w:rsidR="005D74F2" w:rsidRPr="008343F4" w:rsidRDefault="005D74F2" w:rsidP="005502E7">
            <w:pPr>
              <w:spacing w:line="240" w:lineRule="auto"/>
              <w:contextualSpacing/>
              <w:jc w:val="center"/>
              <w:rPr>
                <w:sz w:val="20"/>
                <w:szCs w:val="20"/>
              </w:rPr>
            </w:pPr>
            <w:r w:rsidRPr="008343F4">
              <w:rPr>
                <w:sz w:val="20"/>
                <w:szCs w:val="20"/>
              </w:rPr>
              <w:t>45245</w:t>
            </w:r>
          </w:p>
        </w:tc>
        <w:tc>
          <w:tcPr>
            <w:tcW w:w="548" w:type="pct"/>
            <w:shd w:val="clear" w:color="auto" w:fill="FFFFFF"/>
          </w:tcPr>
          <w:p w14:paraId="69237728" w14:textId="361E996A" w:rsidR="005D74F2" w:rsidRPr="008343F4" w:rsidRDefault="005D74F2" w:rsidP="00E31A06">
            <w:pPr>
              <w:spacing w:line="240" w:lineRule="auto"/>
              <w:contextualSpacing/>
              <w:jc w:val="center"/>
              <w:rPr>
                <w:sz w:val="20"/>
                <w:szCs w:val="20"/>
              </w:rPr>
            </w:pPr>
            <w:r w:rsidRPr="008343F4">
              <w:rPr>
                <w:sz w:val="20"/>
                <w:szCs w:val="20"/>
              </w:rPr>
              <w:t>4</w:t>
            </w:r>
            <w:r w:rsidR="005502E7" w:rsidRPr="008343F4">
              <w:rPr>
                <w:sz w:val="20"/>
                <w:szCs w:val="20"/>
              </w:rPr>
              <w:t>6</w:t>
            </w:r>
            <w:r w:rsidRPr="008343F4">
              <w:rPr>
                <w:sz w:val="20"/>
                <w:szCs w:val="20"/>
              </w:rPr>
              <w:t>697,5</w:t>
            </w:r>
          </w:p>
        </w:tc>
        <w:tc>
          <w:tcPr>
            <w:tcW w:w="560" w:type="pct"/>
            <w:shd w:val="clear" w:color="auto" w:fill="FFFFFF"/>
          </w:tcPr>
          <w:p w14:paraId="109F2F19" w14:textId="019B8CAB" w:rsidR="005D74F2" w:rsidRPr="008343F4" w:rsidRDefault="005D74F2" w:rsidP="005502E7">
            <w:pPr>
              <w:spacing w:line="240" w:lineRule="auto"/>
              <w:contextualSpacing/>
              <w:jc w:val="center"/>
              <w:rPr>
                <w:sz w:val="20"/>
                <w:szCs w:val="20"/>
              </w:rPr>
            </w:pPr>
            <w:r w:rsidRPr="008343F4">
              <w:rPr>
                <w:sz w:val="20"/>
                <w:szCs w:val="20"/>
              </w:rPr>
              <w:t>48150</w:t>
            </w:r>
          </w:p>
        </w:tc>
      </w:tr>
      <w:tr w:rsidR="005D74F2" w:rsidRPr="008343F4" w14:paraId="311F02C0" w14:textId="77777777" w:rsidTr="00B56D57">
        <w:trPr>
          <w:trHeight w:val="57"/>
        </w:trPr>
        <w:tc>
          <w:tcPr>
            <w:tcW w:w="2627" w:type="pct"/>
            <w:shd w:val="clear" w:color="auto" w:fill="FFFFFF"/>
          </w:tcPr>
          <w:p w14:paraId="04ADF103" w14:textId="77777777" w:rsidR="005D74F2" w:rsidRPr="008343F4" w:rsidRDefault="005D74F2" w:rsidP="00B56D57">
            <w:pPr>
              <w:spacing w:line="240" w:lineRule="auto"/>
              <w:contextualSpacing/>
              <w:jc w:val="left"/>
              <w:rPr>
                <w:sz w:val="20"/>
                <w:szCs w:val="20"/>
              </w:rPr>
            </w:pPr>
            <w:r w:rsidRPr="008343F4">
              <w:rPr>
                <w:sz w:val="20"/>
                <w:szCs w:val="20"/>
              </w:rPr>
              <w:t>Показатель убыли жилищного фонда</w:t>
            </w:r>
          </w:p>
        </w:tc>
        <w:tc>
          <w:tcPr>
            <w:tcW w:w="732" w:type="pct"/>
            <w:shd w:val="clear" w:color="auto" w:fill="FFFFFF"/>
          </w:tcPr>
          <w:p w14:paraId="2003BF7B"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p>
        </w:tc>
        <w:tc>
          <w:tcPr>
            <w:tcW w:w="533" w:type="pct"/>
            <w:shd w:val="clear" w:color="auto" w:fill="FFFFFF"/>
          </w:tcPr>
          <w:p w14:paraId="4AD59EC9"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48" w:type="pct"/>
            <w:shd w:val="clear" w:color="auto" w:fill="FFFFFF"/>
          </w:tcPr>
          <w:p w14:paraId="00395B57"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60" w:type="pct"/>
            <w:shd w:val="clear" w:color="auto" w:fill="FFFFFF"/>
          </w:tcPr>
          <w:p w14:paraId="3371D5AC" w14:textId="77777777" w:rsidR="005D74F2" w:rsidRPr="008343F4" w:rsidRDefault="005D74F2" w:rsidP="00E31A06">
            <w:pPr>
              <w:spacing w:line="240" w:lineRule="auto"/>
              <w:contextualSpacing/>
              <w:jc w:val="center"/>
              <w:rPr>
                <w:sz w:val="20"/>
                <w:szCs w:val="20"/>
              </w:rPr>
            </w:pPr>
            <w:r w:rsidRPr="008343F4">
              <w:rPr>
                <w:sz w:val="20"/>
                <w:szCs w:val="20"/>
              </w:rPr>
              <w:t>-</w:t>
            </w:r>
          </w:p>
        </w:tc>
      </w:tr>
      <w:tr w:rsidR="005D74F2" w:rsidRPr="008343F4" w14:paraId="6C4ECA10" w14:textId="77777777" w:rsidTr="00B56D57">
        <w:trPr>
          <w:trHeight w:val="57"/>
        </w:trPr>
        <w:tc>
          <w:tcPr>
            <w:tcW w:w="2627" w:type="pct"/>
            <w:shd w:val="clear" w:color="auto" w:fill="FFFFFF"/>
          </w:tcPr>
          <w:p w14:paraId="0DB94AC2" w14:textId="77777777" w:rsidR="005D74F2" w:rsidRPr="008343F4" w:rsidRDefault="005D74F2" w:rsidP="00B56D57">
            <w:pPr>
              <w:spacing w:line="240" w:lineRule="auto"/>
              <w:contextualSpacing/>
              <w:jc w:val="left"/>
              <w:rPr>
                <w:sz w:val="20"/>
                <w:szCs w:val="20"/>
              </w:rPr>
            </w:pPr>
            <w:r w:rsidRPr="008343F4">
              <w:rPr>
                <w:sz w:val="20"/>
                <w:szCs w:val="20"/>
              </w:rPr>
              <w:t>Показатель объема строительства жилищного фонда</w:t>
            </w:r>
          </w:p>
        </w:tc>
        <w:tc>
          <w:tcPr>
            <w:tcW w:w="732" w:type="pct"/>
            <w:shd w:val="clear" w:color="auto" w:fill="FFFFFF"/>
          </w:tcPr>
          <w:p w14:paraId="1875A123"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p>
        </w:tc>
        <w:tc>
          <w:tcPr>
            <w:tcW w:w="533" w:type="pct"/>
            <w:shd w:val="clear" w:color="auto" w:fill="FFFFFF"/>
          </w:tcPr>
          <w:p w14:paraId="73B37914"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48" w:type="pct"/>
            <w:shd w:val="clear" w:color="auto" w:fill="FFFFFF"/>
          </w:tcPr>
          <w:p w14:paraId="4738EB67" w14:textId="7570495D" w:rsidR="005D74F2" w:rsidRPr="008343F4" w:rsidRDefault="005502E7" w:rsidP="00E31A06">
            <w:pPr>
              <w:spacing w:line="240" w:lineRule="auto"/>
              <w:contextualSpacing/>
              <w:jc w:val="center"/>
              <w:rPr>
                <w:sz w:val="20"/>
                <w:szCs w:val="20"/>
              </w:rPr>
            </w:pPr>
            <w:r w:rsidRPr="008343F4">
              <w:rPr>
                <w:sz w:val="20"/>
                <w:szCs w:val="20"/>
              </w:rPr>
              <w:t>1</w:t>
            </w:r>
            <w:r w:rsidR="005D74F2" w:rsidRPr="008343F4">
              <w:rPr>
                <w:sz w:val="20"/>
                <w:szCs w:val="20"/>
              </w:rPr>
              <w:t>452,5</w:t>
            </w:r>
          </w:p>
        </w:tc>
        <w:tc>
          <w:tcPr>
            <w:tcW w:w="560" w:type="pct"/>
            <w:shd w:val="clear" w:color="auto" w:fill="FFFFFF"/>
          </w:tcPr>
          <w:p w14:paraId="6DABA110" w14:textId="47701E83" w:rsidR="005D74F2" w:rsidRPr="008343F4" w:rsidRDefault="005D74F2" w:rsidP="005502E7">
            <w:pPr>
              <w:spacing w:line="240" w:lineRule="auto"/>
              <w:contextualSpacing/>
              <w:jc w:val="center"/>
              <w:rPr>
                <w:sz w:val="20"/>
                <w:szCs w:val="20"/>
              </w:rPr>
            </w:pPr>
            <w:r w:rsidRPr="008343F4">
              <w:rPr>
                <w:sz w:val="20"/>
                <w:szCs w:val="20"/>
              </w:rPr>
              <w:t>2905</w:t>
            </w:r>
          </w:p>
        </w:tc>
      </w:tr>
      <w:tr w:rsidR="005D74F2" w:rsidRPr="008343F4" w14:paraId="7680BD40" w14:textId="77777777" w:rsidTr="00B56D57">
        <w:trPr>
          <w:trHeight w:val="57"/>
        </w:trPr>
        <w:tc>
          <w:tcPr>
            <w:tcW w:w="2627" w:type="pct"/>
            <w:shd w:val="clear" w:color="auto" w:fill="FFFFFF"/>
          </w:tcPr>
          <w:p w14:paraId="25AAAD58" w14:textId="77777777" w:rsidR="005D74F2" w:rsidRPr="008343F4" w:rsidRDefault="005D74F2" w:rsidP="00B56D57">
            <w:pPr>
              <w:spacing w:line="240" w:lineRule="auto"/>
              <w:contextualSpacing/>
              <w:jc w:val="left"/>
              <w:rPr>
                <w:sz w:val="20"/>
                <w:szCs w:val="20"/>
              </w:rPr>
            </w:pPr>
            <w:r w:rsidRPr="008343F4">
              <w:rPr>
                <w:sz w:val="20"/>
                <w:szCs w:val="20"/>
              </w:rPr>
              <w:lastRenderedPageBreak/>
              <w:t>Численность постоянно проживающего населения на начало года</w:t>
            </w:r>
          </w:p>
        </w:tc>
        <w:tc>
          <w:tcPr>
            <w:tcW w:w="732" w:type="pct"/>
            <w:shd w:val="clear" w:color="auto" w:fill="FFFFFF"/>
          </w:tcPr>
          <w:p w14:paraId="1FC8C13E" w14:textId="77777777" w:rsidR="005D74F2" w:rsidRPr="008343F4" w:rsidRDefault="005D74F2" w:rsidP="00B56D57">
            <w:pPr>
              <w:spacing w:line="240" w:lineRule="auto"/>
              <w:contextualSpacing/>
              <w:jc w:val="center"/>
              <w:rPr>
                <w:sz w:val="20"/>
                <w:szCs w:val="20"/>
              </w:rPr>
            </w:pPr>
            <w:r w:rsidRPr="008343F4">
              <w:rPr>
                <w:sz w:val="20"/>
                <w:szCs w:val="20"/>
              </w:rPr>
              <w:t>чел</w:t>
            </w:r>
          </w:p>
        </w:tc>
        <w:tc>
          <w:tcPr>
            <w:tcW w:w="533" w:type="pct"/>
            <w:shd w:val="clear" w:color="auto" w:fill="FFFFFF"/>
          </w:tcPr>
          <w:p w14:paraId="73AA2ACE" w14:textId="77777777" w:rsidR="005D74F2" w:rsidRPr="008343F4" w:rsidRDefault="005D74F2" w:rsidP="00E31A06">
            <w:pPr>
              <w:spacing w:line="240" w:lineRule="auto"/>
              <w:contextualSpacing/>
              <w:jc w:val="center"/>
              <w:rPr>
                <w:sz w:val="20"/>
                <w:szCs w:val="20"/>
              </w:rPr>
            </w:pPr>
            <w:r w:rsidRPr="008343F4">
              <w:rPr>
                <w:sz w:val="20"/>
                <w:szCs w:val="20"/>
              </w:rPr>
              <w:t>2748</w:t>
            </w:r>
          </w:p>
        </w:tc>
        <w:tc>
          <w:tcPr>
            <w:tcW w:w="548" w:type="pct"/>
            <w:shd w:val="clear" w:color="auto" w:fill="FFFFFF"/>
          </w:tcPr>
          <w:p w14:paraId="62392562" w14:textId="77777777" w:rsidR="005D74F2" w:rsidRPr="008343F4" w:rsidRDefault="005D74F2" w:rsidP="00E31A06">
            <w:pPr>
              <w:spacing w:line="240" w:lineRule="auto"/>
              <w:contextualSpacing/>
              <w:jc w:val="center"/>
              <w:rPr>
                <w:sz w:val="20"/>
                <w:szCs w:val="20"/>
              </w:rPr>
            </w:pPr>
            <w:r w:rsidRPr="008343F4">
              <w:rPr>
                <w:sz w:val="20"/>
                <w:szCs w:val="20"/>
              </w:rPr>
              <w:t>2713</w:t>
            </w:r>
          </w:p>
        </w:tc>
        <w:tc>
          <w:tcPr>
            <w:tcW w:w="560" w:type="pct"/>
            <w:shd w:val="clear" w:color="auto" w:fill="FFFFFF"/>
          </w:tcPr>
          <w:p w14:paraId="455C06E1" w14:textId="77777777" w:rsidR="005D74F2" w:rsidRPr="008343F4" w:rsidRDefault="005D74F2" w:rsidP="00E31A06">
            <w:pPr>
              <w:spacing w:line="240" w:lineRule="auto"/>
              <w:contextualSpacing/>
              <w:jc w:val="center"/>
              <w:rPr>
                <w:sz w:val="20"/>
                <w:szCs w:val="20"/>
              </w:rPr>
            </w:pPr>
            <w:r w:rsidRPr="008343F4">
              <w:rPr>
                <w:sz w:val="20"/>
                <w:szCs w:val="20"/>
              </w:rPr>
              <w:t>2831</w:t>
            </w:r>
          </w:p>
        </w:tc>
      </w:tr>
      <w:tr w:rsidR="005D74F2" w:rsidRPr="008343F4" w14:paraId="710F9047" w14:textId="77777777" w:rsidTr="00B56D57">
        <w:trPr>
          <w:trHeight w:val="57"/>
        </w:trPr>
        <w:tc>
          <w:tcPr>
            <w:tcW w:w="2627" w:type="pct"/>
            <w:shd w:val="clear" w:color="auto" w:fill="FFFFFF"/>
          </w:tcPr>
          <w:p w14:paraId="43E94672" w14:textId="77777777" w:rsidR="005D74F2" w:rsidRPr="008343F4" w:rsidRDefault="005D74F2" w:rsidP="00B56D57">
            <w:pPr>
              <w:spacing w:line="240" w:lineRule="auto"/>
              <w:contextualSpacing/>
              <w:jc w:val="left"/>
              <w:rPr>
                <w:i/>
                <w:sz w:val="20"/>
                <w:szCs w:val="20"/>
              </w:rPr>
            </w:pPr>
            <w:r w:rsidRPr="008343F4">
              <w:rPr>
                <w:i/>
                <w:sz w:val="20"/>
                <w:szCs w:val="20"/>
              </w:rPr>
              <w:t>Прирост численности населения</w:t>
            </w:r>
          </w:p>
        </w:tc>
        <w:tc>
          <w:tcPr>
            <w:tcW w:w="732" w:type="pct"/>
            <w:shd w:val="clear" w:color="auto" w:fill="FFFFFF"/>
          </w:tcPr>
          <w:p w14:paraId="6740698A" w14:textId="77777777" w:rsidR="005D74F2" w:rsidRPr="008343F4" w:rsidRDefault="005D74F2" w:rsidP="00B56D57">
            <w:pPr>
              <w:spacing w:line="240" w:lineRule="auto"/>
              <w:contextualSpacing/>
              <w:jc w:val="center"/>
              <w:rPr>
                <w:sz w:val="20"/>
                <w:szCs w:val="20"/>
              </w:rPr>
            </w:pPr>
            <w:r w:rsidRPr="008343F4">
              <w:rPr>
                <w:sz w:val="20"/>
                <w:szCs w:val="20"/>
              </w:rPr>
              <w:t>чел</w:t>
            </w:r>
          </w:p>
        </w:tc>
        <w:tc>
          <w:tcPr>
            <w:tcW w:w="533" w:type="pct"/>
            <w:shd w:val="clear" w:color="auto" w:fill="FFFFFF"/>
          </w:tcPr>
          <w:p w14:paraId="2D1DC314"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48" w:type="pct"/>
            <w:shd w:val="clear" w:color="auto" w:fill="FFFFFF"/>
          </w:tcPr>
          <w:p w14:paraId="69D197FA"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60" w:type="pct"/>
            <w:shd w:val="clear" w:color="auto" w:fill="FFFFFF"/>
          </w:tcPr>
          <w:p w14:paraId="28C03720" w14:textId="77777777" w:rsidR="005D74F2" w:rsidRPr="008343F4" w:rsidRDefault="005D74F2" w:rsidP="00E31A06">
            <w:pPr>
              <w:spacing w:line="240" w:lineRule="auto"/>
              <w:contextualSpacing/>
              <w:jc w:val="center"/>
              <w:rPr>
                <w:sz w:val="20"/>
                <w:szCs w:val="20"/>
              </w:rPr>
            </w:pPr>
            <w:r w:rsidRPr="008343F4">
              <w:rPr>
                <w:sz w:val="20"/>
                <w:szCs w:val="20"/>
              </w:rPr>
              <w:t>83</w:t>
            </w:r>
          </w:p>
        </w:tc>
      </w:tr>
      <w:tr w:rsidR="005D74F2" w:rsidRPr="008343F4" w14:paraId="51994185" w14:textId="77777777" w:rsidTr="00B56D57">
        <w:trPr>
          <w:trHeight w:val="57"/>
        </w:trPr>
        <w:tc>
          <w:tcPr>
            <w:tcW w:w="2627" w:type="pct"/>
            <w:shd w:val="clear" w:color="auto" w:fill="FFFFFF"/>
          </w:tcPr>
          <w:p w14:paraId="7D1EE2D5" w14:textId="77777777" w:rsidR="005D74F2" w:rsidRPr="008343F4" w:rsidRDefault="005D74F2" w:rsidP="00B56D57">
            <w:pPr>
              <w:spacing w:line="240" w:lineRule="auto"/>
              <w:contextualSpacing/>
              <w:jc w:val="left"/>
              <w:rPr>
                <w:sz w:val="20"/>
                <w:szCs w:val="20"/>
              </w:rPr>
            </w:pPr>
            <w:r w:rsidRPr="008343F4">
              <w:rPr>
                <w:sz w:val="20"/>
                <w:szCs w:val="20"/>
              </w:rPr>
              <w:t>Обеспеченность площадью жилищного фонда</w:t>
            </w:r>
          </w:p>
        </w:tc>
        <w:tc>
          <w:tcPr>
            <w:tcW w:w="732" w:type="pct"/>
            <w:shd w:val="clear" w:color="auto" w:fill="FFFFFF"/>
          </w:tcPr>
          <w:p w14:paraId="24F10D13"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r w:rsidRPr="008343F4">
              <w:rPr>
                <w:sz w:val="20"/>
                <w:szCs w:val="20"/>
              </w:rPr>
              <w:t>/чел</w:t>
            </w:r>
          </w:p>
        </w:tc>
        <w:tc>
          <w:tcPr>
            <w:tcW w:w="533" w:type="pct"/>
            <w:shd w:val="clear" w:color="auto" w:fill="FFFFFF"/>
          </w:tcPr>
          <w:p w14:paraId="4E8F69F1" w14:textId="77777777" w:rsidR="005D74F2" w:rsidRPr="008343F4" w:rsidRDefault="005D74F2" w:rsidP="00E31A06">
            <w:pPr>
              <w:spacing w:line="240" w:lineRule="auto"/>
              <w:contextualSpacing/>
              <w:jc w:val="center"/>
              <w:rPr>
                <w:sz w:val="20"/>
                <w:szCs w:val="20"/>
              </w:rPr>
            </w:pPr>
            <w:r w:rsidRPr="008343F4">
              <w:rPr>
                <w:sz w:val="20"/>
                <w:szCs w:val="20"/>
              </w:rPr>
              <w:t>16,5</w:t>
            </w:r>
          </w:p>
        </w:tc>
        <w:tc>
          <w:tcPr>
            <w:tcW w:w="548" w:type="pct"/>
            <w:shd w:val="clear" w:color="auto" w:fill="FFFFFF"/>
          </w:tcPr>
          <w:p w14:paraId="6EE02CCC" w14:textId="77777777" w:rsidR="005D74F2" w:rsidRPr="008343F4" w:rsidRDefault="005D74F2" w:rsidP="00E31A06">
            <w:pPr>
              <w:spacing w:line="240" w:lineRule="auto"/>
              <w:contextualSpacing/>
              <w:jc w:val="center"/>
              <w:rPr>
                <w:sz w:val="20"/>
                <w:szCs w:val="20"/>
              </w:rPr>
            </w:pPr>
            <w:r w:rsidRPr="008343F4">
              <w:rPr>
                <w:sz w:val="20"/>
                <w:szCs w:val="20"/>
              </w:rPr>
              <w:t>17,2</w:t>
            </w:r>
          </w:p>
        </w:tc>
        <w:tc>
          <w:tcPr>
            <w:tcW w:w="560" w:type="pct"/>
            <w:shd w:val="clear" w:color="auto" w:fill="FFFFFF"/>
          </w:tcPr>
          <w:p w14:paraId="29237DAE" w14:textId="77777777" w:rsidR="005D74F2" w:rsidRPr="008343F4" w:rsidRDefault="005D74F2" w:rsidP="00E31A06">
            <w:pPr>
              <w:spacing w:line="240" w:lineRule="auto"/>
              <w:contextualSpacing/>
              <w:jc w:val="center"/>
              <w:rPr>
                <w:sz w:val="20"/>
                <w:szCs w:val="20"/>
              </w:rPr>
            </w:pPr>
            <w:r w:rsidRPr="008343F4">
              <w:rPr>
                <w:sz w:val="20"/>
                <w:szCs w:val="20"/>
              </w:rPr>
              <w:t>17,0</w:t>
            </w:r>
          </w:p>
        </w:tc>
      </w:tr>
      <w:tr w:rsidR="005D74F2" w:rsidRPr="008343F4" w14:paraId="118EA566" w14:textId="77777777" w:rsidTr="00B56D57">
        <w:trPr>
          <w:trHeight w:val="57"/>
        </w:trPr>
        <w:tc>
          <w:tcPr>
            <w:tcW w:w="2627" w:type="pct"/>
            <w:shd w:val="clear" w:color="auto" w:fill="FFFFFF"/>
          </w:tcPr>
          <w:p w14:paraId="7F7365D4" w14:textId="77777777" w:rsidR="005D74F2" w:rsidRPr="008343F4" w:rsidRDefault="005D74F2" w:rsidP="00B56D57">
            <w:pPr>
              <w:spacing w:line="240" w:lineRule="auto"/>
              <w:contextualSpacing/>
              <w:jc w:val="left"/>
              <w:rPr>
                <w:sz w:val="20"/>
                <w:szCs w:val="20"/>
              </w:rPr>
            </w:pPr>
            <w:r w:rsidRPr="008343F4">
              <w:rPr>
                <w:sz w:val="20"/>
                <w:szCs w:val="20"/>
              </w:rPr>
              <w:t>Обеспеченность площадью жилищного фонда, рассчитанная на прирост численности населения</w:t>
            </w:r>
          </w:p>
        </w:tc>
        <w:tc>
          <w:tcPr>
            <w:tcW w:w="732" w:type="pct"/>
            <w:shd w:val="clear" w:color="auto" w:fill="FFFFFF"/>
          </w:tcPr>
          <w:p w14:paraId="0916600B" w14:textId="77777777" w:rsidR="005D74F2" w:rsidRPr="008343F4" w:rsidRDefault="005D74F2" w:rsidP="00B56D57">
            <w:pPr>
              <w:spacing w:line="240" w:lineRule="auto"/>
              <w:contextualSpacing/>
              <w:jc w:val="center"/>
              <w:rPr>
                <w:sz w:val="20"/>
                <w:szCs w:val="20"/>
              </w:rPr>
            </w:pPr>
            <w:r w:rsidRPr="008343F4">
              <w:rPr>
                <w:sz w:val="20"/>
                <w:szCs w:val="20"/>
              </w:rPr>
              <w:t>м</w:t>
            </w:r>
            <w:r w:rsidRPr="008343F4">
              <w:rPr>
                <w:sz w:val="20"/>
                <w:szCs w:val="20"/>
                <w:vertAlign w:val="superscript"/>
              </w:rPr>
              <w:t>2</w:t>
            </w:r>
            <w:r w:rsidRPr="008343F4">
              <w:rPr>
                <w:sz w:val="20"/>
                <w:szCs w:val="20"/>
              </w:rPr>
              <w:t>/чел</w:t>
            </w:r>
          </w:p>
        </w:tc>
        <w:tc>
          <w:tcPr>
            <w:tcW w:w="533" w:type="pct"/>
            <w:shd w:val="clear" w:color="auto" w:fill="FFFFFF"/>
          </w:tcPr>
          <w:p w14:paraId="3A6F3A5F"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48" w:type="pct"/>
            <w:shd w:val="clear" w:color="auto" w:fill="FFFFFF"/>
          </w:tcPr>
          <w:p w14:paraId="581F2713" w14:textId="77777777" w:rsidR="005D74F2" w:rsidRPr="008343F4" w:rsidRDefault="005D74F2" w:rsidP="00E31A06">
            <w:pPr>
              <w:spacing w:line="240" w:lineRule="auto"/>
              <w:contextualSpacing/>
              <w:jc w:val="center"/>
              <w:rPr>
                <w:sz w:val="20"/>
                <w:szCs w:val="20"/>
              </w:rPr>
            </w:pPr>
            <w:r w:rsidRPr="008343F4">
              <w:rPr>
                <w:sz w:val="20"/>
                <w:szCs w:val="20"/>
              </w:rPr>
              <w:t>-</w:t>
            </w:r>
          </w:p>
        </w:tc>
        <w:tc>
          <w:tcPr>
            <w:tcW w:w="560" w:type="pct"/>
            <w:shd w:val="clear" w:color="auto" w:fill="FFFFFF"/>
          </w:tcPr>
          <w:p w14:paraId="3E2AF891" w14:textId="77777777" w:rsidR="005D74F2" w:rsidRPr="008343F4" w:rsidRDefault="005D74F2" w:rsidP="00E31A06">
            <w:pPr>
              <w:spacing w:line="240" w:lineRule="auto"/>
              <w:contextualSpacing/>
              <w:jc w:val="center"/>
              <w:rPr>
                <w:sz w:val="20"/>
                <w:szCs w:val="20"/>
              </w:rPr>
            </w:pPr>
            <w:r w:rsidRPr="008343F4">
              <w:rPr>
                <w:sz w:val="20"/>
                <w:szCs w:val="20"/>
              </w:rPr>
              <w:t>35</w:t>
            </w:r>
          </w:p>
        </w:tc>
      </w:tr>
    </w:tbl>
    <w:p w14:paraId="286C01EA" w14:textId="2B9A5D5C" w:rsidR="005D74F2" w:rsidRPr="008343F4" w:rsidRDefault="005D74F2" w:rsidP="005D74F2">
      <w:pPr>
        <w:spacing w:before="120" w:line="276" w:lineRule="auto"/>
        <w:ind w:firstLine="709"/>
        <w:rPr>
          <w:szCs w:val="24"/>
        </w:rPr>
      </w:pPr>
      <w:r w:rsidRPr="008343F4">
        <w:rPr>
          <w:szCs w:val="24"/>
        </w:rPr>
        <w:t>Исходя из данных демографического прогноза прирост численности населения к расчетному сроку должен составить 83 человека. Объ</w:t>
      </w:r>
      <w:r w:rsidR="004059FC" w:rsidRPr="008343F4">
        <w:rPr>
          <w:szCs w:val="24"/>
        </w:rPr>
        <w:t>е</w:t>
      </w:r>
      <w:r w:rsidRPr="008343F4">
        <w:rPr>
          <w:szCs w:val="24"/>
        </w:rPr>
        <w:t>м строительства жилищного фонда рассчитан на прирост численности населения к расчетному сроку и составляет 2905 м</w:t>
      </w:r>
      <w:r w:rsidRPr="008343F4">
        <w:rPr>
          <w:szCs w:val="24"/>
          <w:vertAlign w:val="superscript"/>
        </w:rPr>
        <w:t>2</w:t>
      </w:r>
      <w:r w:rsidRPr="008343F4">
        <w:rPr>
          <w:szCs w:val="24"/>
        </w:rPr>
        <w:t xml:space="preserve">. </w:t>
      </w:r>
    </w:p>
    <w:p w14:paraId="7BA47DB3" w14:textId="77777777" w:rsidR="00E1653C" w:rsidRPr="008343F4" w:rsidRDefault="00E1653C" w:rsidP="00711527">
      <w:pPr>
        <w:spacing w:line="276" w:lineRule="auto"/>
      </w:pPr>
    </w:p>
    <w:p w14:paraId="5A1D1F6A" w14:textId="77777777" w:rsidR="00B0424E" w:rsidRPr="008343F4" w:rsidRDefault="00B0424E" w:rsidP="00711527">
      <w:pPr>
        <w:spacing w:line="276" w:lineRule="auto"/>
        <w:rPr>
          <w:szCs w:val="24"/>
          <w:lang w:eastAsia="ru-RU"/>
        </w:rPr>
        <w:sectPr w:rsidR="00B0424E" w:rsidRPr="008343F4" w:rsidSect="00430D8D">
          <w:footerReference w:type="default" r:id="rId50"/>
          <w:pgSz w:w="11906" w:h="16838"/>
          <w:pgMar w:top="1134" w:right="567" w:bottom="1134" w:left="1418" w:header="567" w:footer="567" w:gutter="0"/>
          <w:cols w:space="708"/>
          <w:docGrid w:linePitch="360"/>
        </w:sectPr>
      </w:pPr>
    </w:p>
    <w:p w14:paraId="4973A193" w14:textId="77777777" w:rsidR="005D74F2" w:rsidRPr="008343F4" w:rsidRDefault="005D74F2" w:rsidP="00215493">
      <w:pPr>
        <w:pStyle w:val="0212165"/>
      </w:pPr>
      <w:bookmarkStart w:id="68" w:name="_Toc69297537"/>
      <w:bookmarkStart w:id="69" w:name="_Toc76025925"/>
      <w:bookmarkStart w:id="70" w:name="_Toc154153903"/>
      <w:r w:rsidRPr="008343F4">
        <w:lastRenderedPageBreak/>
        <w:t>ГЛАВА 5. СОЦИАЛЬНАЯ ИНФРАСТРУКТУРА</w:t>
      </w:r>
      <w:bookmarkStart w:id="71" w:name="_Toc467150819"/>
      <w:bookmarkStart w:id="72" w:name="_Toc468200609"/>
      <w:bookmarkStart w:id="73" w:name="_Toc477453299"/>
      <w:bookmarkStart w:id="74" w:name="_Toc494398052"/>
      <w:bookmarkStart w:id="75" w:name="_Toc514250310"/>
      <w:bookmarkEnd w:id="68"/>
      <w:bookmarkEnd w:id="69"/>
      <w:bookmarkEnd w:id="70"/>
    </w:p>
    <w:p w14:paraId="740A7158" w14:textId="77777777" w:rsidR="005D74F2" w:rsidRPr="008343F4" w:rsidRDefault="005D74F2" w:rsidP="005D74F2">
      <w:pPr>
        <w:pStyle w:val="0212166"/>
      </w:pPr>
      <w:bookmarkStart w:id="76" w:name="_Toc69297538"/>
      <w:bookmarkStart w:id="77" w:name="_Toc76025926"/>
      <w:bookmarkStart w:id="78" w:name="_Toc154153904"/>
      <w:r w:rsidRPr="008343F4">
        <w:t>5.1 Расчет обеспеченности объектами местного значения</w:t>
      </w:r>
      <w:bookmarkEnd w:id="71"/>
      <w:bookmarkEnd w:id="72"/>
      <w:bookmarkEnd w:id="73"/>
      <w:bookmarkEnd w:id="74"/>
      <w:bookmarkEnd w:id="75"/>
      <w:bookmarkEnd w:id="76"/>
      <w:bookmarkEnd w:id="77"/>
      <w:bookmarkEnd w:id="78"/>
    </w:p>
    <w:p w14:paraId="4FAB4137" w14:textId="31A40864" w:rsidR="005D74F2" w:rsidRPr="008343F4" w:rsidRDefault="005D74F2" w:rsidP="005D74F2">
      <w:pPr>
        <w:pStyle w:val="Se"/>
        <w:spacing w:line="276" w:lineRule="auto"/>
        <w:jc w:val="both"/>
        <w:rPr>
          <w:sz w:val="24"/>
        </w:rPr>
      </w:pPr>
      <w:r w:rsidRPr="008343F4">
        <w:rPr>
          <w:sz w:val="24"/>
        </w:rPr>
        <w:t xml:space="preserve">В данном разделе приведены расчеты обеспеченности Ходзинского сельского поселения объектами местного значения. Расчет выполнен в соответствии с местными нормативами градостроительного проектирования сельских поселений Кошехабльского </w:t>
      </w:r>
      <w:r w:rsidR="00D10953" w:rsidRPr="008343F4">
        <w:rPr>
          <w:sz w:val="24"/>
        </w:rPr>
        <w:t xml:space="preserve">муниципального </w:t>
      </w:r>
      <w:r w:rsidRPr="008343F4">
        <w:rPr>
          <w:sz w:val="24"/>
        </w:rPr>
        <w:t xml:space="preserve">района, утвержденными постановлением Совета народных депутатов муниципального образования «Кошехабльский район» от </w:t>
      </w:r>
      <w:r w:rsidR="00D10953" w:rsidRPr="008343F4">
        <w:rPr>
          <w:sz w:val="24"/>
        </w:rPr>
        <w:t>0</w:t>
      </w:r>
      <w:r w:rsidRPr="008343F4">
        <w:rPr>
          <w:sz w:val="24"/>
        </w:rPr>
        <w:t>3.11.2017 № 12-4. Расчет велся в разрезе социально-значимых объектов. Результа</w:t>
      </w:r>
      <w:r w:rsidR="00470C19" w:rsidRPr="008343F4">
        <w:rPr>
          <w:sz w:val="24"/>
        </w:rPr>
        <w:t>ты расчета приведены в таблице 3.5</w:t>
      </w:r>
      <w:r w:rsidRPr="008343F4">
        <w:rPr>
          <w:sz w:val="24"/>
        </w:rPr>
        <w:t xml:space="preserve">.1. </w:t>
      </w:r>
    </w:p>
    <w:p w14:paraId="77F1CBBF" w14:textId="77777777" w:rsidR="005D74F2" w:rsidRPr="008343F4" w:rsidRDefault="005D74F2" w:rsidP="005D74F2">
      <w:pPr>
        <w:pStyle w:val="Se"/>
        <w:spacing w:line="276" w:lineRule="auto"/>
        <w:jc w:val="both"/>
        <w:rPr>
          <w:sz w:val="24"/>
        </w:rPr>
      </w:pPr>
      <w:r w:rsidRPr="008343F4">
        <w:rPr>
          <w:sz w:val="24"/>
        </w:rPr>
        <w:t>Также в таблице 3.5.1 приведены сведения по обеспеченности Ходзинского сельского поселения объектами, которые не относятся к объектам местного значения муниципального района, но требования к такими объектами включены в местные нормативы градостроительного проектирования Ходзинского сельского поселения. Данная информация включена в целях комплексной оценки развития системы социальной инфраструктуры Ходзинского сельского поселения.</w:t>
      </w:r>
    </w:p>
    <w:p w14:paraId="12224664" w14:textId="77777777" w:rsidR="005D74F2" w:rsidRPr="008343F4" w:rsidRDefault="005D74F2" w:rsidP="005D74F2">
      <w:pPr>
        <w:spacing w:line="300" w:lineRule="auto"/>
        <w:jc w:val="left"/>
        <w:rPr>
          <w:szCs w:val="24"/>
        </w:rPr>
      </w:pPr>
    </w:p>
    <w:p w14:paraId="47F3224D" w14:textId="77777777" w:rsidR="005D74F2" w:rsidRPr="008343F4" w:rsidRDefault="005D74F2" w:rsidP="005D74F2">
      <w:pPr>
        <w:spacing w:line="300" w:lineRule="auto"/>
        <w:jc w:val="left"/>
        <w:rPr>
          <w:szCs w:val="24"/>
        </w:rPr>
        <w:sectPr w:rsidR="005D74F2" w:rsidRPr="008343F4" w:rsidSect="00B56D57">
          <w:footerReference w:type="default" r:id="rId51"/>
          <w:pgSz w:w="11906" w:h="16838"/>
          <w:pgMar w:top="1134" w:right="567" w:bottom="1134" w:left="1418" w:header="567" w:footer="567" w:gutter="0"/>
          <w:paperSrc w:other="15"/>
          <w:cols w:space="708"/>
          <w:docGrid w:linePitch="360"/>
        </w:sectPr>
      </w:pPr>
    </w:p>
    <w:p w14:paraId="5577B1BF" w14:textId="3644DF14" w:rsidR="005D74F2" w:rsidRPr="008343F4" w:rsidRDefault="005D74F2" w:rsidP="005D74F2">
      <w:pPr>
        <w:spacing w:line="276" w:lineRule="auto"/>
        <w:jc w:val="right"/>
        <w:rPr>
          <w:szCs w:val="24"/>
        </w:rPr>
      </w:pPr>
      <w:r w:rsidRPr="008343F4">
        <w:rPr>
          <w:szCs w:val="24"/>
        </w:rPr>
        <w:lastRenderedPageBreak/>
        <w:t xml:space="preserve">Таблица </w:t>
      </w:r>
      <w:r w:rsidR="00470C19" w:rsidRPr="008343F4">
        <w:t>3.5.1</w:t>
      </w:r>
    </w:p>
    <w:p w14:paraId="6BEADB0E" w14:textId="77777777" w:rsidR="005D74F2" w:rsidRPr="008343F4" w:rsidRDefault="005D74F2" w:rsidP="005D74F2">
      <w:pPr>
        <w:spacing w:line="276" w:lineRule="auto"/>
        <w:jc w:val="center"/>
        <w:rPr>
          <w:szCs w:val="24"/>
        </w:rPr>
      </w:pPr>
      <w:r w:rsidRPr="008343F4">
        <w:rPr>
          <w:szCs w:val="24"/>
        </w:rPr>
        <w:t>Расчет обеспеченности объектами местного значения муниципального района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shd w:val="clear" w:color="auto" w:fill="EAF1DD"/>
        <w:tblLook w:val="04A0" w:firstRow="1" w:lastRow="0" w:firstColumn="1" w:lastColumn="0" w:noHBand="0" w:noVBand="1"/>
      </w:tblPr>
      <w:tblGrid>
        <w:gridCol w:w="2400"/>
        <w:gridCol w:w="3550"/>
        <w:gridCol w:w="917"/>
        <w:gridCol w:w="856"/>
        <w:gridCol w:w="856"/>
        <w:gridCol w:w="856"/>
        <w:gridCol w:w="856"/>
        <w:gridCol w:w="859"/>
        <w:gridCol w:w="856"/>
        <w:gridCol w:w="856"/>
        <w:gridCol w:w="856"/>
        <w:gridCol w:w="842"/>
      </w:tblGrid>
      <w:tr w:rsidR="005D74F2" w:rsidRPr="008343F4" w14:paraId="43C0B8B1" w14:textId="77777777" w:rsidTr="00B56D57">
        <w:trPr>
          <w:cantSplit/>
          <w:trHeight w:val="342"/>
        </w:trPr>
        <w:tc>
          <w:tcPr>
            <w:tcW w:w="2358" w:type="pct"/>
            <w:gridSpan w:val="3"/>
            <w:shd w:val="clear" w:color="auto" w:fill="FFFFFF"/>
            <w:vAlign w:val="center"/>
          </w:tcPr>
          <w:p w14:paraId="2BE28CCB" w14:textId="77777777" w:rsidR="005D74F2" w:rsidRPr="008343F4" w:rsidRDefault="005D74F2" w:rsidP="00B56D57">
            <w:pPr>
              <w:spacing w:line="240" w:lineRule="auto"/>
              <w:jc w:val="center"/>
              <w:rPr>
                <w:rFonts w:eastAsia="Times New Roman"/>
                <w:b/>
                <w:sz w:val="20"/>
                <w:szCs w:val="20"/>
              </w:rPr>
            </w:pPr>
            <w:r w:rsidRPr="008343F4">
              <w:rPr>
                <w:rFonts w:eastAsia="Times New Roman"/>
                <w:b/>
                <w:sz w:val="20"/>
                <w:szCs w:val="20"/>
              </w:rPr>
              <w:t>Показатели</w:t>
            </w:r>
          </w:p>
        </w:tc>
        <w:tc>
          <w:tcPr>
            <w:tcW w:w="1471" w:type="pct"/>
            <w:gridSpan w:val="5"/>
            <w:shd w:val="clear" w:color="auto" w:fill="FFFFFF"/>
            <w:vAlign w:val="center"/>
          </w:tcPr>
          <w:p w14:paraId="2D400005"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sz w:val="20"/>
                <w:szCs w:val="20"/>
              </w:rPr>
              <w:t xml:space="preserve">Существующая численность, </w:t>
            </w:r>
            <w:r w:rsidRPr="008343F4">
              <w:rPr>
                <w:rFonts w:eastAsia="Times New Roman"/>
                <w:b/>
                <w:sz w:val="20"/>
                <w:szCs w:val="20"/>
              </w:rPr>
              <w:br/>
              <w:t>на 01.01.2023</w:t>
            </w:r>
          </w:p>
        </w:tc>
        <w:tc>
          <w:tcPr>
            <w:tcW w:w="588" w:type="pct"/>
            <w:gridSpan w:val="2"/>
            <w:shd w:val="clear" w:color="auto" w:fill="FFFFFF"/>
            <w:vAlign w:val="center"/>
          </w:tcPr>
          <w:p w14:paraId="0B4D831B" w14:textId="77777777" w:rsidR="005D74F2" w:rsidRPr="008343F4" w:rsidRDefault="005D74F2" w:rsidP="00B56D57">
            <w:pPr>
              <w:spacing w:line="240" w:lineRule="auto"/>
              <w:jc w:val="center"/>
              <w:rPr>
                <w:rFonts w:eastAsia="Times New Roman"/>
                <w:b/>
                <w:sz w:val="20"/>
                <w:szCs w:val="20"/>
              </w:rPr>
            </w:pPr>
            <w:r w:rsidRPr="008343F4">
              <w:rPr>
                <w:rFonts w:eastAsia="Times New Roman"/>
                <w:b/>
                <w:sz w:val="20"/>
                <w:szCs w:val="20"/>
              </w:rPr>
              <w:t xml:space="preserve">Численность на </w:t>
            </w:r>
            <w:r w:rsidRPr="008343F4">
              <w:rPr>
                <w:rFonts w:eastAsia="Times New Roman"/>
                <w:b/>
                <w:sz w:val="20"/>
                <w:szCs w:val="20"/>
              </w:rPr>
              <w:br/>
              <w:t>первую очередь, на 01.01.2033</w:t>
            </w:r>
          </w:p>
        </w:tc>
        <w:tc>
          <w:tcPr>
            <w:tcW w:w="583" w:type="pct"/>
            <w:gridSpan w:val="2"/>
            <w:shd w:val="clear" w:color="auto" w:fill="FFFFFF"/>
            <w:vAlign w:val="center"/>
          </w:tcPr>
          <w:p w14:paraId="37AB5AA2"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sz w:val="20"/>
                <w:szCs w:val="20"/>
              </w:rPr>
              <w:t xml:space="preserve">Численность на расчетный срок, </w:t>
            </w:r>
            <w:r w:rsidRPr="008343F4">
              <w:rPr>
                <w:rFonts w:eastAsia="Times New Roman"/>
                <w:b/>
                <w:sz w:val="20"/>
                <w:szCs w:val="20"/>
              </w:rPr>
              <w:br/>
              <w:t>на 01.01.2044</w:t>
            </w:r>
          </w:p>
        </w:tc>
      </w:tr>
      <w:tr w:rsidR="005D74F2" w:rsidRPr="008343F4" w14:paraId="1C2168FF" w14:textId="77777777" w:rsidTr="00B56D57">
        <w:trPr>
          <w:cantSplit/>
          <w:trHeight w:val="139"/>
        </w:trPr>
        <w:tc>
          <w:tcPr>
            <w:tcW w:w="2358" w:type="pct"/>
            <w:gridSpan w:val="3"/>
            <w:shd w:val="clear" w:color="auto" w:fill="FFFFFF"/>
            <w:vAlign w:val="center"/>
          </w:tcPr>
          <w:p w14:paraId="318F60D8" w14:textId="77777777" w:rsidR="005D74F2" w:rsidRPr="008343F4" w:rsidRDefault="005D74F2" w:rsidP="00B56D57">
            <w:pPr>
              <w:spacing w:line="240" w:lineRule="auto"/>
              <w:jc w:val="center"/>
              <w:rPr>
                <w:b/>
                <w:bCs/>
                <w:color w:val="000000"/>
                <w:sz w:val="20"/>
                <w:szCs w:val="20"/>
                <w:lang w:eastAsia="ru-RU"/>
              </w:rPr>
            </w:pPr>
            <w:r w:rsidRPr="008343F4">
              <w:rPr>
                <w:rFonts w:eastAsia="Times New Roman"/>
                <w:b/>
                <w:sz w:val="20"/>
                <w:szCs w:val="20"/>
              </w:rPr>
              <w:t>сельское население, человек</w:t>
            </w:r>
          </w:p>
        </w:tc>
        <w:tc>
          <w:tcPr>
            <w:tcW w:w="1471" w:type="pct"/>
            <w:gridSpan w:val="5"/>
            <w:shd w:val="clear" w:color="auto" w:fill="FFFFFF"/>
            <w:vAlign w:val="center"/>
          </w:tcPr>
          <w:p w14:paraId="6482F936" w14:textId="77777777" w:rsidR="005D74F2" w:rsidRPr="008343F4" w:rsidRDefault="005D74F2" w:rsidP="00B56D57">
            <w:pPr>
              <w:spacing w:line="240" w:lineRule="auto"/>
              <w:jc w:val="center"/>
              <w:rPr>
                <w:b/>
                <w:bCs/>
                <w:color w:val="000000"/>
                <w:sz w:val="20"/>
                <w:szCs w:val="20"/>
                <w:lang w:eastAsia="ru-RU"/>
              </w:rPr>
            </w:pPr>
            <w:r w:rsidRPr="008343F4">
              <w:rPr>
                <w:b/>
                <w:bCs/>
                <w:color w:val="000000"/>
                <w:sz w:val="20"/>
                <w:szCs w:val="20"/>
                <w:lang w:eastAsia="ru-RU"/>
              </w:rPr>
              <w:t>2748</w:t>
            </w:r>
          </w:p>
        </w:tc>
        <w:tc>
          <w:tcPr>
            <w:tcW w:w="588" w:type="pct"/>
            <w:gridSpan w:val="2"/>
            <w:shd w:val="clear" w:color="auto" w:fill="FFFFFF"/>
            <w:vAlign w:val="center"/>
          </w:tcPr>
          <w:p w14:paraId="0F9F760B" w14:textId="77777777" w:rsidR="005D74F2" w:rsidRPr="008343F4" w:rsidRDefault="005D74F2" w:rsidP="00B56D57">
            <w:pPr>
              <w:spacing w:line="240" w:lineRule="auto"/>
              <w:jc w:val="center"/>
              <w:rPr>
                <w:b/>
                <w:bCs/>
                <w:color w:val="000000"/>
                <w:sz w:val="20"/>
                <w:szCs w:val="20"/>
              </w:rPr>
            </w:pPr>
            <w:r w:rsidRPr="008343F4">
              <w:rPr>
                <w:b/>
                <w:bCs/>
                <w:color w:val="000000"/>
                <w:sz w:val="20"/>
                <w:szCs w:val="20"/>
              </w:rPr>
              <w:t>2713</w:t>
            </w:r>
          </w:p>
        </w:tc>
        <w:tc>
          <w:tcPr>
            <w:tcW w:w="583" w:type="pct"/>
            <w:gridSpan w:val="2"/>
            <w:shd w:val="clear" w:color="auto" w:fill="FFFFFF"/>
            <w:vAlign w:val="center"/>
          </w:tcPr>
          <w:p w14:paraId="73804D46" w14:textId="77777777" w:rsidR="005D74F2" w:rsidRPr="008343F4" w:rsidRDefault="005D74F2" w:rsidP="00B56D57">
            <w:pPr>
              <w:spacing w:line="240" w:lineRule="auto"/>
              <w:jc w:val="center"/>
              <w:rPr>
                <w:b/>
                <w:bCs/>
                <w:color w:val="000000"/>
                <w:sz w:val="20"/>
                <w:szCs w:val="20"/>
              </w:rPr>
            </w:pPr>
            <w:r w:rsidRPr="008343F4">
              <w:rPr>
                <w:b/>
                <w:bCs/>
                <w:color w:val="000000"/>
                <w:sz w:val="20"/>
                <w:szCs w:val="20"/>
              </w:rPr>
              <w:t>2831</w:t>
            </w:r>
          </w:p>
        </w:tc>
      </w:tr>
      <w:tr w:rsidR="005D74F2" w:rsidRPr="008343F4" w14:paraId="57148EE5" w14:textId="77777777" w:rsidTr="00B56D57">
        <w:trPr>
          <w:cantSplit/>
          <w:trHeight w:val="2054"/>
        </w:trPr>
        <w:tc>
          <w:tcPr>
            <w:tcW w:w="824" w:type="pct"/>
            <w:shd w:val="clear" w:color="auto" w:fill="FFFFFF"/>
            <w:vAlign w:val="center"/>
            <w:hideMark/>
          </w:tcPr>
          <w:p w14:paraId="48C5CE23" w14:textId="77777777" w:rsidR="005D74F2" w:rsidRPr="008343F4" w:rsidRDefault="005D74F2" w:rsidP="00B56D57">
            <w:pPr>
              <w:spacing w:line="240" w:lineRule="auto"/>
              <w:jc w:val="center"/>
              <w:rPr>
                <w:rFonts w:eastAsia="Times New Roman"/>
                <w:b/>
                <w:bCs/>
                <w:sz w:val="20"/>
                <w:szCs w:val="20"/>
              </w:rPr>
            </w:pPr>
            <w:r w:rsidRPr="008343F4">
              <w:rPr>
                <w:b/>
                <w:sz w:val="20"/>
                <w:szCs w:val="20"/>
              </w:rPr>
              <w:t>наименование вида объекта</w:t>
            </w:r>
          </w:p>
        </w:tc>
        <w:tc>
          <w:tcPr>
            <w:tcW w:w="1219" w:type="pct"/>
            <w:shd w:val="clear" w:color="auto" w:fill="FFFFFF"/>
            <w:vAlign w:val="center"/>
            <w:hideMark/>
          </w:tcPr>
          <w:p w14:paraId="6781E3D6"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 xml:space="preserve">норма обеспеченности </w:t>
            </w:r>
          </w:p>
        </w:tc>
        <w:tc>
          <w:tcPr>
            <w:tcW w:w="315" w:type="pct"/>
            <w:shd w:val="clear" w:color="auto" w:fill="FFFFFF"/>
            <w:textDirection w:val="btLr"/>
          </w:tcPr>
          <w:p w14:paraId="7D0E81BF"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 xml:space="preserve">единица </w:t>
            </w:r>
          </w:p>
          <w:p w14:paraId="30948A01"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измерения</w:t>
            </w:r>
          </w:p>
        </w:tc>
        <w:tc>
          <w:tcPr>
            <w:tcW w:w="294" w:type="pct"/>
            <w:shd w:val="clear" w:color="auto" w:fill="FFFFFF"/>
            <w:textDirection w:val="btLr"/>
            <w:vAlign w:val="center"/>
            <w:hideMark/>
          </w:tcPr>
          <w:p w14:paraId="4D7F0787"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проектная мощность, мест</w:t>
            </w:r>
          </w:p>
        </w:tc>
        <w:tc>
          <w:tcPr>
            <w:tcW w:w="294" w:type="pct"/>
            <w:shd w:val="clear" w:color="auto" w:fill="FFFFFF"/>
            <w:textDirection w:val="btLr"/>
            <w:vAlign w:val="center"/>
            <w:hideMark/>
          </w:tcPr>
          <w:p w14:paraId="1D50A49B"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фактическая посещаемость, мест</w:t>
            </w:r>
          </w:p>
        </w:tc>
        <w:tc>
          <w:tcPr>
            <w:tcW w:w="294" w:type="pct"/>
            <w:shd w:val="clear" w:color="auto" w:fill="FFFFFF"/>
            <w:textDirection w:val="btLr"/>
            <w:vAlign w:val="center"/>
          </w:tcPr>
          <w:p w14:paraId="39C78AA0"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необходимо по норме на текущий момент, мест</w:t>
            </w:r>
          </w:p>
        </w:tc>
        <w:tc>
          <w:tcPr>
            <w:tcW w:w="294" w:type="pct"/>
            <w:shd w:val="clear" w:color="auto" w:fill="FFFFFF"/>
            <w:textDirection w:val="btLr"/>
            <w:vAlign w:val="center"/>
          </w:tcPr>
          <w:p w14:paraId="371DFE6F"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фактическая обеспеченность, %</w:t>
            </w:r>
          </w:p>
        </w:tc>
        <w:tc>
          <w:tcPr>
            <w:tcW w:w="295" w:type="pct"/>
            <w:shd w:val="clear" w:color="auto" w:fill="FFFFFF"/>
            <w:textDirection w:val="btLr"/>
            <w:vAlign w:val="center"/>
          </w:tcPr>
          <w:p w14:paraId="14B6A7CB"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дефицит «-» / профицит, мест</w:t>
            </w:r>
          </w:p>
        </w:tc>
        <w:tc>
          <w:tcPr>
            <w:tcW w:w="294" w:type="pct"/>
            <w:shd w:val="clear" w:color="auto" w:fill="FFFFFF"/>
            <w:textDirection w:val="btLr"/>
            <w:vAlign w:val="center"/>
          </w:tcPr>
          <w:p w14:paraId="3E4FC474"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 xml:space="preserve">необходимо по норме на </w:t>
            </w:r>
            <w:r w:rsidRPr="008343F4">
              <w:rPr>
                <w:rFonts w:eastAsia="Times New Roman"/>
                <w:b/>
                <w:sz w:val="20"/>
                <w:szCs w:val="20"/>
              </w:rPr>
              <w:t>первая очередь, мест</w:t>
            </w:r>
          </w:p>
        </w:tc>
        <w:tc>
          <w:tcPr>
            <w:tcW w:w="294" w:type="pct"/>
            <w:shd w:val="clear" w:color="auto" w:fill="FFFFFF"/>
            <w:textDirection w:val="btLr"/>
            <w:vAlign w:val="center"/>
          </w:tcPr>
          <w:p w14:paraId="15306857"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дефицит «-» / профицит, мест</w:t>
            </w:r>
          </w:p>
        </w:tc>
        <w:tc>
          <w:tcPr>
            <w:tcW w:w="294" w:type="pct"/>
            <w:shd w:val="clear" w:color="auto" w:fill="FFFFFF"/>
            <w:textDirection w:val="btLr"/>
            <w:vAlign w:val="center"/>
            <w:hideMark/>
          </w:tcPr>
          <w:p w14:paraId="7D1F8F0B"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необходимо по норме на расчетный срок, мест</w:t>
            </w:r>
          </w:p>
        </w:tc>
        <w:tc>
          <w:tcPr>
            <w:tcW w:w="289" w:type="pct"/>
            <w:shd w:val="clear" w:color="auto" w:fill="FFFFFF"/>
            <w:textDirection w:val="btLr"/>
            <w:vAlign w:val="center"/>
          </w:tcPr>
          <w:p w14:paraId="3EBF971A"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дефицит «-» / профицит, мест</w:t>
            </w:r>
          </w:p>
        </w:tc>
      </w:tr>
    </w:tbl>
    <w:p w14:paraId="4ABAC7D9" w14:textId="77777777" w:rsidR="005D74F2" w:rsidRPr="008343F4" w:rsidRDefault="005D74F2" w:rsidP="005D74F2">
      <w:pPr>
        <w:spacing w:line="14" w:lineRule="auto"/>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387"/>
        <w:gridCol w:w="3605"/>
        <w:gridCol w:w="856"/>
        <w:gridCol w:w="856"/>
        <w:gridCol w:w="856"/>
        <w:gridCol w:w="856"/>
        <w:gridCol w:w="856"/>
        <w:gridCol w:w="859"/>
        <w:gridCol w:w="6"/>
        <w:gridCol w:w="856"/>
        <w:gridCol w:w="9"/>
        <w:gridCol w:w="6"/>
        <w:gridCol w:w="844"/>
        <w:gridCol w:w="6"/>
        <w:gridCol w:w="15"/>
        <w:gridCol w:w="6"/>
        <w:gridCol w:w="836"/>
        <w:gridCol w:w="9"/>
        <w:gridCol w:w="15"/>
        <w:gridCol w:w="9"/>
        <w:gridCol w:w="812"/>
      </w:tblGrid>
      <w:tr w:rsidR="005D74F2" w:rsidRPr="008343F4" w14:paraId="6494F260" w14:textId="77777777" w:rsidTr="00B56D57">
        <w:trPr>
          <w:trHeight w:val="20"/>
          <w:tblHeader/>
        </w:trPr>
        <w:tc>
          <w:tcPr>
            <w:tcW w:w="820" w:type="pct"/>
            <w:shd w:val="clear" w:color="auto" w:fill="auto"/>
            <w:hideMark/>
          </w:tcPr>
          <w:p w14:paraId="7A91B5CE"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1</w:t>
            </w:r>
          </w:p>
        </w:tc>
        <w:tc>
          <w:tcPr>
            <w:tcW w:w="1238" w:type="pct"/>
            <w:shd w:val="clear" w:color="auto" w:fill="auto"/>
            <w:hideMark/>
          </w:tcPr>
          <w:p w14:paraId="42F8A835"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2</w:t>
            </w:r>
          </w:p>
        </w:tc>
        <w:tc>
          <w:tcPr>
            <w:tcW w:w="294" w:type="pct"/>
          </w:tcPr>
          <w:p w14:paraId="5859C335"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3</w:t>
            </w:r>
          </w:p>
        </w:tc>
        <w:tc>
          <w:tcPr>
            <w:tcW w:w="294" w:type="pct"/>
            <w:shd w:val="clear" w:color="auto" w:fill="auto"/>
            <w:hideMark/>
          </w:tcPr>
          <w:p w14:paraId="06A2ACD0"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4</w:t>
            </w:r>
          </w:p>
        </w:tc>
        <w:tc>
          <w:tcPr>
            <w:tcW w:w="294" w:type="pct"/>
            <w:shd w:val="clear" w:color="auto" w:fill="auto"/>
            <w:hideMark/>
          </w:tcPr>
          <w:p w14:paraId="29CC51E6"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5</w:t>
            </w:r>
          </w:p>
        </w:tc>
        <w:tc>
          <w:tcPr>
            <w:tcW w:w="294" w:type="pct"/>
            <w:shd w:val="clear" w:color="auto" w:fill="auto"/>
            <w:hideMark/>
          </w:tcPr>
          <w:p w14:paraId="1E6EB016"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6</w:t>
            </w:r>
          </w:p>
        </w:tc>
        <w:tc>
          <w:tcPr>
            <w:tcW w:w="294" w:type="pct"/>
            <w:shd w:val="clear" w:color="auto" w:fill="auto"/>
          </w:tcPr>
          <w:p w14:paraId="1765F311"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7</w:t>
            </w:r>
          </w:p>
        </w:tc>
        <w:tc>
          <w:tcPr>
            <w:tcW w:w="295" w:type="pct"/>
            <w:shd w:val="clear" w:color="auto" w:fill="auto"/>
          </w:tcPr>
          <w:p w14:paraId="3D2A9A0F"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8</w:t>
            </w:r>
          </w:p>
        </w:tc>
        <w:tc>
          <w:tcPr>
            <w:tcW w:w="296" w:type="pct"/>
            <w:gridSpan w:val="2"/>
            <w:shd w:val="clear" w:color="auto" w:fill="auto"/>
          </w:tcPr>
          <w:p w14:paraId="266504D9"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9</w:t>
            </w:r>
          </w:p>
        </w:tc>
        <w:tc>
          <w:tcPr>
            <w:tcW w:w="297" w:type="pct"/>
            <w:gridSpan w:val="4"/>
            <w:shd w:val="clear" w:color="auto" w:fill="auto"/>
          </w:tcPr>
          <w:p w14:paraId="0C77B2AE"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10</w:t>
            </w:r>
          </w:p>
        </w:tc>
        <w:tc>
          <w:tcPr>
            <w:tcW w:w="297" w:type="pct"/>
            <w:gridSpan w:val="4"/>
            <w:shd w:val="clear" w:color="auto" w:fill="auto"/>
          </w:tcPr>
          <w:p w14:paraId="670E7960"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11</w:t>
            </w:r>
          </w:p>
        </w:tc>
        <w:tc>
          <w:tcPr>
            <w:tcW w:w="287" w:type="pct"/>
            <w:gridSpan w:val="3"/>
            <w:shd w:val="clear" w:color="auto" w:fill="auto"/>
          </w:tcPr>
          <w:p w14:paraId="3153529C" w14:textId="77777777" w:rsidR="005D74F2" w:rsidRPr="008343F4" w:rsidRDefault="005D74F2" w:rsidP="00B56D57">
            <w:pPr>
              <w:spacing w:line="240" w:lineRule="auto"/>
              <w:jc w:val="center"/>
              <w:rPr>
                <w:rFonts w:eastAsia="Times New Roman"/>
                <w:b/>
                <w:bCs/>
                <w:sz w:val="20"/>
                <w:szCs w:val="20"/>
              </w:rPr>
            </w:pPr>
            <w:r w:rsidRPr="008343F4">
              <w:rPr>
                <w:rFonts w:eastAsia="Times New Roman"/>
                <w:b/>
                <w:bCs/>
                <w:sz w:val="20"/>
                <w:szCs w:val="20"/>
              </w:rPr>
              <w:t>12</w:t>
            </w:r>
          </w:p>
        </w:tc>
      </w:tr>
      <w:tr w:rsidR="005D74F2" w:rsidRPr="008343F4" w14:paraId="0156B531" w14:textId="77777777" w:rsidTr="00B56D57">
        <w:trPr>
          <w:trHeight w:val="20"/>
        </w:trPr>
        <w:tc>
          <w:tcPr>
            <w:tcW w:w="5000" w:type="pct"/>
            <w:gridSpan w:val="21"/>
          </w:tcPr>
          <w:p w14:paraId="4123468F" w14:textId="77777777" w:rsidR="005D74F2" w:rsidRPr="008343F4" w:rsidRDefault="005D74F2" w:rsidP="00B56D57">
            <w:pPr>
              <w:spacing w:line="240" w:lineRule="auto"/>
              <w:jc w:val="center"/>
              <w:rPr>
                <w:rFonts w:eastAsia="Times New Roman"/>
                <w:bCs/>
                <w:sz w:val="20"/>
                <w:szCs w:val="20"/>
              </w:rPr>
            </w:pPr>
            <w:r w:rsidRPr="008343F4">
              <w:rPr>
                <w:rFonts w:eastAsia="Times New Roman"/>
                <w:bCs/>
                <w:sz w:val="20"/>
                <w:szCs w:val="20"/>
              </w:rPr>
              <w:t>Образование и наука (местное значение муниципального района)</w:t>
            </w:r>
          </w:p>
        </w:tc>
      </w:tr>
      <w:tr w:rsidR="005D74F2" w:rsidRPr="008343F4" w14:paraId="61B57FB4" w14:textId="77777777" w:rsidTr="00B56D57">
        <w:trPr>
          <w:trHeight w:val="20"/>
        </w:trPr>
        <w:tc>
          <w:tcPr>
            <w:tcW w:w="820" w:type="pct"/>
            <w:shd w:val="clear" w:color="auto" w:fill="auto"/>
          </w:tcPr>
          <w:p w14:paraId="7671D916" w14:textId="77777777" w:rsidR="005D74F2" w:rsidRPr="008343F4" w:rsidRDefault="005D74F2" w:rsidP="00B56D57">
            <w:pPr>
              <w:widowControl w:val="0"/>
              <w:spacing w:line="240" w:lineRule="auto"/>
              <w:jc w:val="left"/>
              <w:rPr>
                <w:rFonts w:eastAsia="Times New Roman"/>
                <w:sz w:val="20"/>
                <w:szCs w:val="20"/>
              </w:rPr>
            </w:pPr>
            <w:r w:rsidRPr="008343F4">
              <w:rPr>
                <w:sz w:val="20"/>
                <w:szCs w:val="20"/>
              </w:rPr>
              <w:t>Дошкольные образовательные организации</w:t>
            </w:r>
          </w:p>
        </w:tc>
        <w:tc>
          <w:tcPr>
            <w:tcW w:w="1238" w:type="pct"/>
            <w:shd w:val="clear" w:color="auto" w:fill="auto"/>
          </w:tcPr>
          <w:p w14:paraId="08A21B5B" w14:textId="77777777" w:rsidR="005D74F2" w:rsidRPr="008343F4" w:rsidRDefault="005D74F2" w:rsidP="00B56D57">
            <w:pPr>
              <w:spacing w:line="240" w:lineRule="auto"/>
              <w:jc w:val="left"/>
              <w:rPr>
                <w:color w:val="000000"/>
                <w:sz w:val="20"/>
                <w:szCs w:val="20"/>
              </w:rPr>
            </w:pPr>
            <w:r w:rsidRPr="008343F4">
              <w:rPr>
                <w:color w:val="000000"/>
                <w:sz w:val="20"/>
                <w:szCs w:val="20"/>
              </w:rPr>
              <w:t>58 мест на 1000 жителей</w:t>
            </w:r>
          </w:p>
        </w:tc>
        <w:tc>
          <w:tcPr>
            <w:tcW w:w="294" w:type="pct"/>
          </w:tcPr>
          <w:p w14:paraId="4E002289" w14:textId="77777777" w:rsidR="005D74F2" w:rsidRPr="008343F4" w:rsidRDefault="005D74F2" w:rsidP="00B56D57">
            <w:pPr>
              <w:spacing w:line="240" w:lineRule="auto"/>
              <w:jc w:val="center"/>
              <w:rPr>
                <w:color w:val="000000"/>
                <w:sz w:val="20"/>
                <w:szCs w:val="20"/>
              </w:rPr>
            </w:pPr>
            <w:r w:rsidRPr="008343F4">
              <w:rPr>
                <w:color w:val="000000"/>
                <w:sz w:val="20"/>
                <w:szCs w:val="20"/>
              </w:rPr>
              <w:t>мест</w:t>
            </w:r>
          </w:p>
        </w:tc>
        <w:tc>
          <w:tcPr>
            <w:tcW w:w="294" w:type="pct"/>
            <w:shd w:val="clear" w:color="auto" w:fill="auto"/>
          </w:tcPr>
          <w:p w14:paraId="7639CF9D" w14:textId="77777777" w:rsidR="005D74F2" w:rsidRPr="008343F4" w:rsidRDefault="005D74F2" w:rsidP="00B56D57">
            <w:pPr>
              <w:spacing w:line="240" w:lineRule="auto"/>
              <w:jc w:val="center"/>
              <w:rPr>
                <w:rFonts w:eastAsia="Times New Roman"/>
                <w:color w:val="000000"/>
                <w:sz w:val="20"/>
                <w:szCs w:val="20"/>
              </w:rPr>
            </w:pPr>
            <w:r w:rsidRPr="008343F4">
              <w:rPr>
                <w:color w:val="000000"/>
                <w:sz w:val="20"/>
                <w:szCs w:val="20"/>
              </w:rPr>
              <w:t>132</w:t>
            </w:r>
          </w:p>
        </w:tc>
        <w:tc>
          <w:tcPr>
            <w:tcW w:w="294" w:type="pct"/>
            <w:shd w:val="clear" w:color="auto" w:fill="auto"/>
          </w:tcPr>
          <w:p w14:paraId="22DE9ED1" w14:textId="77777777" w:rsidR="005D74F2" w:rsidRPr="008343F4" w:rsidRDefault="005D74F2" w:rsidP="00B56D57">
            <w:pPr>
              <w:spacing w:line="240" w:lineRule="auto"/>
              <w:jc w:val="center"/>
              <w:rPr>
                <w:color w:val="000000"/>
                <w:sz w:val="20"/>
                <w:szCs w:val="20"/>
              </w:rPr>
            </w:pPr>
            <w:r w:rsidRPr="008343F4">
              <w:rPr>
                <w:color w:val="000000"/>
                <w:sz w:val="20"/>
                <w:szCs w:val="20"/>
              </w:rPr>
              <w:t>137</w:t>
            </w:r>
          </w:p>
        </w:tc>
        <w:tc>
          <w:tcPr>
            <w:tcW w:w="294" w:type="pct"/>
            <w:shd w:val="clear" w:color="auto" w:fill="auto"/>
          </w:tcPr>
          <w:p w14:paraId="517F773D" w14:textId="77777777" w:rsidR="005D74F2" w:rsidRPr="008343F4" w:rsidRDefault="005D74F2" w:rsidP="00B56D57">
            <w:pPr>
              <w:spacing w:line="240" w:lineRule="auto"/>
              <w:jc w:val="center"/>
              <w:rPr>
                <w:color w:val="000000"/>
                <w:sz w:val="20"/>
                <w:szCs w:val="20"/>
              </w:rPr>
            </w:pPr>
            <w:r w:rsidRPr="008343F4">
              <w:rPr>
                <w:color w:val="000000"/>
                <w:sz w:val="20"/>
                <w:szCs w:val="20"/>
              </w:rPr>
              <w:t>160</w:t>
            </w:r>
          </w:p>
        </w:tc>
        <w:tc>
          <w:tcPr>
            <w:tcW w:w="294" w:type="pct"/>
            <w:tcBorders>
              <w:right w:val="single" w:sz="4" w:space="0" w:color="auto"/>
            </w:tcBorders>
            <w:shd w:val="clear" w:color="auto" w:fill="auto"/>
          </w:tcPr>
          <w:p w14:paraId="220E4BA9" w14:textId="77777777" w:rsidR="005D74F2" w:rsidRPr="008343F4" w:rsidRDefault="005D74F2" w:rsidP="00B56D57">
            <w:pPr>
              <w:spacing w:line="240" w:lineRule="auto"/>
              <w:jc w:val="center"/>
              <w:rPr>
                <w:color w:val="000000"/>
                <w:sz w:val="20"/>
                <w:szCs w:val="20"/>
              </w:rPr>
            </w:pPr>
            <w:r w:rsidRPr="008343F4">
              <w:rPr>
                <w:color w:val="000000"/>
                <w:sz w:val="20"/>
                <w:szCs w:val="20"/>
              </w:rPr>
              <w:t>80</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19794679" w14:textId="77777777" w:rsidR="005D74F2" w:rsidRPr="008343F4" w:rsidRDefault="005D74F2" w:rsidP="00B56D57">
            <w:pPr>
              <w:spacing w:line="240" w:lineRule="auto"/>
              <w:jc w:val="center"/>
              <w:rPr>
                <w:color w:val="000000"/>
                <w:sz w:val="20"/>
                <w:szCs w:val="20"/>
              </w:rPr>
            </w:pPr>
            <w:r w:rsidRPr="008343F4">
              <w:rPr>
                <w:color w:val="000000"/>
                <w:sz w:val="20"/>
                <w:szCs w:val="20"/>
              </w:rPr>
              <w:t>-28</w:t>
            </w:r>
          </w:p>
        </w:tc>
        <w:tc>
          <w:tcPr>
            <w:tcW w:w="296" w:type="pct"/>
            <w:gridSpan w:val="2"/>
            <w:tcBorders>
              <w:top w:val="single" w:sz="4" w:space="0" w:color="auto"/>
              <w:left w:val="single" w:sz="4" w:space="0" w:color="auto"/>
              <w:bottom w:val="single" w:sz="4" w:space="0" w:color="auto"/>
              <w:right w:val="single" w:sz="4" w:space="0" w:color="auto"/>
            </w:tcBorders>
            <w:shd w:val="clear" w:color="auto" w:fill="auto"/>
          </w:tcPr>
          <w:p w14:paraId="5C914CA6" w14:textId="77777777" w:rsidR="005D74F2" w:rsidRPr="008343F4" w:rsidRDefault="005D74F2" w:rsidP="00B56D57">
            <w:pPr>
              <w:spacing w:line="240" w:lineRule="auto"/>
              <w:jc w:val="center"/>
              <w:rPr>
                <w:color w:val="000000"/>
                <w:sz w:val="20"/>
                <w:szCs w:val="20"/>
              </w:rPr>
            </w:pPr>
            <w:r w:rsidRPr="008343F4">
              <w:rPr>
                <w:color w:val="000000"/>
                <w:sz w:val="20"/>
                <w:szCs w:val="20"/>
              </w:rPr>
              <w:t>167</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4D365B17" w14:textId="77777777" w:rsidR="005D74F2" w:rsidRPr="008343F4" w:rsidRDefault="005D74F2" w:rsidP="00B56D57">
            <w:pPr>
              <w:spacing w:line="240" w:lineRule="auto"/>
              <w:jc w:val="center"/>
              <w:rPr>
                <w:color w:val="000000"/>
                <w:sz w:val="20"/>
                <w:szCs w:val="20"/>
              </w:rPr>
            </w:pPr>
            <w:r w:rsidRPr="008343F4">
              <w:rPr>
                <w:color w:val="000000"/>
                <w:sz w:val="20"/>
                <w:szCs w:val="20"/>
              </w:rPr>
              <w:t>-35</w:t>
            </w:r>
          </w:p>
        </w:tc>
        <w:tc>
          <w:tcPr>
            <w:tcW w:w="296" w:type="pct"/>
            <w:gridSpan w:val="4"/>
            <w:tcBorders>
              <w:top w:val="single" w:sz="4" w:space="0" w:color="auto"/>
              <w:left w:val="single" w:sz="4" w:space="0" w:color="auto"/>
              <w:bottom w:val="single" w:sz="4" w:space="0" w:color="auto"/>
              <w:right w:val="single" w:sz="4" w:space="0" w:color="auto"/>
            </w:tcBorders>
            <w:shd w:val="clear" w:color="auto" w:fill="auto"/>
          </w:tcPr>
          <w:p w14:paraId="39515294" w14:textId="77777777" w:rsidR="005D74F2" w:rsidRPr="008343F4" w:rsidRDefault="005D74F2" w:rsidP="00B56D57">
            <w:pPr>
              <w:spacing w:line="240" w:lineRule="auto"/>
              <w:jc w:val="center"/>
              <w:rPr>
                <w:color w:val="000000"/>
                <w:sz w:val="20"/>
                <w:szCs w:val="20"/>
              </w:rPr>
            </w:pPr>
            <w:r w:rsidRPr="008343F4">
              <w:rPr>
                <w:color w:val="000000"/>
                <w:sz w:val="20"/>
                <w:szCs w:val="20"/>
              </w:rPr>
              <w:t>170</w:t>
            </w:r>
          </w:p>
        </w:tc>
        <w:tc>
          <w:tcPr>
            <w:tcW w:w="290" w:type="pct"/>
            <w:gridSpan w:val="4"/>
            <w:tcBorders>
              <w:top w:val="single" w:sz="4" w:space="0" w:color="auto"/>
              <w:left w:val="single" w:sz="4" w:space="0" w:color="auto"/>
              <w:bottom w:val="single" w:sz="4" w:space="0" w:color="auto"/>
              <w:right w:val="single" w:sz="4" w:space="0" w:color="auto"/>
            </w:tcBorders>
            <w:shd w:val="clear" w:color="auto" w:fill="auto"/>
          </w:tcPr>
          <w:p w14:paraId="7FD9CDB4" w14:textId="77777777" w:rsidR="005D74F2" w:rsidRPr="008343F4" w:rsidRDefault="005D74F2" w:rsidP="00B56D57">
            <w:pPr>
              <w:spacing w:line="240" w:lineRule="auto"/>
              <w:jc w:val="center"/>
              <w:rPr>
                <w:color w:val="000000"/>
                <w:sz w:val="20"/>
                <w:szCs w:val="20"/>
              </w:rPr>
            </w:pPr>
            <w:r w:rsidRPr="008343F4">
              <w:rPr>
                <w:color w:val="000000"/>
                <w:sz w:val="20"/>
                <w:szCs w:val="20"/>
              </w:rPr>
              <w:t>-38</w:t>
            </w:r>
          </w:p>
        </w:tc>
      </w:tr>
      <w:tr w:rsidR="005D74F2" w:rsidRPr="008343F4" w14:paraId="4B883A51" w14:textId="77777777" w:rsidTr="00B56D57">
        <w:trPr>
          <w:trHeight w:val="20"/>
        </w:trPr>
        <w:tc>
          <w:tcPr>
            <w:tcW w:w="820" w:type="pct"/>
            <w:shd w:val="clear" w:color="auto" w:fill="auto"/>
          </w:tcPr>
          <w:p w14:paraId="0AF10C69" w14:textId="77777777" w:rsidR="005D74F2" w:rsidRPr="008343F4" w:rsidRDefault="005D74F2" w:rsidP="00B56D57">
            <w:pPr>
              <w:widowControl w:val="0"/>
              <w:spacing w:line="240" w:lineRule="auto"/>
              <w:jc w:val="left"/>
              <w:rPr>
                <w:rFonts w:eastAsia="Times New Roman"/>
                <w:sz w:val="20"/>
                <w:szCs w:val="20"/>
              </w:rPr>
            </w:pPr>
            <w:r w:rsidRPr="008343F4">
              <w:rPr>
                <w:sz w:val="20"/>
                <w:szCs w:val="20"/>
              </w:rPr>
              <w:t>Общеобразовательные организации</w:t>
            </w:r>
          </w:p>
        </w:tc>
        <w:tc>
          <w:tcPr>
            <w:tcW w:w="1238" w:type="pct"/>
            <w:shd w:val="clear" w:color="auto" w:fill="auto"/>
          </w:tcPr>
          <w:p w14:paraId="5C75E0D3" w14:textId="77777777" w:rsidR="005D74F2" w:rsidRPr="008343F4" w:rsidRDefault="005D74F2" w:rsidP="00B56D57">
            <w:pPr>
              <w:autoSpaceDE w:val="0"/>
              <w:autoSpaceDN w:val="0"/>
              <w:adjustRightInd w:val="0"/>
              <w:spacing w:line="240" w:lineRule="auto"/>
              <w:jc w:val="left"/>
              <w:rPr>
                <w:rFonts w:eastAsia="Times New Roman"/>
                <w:sz w:val="20"/>
                <w:szCs w:val="20"/>
              </w:rPr>
            </w:pPr>
            <w:r w:rsidRPr="008343F4">
              <w:rPr>
                <w:rFonts w:eastAsia="Times New Roman"/>
                <w:sz w:val="20"/>
                <w:szCs w:val="20"/>
              </w:rPr>
              <w:t>108 мест на 1000 жителей</w:t>
            </w:r>
          </w:p>
        </w:tc>
        <w:tc>
          <w:tcPr>
            <w:tcW w:w="294" w:type="pct"/>
          </w:tcPr>
          <w:p w14:paraId="313EDFD6" w14:textId="77777777" w:rsidR="005D74F2" w:rsidRPr="008343F4" w:rsidRDefault="005D74F2" w:rsidP="00B56D57">
            <w:pPr>
              <w:spacing w:line="240" w:lineRule="auto"/>
              <w:jc w:val="center"/>
              <w:rPr>
                <w:color w:val="000000"/>
                <w:sz w:val="20"/>
                <w:szCs w:val="20"/>
              </w:rPr>
            </w:pPr>
            <w:r w:rsidRPr="008343F4">
              <w:rPr>
                <w:color w:val="000000"/>
                <w:sz w:val="20"/>
                <w:szCs w:val="20"/>
              </w:rPr>
              <w:t>мест</w:t>
            </w:r>
          </w:p>
        </w:tc>
        <w:tc>
          <w:tcPr>
            <w:tcW w:w="294" w:type="pct"/>
            <w:shd w:val="clear" w:color="auto" w:fill="auto"/>
          </w:tcPr>
          <w:p w14:paraId="541DDEC5" w14:textId="77777777" w:rsidR="005D74F2" w:rsidRPr="008343F4" w:rsidRDefault="005D74F2" w:rsidP="00B56D57">
            <w:pPr>
              <w:spacing w:line="240" w:lineRule="auto"/>
              <w:jc w:val="center"/>
              <w:rPr>
                <w:rFonts w:eastAsia="Times New Roman"/>
                <w:color w:val="000000"/>
                <w:sz w:val="20"/>
                <w:szCs w:val="20"/>
              </w:rPr>
            </w:pPr>
            <w:r w:rsidRPr="008343F4">
              <w:rPr>
                <w:color w:val="000000"/>
                <w:sz w:val="20"/>
                <w:szCs w:val="20"/>
              </w:rPr>
              <w:t>520</w:t>
            </w:r>
          </w:p>
        </w:tc>
        <w:tc>
          <w:tcPr>
            <w:tcW w:w="294" w:type="pct"/>
            <w:shd w:val="clear" w:color="auto" w:fill="auto"/>
          </w:tcPr>
          <w:p w14:paraId="18F81717" w14:textId="77777777" w:rsidR="005D74F2" w:rsidRPr="008343F4" w:rsidRDefault="005D74F2" w:rsidP="00B56D57">
            <w:pPr>
              <w:spacing w:line="240" w:lineRule="auto"/>
              <w:jc w:val="center"/>
              <w:rPr>
                <w:color w:val="000000"/>
                <w:sz w:val="20"/>
                <w:szCs w:val="20"/>
              </w:rPr>
            </w:pPr>
            <w:r w:rsidRPr="008343F4">
              <w:rPr>
                <w:color w:val="000000"/>
                <w:sz w:val="20"/>
                <w:szCs w:val="20"/>
              </w:rPr>
              <w:t>302</w:t>
            </w:r>
          </w:p>
        </w:tc>
        <w:tc>
          <w:tcPr>
            <w:tcW w:w="294" w:type="pct"/>
            <w:shd w:val="clear" w:color="auto" w:fill="auto"/>
          </w:tcPr>
          <w:p w14:paraId="009A99F0" w14:textId="77777777" w:rsidR="005D74F2" w:rsidRPr="008343F4" w:rsidRDefault="005D74F2" w:rsidP="00B56D57">
            <w:pPr>
              <w:spacing w:line="240" w:lineRule="auto"/>
              <w:jc w:val="center"/>
              <w:rPr>
                <w:color w:val="000000"/>
                <w:sz w:val="20"/>
                <w:szCs w:val="20"/>
              </w:rPr>
            </w:pPr>
            <w:r w:rsidRPr="008343F4">
              <w:rPr>
                <w:color w:val="000000"/>
                <w:sz w:val="20"/>
                <w:szCs w:val="20"/>
              </w:rPr>
              <w:t>297</w:t>
            </w:r>
          </w:p>
        </w:tc>
        <w:tc>
          <w:tcPr>
            <w:tcW w:w="294" w:type="pct"/>
            <w:tcBorders>
              <w:right w:val="single" w:sz="4" w:space="0" w:color="auto"/>
            </w:tcBorders>
            <w:shd w:val="clear" w:color="auto" w:fill="auto"/>
          </w:tcPr>
          <w:p w14:paraId="461031BA" w14:textId="77777777" w:rsidR="005D74F2" w:rsidRPr="008343F4" w:rsidRDefault="005D74F2" w:rsidP="00B56D57">
            <w:pPr>
              <w:spacing w:line="240" w:lineRule="auto"/>
              <w:jc w:val="center"/>
              <w:rPr>
                <w:color w:val="000000"/>
                <w:sz w:val="20"/>
                <w:szCs w:val="20"/>
              </w:rPr>
            </w:pPr>
            <w:r w:rsidRPr="008343F4">
              <w:rPr>
                <w:color w:val="000000"/>
                <w:sz w:val="20"/>
                <w:szCs w:val="20"/>
              </w:rPr>
              <w:t>100</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650867C" w14:textId="77777777" w:rsidR="005D74F2" w:rsidRPr="008343F4" w:rsidRDefault="005D74F2" w:rsidP="00B56D57">
            <w:pPr>
              <w:spacing w:line="240" w:lineRule="auto"/>
              <w:jc w:val="center"/>
              <w:rPr>
                <w:color w:val="000000"/>
                <w:sz w:val="20"/>
                <w:szCs w:val="20"/>
              </w:rPr>
            </w:pPr>
            <w:r w:rsidRPr="008343F4">
              <w:rPr>
                <w:color w:val="000000"/>
                <w:sz w:val="20"/>
                <w:szCs w:val="20"/>
              </w:rPr>
              <w:t>223</w:t>
            </w:r>
          </w:p>
        </w:tc>
        <w:tc>
          <w:tcPr>
            <w:tcW w:w="296" w:type="pct"/>
            <w:gridSpan w:val="2"/>
            <w:tcBorders>
              <w:top w:val="single" w:sz="4" w:space="0" w:color="auto"/>
              <w:left w:val="single" w:sz="4" w:space="0" w:color="auto"/>
              <w:bottom w:val="single" w:sz="4" w:space="0" w:color="auto"/>
              <w:right w:val="single" w:sz="4" w:space="0" w:color="auto"/>
            </w:tcBorders>
            <w:shd w:val="clear" w:color="auto" w:fill="auto"/>
          </w:tcPr>
          <w:p w14:paraId="0A442728" w14:textId="77777777" w:rsidR="005D74F2" w:rsidRPr="008343F4" w:rsidRDefault="005D74F2" w:rsidP="00B56D57">
            <w:pPr>
              <w:spacing w:line="240" w:lineRule="auto"/>
              <w:jc w:val="center"/>
              <w:rPr>
                <w:color w:val="000000"/>
                <w:sz w:val="20"/>
                <w:szCs w:val="20"/>
              </w:rPr>
            </w:pPr>
            <w:r w:rsidRPr="008343F4">
              <w:rPr>
                <w:color w:val="000000"/>
                <w:sz w:val="20"/>
                <w:szCs w:val="20"/>
              </w:rPr>
              <w:t>314</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739ED06B" w14:textId="77777777" w:rsidR="005D74F2" w:rsidRPr="008343F4" w:rsidRDefault="005D74F2" w:rsidP="00B56D57">
            <w:pPr>
              <w:spacing w:line="240" w:lineRule="auto"/>
              <w:jc w:val="center"/>
              <w:rPr>
                <w:color w:val="000000"/>
                <w:sz w:val="20"/>
                <w:szCs w:val="20"/>
              </w:rPr>
            </w:pPr>
            <w:r w:rsidRPr="008343F4">
              <w:rPr>
                <w:bCs/>
                <w:color w:val="000000"/>
                <w:sz w:val="20"/>
                <w:szCs w:val="20"/>
              </w:rPr>
              <w:t>206</w:t>
            </w:r>
          </w:p>
        </w:tc>
        <w:tc>
          <w:tcPr>
            <w:tcW w:w="296" w:type="pct"/>
            <w:gridSpan w:val="4"/>
            <w:tcBorders>
              <w:top w:val="single" w:sz="4" w:space="0" w:color="auto"/>
              <w:left w:val="single" w:sz="4" w:space="0" w:color="auto"/>
              <w:bottom w:val="single" w:sz="4" w:space="0" w:color="auto"/>
              <w:right w:val="single" w:sz="4" w:space="0" w:color="auto"/>
            </w:tcBorders>
            <w:shd w:val="clear" w:color="auto" w:fill="auto"/>
          </w:tcPr>
          <w:p w14:paraId="2EAE7D20" w14:textId="77777777" w:rsidR="005D74F2" w:rsidRPr="008343F4" w:rsidRDefault="005D74F2" w:rsidP="00B56D57">
            <w:pPr>
              <w:spacing w:line="240" w:lineRule="auto"/>
              <w:jc w:val="center"/>
              <w:rPr>
                <w:color w:val="000000"/>
                <w:sz w:val="20"/>
                <w:szCs w:val="20"/>
              </w:rPr>
            </w:pPr>
            <w:r w:rsidRPr="008343F4">
              <w:rPr>
                <w:color w:val="000000"/>
                <w:sz w:val="20"/>
                <w:szCs w:val="20"/>
              </w:rPr>
              <w:t>317</w:t>
            </w:r>
          </w:p>
        </w:tc>
        <w:tc>
          <w:tcPr>
            <w:tcW w:w="290" w:type="pct"/>
            <w:gridSpan w:val="4"/>
            <w:tcBorders>
              <w:top w:val="single" w:sz="4" w:space="0" w:color="auto"/>
              <w:left w:val="single" w:sz="4" w:space="0" w:color="auto"/>
              <w:bottom w:val="single" w:sz="4" w:space="0" w:color="auto"/>
              <w:right w:val="single" w:sz="4" w:space="0" w:color="auto"/>
            </w:tcBorders>
            <w:shd w:val="clear" w:color="auto" w:fill="auto"/>
          </w:tcPr>
          <w:p w14:paraId="77030FF6" w14:textId="77777777" w:rsidR="005D74F2" w:rsidRPr="008343F4" w:rsidRDefault="005D74F2" w:rsidP="00B56D57">
            <w:pPr>
              <w:spacing w:line="240" w:lineRule="auto"/>
              <w:jc w:val="center"/>
              <w:rPr>
                <w:color w:val="000000"/>
                <w:sz w:val="20"/>
                <w:szCs w:val="20"/>
              </w:rPr>
            </w:pPr>
            <w:r w:rsidRPr="008343F4">
              <w:rPr>
                <w:color w:val="000000"/>
                <w:sz w:val="20"/>
                <w:szCs w:val="20"/>
              </w:rPr>
              <w:t>203</w:t>
            </w:r>
          </w:p>
        </w:tc>
      </w:tr>
      <w:tr w:rsidR="005D74F2" w:rsidRPr="008343F4" w14:paraId="4E9A7FB8" w14:textId="77777777" w:rsidTr="00B56D57">
        <w:trPr>
          <w:trHeight w:val="20"/>
        </w:trPr>
        <w:tc>
          <w:tcPr>
            <w:tcW w:w="5000" w:type="pct"/>
            <w:gridSpan w:val="21"/>
            <w:tcBorders>
              <w:right w:val="single" w:sz="4" w:space="0" w:color="auto"/>
            </w:tcBorders>
          </w:tcPr>
          <w:p w14:paraId="44320945" w14:textId="77777777" w:rsidR="005D74F2" w:rsidRPr="008343F4" w:rsidRDefault="005D74F2" w:rsidP="00B56D57">
            <w:pPr>
              <w:spacing w:line="240" w:lineRule="auto"/>
              <w:jc w:val="center"/>
              <w:rPr>
                <w:color w:val="000000"/>
                <w:sz w:val="20"/>
                <w:szCs w:val="20"/>
              </w:rPr>
            </w:pPr>
            <w:r w:rsidRPr="008343F4">
              <w:rPr>
                <w:color w:val="000000"/>
                <w:sz w:val="20"/>
                <w:szCs w:val="20"/>
              </w:rPr>
              <w:t xml:space="preserve">Здравоохранение </w:t>
            </w:r>
            <w:r w:rsidRPr="008343F4">
              <w:rPr>
                <w:rFonts w:eastAsia="Times New Roman"/>
                <w:bCs/>
                <w:sz w:val="20"/>
                <w:szCs w:val="20"/>
              </w:rPr>
              <w:t>(региональное значения)</w:t>
            </w:r>
          </w:p>
        </w:tc>
      </w:tr>
      <w:tr w:rsidR="005D74F2" w:rsidRPr="008343F4" w14:paraId="37F0B362" w14:textId="77777777" w:rsidTr="00B56D57">
        <w:trPr>
          <w:trHeight w:val="20"/>
        </w:trPr>
        <w:tc>
          <w:tcPr>
            <w:tcW w:w="820" w:type="pct"/>
            <w:shd w:val="clear" w:color="auto" w:fill="auto"/>
          </w:tcPr>
          <w:p w14:paraId="1822A604" w14:textId="77777777" w:rsidR="005D74F2" w:rsidRPr="008343F4" w:rsidRDefault="005D74F2" w:rsidP="00B56D57">
            <w:pPr>
              <w:spacing w:line="240" w:lineRule="auto"/>
              <w:jc w:val="left"/>
              <w:rPr>
                <w:sz w:val="20"/>
                <w:szCs w:val="20"/>
              </w:rPr>
            </w:pPr>
            <w:r w:rsidRPr="008343F4">
              <w:rPr>
                <w:sz w:val="20"/>
                <w:szCs w:val="20"/>
              </w:rPr>
              <w:t>Врачебная амбулатория</w:t>
            </w:r>
          </w:p>
        </w:tc>
        <w:tc>
          <w:tcPr>
            <w:tcW w:w="1238" w:type="pct"/>
            <w:shd w:val="clear" w:color="auto" w:fill="auto"/>
          </w:tcPr>
          <w:p w14:paraId="044797B6" w14:textId="2C30EFC5" w:rsidR="005D74F2" w:rsidRPr="008343F4" w:rsidRDefault="005D74F2" w:rsidP="00D10953">
            <w:pPr>
              <w:spacing w:line="240" w:lineRule="auto"/>
              <w:jc w:val="left"/>
              <w:rPr>
                <w:rFonts w:eastAsia="Times New Roman"/>
                <w:sz w:val="20"/>
                <w:szCs w:val="20"/>
              </w:rPr>
            </w:pPr>
            <w:r w:rsidRPr="008343F4">
              <w:rPr>
                <w:rFonts w:eastAsia="Times New Roman"/>
                <w:sz w:val="20"/>
                <w:szCs w:val="20"/>
              </w:rPr>
              <w:t>1 объект на 2</w:t>
            </w:r>
            <w:r w:rsidR="00D10953" w:rsidRPr="008343F4">
              <w:rPr>
                <w:rFonts w:eastAsia="Times New Roman"/>
                <w:sz w:val="20"/>
                <w:szCs w:val="20"/>
              </w:rPr>
              <w:t>–</w:t>
            </w:r>
            <w:r w:rsidRPr="008343F4">
              <w:rPr>
                <w:rFonts w:eastAsia="Times New Roman"/>
                <w:sz w:val="20"/>
                <w:szCs w:val="20"/>
              </w:rPr>
              <w:t>10 тыс. человек</w:t>
            </w:r>
          </w:p>
        </w:tc>
        <w:tc>
          <w:tcPr>
            <w:tcW w:w="294" w:type="pct"/>
          </w:tcPr>
          <w:p w14:paraId="4993D3B2" w14:textId="77777777" w:rsidR="005D74F2" w:rsidRPr="008343F4" w:rsidRDefault="005D74F2" w:rsidP="00B56D57">
            <w:pPr>
              <w:spacing w:line="240" w:lineRule="auto"/>
              <w:jc w:val="center"/>
              <w:rPr>
                <w:color w:val="000000"/>
                <w:sz w:val="20"/>
                <w:szCs w:val="20"/>
              </w:rPr>
            </w:pPr>
            <w:r w:rsidRPr="008343F4">
              <w:rPr>
                <w:color w:val="000000"/>
                <w:sz w:val="20"/>
                <w:szCs w:val="20"/>
              </w:rPr>
              <w:t>объектов</w:t>
            </w:r>
          </w:p>
        </w:tc>
        <w:tc>
          <w:tcPr>
            <w:tcW w:w="294" w:type="pct"/>
            <w:shd w:val="clear" w:color="auto" w:fill="auto"/>
          </w:tcPr>
          <w:p w14:paraId="472D1E71"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4" w:type="pct"/>
            <w:shd w:val="clear" w:color="auto" w:fill="auto"/>
          </w:tcPr>
          <w:p w14:paraId="28F5B988"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4" w:type="pct"/>
            <w:shd w:val="clear" w:color="auto" w:fill="auto"/>
          </w:tcPr>
          <w:p w14:paraId="75DB6022"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4" w:type="pct"/>
            <w:tcBorders>
              <w:right w:val="single" w:sz="4" w:space="0" w:color="auto"/>
            </w:tcBorders>
            <w:shd w:val="clear" w:color="auto" w:fill="auto"/>
          </w:tcPr>
          <w:p w14:paraId="7C03EE5C" w14:textId="77777777" w:rsidR="005D74F2" w:rsidRPr="008343F4" w:rsidRDefault="005D74F2" w:rsidP="00B56D57">
            <w:pPr>
              <w:spacing w:line="240" w:lineRule="auto"/>
              <w:jc w:val="center"/>
              <w:rPr>
                <w:color w:val="000000"/>
                <w:sz w:val="20"/>
                <w:szCs w:val="20"/>
              </w:rPr>
            </w:pPr>
            <w:r w:rsidRPr="008343F4">
              <w:rPr>
                <w:color w:val="000000"/>
                <w:sz w:val="20"/>
                <w:szCs w:val="20"/>
              </w:rPr>
              <w:t>100</w:t>
            </w:r>
          </w:p>
        </w:tc>
        <w:tc>
          <w:tcPr>
            <w:tcW w:w="297" w:type="pct"/>
            <w:gridSpan w:val="2"/>
            <w:tcBorders>
              <w:top w:val="single" w:sz="4" w:space="0" w:color="auto"/>
              <w:left w:val="single" w:sz="4" w:space="0" w:color="auto"/>
              <w:bottom w:val="single" w:sz="4" w:space="0" w:color="auto"/>
              <w:right w:val="single" w:sz="4" w:space="0" w:color="auto"/>
            </w:tcBorders>
            <w:shd w:val="clear" w:color="auto" w:fill="auto"/>
          </w:tcPr>
          <w:p w14:paraId="3DDC42EC"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9" w:type="pct"/>
            <w:gridSpan w:val="3"/>
            <w:tcBorders>
              <w:top w:val="single" w:sz="4" w:space="0" w:color="auto"/>
              <w:left w:val="single" w:sz="4" w:space="0" w:color="auto"/>
              <w:bottom w:val="single" w:sz="4" w:space="0" w:color="auto"/>
              <w:right w:val="single" w:sz="4" w:space="0" w:color="auto"/>
            </w:tcBorders>
            <w:shd w:val="clear" w:color="auto" w:fill="auto"/>
          </w:tcPr>
          <w:p w14:paraId="4600292E"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0F38B490"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8" w:type="pct"/>
            <w:gridSpan w:val="4"/>
            <w:tcBorders>
              <w:top w:val="single" w:sz="4" w:space="0" w:color="auto"/>
              <w:left w:val="single" w:sz="4" w:space="0" w:color="auto"/>
              <w:bottom w:val="single" w:sz="4" w:space="0" w:color="auto"/>
              <w:right w:val="single" w:sz="4" w:space="0" w:color="auto"/>
            </w:tcBorders>
            <w:shd w:val="clear" w:color="auto" w:fill="auto"/>
          </w:tcPr>
          <w:p w14:paraId="0D73AC8A"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79" w:type="pct"/>
            <w:tcBorders>
              <w:top w:val="single" w:sz="4" w:space="0" w:color="auto"/>
              <w:left w:val="single" w:sz="4" w:space="0" w:color="auto"/>
              <w:bottom w:val="single" w:sz="4" w:space="0" w:color="auto"/>
              <w:right w:val="single" w:sz="4" w:space="0" w:color="auto"/>
            </w:tcBorders>
            <w:shd w:val="clear" w:color="auto" w:fill="auto"/>
          </w:tcPr>
          <w:p w14:paraId="29AEF4C3"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r>
      <w:tr w:rsidR="005D74F2" w:rsidRPr="008343F4" w14:paraId="366A3E4E" w14:textId="77777777" w:rsidTr="00B56D57">
        <w:trPr>
          <w:trHeight w:val="20"/>
        </w:trPr>
        <w:tc>
          <w:tcPr>
            <w:tcW w:w="5000" w:type="pct"/>
            <w:gridSpan w:val="21"/>
          </w:tcPr>
          <w:p w14:paraId="281E8893" w14:textId="78C0B91B" w:rsidR="005D74F2" w:rsidRPr="008343F4" w:rsidRDefault="005D74F2" w:rsidP="00CC01B9">
            <w:pPr>
              <w:spacing w:line="240" w:lineRule="auto"/>
              <w:jc w:val="center"/>
              <w:rPr>
                <w:rFonts w:eastAsia="Times New Roman"/>
                <w:bCs/>
                <w:sz w:val="20"/>
                <w:szCs w:val="20"/>
              </w:rPr>
            </w:pPr>
            <w:r w:rsidRPr="008343F4">
              <w:rPr>
                <w:rFonts w:eastAsia="Times New Roman"/>
                <w:bCs/>
                <w:sz w:val="20"/>
                <w:szCs w:val="20"/>
              </w:rPr>
              <w:t xml:space="preserve">Культура и искусство (местное значение </w:t>
            </w:r>
            <w:r w:rsidR="00CC01B9">
              <w:rPr>
                <w:rFonts w:eastAsia="Times New Roman"/>
                <w:bCs/>
                <w:sz w:val="20"/>
                <w:szCs w:val="20"/>
              </w:rPr>
              <w:t>муниципального района</w:t>
            </w:r>
            <w:r w:rsidRPr="008343F4">
              <w:rPr>
                <w:rFonts w:eastAsia="Times New Roman"/>
                <w:bCs/>
                <w:sz w:val="20"/>
                <w:szCs w:val="20"/>
              </w:rPr>
              <w:t>)</w:t>
            </w:r>
          </w:p>
        </w:tc>
      </w:tr>
      <w:tr w:rsidR="005D74F2" w:rsidRPr="008343F4" w14:paraId="3F7CD50D" w14:textId="77777777" w:rsidTr="00B56D57">
        <w:trPr>
          <w:trHeight w:val="20"/>
        </w:trPr>
        <w:tc>
          <w:tcPr>
            <w:tcW w:w="820" w:type="pct"/>
            <w:shd w:val="clear" w:color="auto" w:fill="auto"/>
          </w:tcPr>
          <w:p w14:paraId="24E4F414" w14:textId="77777777" w:rsidR="005D74F2" w:rsidRPr="008343F4" w:rsidRDefault="005D74F2" w:rsidP="00B56D57">
            <w:pPr>
              <w:spacing w:line="240" w:lineRule="auto"/>
              <w:jc w:val="left"/>
              <w:rPr>
                <w:rFonts w:eastAsia="Times New Roman"/>
                <w:sz w:val="20"/>
                <w:szCs w:val="20"/>
              </w:rPr>
            </w:pPr>
            <w:r w:rsidRPr="008343F4">
              <w:rPr>
                <w:sz w:val="20"/>
                <w:szCs w:val="20"/>
              </w:rPr>
              <w:t>Учреждения культуры клубного типа</w:t>
            </w:r>
          </w:p>
        </w:tc>
        <w:tc>
          <w:tcPr>
            <w:tcW w:w="1238" w:type="pct"/>
            <w:shd w:val="clear" w:color="auto" w:fill="auto"/>
          </w:tcPr>
          <w:p w14:paraId="7E747083" w14:textId="77777777" w:rsidR="005D74F2" w:rsidRPr="008343F4" w:rsidRDefault="005D74F2" w:rsidP="00B56D57">
            <w:pPr>
              <w:spacing w:line="240" w:lineRule="auto"/>
              <w:jc w:val="left"/>
              <w:rPr>
                <w:color w:val="000000"/>
                <w:sz w:val="20"/>
                <w:szCs w:val="20"/>
                <w:lang w:eastAsia="ru-RU"/>
              </w:rPr>
            </w:pPr>
            <w:r w:rsidRPr="008343F4">
              <w:rPr>
                <w:rFonts w:eastAsia="Times New Roman"/>
                <w:sz w:val="20"/>
                <w:szCs w:val="20"/>
              </w:rPr>
              <w:t>1 объект на населенный пункт</w:t>
            </w:r>
          </w:p>
        </w:tc>
        <w:tc>
          <w:tcPr>
            <w:tcW w:w="294" w:type="pct"/>
          </w:tcPr>
          <w:p w14:paraId="540D5C35" w14:textId="77777777" w:rsidR="005D74F2" w:rsidRPr="008343F4" w:rsidRDefault="005D74F2" w:rsidP="00B56D57">
            <w:pPr>
              <w:spacing w:line="240" w:lineRule="auto"/>
              <w:jc w:val="center"/>
              <w:rPr>
                <w:color w:val="000000"/>
                <w:sz w:val="20"/>
                <w:szCs w:val="20"/>
              </w:rPr>
            </w:pPr>
            <w:r w:rsidRPr="008343F4">
              <w:rPr>
                <w:color w:val="000000"/>
                <w:sz w:val="20"/>
                <w:szCs w:val="20"/>
              </w:rPr>
              <w:t>объектов</w:t>
            </w:r>
          </w:p>
        </w:tc>
        <w:tc>
          <w:tcPr>
            <w:tcW w:w="294" w:type="pct"/>
            <w:shd w:val="clear" w:color="auto" w:fill="auto"/>
          </w:tcPr>
          <w:p w14:paraId="1F973898" w14:textId="77777777" w:rsidR="005D74F2" w:rsidRPr="008343F4" w:rsidRDefault="005D74F2" w:rsidP="00B56D57">
            <w:pPr>
              <w:spacing w:line="240" w:lineRule="auto"/>
              <w:jc w:val="center"/>
              <w:rPr>
                <w:rFonts w:eastAsia="Times New Roman"/>
                <w:color w:val="000000"/>
                <w:sz w:val="20"/>
                <w:szCs w:val="20"/>
              </w:rPr>
            </w:pPr>
            <w:r w:rsidRPr="008343F4">
              <w:rPr>
                <w:color w:val="000000"/>
                <w:sz w:val="20"/>
                <w:szCs w:val="20"/>
              </w:rPr>
              <w:t>1</w:t>
            </w:r>
          </w:p>
        </w:tc>
        <w:tc>
          <w:tcPr>
            <w:tcW w:w="294" w:type="pct"/>
            <w:shd w:val="clear" w:color="auto" w:fill="auto"/>
          </w:tcPr>
          <w:p w14:paraId="0762E2CF"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4" w:type="pct"/>
            <w:shd w:val="clear" w:color="auto" w:fill="auto"/>
          </w:tcPr>
          <w:p w14:paraId="77A3CC87"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4" w:type="pct"/>
            <w:shd w:val="clear" w:color="auto" w:fill="auto"/>
          </w:tcPr>
          <w:p w14:paraId="61EA531F" w14:textId="77777777" w:rsidR="005D74F2" w:rsidRPr="008343F4" w:rsidRDefault="005D74F2" w:rsidP="00B56D57">
            <w:pPr>
              <w:spacing w:line="240" w:lineRule="auto"/>
              <w:jc w:val="center"/>
              <w:rPr>
                <w:color w:val="000000"/>
                <w:sz w:val="20"/>
                <w:szCs w:val="20"/>
              </w:rPr>
            </w:pPr>
            <w:r w:rsidRPr="008343F4">
              <w:rPr>
                <w:color w:val="000000"/>
                <w:sz w:val="20"/>
                <w:szCs w:val="20"/>
              </w:rPr>
              <w:t>100</w:t>
            </w:r>
          </w:p>
        </w:tc>
        <w:tc>
          <w:tcPr>
            <w:tcW w:w="297" w:type="pct"/>
            <w:gridSpan w:val="2"/>
            <w:tcBorders>
              <w:right w:val="single" w:sz="4" w:space="0" w:color="auto"/>
            </w:tcBorders>
            <w:shd w:val="clear" w:color="auto" w:fill="auto"/>
          </w:tcPr>
          <w:p w14:paraId="7583C4AB"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9" w:type="pct"/>
            <w:gridSpan w:val="3"/>
            <w:tcBorders>
              <w:top w:val="single" w:sz="4" w:space="0" w:color="auto"/>
              <w:left w:val="single" w:sz="4" w:space="0" w:color="auto"/>
              <w:bottom w:val="single" w:sz="4" w:space="0" w:color="auto"/>
              <w:right w:val="single" w:sz="4" w:space="0" w:color="auto"/>
            </w:tcBorders>
            <w:shd w:val="clear" w:color="auto" w:fill="auto"/>
          </w:tcPr>
          <w:p w14:paraId="5B1CD05A"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7B71ECD3"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8" w:type="pct"/>
            <w:gridSpan w:val="4"/>
            <w:tcBorders>
              <w:top w:val="single" w:sz="4" w:space="0" w:color="auto"/>
              <w:left w:val="single" w:sz="4" w:space="0" w:color="auto"/>
              <w:bottom w:val="single" w:sz="4" w:space="0" w:color="auto"/>
              <w:right w:val="single" w:sz="4" w:space="0" w:color="auto"/>
            </w:tcBorders>
            <w:shd w:val="clear" w:color="auto" w:fill="auto"/>
          </w:tcPr>
          <w:p w14:paraId="5C975C94"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79" w:type="pct"/>
            <w:tcBorders>
              <w:top w:val="single" w:sz="4" w:space="0" w:color="auto"/>
              <w:left w:val="single" w:sz="4" w:space="0" w:color="auto"/>
              <w:bottom w:val="single" w:sz="4" w:space="0" w:color="auto"/>
              <w:right w:val="single" w:sz="4" w:space="0" w:color="auto"/>
            </w:tcBorders>
            <w:shd w:val="clear" w:color="auto" w:fill="auto"/>
          </w:tcPr>
          <w:p w14:paraId="35C77268"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r>
      <w:tr w:rsidR="005D74F2" w:rsidRPr="008343F4" w14:paraId="15B5AA1D" w14:textId="77777777" w:rsidTr="00B56D57">
        <w:trPr>
          <w:trHeight w:val="20"/>
        </w:trPr>
        <w:tc>
          <w:tcPr>
            <w:tcW w:w="820" w:type="pct"/>
            <w:shd w:val="clear" w:color="auto" w:fill="auto"/>
          </w:tcPr>
          <w:p w14:paraId="33062253" w14:textId="77777777" w:rsidR="005D74F2" w:rsidRPr="008343F4" w:rsidRDefault="005D74F2" w:rsidP="00B56D57">
            <w:pPr>
              <w:spacing w:line="240" w:lineRule="auto"/>
              <w:jc w:val="left"/>
              <w:rPr>
                <w:sz w:val="20"/>
                <w:szCs w:val="20"/>
              </w:rPr>
            </w:pPr>
            <w:r w:rsidRPr="008343F4">
              <w:rPr>
                <w:sz w:val="20"/>
                <w:szCs w:val="20"/>
              </w:rPr>
              <w:t>Библиотека</w:t>
            </w:r>
          </w:p>
        </w:tc>
        <w:tc>
          <w:tcPr>
            <w:tcW w:w="1238" w:type="pct"/>
            <w:shd w:val="clear" w:color="auto" w:fill="auto"/>
          </w:tcPr>
          <w:p w14:paraId="0D5F9263" w14:textId="77777777" w:rsidR="005D74F2" w:rsidRPr="008343F4" w:rsidRDefault="005D74F2" w:rsidP="00B56D57">
            <w:pPr>
              <w:spacing w:line="240" w:lineRule="auto"/>
              <w:jc w:val="left"/>
              <w:rPr>
                <w:rFonts w:eastAsia="Times New Roman"/>
                <w:sz w:val="20"/>
                <w:szCs w:val="20"/>
              </w:rPr>
            </w:pPr>
            <w:r w:rsidRPr="008343F4">
              <w:rPr>
                <w:sz w:val="20"/>
                <w:szCs w:val="20"/>
              </w:rPr>
              <w:t>1 объект на административный центр сельского поселения</w:t>
            </w:r>
          </w:p>
        </w:tc>
        <w:tc>
          <w:tcPr>
            <w:tcW w:w="294" w:type="pct"/>
          </w:tcPr>
          <w:p w14:paraId="267F9757" w14:textId="77777777" w:rsidR="005D74F2" w:rsidRPr="008343F4" w:rsidRDefault="005D74F2" w:rsidP="00B56D57">
            <w:pPr>
              <w:spacing w:line="240" w:lineRule="auto"/>
              <w:jc w:val="center"/>
              <w:rPr>
                <w:color w:val="000000"/>
                <w:sz w:val="20"/>
                <w:szCs w:val="20"/>
              </w:rPr>
            </w:pPr>
            <w:r w:rsidRPr="008343F4">
              <w:rPr>
                <w:color w:val="000000"/>
                <w:sz w:val="20"/>
                <w:szCs w:val="20"/>
              </w:rPr>
              <w:t>объектов</w:t>
            </w:r>
          </w:p>
        </w:tc>
        <w:tc>
          <w:tcPr>
            <w:tcW w:w="294" w:type="pct"/>
            <w:shd w:val="clear" w:color="auto" w:fill="auto"/>
          </w:tcPr>
          <w:p w14:paraId="07DDA100"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4" w:type="pct"/>
            <w:shd w:val="clear" w:color="auto" w:fill="auto"/>
          </w:tcPr>
          <w:p w14:paraId="5C763FE9"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4" w:type="pct"/>
            <w:shd w:val="clear" w:color="auto" w:fill="auto"/>
          </w:tcPr>
          <w:p w14:paraId="3F7EAF5A"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4" w:type="pct"/>
            <w:shd w:val="clear" w:color="auto" w:fill="auto"/>
          </w:tcPr>
          <w:p w14:paraId="7A19E423" w14:textId="77777777" w:rsidR="005D74F2" w:rsidRPr="008343F4" w:rsidRDefault="005D74F2" w:rsidP="00B56D57">
            <w:pPr>
              <w:spacing w:line="240" w:lineRule="auto"/>
              <w:jc w:val="center"/>
              <w:rPr>
                <w:color w:val="000000"/>
                <w:sz w:val="20"/>
                <w:szCs w:val="20"/>
              </w:rPr>
            </w:pPr>
            <w:r w:rsidRPr="008343F4">
              <w:rPr>
                <w:color w:val="000000"/>
                <w:sz w:val="20"/>
                <w:szCs w:val="20"/>
              </w:rPr>
              <w:t>100</w:t>
            </w:r>
          </w:p>
        </w:tc>
        <w:tc>
          <w:tcPr>
            <w:tcW w:w="297" w:type="pct"/>
            <w:gridSpan w:val="2"/>
            <w:tcBorders>
              <w:right w:val="single" w:sz="4" w:space="0" w:color="auto"/>
            </w:tcBorders>
            <w:shd w:val="clear" w:color="auto" w:fill="auto"/>
          </w:tcPr>
          <w:p w14:paraId="4E5207C1"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9" w:type="pct"/>
            <w:gridSpan w:val="3"/>
            <w:tcBorders>
              <w:top w:val="single" w:sz="4" w:space="0" w:color="auto"/>
              <w:left w:val="single" w:sz="4" w:space="0" w:color="auto"/>
              <w:bottom w:val="single" w:sz="4" w:space="0" w:color="auto"/>
              <w:right w:val="single" w:sz="4" w:space="0" w:color="auto"/>
            </w:tcBorders>
            <w:shd w:val="clear" w:color="auto" w:fill="auto"/>
          </w:tcPr>
          <w:p w14:paraId="3C004677"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719C046A"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8" w:type="pct"/>
            <w:gridSpan w:val="4"/>
            <w:tcBorders>
              <w:top w:val="single" w:sz="4" w:space="0" w:color="auto"/>
              <w:left w:val="single" w:sz="4" w:space="0" w:color="auto"/>
              <w:bottom w:val="single" w:sz="4" w:space="0" w:color="auto"/>
              <w:right w:val="single" w:sz="4" w:space="0" w:color="auto"/>
            </w:tcBorders>
            <w:shd w:val="clear" w:color="auto" w:fill="auto"/>
          </w:tcPr>
          <w:p w14:paraId="096257C3" w14:textId="77777777" w:rsidR="005D74F2" w:rsidRPr="008343F4" w:rsidRDefault="005D74F2" w:rsidP="00B56D57">
            <w:pPr>
              <w:spacing w:line="240" w:lineRule="auto"/>
              <w:jc w:val="center"/>
              <w:rPr>
                <w:color w:val="000000"/>
                <w:sz w:val="20"/>
                <w:szCs w:val="20"/>
              </w:rPr>
            </w:pPr>
            <w:r w:rsidRPr="008343F4">
              <w:rPr>
                <w:color w:val="000000"/>
                <w:sz w:val="20"/>
                <w:szCs w:val="20"/>
              </w:rPr>
              <w:t>1</w:t>
            </w:r>
          </w:p>
        </w:tc>
        <w:tc>
          <w:tcPr>
            <w:tcW w:w="279" w:type="pct"/>
            <w:tcBorders>
              <w:top w:val="single" w:sz="4" w:space="0" w:color="auto"/>
              <w:left w:val="single" w:sz="4" w:space="0" w:color="auto"/>
              <w:bottom w:val="single" w:sz="4" w:space="0" w:color="auto"/>
              <w:right w:val="single" w:sz="4" w:space="0" w:color="auto"/>
            </w:tcBorders>
            <w:shd w:val="clear" w:color="auto" w:fill="auto"/>
          </w:tcPr>
          <w:p w14:paraId="1CCD940E"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r>
      <w:tr w:rsidR="005D74F2" w:rsidRPr="008343F4" w14:paraId="7C586AA6" w14:textId="77777777" w:rsidTr="00B56D57">
        <w:trPr>
          <w:trHeight w:val="20"/>
        </w:trPr>
        <w:tc>
          <w:tcPr>
            <w:tcW w:w="5000" w:type="pct"/>
            <w:gridSpan w:val="21"/>
          </w:tcPr>
          <w:p w14:paraId="754BE9E2" w14:textId="1329ED17" w:rsidR="005D74F2" w:rsidRPr="008343F4" w:rsidRDefault="005D74F2" w:rsidP="00CC01B9">
            <w:pPr>
              <w:spacing w:line="240" w:lineRule="auto"/>
              <w:jc w:val="center"/>
              <w:rPr>
                <w:rFonts w:eastAsia="Times New Roman"/>
                <w:sz w:val="20"/>
                <w:szCs w:val="20"/>
              </w:rPr>
            </w:pPr>
            <w:r w:rsidRPr="008343F4">
              <w:rPr>
                <w:sz w:val="20"/>
                <w:szCs w:val="20"/>
              </w:rPr>
              <w:br w:type="page"/>
            </w:r>
            <w:r w:rsidRPr="008343F4">
              <w:rPr>
                <w:rFonts w:eastAsia="Times New Roman"/>
                <w:bCs/>
                <w:sz w:val="20"/>
                <w:szCs w:val="20"/>
              </w:rPr>
              <w:t>Физическая культура и спорт (местное значение муниципального района)</w:t>
            </w:r>
          </w:p>
        </w:tc>
      </w:tr>
      <w:tr w:rsidR="005D74F2" w:rsidRPr="008343F4" w14:paraId="5D08B9C6" w14:textId="77777777" w:rsidTr="00B56D57">
        <w:trPr>
          <w:trHeight w:val="20"/>
        </w:trPr>
        <w:tc>
          <w:tcPr>
            <w:tcW w:w="820" w:type="pct"/>
            <w:shd w:val="clear" w:color="auto" w:fill="auto"/>
            <w:hideMark/>
          </w:tcPr>
          <w:p w14:paraId="670063B4" w14:textId="77777777" w:rsidR="005D74F2" w:rsidRPr="008343F4" w:rsidRDefault="005D74F2" w:rsidP="00B56D57">
            <w:pPr>
              <w:spacing w:line="240" w:lineRule="auto"/>
              <w:jc w:val="left"/>
              <w:rPr>
                <w:rFonts w:eastAsia="Times New Roman"/>
                <w:sz w:val="20"/>
                <w:szCs w:val="20"/>
              </w:rPr>
            </w:pPr>
            <w:r w:rsidRPr="008343F4">
              <w:rPr>
                <w:sz w:val="20"/>
                <w:szCs w:val="20"/>
              </w:rPr>
              <w:t>Физкультурно-спортивные залы</w:t>
            </w:r>
          </w:p>
        </w:tc>
        <w:tc>
          <w:tcPr>
            <w:tcW w:w="1238" w:type="pct"/>
            <w:shd w:val="clear" w:color="auto" w:fill="auto"/>
            <w:hideMark/>
          </w:tcPr>
          <w:p w14:paraId="14FDE4E8" w14:textId="77777777" w:rsidR="005D74F2" w:rsidRPr="008343F4" w:rsidRDefault="005D74F2" w:rsidP="00B56D57">
            <w:pPr>
              <w:spacing w:line="240" w:lineRule="auto"/>
              <w:jc w:val="left"/>
              <w:rPr>
                <w:rFonts w:eastAsia="Times New Roman"/>
                <w:sz w:val="20"/>
                <w:szCs w:val="20"/>
              </w:rPr>
            </w:pPr>
            <w:r w:rsidRPr="008343F4">
              <w:rPr>
                <w:sz w:val="20"/>
                <w:szCs w:val="20"/>
              </w:rPr>
              <w:t>350 м</w:t>
            </w:r>
            <w:r w:rsidRPr="008343F4">
              <w:rPr>
                <w:sz w:val="20"/>
                <w:szCs w:val="20"/>
                <w:vertAlign w:val="superscript"/>
              </w:rPr>
              <w:t>2</w:t>
            </w:r>
            <w:r w:rsidRPr="008343F4">
              <w:rPr>
                <w:sz w:val="20"/>
                <w:szCs w:val="20"/>
              </w:rPr>
              <w:t xml:space="preserve"> общей площади на 1 тыс. человек</w:t>
            </w:r>
          </w:p>
        </w:tc>
        <w:tc>
          <w:tcPr>
            <w:tcW w:w="294" w:type="pct"/>
          </w:tcPr>
          <w:p w14:paraId="6B435D10" w14:textId="77777777" w:rsidR="005D74F2" w:rsidRPr="008343F4" w:rsidRDefault="005D74F2" w:rsidP="00B56D57">
            <w:pPr>
              <w:spacing w:line="240" w:lineRule="auto"/>
              <w:jc w:val="center"/>
              <w:rPr>
                <w:sz w:val="20"/>
                <w:szCs w:val="20"/>
              </w:rPr>
            </w:pPr>
            <w:r w:rsidRPr="008343F4">
              <w:rPr>
                <w:sz w:val="20"/>
                <w:szCs w:val="20"/>
              </w:rPr>
              <w:t>м</w:t>
            </w:r>
            <w:r w:rsidRPr="008343F4">
              <w:rPr>
                <w:sz w:val="20"/>
                <w:szCs w:val="20"/>
                <w:vertAlign w:val="superscript"/>
              </w:rPr>
              <w:t>2</w:t>
            </w:r>
          </w:p>
        </w:tc>
        <w:tc>
          <w:tcPr>
            <w:tcW w:w="294" w:type="pct"/>
            <w:tcBorders>
              <w:right w:val="single" w:sz="4" w:space="0" w:color="auto"/>
            </w:tcBorders>
            <w:shd w:val="clear" w:color="auto" w:fill="auto"/>
          </w:tcPr>
          <w:p w14:paraId="12562547" w14:textId="77777777" w:rsidR="005D74F2" w:rsidRPr="008343F4" w:rsidRDefault="005D74F2" w:rsidP="00B56D57">
            <w:pPr>
              <w:spacing w:line="240" w:lineRule="auto"/>
              <w:jc w:val="center"/>
              <w:rPr>
                <w:sz w:val="20"/>
                <w:szCs w:val="20"/>
              </w:rPr>
            </w:pPr>
            <w:r w:rsidRPr="008343F4">
              <w:rPr>
                <w:sz w:val="20"/>
                <w:szCs w:val="20"/>
              </w:rPr>
              <w:t>-</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0DE0CF04" w14:textId="77777777" w:rsidR="005D74F2" w:rsidRPr="008343F4" w:rsidRDefault="005D74F2" w:rsidP="00B56D57">
            <w:pPr>
              <w:spacing w:line="240" w:lineRule="auto"/>
              <w:jc w:val="center"/>
              <w:rPr>
                <w:sz w:val="20"/>
                <w:szCs w:val="20"/>
              </w:rPr>
            </w:pPr>
            <w:r w:rsidRPr="008343F4">
              <w:rPr>
                <w:sz w:val="20"/>
                <w:szCs w:val="20"/>
              </w:rPr>
              <w:t>-</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0472851A" w14:textId="77777777" w:rsidR="005D74F2" w:rsidRPr="008343F4" w:rsidRDefault="005D74F2" w:rsidP="00B56D57">
            <w:pPr>
              <w:spacing w:line="240" w:lineRule="auto"/>
              <w:jc w:val="center"/>
              <w:rPr>
                <w:sz w:val="20"/>
                <w:szCs w:val="20"/>
              </w:rPr>
            </w:pPr>
            <w:r w:rsidRPr="008343F4">
              <w:rPr>
                <w:sz w:val="20"/>
                <w:szCs w:val="20"/>
              </w:rPr>
              <w:t>1007</w:t>
            </w:r>
          </w:p>
        </w:tc>
        <w:tc>
          <w:tcPr>
            <w:tcW w:w="294" w:type="pct"/>
            <w:tcBorders>
              <w:left w:val="single" w:sz="4" w:space="0" w:color="auto"/>
            </w:tcBorders>
            <w:shd w:val="clear" w:color="auto" w:fill="auto"/>
          </w:tcPr>
          <w:p w14:paraId="3868F636" w14:textId="77777777" w:rsidR="005D74F2" w:rsidRPr="008343F4" w:rsidRDefault="005D74F2" w:rsidP="00B56D57">
            <w:pPr>
              <w:spacing w:line="240" w:lineRule="auto"/>
              <w:jc w:val="center"/>
              <w:rPr>
                <w:sz w:val="20"/>
                <w:szCs w:val="20"/>
              </w:rPr>
            </w:pPr>
            <w:r w:rsidRPr="008343F4">
              <w:rPr>
                <w:sz w:val="20"/>
                <w:szCs w:val="20"/>
              </w:rPr>
              <w:t>0</w:t>
            </w:r>
          </w:p>
        </w:tc>
        <w:tc>
          <w:tcPr>
            <w:tcW w:w="297" w:type="pct"/>
            <w:gridSpan w:val="2"/>
            <w:shd w:val="clear" w:color="auto" w:fill="auto"/>
          </w:tcPr>
          <w:p w14:paraId="2DBA3F33" w14:textId="77777777" w:rsidR="005D74F2" w:rsidRPr="008343F4" w:rsidRDefault="005D74F2" w:rsidP="00B56D57">
            <w:pPr>
              <w:spacing w:line="240" w:lineRule="auto"/>
              <w:jc w:val="center"/>
              <w:rPr>
                <w:sz w:val="20"/>
                <w:szCs w:val="20"/>
              </w:rPr>
            </w:pPr>
            <w:r w:rsidRPr="008343F4">
              <w:rPr>
                <w:sz w:val="20"/>
                <w:szCs w:val="20"/>
              </w:rPr>
              <w:t>-1007</w:t>
            </w:r>
          </w:p>
        </w:tc>
        <w:tc>
          <w:tcPr>
            <w:tcW w:w="297" w:type="pct"/>
            <w:gridSpan w:val="2"/>
            <w:shd w:val="clear" w:color="auto" w:fill="auto"/>
          </w:tcPr>
          <w:p w14:paraId="5D17493D" w14:textId="77777777" w:rsidR="005D74F2" w:rsidRPr="008343F4" w:rsidRDefault="005D74F2" w:rsidP="00B56D57">
            <w:pPr>
              <w:spacing w:line="240" w:lineRule="auto"/>
              <w:jc w:val="center"/>
              <w:rPr>
                <w:sz w:val="20"/>
                <w:szCs w:val="20"/>
              </w:rPr>
            </w:pPr>
            <w:r w:rsidRPr="008343F4">
              <w:rPr>
                <w:sz w:val="20"/>
                <w:szCs w:val="20"/>
              </w:rPr>
              <w:t>1017</w:t>
            </w:r>
          </w:p>
        </w:tc>
        <w:tc>
          <w:tcPr>
            <w:tcW w:w="299" w:type="pct"/>
            <w:gridSpan w:val="4"/>
            <w:shd w:val="clear" w:color="auto" w:fill="auto"/>
          </w:tcPr>
          <w:p w14:paraId="61618E76" w14:textId="77777777" w:rsidR="005D74F2" w:rsidRPr="008343F4" w:rsidRDefault="005D74F2" w:rsidP="00B56D57">
            <w:pPr>
              <w:spacing w:line="240" w:lineRule="auto"/>
              <w:jc w:val="center"/>
              <w:rPr>
                <w:sz w:val="20"/>
                <w:szCs w:val="20"/>
              </w:rPr>
            </w:pPr>
            <w:r w:rsidRPr="008343F4">
              <w:rPr>
                <w:sz w:val="20"/>
                <w:szCs w:val="20"/>
              </w:rPr>
              <w:t>-1017</w:t>
            </w:r>
          </w:p>
        </w:tc>
        <w:tc>
          <w:tcPr>
            <w:tcW w:w="297" w:type="pct"/>
            <w:gridSpan w:val="4"/>
            <w:shd w:val="clear" w:color="auto" w:fill="auto"/>
          </w:tcPr>
          <w:p w14:paraId="76A334E2" w14:textId="77777777" w:rsidR="005D74F2" w:rsidRPr="008343F4" w:rsidRDefault="005D74F2" w:rsidP="00B56D57">
            <w:pPr>
              <w:spacing w:line="240" w:lineRule="auto"/>
              <w:jc w:val="center"/>
              <w:rPr>
                <w:sz w:val="20"/>
                <w:szCs w:val="20"/>
              </w:rPr>
            </w:pPr>
            <w:r w:rsidRPr="008343F4">
              <w:rPr>
                <w:sz w:val="20"/>
                <w:szCs w:val="20"/>
              </w:rPr>
              <w:t>1027</w:t>
            </w:r>
          </w:p>
        </w:tc>
        <w:tc>
          <w:tcPr>
            <w:tcW w:w="282" w:type="pct"/>
            <w:gridSpan w:val="2"/>
            <w:shd w:val="clear" w:color="auto" w:fill="auto"/>
          </w:tcPr>
          <w:p w14:paraId="6E30B125" w14:textId="77777777" w:rsidR="005D74F2" w:rsidRPr="008343F4" w:rsidRDefault="005D74F2" w:rsidP="00B56D57">
            <w:pPr>
              <w:spacing w:line="240" w:lineRule="auto"/>
              <w:jc w:val="center"/>
              <w:rPr>
                <w:sz w:val="20"/>
                <w:szCs w:val="20"/>
              </w:rPr>
            </w:pPr>
            <w:r w:rsidRPr="008343F4">
              <w:rPr>
                <w:sz w:val="20"/>
                <w:szCs w:val="20"/>
              </w:rPr>
              <w:t>-1027</w:t>
            </w:r>
          </w:p>
        </w:tc>
      </w:tr>
      <w:tr w:rsidR="005D74F2" w:rsidRPr="008343F4" w14:paraId="31D6BA60" w14:textId="77777777" w:rsidTr="00B56D57">
        <w:trPr>
          <w:trHeight w:val="20"/>
        </w:trPr>
        <w:tc>
          <w:tcPr>
            <w:tcW w:w="820" w:type="pct"/>
            <w:shd w:val="clear" w:color="auto" w:fill="auto"/>
          </w:tcPr>
          <w:p w14:paraId="32CBB8F9" w14:textId="77777777" w:rsidR="005D74F2" w:rsidRPr="008343F4" w:rsidRDefault="005D74F2" w:rsidP="00B56D57">
            <w:pPr>
              <w:spacing w:line="240" w:lineRule="auto"/>
              <w:jc w:val="left"/>
              <w:rPr>
                <w:sz w:val="20"/>
                <w:szCs w:val="20"/>
              </w:rPr>
            </w:pPr>
            <w:r w:rsidRPr="008343F4">
              <w:rPr>
                <w:sz w:val="20"/>
                <w:szCs w:val="20"/>
              </w:rPr>
              <w:t>Плоскостные спортивные сооружения</w:t>
            </w:r>
          </w:p>
        </w:tc>
        <w:tc>
          <w:tcPr>
            <w:tcW w:w="1238" w:type="pct"/>
            <w:shd w:val="clear" w:color="auto" w:fill="auto"/>
          </w:tcPr>
          <w:p w14:paraId="4C83EC57" w14:textId="77777777" w:rsidR="005D74F2" w:rsidRPr="008343F4" w:rsidRDefault="005D74F2" w:rsidP="00B56D57">
            <w:pPr>
              <w:spacing w:line="240" w:lineRule="auto"/>
              <w:jc w:val="left"/>
              <w:rPr>
                <w:rFonts w:eastAsia="Times New Roman"/>
                <w:sz w:val="20"/>
                <w:szCs w:val="20"/>
              </w:rPr>
            </w:pPr>
            <w:r w:rsidRPr="008343F4">
              <w:rPr>
                <w:sz w:val="20"/>
                <w:szCs w:val="20"/>
              </w:rPr>
              <w:t>1950 м</w:t>
            </w:r>
            <w:r w:rsidRPr="008343F4">
              <w:rPr>
                <w:sz w:val="20"/>
                <w:szCs w:val="20"/>
                <w:vertAlign w:val="superscript"/>
              </w:rPr>
              <w:t>2</w:t>
            </w:r>
            <w:r w:rsidRPr="008343F4">
              <w:rPr>
                <w:sz w:val="20"/>
                <w:szCs w:val="20"/>
              </w:rPr>
              <w:t xml:space="preserve"> общей площади на </w:t>
            </w:r>
            <w:r w:rsidRPr="008343F4">
              <w:rPr>
                <w:sz w:val="20"/>
                <w:szCs w:val="20"/>
              </w:rPr>
              <w:br/>
              <w:t>1 тыс. человек</w:t>
            </w:r>
          </w:p>
        </w:tc>
        <w:tc>
          <w:tcPr>
            <w:tcW w:w="294" w:type="pct"/>
          </w:tcPr>
          <w:p w14:paraId="7C0EB52C" w14:textId="77777777" w:rsidR="005D74F2" w:rsidRPr="008343F4" w:rsidRDefault="005D74F2" w:rsidP="00B56D57">
            <w:pPr>
              <w:spacing w:line="240" w:lineRule="auto"/>
              <w:jc w:val="center"/>
              <w:rPr>
                <w:sz w:val="20"/>
                <w:szCs w:val="20"/>
              </w:rPr>
            </w:pPr>
            <w:r w:rsidRPr="008343F4">
              <w:rPr>
                <w:sz w:val="20"/>
                <w:szCs w:val="20"/>
              </w:rPr>
              <w:t>м</w:t>
            </w:r>
            <w:r w:rsidRPr="008343F4">
              <w:rPr>
                <w:sz w:val="20"/>
                <w:szCs w:val="20"/>
                <w:vertAlign w:val="superscript"/>
              </w:rPr>
              <w:t>2</w:t>
            </w:r>
          </w:p>
        </w:tc>
        <w:tc>
          <w:tcPr>
            <w:tcW w:w="294" w:type="pct"/>
            <w:tcBorders>
              <w:right w:val="single" w:sz="4" w:space="0" w:color="auto"/>
            </w:tcBorders>
            <w:shd w:val="clear" w:color="auto" w:fill="auto"/>
          </w:tcPr>
          <w:p w14:paraId="5B494494" w14:textId="77777777" w:rsidR="005D74F2" w:rsidRPr="008343F4" w:rsidRDefault="005D74F2" w:rsidP="00B56D57">
            <w:pPr>
              <w:spacing w:line="240" w:lineRule="auto"/>
              <w:jc w:val="center"/>
              <w:rPr>
                <w:sz w:val="20"/>
                <w:szCs w:val="20"/>
              </w:rPr>
            </w:pPr>
            <w:r w:rsidRPr="008343F4">
              <w:rPr>
                <w:sz w:val="20"/>
                <w:szCs w:val="20"/>
              </w:rPr>
              <w:t>700</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24D8DBAD" w14:textId="77777777" w:rsidR="005D74F2" w:rsidRPr="008343F4" w:rsidRDefault="005D74F2" w:rsidP="00B56D57">
            <w:pPr>
              <w:spacing w:line="240" w:lineRule="auto"/>
              <w:jc w:val="center"/>
              <w:rPr>
                <w:sz w:val="20"/>
                <w:szCs w:val="20"/>
              </w:rPr>
            </w:pPr>
            <w:r w:rsidRPr="008343F4">
              <w:rPr>
                <w:sz w:val="20"/>
                <w:szCs w:val="20"/>
              </w:rPr>
              <w:t>-</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2E7043A1" w14:textId="77777777" w:rsidR="005D74F2" w:rsidRPr="008343F4" w:rsidRDefault="005D74F2" w:rsidP="00B56D57">
            <w:pPr>
              <w:spacing w:line="240" w:lineRule="auto"/>
              <w:jc w:val="center"/>
              <w:rPr>
                <w:sz w:val="20"/>
                <w:szCs w:val="20"/>
              </w:rPr>
            </w:pPr>
            <w:r w:rsidRPr="008343F4">
              <w:rPr>
                <w:sz w:val="20"/>
                <w:szCs w:val="20"/>
              </w:rPr>
              <w:t>5610</w:t>
            </w:r>
          </w:p>
        </w:tc>
        <w:tc>
          <w:tcPr>
            <w:tcW w:w="294" w:type="pct"/>
            <w:tcBorders>
              <w:left w:val="single" w:sz="4" w:space="0" w:color="auto"/>
            </w:tcBorders>
            <w:shd w:val="clear" w:color="auto" w:fill="auto"/>
          </w:tcPr>
          <w:p w14:paraId="23DF51C7" w14:textId="77777777" w:rsidR="005D74F2" w:rsidRPr="008343F4" w:rsidRDefault="005D74F2" w:rsidP="00B56D57">
            <w:pPr>
              <w:spacing w:line="240" w:lineRule="auto"/>
              <w:jc w:val="center"/>
              <w:rPr>
                <w:sz w:val="20"/>
                <w:szCs w:val="20"/>
              </w:rPr>
            </w:pPr>
            <w:r w:rsidRPr="008343F4">
              <w:rPr>
                <w:sz w:val="20"/>
                <w:szCs w:val="20"/>
              </w:rPr>
              <w:t>13</w:t>
            </w:r>
          </w:p>
        </w:tc>
        <w:tc>
          <w:tcPr>
            <w:tcW w:w="297" w:type="pct"/>
            <w:gridSpan w:val="2"/>
            <w:shd w:val="clear" w:color="auto" w:fill="auto"/>
          </w:tcPr>
          <w:p w14:paraId="49511469" w14:textId="77777777" w:rsidR="005D74F2" w:rsidRPr="008343F4" w:rsidRDefault="005D74F2" w:rsidP="00B56D57">
            <w:pPr>
              <w:spacing w:line="240" w:lineRule="auto"/>
              <w:jc w:val="center"/>
              <w:rPr>
                <w:sz w:val="20"/>
                <w:szCs w:val="20"/>
              </w:rPr>
            </w:pPr>
            <w:r w:rsidRPr="008343F4">
              <w:rPr>
                <w:sz w:val="20"/>
                <w:szCs w:val="20"/>
              </w:rPr>
              <w:t>-4910</w:t>
            </w:r>
          </w:p>
        </w:tc>
        <w:tc>
          <w:tcPr>
            <w:tcW w:w="297" w:type="pct"/>
            <w:gridSpan w:val="2"/>
            <w:shd w:val="clear" w:color="auto" w:fill="auto"/>
          </w:tcPr>
          <w:p w14:paraId="4688E72C" w14:textId="77777777" w:rsidR="005D74F2" w:rsidRPr="008343F4" w:rsidRDefault="005D74F2" w:rsidP="00B56D57">
            <w:pPr>
              <w:spacing w:line="240" w:lineRule="auto"/>
              <w:jc w:val="center"/>
              <w:rPr>
                <w:sz w:val="20"/>
                <w:szCs w:val="20"/>
              </w:rPr>
            </w:pPr>
            <w:r w:rsidRPr="008343F4">
              <w:rPr>
                <w:sz w:val="20"/>
                <w:szCs w:val="20"/>
              </w:rPr>
              <w:t>5667</w:t>
            </w:r>
          </w:p>
        </w:tc>
        <w:tc>
          <w:tcPr>
            <w:tcW w:w="299" w:type="pct"/>
            <w:gridSpan w:val="4"/>
            <w:shd w:val="clear" w:color="auto" w:fill="auto"/>
          </w:tcPr>
          <w:p w14:paraId="0D195376" w14:textId="77777777" w:rsidR="005D74F2" w:rsidRPr="008343F4" w:rsidRDefault="005D74F2" w:rsidP="00B56D57">
            <w:pPr>
              <w:spacing w:line="240" w:lineRule="auto"/>
              <w:jc w:val="center"/>
              <w:rPr>
                <w:sz w:val="20"/>
                <w:szCs w:val="20"/>
              </w:rPr>
            </w:pPr>
            <w:r w:rsidRPr="008343F4">
              <w:rPr>
                <w:sz w:val="20"/>
                <w:szCs w:val="20"/>
              </w:rPr>
              <w:t>-4967</w:t>
            </w:r>
          </w:p>
        </w:tc>
        <w:tc>
          <w:tcPr>
            <w:tcW w:w="297" w:type="pct"/>
            <w:gridSpan w:val="4"/>
            <w:shd w:val="clear" w:color="auto" w:fill="auto"/>
          </w:tcPr>
          <w:p w14:paraId="1FA38C7E" w14:textId="77777777" w:rsidR="005D74F2" w:rsidRPr="008343F4" w:rsidRDefault="005D74F2" w:rsidP="00B56D57">
            <w:pPr>
              <w:spacing w:line="240" w:lineRule="auto"/>
              <w:jc w:val="center"/>
              <w:rPr>
                <w:sz w:val="20"/>
                <w:szCs w:val="20"/>
              </w:rPr>
            </w:pPr>
            <w:r w:rsidRPr="008343F4">
              <w:rPr>
                <w:sz w:val="20"/>
                <w:szCs w:val="20"/>
              </w:rPr>
              <w:t>5723</w:t>
            </w:r>
          </w:p>
        </w:tc>
        <w:tc>
          <w:tcPr>
            <w:tcW w:w="282" w:type="pct"/>
            <w:gridSpan w:val="2"/>
            <w:shd w:val="clear" w:color="auto" w:fill="auto"/>
          </w:tcPr>
          <w:p w14:paraId="60518135" w14:textId="77777777" w:rsidR="005D74F2" w:rsidRPr="008343F4" w:rsidRDefault="005D74F2" w:rsidP="00B56D57">
            <w:pPr>
              <w:spacing w:line="240" w:lineRule="auto"/>
              <w:jc w:val="center"/>
              <w:rPr>
                <w:sz w:val="20"/>
                <w:szCs w:val="20"/>
              </w:rPr>
            </w:pPr>
            <w:r w:rsidRPr="008343F4">
              <w:rPr>
                <w:sz w:val="20"/>
                <w:szCs w:val="20"/>
              </w:rPr>
              <w:t>-5023</w:t>
            </w:r>
          </w:p>
        </w:tc>
      </w:tr>
      <w:tr w:rsidR="005D74F2" w:rsidRPr="008343F4" w14:paraId="6E7D2D09" w14:textId="77777777" w:rsidTr="00B56D57">
        <w:trPr>
          <w:trHeight w:val="20"/>
        </w:trPr>
        <w:tc>
          <w:tcPr>
            <w:tcW w:w="5000" w:type="pct"/>
            <w:gridSpan w:val="21"/>
          </w:tcPr>
          <w:p w14:paraId="15B8D2D7" w14:textId="77777777" w:rsidR="005D74F2" w:rsidRPr="008343F4" w:rsidRDefault="005D74F2" w:rsidP="00B56D57">
            <w:pPr>
              <w:spacing w:line="240" w:lineRule="auto"/>
              <w:jc w:val="center"/>
              <w:rPr>
                <w:color w:val="000000"/>
                <w:sz w:val="20"/>
                <w:szCs w:val="20"/>
              </w:rPr>
            </w:pPr>
            <w:r w:rsidRPr="008343F4">
              <w:rPr>
                <w:color w:val="000000"/>
                <w:sz w:val="20"/>
                <w:szCs w:val="20"/>
              </w:rPr>
              <w:t>Обеспечение ритуального обслуживания (местное значение поселения)</w:t>
            </w:r>
          </w:p>
        </w:tc>
      </w:tr>
      <w:tr w:rsidR="005D74F2" w:rsidRPr="008343F4" w14:paraId="760E338E" w14:textId="77777777" w:rsidTr="00B56D57">
        <w:trPr>
          <w:trHeight w:val="20"/>
        </w:trPr>
        <w:tc>
          <w:tcPr>
            <w:tcW w:w="820" w:type="pct"/>
            <w:shd w:val="clear" w:color="auto" w:fill="auto"/>
          </w:tcPr>
          <w:p w14:paraId="5335B58B" w14:textId="77777777" w:rsidR="005D74F2" w:rsidRPr="008343F4" w:rsidRDefault="005D74F2" w:rsidP="00B56D57">
            <w:pPr>
              <w:spacing w:line="240" w:lineRule="auto"/>
              <w:jc w:val="left"/>
              <w:rPr>
                <w:sz w:val="20"/>
                <w:szCs w:val="20"/>
              </w:rPr>
            </w:pPr>
            <w:r w:rsidRPr="008343F4">
              <w:rPr>
                <w:sz w:val="20"/>
                <w:szCs w:val="20"/>
              </w:rPr>
              <w:t>Места погребения</w:t>
            </w:r>
          </w:p>
        </w:tc>
        <w:tc>
          <w:tcPr>
            <w:tcW w:w="1238" w:type="pct"/>
            <w:shd w:val="clear" w:color="auto" w:fill="auto"/>
          </w:tcPr>
          <w:p w14:paraId="4E827853" w14:textId="35264DAD" w:rsidR="005D74F2" w:rsidRPr="008343F4" w:rsidRDefault="005D74F2" w:rsidP="00B56D57">
            <w:pPr>
              <w:spacing w:line="240" w:lineRule="auto"/>
              <w:jc w:val="left"/>
              <w:rPr>
                <w:sz w:val="20"/>
                <w:szCs w:val="20"/>
              </w:rPr>
            </w:pPr>
            <w:r w:rsidRPr="008343F4">
              <w:rPr>
                <w:sz w:val="20"/>
                <w:szCs w:val="20"/>
              </w:rPr>
              <w:t>Размер земель</w:t>
            </w:r>
            <w:r w:rsidR="00D10953" w:rsidRPr="008343F4">
              <w:rPr>
                <w:sz w:val="20"/>
                <w:szCs w:val="20"/>
              </w:rPr>
              <w:t>ного участка на 1 тыс. человек —</w:t>
            </w:r>
            <w:r w:rsidRPr="008343F4">
              <w:rPr>
                <w:sz w:val="20"/>
                <w:szCs w:val="20"/>
              </w:rPr>
              <w:t xml:space="preserve"> 0,24 га</w:t>
            </w:r>
          </w:p>
        </w:tc>
        <w:tc>
          <w:tcPr>
            <w:tcW w:w="294" w:type="pct"/>
          </w:tcPr>
          <w:p w14:paraId="7E4EF864" w14:textId="77777777" w:rsidR="005D74F2" w:rsidRPr="008343F4" w:rsidRDefault="005D74F2" w:rsidP="00B56D57">
            <w:pPr>
              <w:spacing w:line="240" w:lineRule="auto"/>
              <w:jc w:val="center"/>
              <w:rPr>
                <w:color w:val="000000"/>
                <w:sz w:val="20"/>
                <w:szCs w:val="20"/>
              </w:rPr>
            </w:pPr>
            <w:r w:rsidRPr="008343F4">
              <w:rPr>
                <w:color w:val="000000"/>
                <w:sz w:val="20"/>
                <w:szCs w:val="20"/>
              </w:rPr>
              <w:t>га</w:t>
            </w:r>
          </w:p>
        </w:tc>
        <w:tc>
          <w:tcPr>
            <w:tcW w:w="294" w:type="pct"/>
            <w:tcBorders>
              <w:right w:val="single" w:sz="4" w:space="0" w:color="auto"/>
            </w:tcBorders>
            <w:shd w:val="clear" w:color="auto" w:fill="auto"/>
          </w:tcPr>
          <w:p w14:paraId="369C1847" w14:textId="77777777" w:rsidR="005D74F2" w:rsidRPr="008343F4" w:rsidRDefault="005D74F2" w:rsidP="00B56D57">
            <w:pPr>
              <w:spacing w:line="240" w:lineRule="auto"/>
              <w:jc w:val="center"/>
              <w:rPr>
                <w:color w:val="000000"/>
                <w:sz w:val="20"/>
                <w:szCs w:val="20"/>
              </w:rPr>
            </w:pPr>
            <w:r w:rsidRPr="008343F4">
              <w:rPr>
                <w:color w:val="000000"/>
                <w:sz w:val="20"/>
                <w:szCs w:val="20"/>
              </w:rPr>
              <w:t>8,59</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1D5C30B0" w14:textId="77777777" w:rsidR="005D74F2" w:rsidRPr="008343F4" w:rsidRDefault="005D74F2" w:rsidP="00B56D57">
            <w:pPr>
              <w:spacing w:line="240" w:lineRule="auto"/>
              <w:jc w:val="center"/>
              <w:rPr>
                <w:color w:val="000000"/>
                <w:sz w:val="20"/>
                <w:szCs w:val="20"/>
              </w:rPr>
            </w:pPr>
            <w:r w:rsidRPr="008343F4">
              <w:rPr>
                <w:color w:val="000000"/>
                <w:sz w:val="20"/>
                <w:szCs w:val="20"/>
              </w:rPr>
              <w:t>-</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74C4A20E" w14:textId="77777777" w:rsidR="005D74F2" w:rsidRPr="008343F4" w:rsidRDefault="005D74F2" w:rsidP="00B56D57">
            <w:pPr>
              <w:spacing w:line="240" w:lineRule="auto"/>
              <w:jc w:val="center"/>
              <w:rPr>
                <w:color w:val="000000"/>
                <w:sz w:val="20"/>
                <w:szCs w:val="20"/>
              </w:rPr>
            </w:pPr>
            <w:r w:rsidRPr="008343F4">
              <w:rPr>
                <w:color w:val="000000"/>
                <w:sz w:val="20"/>
                <w:szCs w:val="20"/>
              </w:rPr>
              <w:t>0,69</w:t>
            </w:r>
          </w:p>
        </w:tc>
        <w:tc>
          <w:tcPr>
            <w:tcW w:w="294" w:type="pct"/>
            <w:tcBorders>
              <w:left w:val="single" w:sz="4" w:space="0" w:color="auto"/>
            </w:tcBorders>
            <w:shd w:val="clear" w:color="auto" w:fill="auto"/>
          </w:tcPr>
          <w:p w14:paraId="3689F649" w14:textId="77777777" w:rsidR="005D74F2" w:rsidRPr="008343F4" w:rsidRDefault="005D74F2" w:rsidP="00B56D57">
            <w:pPr>
              <w:spacing w:line="240" w:lineRule="auto"/>
              <w:jc w:val="center"/>
              <w:rPr>
                <w:color w:val="000000"/>
                <w:sz w:val="20"/>
                <w:szCs w:val="20"/>
              </w:rPr>
            </w:pPr>
            <w:r w:rsidRPr="008343F4">
              <w:rPr>
                <w:bCs/>
                <w:color w:val="000000"/>
                <w:sz w:val="20"/>
                <w:szCs w:val="20"/>
              </w:rPr>
              <w:t>100</w:t>
            </w:r>
          </w:p>
        </w:tc>
        <w:tc>
          <w:tcPr>
            <w:tcW w:w="297" w:type="pct"/>
            <w:gridSpan w:val="2"/>
            <w:shd w:val="clear" w:color="auto" w:fill="auto"/>
          </w:tcPr>
          <w:p w14:paraId="65BA2A74" w14:textId="77777777" w:rsidR="005D74F2" w:rsidRPr="008343F4" w:rsidRDefault="005D74F2" w:rsidP="00B56D57">
            <w:pPr>
              <w:spacing w:line="240" w:lineRule="auto"/>
              <w:jc w:val="center"/>
              <w:rPr>
                <w:color w:val="000000"/>
                <w:sz w:val="20"/>
                <w:szCs w:val="20"/>
              </w:rPr>
            </w:pPr>
            <w:r w:rsidRPr="008343F4">
              <w:rPr>
                <w:color w:val="000000"/>
                <w:sz w:val="20"/>
                <w:szCs w:val="20"/>
              </w:rPr>
              <w:t>7,9</w:t>
            </w:r>
          </w:p>
        </w:tc>
        <w:tc>
          <w:tcPr>
            <w:tcW w:w="297" w:type="pct"/>
            <w:gridSpan w:val="2"/>
            <w:shd w:val="clear" w:color="auto" w:fill="auto"/>
          </w:tcPr>
          <w:p w14:paraId="31FB9F79" w14:textId="77777777" w:rsidR="005D74F2" w:rsidRPr="008343F4" w:rsidRDefault="005D74F2" w:rsidP="00B56D57">
            <w:pPr>
              <w:spacing w:line="240" w:lineRule="auto"/>
              <w:jc w:val="center"/>
              <w:rPr>
                <w:color w:val="000000"/>
                <w:sz w:val="20"/>
                <w:szCs w:val="20"/>
              </w:rPr>
            </w:pPr>
            <w:r w:rsidRPr="008343F4">
              <w:rPr>
                <w:color w:val="000000"/>
                <w:sz w:val="20"/>
                <w:szCs w:val="20"/>
              </w:rPr>
              <w:t>0,7</w:t>
            </w:r>
          </w:p>
        </w:tc>
        <w:tc>
          <w:tcPr>
            <w:tcW w:w="299" w:type="pct"/>
            <w:gridSpan w:val="4"/>
            <w:shd w:val="clear" w:color="auto" w:fill="auto"/>
          </w:tcPr>
          <w:p w14:paraId="1D21BE0D" w14:textId="77777777" w:rsidR="005D74F2" w:rsidRPr="008343F4" w:rsidRDefault="005D74F2" w:rsidP="00B56D57">
            <w:pPr>
              <w:spacing w:line="240" w:lineRule="auto"/>
              <w:jc w:val="center"/>
              <w:rPr>
                <w:color w:val="000000"/>
                <w:sz w:val="20"/>
                <w:szCs w:val="20"/>
              </w:rPr>
            </w:pPr>
            <w:r w:rsidRPr="008343F4">
              <w:rPr>
                <w:bCs/>
                <w:color w:val="000000"/>
                <w:sz w:val="20"/>
                <w:szCs w:val="20"/>
              </w:rPr>
              <w:t>7,89</w:t>
            </w:r>
          </w:p>
        </w:tc>
        <w:tc>
          <w:tcPr>
            <w:tcW w:w="297" w:type="pct"/>
            <w:gridSpan w:val="4"/>
            <w:shd w:val="clear" w:color="auto" w:fill="auto"/>
          </w:tcPr>
          <w:p w14:paraId="3284AB13" w14:textId="77777777" w:rsidR="005D74F2" w:rsidRPr="008343F4" w:rsidRDefault="005D74F2" w:rsidP="00B56D57">
            <w:pPr>
              <w:spacing w:line="240" w:lineRule="auto"/>
              <w:jc w:val="center"/>
              <w:rPr>
                <w:color w:val="000000"/>
                <w:sz w:val="20"/>
                <w:szCs w:val="20"/>
              </w:rPr>
            </w:pPr>
            <w:r w:rsidRPr="008343F4">
              <w:rPr>
                <w:color w:val="000000"/>
                <w:sz w:val="20"/>
                <w:szCs w:val="20"/>
              </w:rPr>
              <w:t>0,7</w:t>
            </w:r>
          </w:p>
        </w:tc>
        <w:tc>
          <w:tcPr>
            <w:tcW w:w="282" w:type="pct"/>
            <w:gridSpan w:val="2"/>
            <w:shd w:val="clear" w:color="auto" w:fill="auto"/>
          </w:tcPr>
          <w:p w14:paraId="26A3D424" w14:textId="77777777" w:rsidR="005D74F2" w:rsidRPr="008343F4" w:rsidRDefault="005D74F2" w:rsidP="00B56D57">
            <w:pPr>
              <w:spacing w:line="240" w:lineRule="auto"/>
              <w:jc w:val="center"/>
              <w:rPr>
                <w:color w:val="000000"/>
                <w:sz w:val="20"/>
                <w:szCs w:val="20"/>
              </w:rPr>
            </w:pPr>
            <w:r w:rsidRPr="008343F4">
              <w:rPr>
                <w:color w:val="000000"/>
                <w:sz w:val="20"/>
                <w:szCs w:val="20"/>
              </w:rPr>
              <w:t>7,89</w:t>
            </w:r>
          </w:p>
        </w:tc>
      </w:tr>
    </w:tbl>
    <w:p w14:paraId="19DCBD8F" w14:textId="77777777" w:rsidR="005D74F2" w:rsidRPr="008343F4" w:rsidRDefault="005D74F2" w:rsidP="005D74F2">
      <w:pPr>
        <w:spacing w:line="240" w:lineRule="auto"/>
        <w:rPr>
          <w:sz w:val="20"/>
          <w:szCs w:val="20"/>
        </w:rPr>
        <w:sectPr w:rsidR="005D74F2" w:rsidRPr="008343F4" w:rsidSect="00B56D57">
          <w:pgSz w:w="16838" w:h="11906" w:orient="landscape"/>
          <w:pgMar w:top="1418" w:right="1134" w:bottom="567" w:left="1134" w:header="567" w:footer="567" w:gutter="0"/>
          <w:paperSrc w:other="7"/>
          <w:cols w:space="708"/>
          <w:docGrid w:linePitch="360"/>
        </w:sectPr>
      </w:pPr>
    </w:p>
    <w:p w14:paraId="4460CAE0" w14:textId="77777777" w:rsidR="005D74F2" w:rsidRPr="008343F4" w:rsidRDefault="005D74F2" w:rsidP="005D74F2">
      <w:pPr>
        <w:pStyle w:val="0212166"/>
      </w:pPr>
      <w:bookmarkStart w:id="79" w:name="_Toc467150817"/>
      <w:bookmarkStart w:id="80" w:name="_Toc468200603"/>
      <w:bookmarkStart w:id="81" w:name="_Toc477453293"/>
      <w:bookmarkStart w:id="82" w:name="_Toc494398045"/>
      <w:bookmarkStart w:id="83" w:name="_Toc69297539"/>
      <w:bookmarkStart w:id="84" w:name="_Toc76025927"/>
      <w:bookmarkStart w:id="85" w:name="_Toc468200604"/>
      <w:bookmarkStart w:id="86" w:name="_Toc477453294"/>
      <w:bookmarkStart w:id="87" w:name="_Toc494398046"/>
      <w:bookmarkStart w:id="88" w:name="_Toc27748720"/>
      <w:bookmarkStart w:id="89" w:name="_Toc69297540"/>
      <w:bookmarkStart w:id="90" w:name="_Toc154153905"/>
      <w:r w:rsidRPr="008343F4">
        <w:lastRenderedPageBreak/>
        <w:t xml:space="preserve">5.2 Система социального и культурно-досугового обслуживания </w:t>
      </w:r>
      <w:bookmarkEnd w:id="79"/>
      <w:bookmarkEnd w:id="80"/>
      <w:bookmarkEnd w:id="81"/>
      <w:bookmarkEnd w:id="82"/>
      <w:r w:rsidRPr="008343F4">
        <w:t>муниципального образования</w:t>
      </w:r>
      <w:bookmarkEnd w:id="83"/>
      <w:bookmarkEnd w:id="84"/>
      <w:bookmarkEnd w:id="90"/>
      <w:r w:rsidRPr="008343F4">
        <w:t xml:space="preserve"> </w:t>
      </w:r>
    </w:p>
    <w:p w14:paraId="5053C87E" w14:textId="77777777" w:rsidR="005D74F2" w:rsidRPr="008343F4" w:rsidRDefault="005D74F2" w:rsidP="005D74F2">
      <w:pPr>
        <w:pStyle w:val="0212166"/>
        <w:outlineLvl w:val="3"/>
        <w:rPr>
          <w:szCs w:val="22"/>
        </w:rPr>
      </w:pPr>
      <w:bookmarkStart w:id="91" w:name="_Toc76025928"/>
      <w:bookmarkStart w:id="92" w:name="_Toc154153906"/>
      <w:r w:rsidRPr="008343F4">
        <w:rPr>
          <w:szCs w:val="22"/>
        </w:rPr>
        <w:t>5.2.1 Образование</w:t>
      </w:r>
      <w:bookmarkEnd w:id="85"/>
      <w:bookmarkEnd w:id="86"/>
      <w:bookmarkEnd w:id="87"/>
      <w:bookmarkEnd w:id="88"/>
      <w:bookmarkEnd w:id="89"/>
      <w:r w:rsidRPr="008343F4">
        <w:rPr>
          <w:szCs w:val="22"/>
        </w:rPr>
        <w:t xml:space="preserve"> и наука</w:t>
      </w:r>
      <w:bookmarkEnd w:id="91"/>
      <w:bookmarkEnd w:id="92"/>
    </w:p>
    <w:p w14:paraId="393F70CD" w14:textId="77777777" w:rsidR="005D74F2" w:rsidRPr="008343F4" w:rsidRDefault="005D74F2" w:rsidP="005D74F2">
      <w:pPr>
        <w:spacing w:before="120" w:line="276" w:lineRule="auto"/>
        <w:ind w:firstLine="709"/>
        <w:rPr>
          <w:b/>
        </w:rPr>
      </w:pPr>
      <w:r w:rsidRPr="008343F4">
        <w:rPr>
          <w:b/>
        </w:rPr>
        <w:t>Анализ существующего состояния</w:t>
      </w:r>
    </w:p>
    <w:p w14:paraId="51D738F2" w14:textId="77777777" w:rsidR="005D74F2" w:rsidRPr="008343F4" w:rsidRDefault="005D74F2" w:rsidP="005D74F2">
      <w:pPr>
        <w:widowControl w:val="0"/>
        <w:tabs>
          <w:tab w:val="left" w:pos="709"/>
          <w:tab w:val="left" w:pos="851"/>
        </w:tabs>
        <w:spacing w:line="276" w:lineRule="auto"/>
        <w:ind w:firstLine="709"/>
        <w:rPr>
          <w:rFonts w:eastAsia="Times New Roman"/>
          <w:color w:val="000000"/>
          <w:szCs w:val="24"/>
          <w:lang w:eastAsia="ru-RU"/>
        </w:rPr>
      </w:pPr>
      <w:r w:rsidRPr="008343F4">
        <w:rPr>
          <w:rFonts w:eastAsia="Times New Roman"/>
          <w:color w:val="000000"/>
          <w:szCs w:val="24"/>
          <w:lang w:eastAsia="ru-RU"/>
        </w:rPr>
        <w:t>Система образования сельского поселения формируется дошкольными образовательными организациями и общеобразовательными организациями.</w:t>
      </w:r>
    </w:p>
    <w:p w14:paraId="48B078E6" w14:textId="77777777" w:rsidR="005D74F2" w:rsidRPr="008343F4" w:rsidRDefault="005D74F2" w:rsidP="005D74F2">
      <w:pPr>
        <w:spacing w:line="276" w:lineRule="auto"/>
        <w:ind w:right="-2" w:firstLine="709"/>
        <w:rPr>
          <w:rFonts w:eastAsia="Times New Roman"/>
          <w:color w:val="000000"/>
          <w:szCs w:val="24"/>
          <w:lang w:eastAsia="ru-RU"/>
        </w:rPr>
      </w:pPr>
      <w:r w:rsidRPr="008343F4">
        <w:rPr>
          <w:rFonts w:eastAsia="Times New Roman"/>
          <w:color w:val="000000"/>
          <w:szCs w:val="24"/>
          <w:lang w:eastAsia="ru-RU"/>
        </w:rPr>
        <w:t xml:space="preserve">В 2023 году </w:t>
      </w:r>
      <w:r w:rsidRPr="008343F4">
        <w:rPr>
          <w:rFonts w:eastAsia="Times New Roman"/>
          <w:color w:val="000000"/>
          <w:szCs w:val="24"/>
          <w:lang w:val="cs-CZ" w:eastAsia="ru-RU"/>
        </w:rPr>
        <w:t xml:space="preserve">система образования </w:t>
      </w:r>
      <w:r w:rsidRPr="008343F4">
        <w:rPr>
          <w:rFonts w:eastAsia="Times New Roman"/>
          <w:color w:val="000000"/>
          <w:szCs w:val="24"/>
          <w:lang w:eastAsia="ru-RU"/>
        </w:rPr>
        <w:t>сельского поселения</w:t>
      </w:r>
      <w:r w:rsidRPr="008343F4">
        <w:rPr>
          <w:rFonts w:eastAsia="Times New Roman"/>
          <w:color w:val="000000"/>
          <w:szCs w:val="24"/>
          <w:lang w:val="cs-CZ" w:eastAsia="ru-RU"/>
        </w:rPr>
        <w:t xml:space="preserve"> представлена </w:t>
      </w:r>
      <w:r w:rsidRPr="008343F4">
        <w:rPr>
          <w:rFonts w:eastAsia="Times New Roman"/>
          <w:color w:val="000000"/>
          <w:szCs w:val="24"/>
          <w:lang w:eastAsia="ru-RU"/>
        </w:rPr>
        <w:t xml:space="preserve">следующими </w:t>
      </w:r>
      <w:r w:rsidRPr="008343F4">
        <w:rPr>
          <w:rFonts w:eastAsia="Times New Roman"/>
          <w:color w:val="000000"/>
          <w:szCs w:val="24"/>
          <w:lang w:val="cs-CZ" w:eastAsia="ru-RU"/>
        </w:rPr>
        <w:t>образовательными учреждениями</w:t>
      </w:r>
      <w:r w:rsidRPr="008343F4">
        <w:rPr>
          <w:rFonts w:eastAsia="Times New Roman"/>
          <w:color w:val="000000"/>
          <w:szCs w:val="24"/>
          <w:lang w:eastAsia="ru-RU"/>
        </w:rPr>
        <w:t>:</w:t>
      </w:r>
      <w:r w:rsidRPr="008343F4">
        <w:rPr>
          <w:rFonts w:eastAsia="Times New Roman"/>
          <w:color w:val="000000"/>
          <w:szCs w:val="24"/>
          <w:lang w:val="cs-CZ" w:eastAsia="ru-RU"/>
        </w:rPr>
        <w:t xml:space="preserve"> </w:t>
      </w:r>
      <w:r w:rsidRPr="008343F4">
        <w:rPr>
          <w:rFonts w:eastAsia="Times New Roman"/>
          <w:color w:val="000000"/>
          <w:szCs w:val="24"/>
          <w:lang w:eastAsia="ru-RU"/>
        </w:rPr>
        <w:t>1</w:t>
      </w:r>
      <w:r w:rsidRPr="008343F4">
        <w:rPr>
          <w:rFonts w:eastAsia="Times New Roman"/>
          <w:color w:val="000000"/>
          <w:szCs w:val="24"/>
          <w:lang w:val="cs-CZ" w:eastAsia="ru-RU"/>
        </w:rPr>
        <w:t xml:space="preserve"> общеобразовательным учреждением</w:t>
      </w:r>
      <w:r w:rsidRPr="008343F4">
        <w:rPr>
          <w:rFonts w:eastAsia="Times New Roman"/>
          <w:color w:val="000000"/>
          <w:szCs w:val="24"/>
          <w:lang w:eastAsia="ru-RU"/>
        </w:rPr>
        <w:t>, 2</w:t>
      </w:r>
      <w:r w:rsidRPr="008343F4">
        <w:rPr>
          <w:rFonts w:eastAsia="Times New Roman"/>
          <w:color w:val="000000"/>
          <w:szCs w:val="24"/>
          <w:lang w:val="cs-CZ" w:eastAsia="ru-RU"/>
        </w:rPr>
        <w:t xml:space="preserve"> дошкольными образовательными учреждениями. </w:t>
      </w:r>
    </w:p>
    <w:p w14:paraId="351AF95B" w14:textId="37BD58FE" w:rsidR="005D74F2" w:rsidRPr="008343F4" w:rsidRDefault="005D74F2" w:rsidP="00FD223B">
      <w:pPr>
        <w:spacing w:line="276" w:lineRule="auto"/>
        <w:ind w:firstLine="709"/>
        <w:rPr>
          <w:rFonts w:eastAsia="Times New Roman"/>
          <w:color w:val="000000"/>
          <w:szCs w:val="24"/>
          <w:lang w:eastAsia="ru-RU"/>
        </w:rPr>
      </w:pPr>
      <w:r w:rsidRPr="008343F4">
        <w:rPr>
          <w:rFonts w:eastAsia="Times New Roman"/>
          <w:color w:val="000000"/>
          <w:szCs w:val="24"/>
          <w:lang w:eastAsia="ru-RU"/>
        </w:rPr>
        <w:t xml:space="preserve">Сводный перечень объектов местного значения муниципального района в области образования и науки приведен в таблице </w:t>
      </w:r>
      <w:r w:rsidR="00470C19" w:rsidRPr="008343F4">
        <w:rPr>
          <w:rFonts w:eastAsia="Times New Roman"/>
          <w:color w:val="000000"/>
          <w:szCs w:val="24"/>
          <w:lang w:eastAsia="ru-RU"/>
        </w:rPr>
        <w:t>3.5.2</w:t>
      </w:r>
      <w:r w:rsidRPr="008343F4">
        <w:rPr>
          <w:rFonts w:eastAsia="Times New Roman"/>
          <w:color w:val="000000"/>
          <w:szCs w:val="24"/>
          <w:lang w:eastAsia="ru-RU"/>
        </w:rPr>
        <w:t>.</w:t>
      </w:r>
    </w:p>
    <w:p w14:paraId="66DCDDD1" w14:textId="00F5ECEF" w:rsidR="005D74F2" w:rsidRPr="008343F4" w:rsidRDefault="005D74F2" w:rsidP="005D74F2">
      <w:pPr>
        <w:spacing w:line="276" w:lineRule="auto"/>
        <w:ind w:firstLine="709"/>
        <w:jc w:val="right"/>
        <w:rPr>
          <w:rFonts w:eastAsia="Times New Roman"/>
          <w:color w:val="000000"/>
          <w:szCs w:val="24"/>
          <w:lang w:eastAsia="ru-RU"/>
        </w:rPr>
      </w:pPr>
      <w:r w:rsidRPr="008343F4">
        <w:rPr>
          <w:rFonts w:eastAsia="Times New Roman"/>
          <w:color w:val="000000"/>
          <w:szCs w:val="24"/>
          <w:lang w:eastAsia="ru-RU"/>
        </w:rPr>
        <w:t xml:space="preserve">Таблица </w:t>
      </w:r>
      <w:r w:rsidR="00470C19" w:rsidRPr="008343F4">
        <w:rPr>
          <w:rFonts w:eastAsia="Times New Roman"/>
          <w:color w:val="000000"/>
          <w:szCs w:val="24"/>
          <w:lang w:eastAsia="ru-RU"/>
        </w:rPr>
        <w:t>3.5.2</w:t>
      </w:r>
    </w:p>
    <w:p w14:paraId="423678E3" w14:textId="77777777" w:rsidR="005D74F2" w:rsidRPr="008343F4" w:rsidRDefault="005D74F2" w:rsidP="005D74F2">
      <w:pPr>
        <w:spacing w:line="276" w:lineRule="auto"/>
        <w:jc w:val="center"/>
        <w:rPr>
          <w:rFonts w:eastAsia="Times New Roman"/>
          <w:color w:val="000000"/>
          <w:szCs w:val="24"/>
          <w:lang w:eastAsia="ru-RU"/>
        </w:rPr>
      </w:pPr>
      <w:r w:rsidRPr="008343F4">
        <w:rPr>
          <w:rFonts w:eastAsia="Times New Roman"/>
          <w:color w:val="000000"/>
          <w:szCs w:val="24"/>
          <w:lang w:eastAsia="ru-RU"/>
        </w:rPr>
        <w:t>Перечень объектов местного значения муниципального района в области образования и науки</w:t>
      </w:r>
    </w:p>
    <w:tbl>
      <w:tblPr>
        <w:tblStyle w:val="1ffa"/>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7"/>
        <w:gridCol w:w="854"/>
        <w:gridCol w:w="2127"/>
        <w:gridCol w:w="1984"/>
        <w:gridCol w:w="1417"/>
        <w:gridCol w:w="1134"/>
        <w:gridCol w:w="1978"/>
      </w:tblGrid>
      <w:tr w:rsidR="005D74F2" w:rsidRPr="008343F4" w14:paraId="14E8F293" w14:textId="77777777" w:rsidTr="00621DBA">
        <w:trPr>
          <w:trHeight w:val="1118"/>
        </w:trPr>
        <w:tc>
          <w:tcPr>
            <w:tcW w:w="210" w:type="pct"/>
            <w:vAlign w:val="center"/>
          </w:tcPr>
          <w:p w14:paraId="3EC86DC3"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w:t>
            </w:r>
          </w:p>
        </w:tc>
        <w:tc>
          <w:tcPr>
            <w:tcW w:w="431" w:type="pct"/>
            <w:vAlign w:val="center"/>
          </w:tcPr>
          <w:p w14:paraId="2A27AEC1" w14:textId="77777777" w:rsidR="005D74F2" w:rsidRPr="008343F4" w:rsidRDefault="005D74F2" w:rsidP="00B56D57">
            <w:pPr>
              <w:widowControl w:val="0"/>
              <w:spacing w:line="240" w:lineRule="auto"/>
              <w:jc w:val="center"/>
              <w:rPr>
                <w:b/>
                <w:bCs/>
                <w:color w:val="000000"/>
                <w:sz w:val="20"/>
                <w:shd w:val="clear" w:color="auto" w:fill="FFFFFF"/>
                <w:lang w:bidi="ru-RU"/>
              </w:rPr>
            </w:pPr>
            <w:r w:rsidRPr="008343F4">
              <w:rPr>
                <w:b/>
                <w:bCs/>
                <w:color w:val="000000"/>
                <w:sz w:val="20"/>
                <w:shd w:val="clear" w:color="auto" w:fill="FFFFFF"/>
                <w:lang w:bidi="ru-RU"/>
              </w:rPr>
              <w:t>№ на карте</w:t>
            </w:r>
          </w:p>
        </w:tc>
        <w:tc>
          <w:tcPr>
            <w:tcW w:w="1073" w:type="pct"/>
            <w:vAlign w:val="center"/>
          </w:tcPr>
          <w:p w14:paraId="4F67DE94"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Наименование</w:t>
            </w:r>
          </w:p>
        </w:tc>
        <w:tc>
          <w:tcPr>
            <w:tcW w:w="1001" w:type="pct"/>
            <w:vAlign w:val="center"/>
          </w:tcPr>
          <w:p w14:paraId="5ED2C402"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Местоположение</w:t>
            </w:r>
          </w:p>
        </w:tc>
        <w:tc>
          <w:tcPr>
            <w:tcW w:w="715" w:type="pct"/>
            <w:vAlign w:val="center"/>
          </w:tcPr>
          <w:p w14:paraId="56B65E50" w14:textId="77777777" w:rsidR="005D74F2" w:rsidRPr="008343F4" w:rsidRDefault="005D74F2" w:rsidP="00B56D57">
            <w:pPr>
              <w:spacing w:line="240" w:lineRule="auto"/>
              <w:ind w:right="-2"/>
              <w:jc w:val="center"/>
              <w:rPr>
                <w:sz w:val="20"/>
                <w:szCs w:val="20"/>
              </w:rPr>
            </w:pPr>
            <w:r w:rsidRPr="008343F4">
              <w:rPr>
                <w:b/>
                <w:sz w:val="20"/>
                <w:szCs w:val="20"/>
              </w:rPr>
              <w:t>Обслуживаемые населенные пункты</w:t>
            </w:r>
          </w:p>
        </w:tc>
        <w:tc>
          <w:tcPr>
            <w:tcW w:w="572" w:type="pct"/>
            <w:vAlign w:val="center"/>
          </w:tcPr>
          <w:p w14:paraId="2D4CF7E2" w14:textId="77777777" w:rsidR="005D74F2" w:rsidRPr="008343F4" w:rsidRDefault="005D74F2" w:rsidP="00B56D57">
            <w:pPr>
              <w:spacing w:line="240" w:lineRule="auto"/>
              <w:ind w:right="-2"/>
              <w:jc w:val="center"/>
              <w:rPr>
                <w:b/>
                <w:sz w:val="20"/>
                <w:szCs w:val="20"/>
              </w:rPr>
            </w:pPr>
            <w:r w:rsidRPr="008343F4">
              <w:rPr>
                <w:b/>
                <w:sz w:val="20"/>
                <w:szCs w:val="20"/>
              </w:rPr>
              <w:t>Проектная мощность, посещений в смену</w:t>
            </w:r>
          </w:p>
        </w:tc>
        <w:tc>
          <w:tcPr>
            <w:tcW w:w="998" w:type="pct"/>
            <w:vAlign w:val="center"/>
          </w:tcPr>
          <w:p w14:paraId="7CCE6440" w14:textId="77777777" w:rsidR="005D74F2" w:rsidRPr="008343F4" w:rsidRDefault="005D74F2" w:rsidP="00B56D57">
            <w:pPr>
              <w:spacing w:line="240" w:lineRule="auto"/>
              <w:ind w:right="-2"/>
              <w:jc w:val="center"/>
              <w:rPr>
                <w:b/>
                <w:sz w:val="20"/>
                <w:szCs w:val="20"/>
              </w:rPr>
            </w:pPr>
            <w:r w:rsidRPr="008343F4">
              <w:rPr>
                <w:b/>
                <w:sz w:val="20"/>
                <w:szCs w:val="20"/>
              </w:rPr>
              <w:t>Год постройки, характеристика объекта (хорошее, удовлетворительное, ветхое)</w:t>
            </w:r>
          </w:p>
        </w:tc>
      </w:tr>
    </w:tbl>
    <w:p w14:paraId="47AEA6AD" w14:textId="77777777" w:rsidR="005D74F2" w:rsidRPr="008343F4" w:rsidRDefault="005D74F2" w:rsidP="005D74F2">
      <w:pPr>
        <w:spacing w:line="240" w:lineRule="auto"/>
        <w:rPr>
          <w:sz w:val="2"/>
          <w:szCs w:val="2"/>
        </w:rPr>
      </w:pPr>
    </w:p>
    <w:tbl>
      <w:tblPr>
        <w:tblStyle w:val="1ffa"/>
        <w:tblW w:w="5000" w:type="pct"/>
        <w:tblLayout w:type="fixed"/>
        <w:tblLook w:val="04A0" w:firstRow="1" w:lastRow="0" w:firstColumn="1" w:lastColumn="0" w:noHBand="0" w:noVBand="1"/>
      </w:tblPr>
      <w:tblGrid>
        <w:gridCol w:w="421"/>
        <w:gridCol w:w="850"/>
        <w:gridCol w:w="2127"/>
        <w:gridCol w:w="1984"/>
        <w:gridCol w:w="1417"/>
        <w:gridCol w:w="1134"/>
        <w:gridCol w:w="1978"/>
      </w:tblGrid>
      <w:tr w:rsidR="005D74F2" w:rsidRPr="008343F4" w14:paraId="3B3EE905" w14:textId="77777777" w:rsidTr="00621DBA">
        <w:trPr>
          <w:tblHeader/>
        </w:trPr>
        <w:tc>
          <w:tcPr>
            <w:tcW w:w="212" w:type="pct"/>
            <w:vAlign w:val="center"/>
          </w:tcPr>
          <w:p w14:paraId="123D1A4F" w14:textId="77777777" w:rsidR="005D74F2" w:rsidRPr="008343F4" w:rsidRDefault="005D74F2" w:rsidP="00B56D57">
            <w:pPr>
              <w:widowControl w:val="0"/>
              <w:spacing w:line="240" w:lineRule="auto"/>
              <w:jc w:val="center"/>
              <w:rPr>
                <w:rFonts w:eastAsia="Times New Roman"/>
                <w:b/>
                <w:bCs/>
                <w:color w:val="000000"/>
                <w:sz w:val="20"/>
                <w:szCs w:val="20"/>
                <w:shd w:val="clear" w:color="auto" w:fill="FFFFFF"/>
                <w:lang w:bidi="ru-RU"/>
              </w:rPr>
            </w:pPr>
            <w:r w:rsidRPr="008343F4">
              <w:rPr>
                <w:rFonts w:eastAsia="Times New Roman"/>
                <w:b/>
                <w:bCs/>
                <w:color w:val="000000"/>
                <w:sz w:val="20"/>
                <w:szCs w:val="20"/>
                <w:shd w:val="clear" w:color="auto" w:fill="FFFFFF"/>
                <w:lang w:bidi="ru-RU"/>
              </w:rPr>
              <w:t>1</w:t>
            </w:r>
          </w:p>
        </w:tc>
        <w:tc>
          <w:tcPr>
            <w:tcW w:w="429" w:type="pct"/>
          </w:tcPr>
          <w:p w14:paraId="4D270BE9"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2</w:t>
            </w:r>
          </w:p>
        </w:tc>
        <w:tc>
          <w:tcPr>
            <w:tcW w:w="1073" w:type="pct"/>
            <w:vAlign w:val="center"/>
          </w:tcPr>
          <w:p w14:paraId="6E00C0DC"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3</w:t>
            </w:r>
          </w:p>
        </w:tc>
        <w:tc>
          <w:tcPr>
            <w:tcW w:w="1001" w:type="pct"/>
            <w:vAlign w:val="center"/>
          </w:tcPr>
          <w:p w14:paraId="2DF3A23F"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4</w:t>
            </w:r>
          </w:p>
        </w:tc>
        <w:tc>
          <w:tcPr>
            <w:tcW w:w="715" w:type="pct"/>
          </w:tcPr>
          <w:p w14:paraId="76A41B22"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5</w:t>
            </w:r>
          </w:p>
        </w:tc>
        <w:tc>
          <w:tcPr>
            <w:tcW w:w="572" w:type="pct"/>
          </w:tcPr>
          <w:p w14:paraId="10B1D5CD"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6</w:t>
            </w:r>
          </w:p>
        </w:tc>
        <w:tc>
          <w:tcPr>
            <w:tcW w:w="998" w:type="pct"/>
          </w:tcPr>
          <w:p w14:paraId="1163C310"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7</w:t>
            </w:r>
          </w:p>
        </w:tc>
      </w:tr>
      <w:tr w:rsidR="005D74F2" w:rsidRPr="008343F4" w14:paraId="422DB995" w14:textId="77777777" w:rsidTr="00B56D57">
        <w:tc>
          <w:tcPr>
            <w:tcW w:w="5000" w:type="pct"/>
            <w:gridSpan w:val="7"/>
          </w:tcPr>
          <w:p w14:paraId="777E4519"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Дошкольные образовательные организации</w:t>
            </w:r>
          </w:p>
        </w:tc>
      </w:tr>
      <w:tr w:rsidR="005D74F2" w:rsidRPr="008343F4" w14:paraId="6A741F8F" w14:textId="77777777" w:rsidTr="00621DBA">
        <w:tc>
          <w:tcPr>
            <w:tcW w:w="212" w:type="pct"/>
          </w:tcPr>
          <w:p w14:paraId="6F355960"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1</w:t>
            </w:r>
          </w:p>
        </w:tc>
        <w:tc>
          <w:tcPr>
            <w:tcW w:w="429" w:type="pct"/>
          </w:tcPr>
          <w:p w14:paraId="6CB2A651"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ОН.1.1</w:t>
            </w:r>
          </w:p>
        </w:tc>
        <w:tc>
          <w:tcPr>
            <w:tcW w:w="1073" w:type="pct"/>
          </w:tcPr>
          <w:p w14:paraId="1CA367BD" w14:textId="77777777" w:rsidR="005D74F2" w:rsidRPr="008343F4" w:rsidRDefault="005D74F2" w:rsidP="00B56D57">
            <w:pPr>
              <w:widowControl w:val="0"/>
              <w:spacing w:line="240" w:lineRule="auto"/>
              <w:jc w:val="left"/>
              <w:rPr>
                <w:rFonts w:eastAsia="Times New Roman"/>
                <w:sz w:val="20"/>
                <w:szCs w:val="20"/>
              </w:rPr>
            </w:pPr>
            <w:r w:rsidRPr="008343F4">
              <w:rPr>
                <w:rFonts w:eastAsia="Times New Roman"/>
                <w:sz w:val="20"/>
                <w:szCs w:val="20"/>
              </w:rPr>
              <w:t>Муниципальное бюджетное дошкольное общеобразовательное учреждение муниципального образования «Кошехабльский район» «Детский сад № 11» «Нэсып»</w:t>
            </w:r>
          </w:p>
        </w:tc>
        <w:tc>
          <w:tcPr>
            <w:tcW w:w="1001" w:type="pct"/>
          </w:tcPr>
          <w:p w14:paraId="43CF904E" w14:textId="250951D0" w:rsidR="005D74F2" w:rsidRPr="008343F4" w:rsidRDefault="005D74F2" w:rsidP="00B56D57">
            <w:pPr>
              <w:spacing w:line="240" w:lineRule="auto"/>
              <w:ind w:right="-2"/>
              <w:jc w:val="left"/>
              <w:rPr>
                <w:rFonts w:eastAsia="Times New Roman"/>
                <w:color w:val="000000"/>
                <w:sz w:val="20"/>
                <w:szCs w:val="20"/>
                <w:lang w:val="cs-CZ"/>
              </w:rPr>
            </w:pPr>
            <w:r w:rsidRPr="008343F4">
              <w:rPr>
                <w:rFonts w:eastAsia="Times New Roman"/>
                <w:color w:val="000000"/>
                <w:sz w:val="20"/>
                <w:szCs w:val="20"/>
                <w:lang w:val="cs-CZ"/>
              </w:rPr>
              <w:t>Республи</w:t>
            </w:r>
            <w:r w:rsidR="00621DBA" w:rsidRPr="008343F4">
              <w:rPr>
                <w:rFonts w:eastAsia="Times New Roman"/>
                <w:color w:val="000000"/>
                <w:sz w:val="20"/>
                <w:szCs w:val="20"/>
                <w:lang w:val="cs-CZ"/>
              </w:rPr>
              <w:t xml:space="preserve">ка Адыгея Кошехабльский район аул </w:t>
            </w:r>
            <w:r w:rsidRPr="008343F4">
              <w:rPr>
                <w:rFonts w:eastAsia="Times New Roman"/>
                <w:color w:val="000000"/>
                <w:sz w:val="20"/>
                <w:szCs w:val="20"/>
                <w:lang w:val="cs-CZ"/>
              </w:rPr>
              <w:t>Ходзь</w:t>
            </w:r>
          </w:p>
          <w:p w14:paraId="0CDFE797" w14:textId="77777777" w:rsidR="005D74F2" w:rsidRPr="008343F4" w:rsidRDefault="005D74F2" w:rsidP="00B56D57">
            <w:pPr>
              <w:spacing w:line="240" w:lineRule="auto"/>
              <w:ind w:right="-2"/>
              <w:jc w:val="left"/>
              <w:rPr>
                <w:rFonts w:eastAsia="Times New Roman"/>
                <w:color w:val="000000"/>
                <w:sz w:val="20"/>
                <w:szCs w:val="20"/>
                <w:lang w:val="cs-CZ"/>
              </w:rPr>
            </w:pPr>
            <w:r w:rsidRPr="008343F4">
              <w:rPr>
                <w:rFonts w:eastAsia="Times New Roman"/>
                <w:color w:val="000000"/>
                <w:sz w:val="20"/>
                <w:szCs w:val="20"/>
                <w:lang w:val="cs-CZ"/>
              </w:rPr>
              <w:t>ул. Краснооктябрьская 114</w:t>
            </w:r>
          </w:p>
        </w:tc>
        <w:tc>
          <w:tcPr>
            <w:tcW w:w="715" w:type="pct"/>
          </w:tcPr>
          <w:p w14:paraId="04C44AE0" w14:textId="337AFB35" w:rsidR="005D74F2" w:rsidRPr="008343F4" w:rsidRDefault="00621DBA" w:rsidP="00B56D57">
            <w:pPr>
              <w:spacing w:line="240" w:lineRule="auto"/>
              <w:ind w:right="-2"/>
              <w:jc w:val="left"/>
              <w:rPr>
                <w:bCs/>
                <w:color w:val="000000"/>
                <w:sz w:val="20"/>
                <w:szCs w:val="20"/>
                <w:shd w:val="clear" w:color="auto" w:fill="FFFFFF"/>
                <w:lang w:bidi="ru-RU"/>
              </w:rPr>
            </w:pPr>
            <w:r w:rsidRPr="008343F4">
              <w:rPr>
                <w:bCs/>
                <w:color w:val="000000"/>
                <w:sz w:val="20"/>
                <w:szCs w:val="20"/>
                <w:shd w:val="clear" w:color="auto" w:fill="FFFFFF"/>
                <w:lang w:bidi="ru-RU"/>
              </w:rPr>
              <w:t>аул</w:t>
            </w:r>
            <w:r w:rsidR="005D74F2" w:rsidRPr="008343F4">
              <w:rPr>
                <w:bCs/>
                <w:color w:val="000000"/>
                <w:sz w:val="20"/>
                <w:szCs w:val="20"/>
                <w:shd w:val="clear" w:color="auto" w:fill="FFFFFF"/>
                <w:lang w:bidi="ru-RU"/>
              </w:rPr>
              <w:t xml:space="preserve"> Ходзь</w:t>
            </w:r>
          </w:p>
        </w:tc>
        <w:tc>
          <w:tcPr>
            <w:tcW w:w="572" w:type="pct"/>
          </w:tcPr>
          <w:p w14:paraId="79791DA2"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60</w:t>
            </w:r>
          </w:p>
        </w:tc>
        <w:tc>
          <w:tcPr>
            <w:tcW w:w="998" w:type="pct"/>
          </w:tcPr>
          <w:p w14:paraId="3672BAC6"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w:t>
            </w:r>
          </w:p>
        </w:tc>
      </w:tr>
      <w:tr w:rsidR="005D74F2" w:rsidRPr="008343F4" w14:paraId="4DDA788B" w14:textId="77777777" w:rsidTr="00621DBA">
        <w:tc>
          <w:tcPr>
            <w:tcW w:w="212" w:type="pct"/>
          </w:tcPr>
          <w:p w14:paraId="03EBA4CB"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2</w:t>
            </w:r>
          </w:p>
        </w:tc>
        <w:tc>
          <w:tcPr>
            <w:tcW w:w="429" w:type="pct"/>
          </w:tcPr>
          <w:p w14:paraId="021DAC2F"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ОН.1.2</w:t>
            </w:r>
          </w:p>
        </w:tc>
        <w:tc>
          <w:tcPr>
            <w:tcW w:w="1073" w:type="pct"/>
          </w:tcPr>
          <w:p w14:paraId="47632F89" w14:textId="77777777" w:rsidR="005D74F2" w:rsidRPr="008343F4" w:rsidRDefault="005D74F2" w:rsidP="00B56D57">
            <w:pPr>
              <w:widowControl w:val="0"/>
              <w:spacing w:line="240" w:lineRule="auto"/>
              <w:jc w:val="left"/>
              <w:rPr>
                <w:rFonts w:eastAsia="Times New Roman"/>
                <w:sz w:val="20"/>
                <w:szCs w:val="20"/>
              </w:rPr>
            </w:pPr>
            <w:r w:rsidRPr="008343F4">
              <w:rPr>
                <w:rFonts w:eastAsia="Times New Roman"/>
                <w:sz w:val="20"/>
                <w:szCs w:val="20"/>
              </w:rPr>
              <w:t>Муниципальное бюджетное дошкольное общеобразовательное учреждение муниципального образования «Кошехабльский район» «Детский сад № 12» «Джэнэт»</w:t>
            </w:r>
          </w:p>
        </w:tc>
        <w:tc>
          <w:tcPr>
            <w:tcW w:w="1001" w:type="pct"/>
          </w:tcPr>
          <w:p w14:paraId="432377E8" w14:textId="2986D834" w:rsidR="005D74F2" w:rsidRPr="008343F4" w:rsidRDefault="005D74F2" w:rsidP="00B56D57">
            <w:pPr>
              <w:spacing w:line="240" w:lineRule="auto"/>
              <w:ind w:right="-2"/>
              <w:jc w:val="left"/>
              <w:rPr>
                <w:rFonts w:eastAsia="Times New Roman"/>
                <w:color w:val="000000"/>
                <w:sz w:val="20"/>
                <w:szCs w:val="20"/>
              </w:rPr>
            </w:pPr>
            <w:r w:rsidRPr="008343F4">
              <w:rPr>
                <w:rFonts w:eastAsia="Times New Roman"/>
                <w:color w:val="000000"/>
                <w:sz w:val="20"/>
                <w:szCs w:val="20"/>
              </w:rPr>
              <w:t>Республика</w:t>
            </w:r>
            <w:r w:rsidR="00621DBA" w:rsidRPr="008343F4">
              <w:rPr>
                <w:rFonts w:eastAsia="Times New Roman"/>
                <w:color w:val="000000"/>
                <w:sz w:val="20"/>
                <w:szCs w:val="20"/>
              </w:rPr>
              <w:t xml:space="preserve"> Адыгея, Кошехабльский район, аул </w:t>
            </w:r>
            <w:r w:rsidRPr="008343F4">
              <w:rPr>
                <w:rFonts w:eastAsia="Times New Roman"/>
                <w:color w:val="000000"/>
                <w:sz w:val="20"/>
                <w:szCs w:val="20"/>
              </w:rPr>
              <w:t>Ходзь, ул. Краснооктябрьская,</w:t>
            </w:r>
            <w:r w:rsidR="00621DBA" w:rsidRPr="008343F4">
              <w:rPr>
                <w:rFonts w:eastAsia="Times New Roman"/>
                <w:color w:val="000000"/>
                <w:sz w:val="20"/>
                <w:szCs w:val="20"/>
              </w:rPr>
              <w:t xml:space="preserve"> </w:t>
            </w:r>
            <w:r w:rsidRPr="008343F4">
              <w:rPr>
                <w:rFonts w:eastAsia="Times New Roman"/>
                <w:color w:val="000000"/>
                <w:sz w:val="20"/>
                <w:szCs w:val="20"/>
              </w:rPr>
              <w:t>38</w:t>
            </w:r>
          </w:p>
        </w:tc>
        <w:tc>
          <w:tcPr>
            <w:tcW w:w="715" w:type="pct"/>
          </w:tcPr>
          <w:p w14:paraId="42BBE7A8" w14:textId="6FF86E40" w:rsidR="005D74F2" w:rsidRPr="008343F4" w:rsidRDefault="00621DBA" w:rsidP="00B56D57">
            <w:pPr>
              <w:spacing w:line="240" w:lineRule="auto"/>
              <w:ind w:right="-2"/>
              <w:jc w:val="left"/>
              <w:rPr>
                <w:bCs/>
                <w:color w:val="000000"/>
                <w:sz w:val="20"/>
                <w:szCs w:val="20"/>
                <w:shd w:val="clear" w:color="auto" w:fill="FFFFFF"/>
                <w:lang w:bidi="ru-RU"/>
              </w:rPr>
            </w:pPr>
            <w:r w:rsidRPr="008343F4">
              <w:rPr>
                <w:bCs/>
                <w:color w:val="000000"/>
                <w:sz w:val="20"/>
                <w:szCs w:val="20"/>
                <w:shd w:val="clear" w:color="auto" w:fill="FFFFFF"/>
                <w:lang w:bidi="ru-RU"/>
              </w:rPr>
              <w:t>аул Ходзь</w:t>
            </w:r>
          </w:p>
        </w:tc>
        <w:tc>
          <w:tcPr>
            <w:tcW w:w="572" w:type="pct"/>
          </w:tcPr>
          <w:p w14:paraId="3DB2F2D8"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72</w:t>
            </w:r>
          </w:p>
        </w:tc>
        <w:tc>
          <w:tcPr>
            <w:tcW w:w="998" w:type="pct"/>
          </w:tcPr>
          <w:p w14:paraId="151B2801"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w:t>
            </w:r>
          </w:p>
        </w:tc>
      </w:tr>
      <w:tr w:rsidR="005D74F2" w:rsidRPr="008343F4" w14:paraId="68476E8D" w14:textId="77777777" w:rsidTr="00B56D57">
        <w:tc>
          <w:tcPr>
            <w:tcW w:w="5000" w:type="pct"/>
            <w:gridSpan w:val="7"/>
          </w:tcPr>
          <w:p w14:paraId="514F3F97"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Общеобразовательные организации</w:t>
            </w:r>
          </w:p>
        </w:tc>
      </w:tr>
      <w:tr w:rsidR="005D74F2" w:rsidRPr="008343F4" w14:paraId="4482D9E2" w14:textId="77777777" w:rsidTr="00621DBA">
        <w:tc>
          <w:tcPr>
            <w:tcW w:w="212" w:type="pct"/>
          </w:tcPr>
          <w:p w14:paraId="17690A3E" w14:textId="77777777" w:rsidR="005D74F2" w:rsidRPr="008343F4" w:rsidRDefault="005D74F2" w:rsidP="00B56D57">
            <w:pPr>
              <w:spacing w:line="240" w:lineRule="auto"/>
              <w:ind w:right="-2"/>
              <w:jc w:val="center"/>
              <w:rPr>
                <w:rFonts w:eastAsia="Times New Roman"/>
                <w:color w:val="000000"/>
                <w:sz w:val="20"/>
                <w:szCs w:val="20"/>
              </w:rPr>
            </w:pPr>
            <w:r w:rsidRPr="008343F4">
              <w:rPr>
                <w:rFonts w:eastAsia="Times New Roman"/>
                <w:color w:val="000000"/>
                <w:sz w:val="20"/>
                <w:szCs w:val="20"/>
              </w:rPr>
              <w:t>1</w:t>
            </w:r>
          </w:p>
        </w:tc>
        <w:tc>
          <w:tcPr>
            <w:tcW w:w="429" w:type="pct"/>
          </w:tcPr>
          <w:p w14:paraId="33BA9908"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ОН.2.1</w:t>
            </w:r>
          </w:p>
        </w:tc>
        <w:tc>
          <w:tcPr>
            <w:tcW w:w="1073" w:type="pct"/>
          </w:tcPr>
          <w:p w14:paraId="188D9DB4" w14:textId="257EA0D3" w:rsidR="005D74F2" w:rsidRPr="008343F4" w:rsidRDefault="005D74F2" w:rsidP="00B56D57">
            <w:pPr>
              <w:spacing w:line="240" w:lineRule="auto"/>
              <w:ind w:right="-2"/>
              <w:jc w:val="left"/>
              <w:rPr>
                <w:rFonts w:eastAsia="Times New Roman"/>
                <w:b/>
                <w:color w:val="000000"/>
                <w:sz w:val="20"/>
                <w:szCs w:val="20"/>
                <w:lang w:val="cs-CZ"/>
              </w:rPr>
            </w:pPr>
            <w:r w:rsidRPr="008343F4">
              <w:rPr>
                <w:rFonts w:eastAsia="Times New Roman"/>
                <w:sz w:val="20"/>
                <w:szCs w:val="20"/>
              </w:rPr>
              <w:t>Муниципальное бюджетное общеобразовательное учреждение муниципального образования «Кошехабльский район» «Средняя общеобразовательная школа №</w:t>
            </w:r>
            <w:r w:rsidR="00621DBA" w:rsidRPr="008343F4">
              <w:rPr>
                <w:rFonts w:eastAsia="Times New Roman"/>
                <w:sz w:val="20"/>
                <w:szCs w:val="20"/>
              </w:rPr>
              <w:t xml:space="preserve"> </w:t>
            </w:r>
            <w:r w:rsidRPr="008343F4">
              <w:rPr>
                <w:rFonts w:eastAsia="Times New Roman"/>
                <w:sz w:val="20"/>
                <w:szCs w:val="20"/>
              </w:rPr>
              <w:t>11»</w:t>
            </w:r>
          </w:p>
        </w:tc>
        <w:tc>
          <w:tcPr>
            <w:tcW w:w="1001" w:type="pct"/>
          </w:tcPr>
          <w:p w14:paraId="0BE7B50C" w14:textId="1B4447AE" w:rsidR="005D74F2" w:rsidRPr="008343F4" w:rsidRDefault="005D74F2" w:rsidP="00621DBA">
            <w:pPr>
              <w:spacing w:line="240" w:lineRule="auto"/>
              <w:ind w:right="-2"/>
              <w:jc w:val="left"/>
              <w:rPr>
                <w:rFonts w:eastAsia="Times New Roman"/>
                <w:b/>
                <w:color w:val="000000"/>
                <w:sz w:val="20"/>
                <w:szCs w:val="20"/>
                <w:lang w:val="cs-CZ"/>
              </w:rPr>
            </w:pPr>
            <w:r w:rsidRPr="008343F4">
              <w:rPr>
                <w:rFonts w:eastAsia="Times New Roman"/>
                <w:color w:val="000000"/>
                <w:sz w:val="20"/>
                <w:szCs w:val="20"/>
                <w:lang w:val="cs-CZ"/>
              </w:rPr>
              <w:t xml:space="preserve">Республика Адыгея, р-н Кошехабльский, </w:t>
            </w:r>
            <w:r w:rsidR="00621DBA" w:rsidRPr="008343F4">
              <w:rPr>
                <w:rFonts w:eastAsia="Times New Roman"/>
                <w:color w:val="000000"/>
                <w:sz w:val="20"/>
                <w:szCs w:val="20"/>
              </w:rPr>
              <w:t xml:space="preserve">аул </w:t>
            </w:r>
            <w:r w:rsidRPr="008343F4">
              <w:rPr>
                <w:rFonts w:eastAsia="Times New Roman"/>
                <w:color w:val="000000"/>
                <w:sz w:val="20"/>
                <w:szCs w:val="20"/>
              </w:rPr>
              <w:t>Ходзь</w:t>
            </w:r>
            <w:r w:rsidRPr="008343F4">
              <w:rPr>
                <w:rFonts w:eastAsia="Times New Roman"/>
                <w:color w:val="000000"/>
                <w:sz w:val="20"/>
                <w:szCs w:val="20"/>
                <w:lang w:val="cs-CZ"/>
              </w:rPr>
              <w:t xml:space="preserve">, </w:t>
            </w:r>
            <w:r w:rsidR="00621DBA" w:rsidRPr="008343F4">
              <w:rPr>
                <w:rFonts w:eastAsia="Times New Roman"/>
                <w:color w:val="000000"/>
                <w:sz w:val="20"/>
                <w:szCs w:val="20"/>
                <w:lang w:val="cs-CZ"/>
              </w:rPr>
              <w:br/>
            </w:r>
            <w:r w:rsidRPr="008343F4">
              <w:rPr>
                <w:rFonts w:eastAsia="Times New Roman"/>
                <w:color w:val="000000"/>
                <w:sz w:val="20"/>
                <w:szCs w:val="20"/>
                <w:lang w:val="cs-CZ"/>
              </w:rPr>
              <w:t xml:space="preserve">ул. </w:t>
            </w:r>
            <w:r w:rsidRPr="008343F4">
              <w:rPr>
                <w:rFonts w:eastAsia="Times New Roman"/>
                <w:color w:val="000000"/>
                <w:sz w:val="20"/>
                <w:szCs w:val="20"/>
              </w:rPr>
              <w:t>Краснооктябрьская</w:t>
            </w:r>
            <w:r w:rsidRPr="008343F4">
              <w:rPr>
                <w:rFonts w:eastAsia="Times New Roman"/>
                <w:color w:val="000000"/>
                <w:sz w:val="20"/>
                <w:szCs w:val="20"/>
                <w:lang w:val="cs-CZ"/>
              </w:rPr>
              <w:t>, 101</w:t>
            </w:r>
          </w:p>
        </w:tc>
        <w:tc>
          <w:tcPr>
            <w:tcW w:w="715" w:type="pct"/>
          </w:tcPr>
          <w:p w14:paraId="531938BE" w14:textId="31E78E21" w:rsidR="005D74F2" w:rsidRPr="008343F4" w:rsidRDefault="00621DBA" w:rsidP="00B56D57">
            <w:pPr>
              <w:spacing w:line="240" w:lineRule="auto"/>
              <w:ind w:right="-2"/>
              <w:jc w:val="left"/>
              <w:rPr>
                <w:bCs/>
                <w:color w:val="000000"/>
                <w:sz w:val="20"/>
                <w:szCs w:val="20"/>
                <w:shd w:val="clear" w:color="auto" w:fill="FFFFFF"/>
                <w:lang w:bidi="ru-RU"/>
              </w:rPr>
            </w:pPr>
            <w:r w:rsidRPr="008343F4">
              <w:rPr>
                <w:bCs/>
                <w:color w:val="000000"/>
                <w:sz w:val="20"/>
                <w:szCs w:val="20"/>
                <w:shd w:val="clear" w:color="auto" w:fill="FFFFFF"/>
                <w:lang w:bidi="ru-RU"/>
              </w:rPr>
              <w:t>аул Ходзь</w:t>
            </w:r>
          </w:p>
        </w:tc>
        <w:tc>
          <w:tcPr>
            <w:tcW w:w="572" w:type="pct"/>
          </w:tcPr>
          <w:p w14:paraId="09A2B163"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520</w:t>
            </w:r>
          </w:p>
        </w:tc>
        <w:tc>
          <w:tcPr>
            <w:tcW w:w="998" w:type="pct"/>
          </w:tcPr>
          <w:p w14:paraId="417BC6B5"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w:t>
            </w:r>
          </w:p>
        </w:tc>
      </w:tr>
    </w:tbl>
    <w:p w14:paraId="6AED7B8E" w14:textId="6721F6EE" w:rsidR="005D74F2" w:rsidRPr="008343F4" w:rsidRDefault="005D74F2" w:rsidP="00621DBA">
      <w:pPr>
        <w:spacing w:before="120" w:line="276" w:lineRule="auto"/>
        <w:ind w:firstLine="709"/>
        <w:rPr>
          <w:szCs w:val="24"/>
        </w:rPr>
      </w:pPr>
      <w:r w:rsidRPr="008343F4">
        <w:rPr>
          <w:szCs w:val="24"/>
        </w:rPr>
        <w:t xml:space="preserve">При расчете существующей обеспеченности объектами местного значения муниципального района </w:t>
      </w:r>
      <w:r w:rsidR="00FA5A03" w:rsidRPr="008343F4">
        <w:rPr>
          <w:szCs w:val="24"/>
        </w:rPr>
        <w:t xml:space="preserve">в области образования (таблица </w:t>
      </w:r>
      <w:r w:rsidR="00470C19" w:rsidRPr="008343F4">
        <w:t>3.5.1</w:t>
      </w:r>
      <w:r w:rsidRPr="008343F4">
        <w:rPr>
          <w:szCs w:val="24"/>
        </w:rPr>
        <w:t xml:space="preserve">) были взяты предельные значения расчетных показателей минимально допустимого уровня обеспеченности муниципального </w:t>
      </w:r>
      <w:r w:rsidRPr="008343F4">
        <w:rPr>
          <w:szCs w:val="24"/>
        </w:rPr>
        <w:lastRenderedPageBreak/>
        <w:t>района объектами образования в соответствии с региональными нормативами градостроительного проектирования. По результатам расчета выявлен дефицит мест в дошкольн</w:t>
      </w:r>
      <w:r w:rsidR="00FD223B" w:rsidRPr="008343F4">
        <w:rPr>
          <w:szCs w:val="24"/>
        </w:rPr>
        <w:t>ых образовательных учреждениях —</w:t>
      </w:r>
      <w:r w:rsidRPr="008343F4">
        <w:rPr>
          <w:szCs w:val="24"/>
        </w:rPr>
        <w:t xml:space="preserve"> 28 места, наличие профицита мест в об</w:t>
      </w:r>
      <w:r w:rsidR="00FD223B" w:rsidRPr="008343F4">
        <w:rPr>
          <w:szCs w:val="24"/>
        </w:rPr>
        <w:t>щеобразовательных организациях —</w:t>
      </w:r>
      <w:r w:rsidRPr="008343F4">
        <w:rPr>
          <w:szCs w:val="24"/>
        </w:rPr>
        <w:t xml:space="preserve"> 223 мест.</w:t>
      </w:r>
    </w:p>
    <w:p w14:paraId="33A9E93A" w14:textId="77777777" w:rsidR="005D74F2" w:rsidRPr="008343F4" w:rsidRDefault="005D74F2" w:rsidP="00621DBA">
      <w:pPr>
        <w:spacing w:line="276" w:lineRule="auto"/>
        <w:ind w:firstLine="709"/>
        <w:rPr>
          <w:b/>
        </w:rPr>
      </w:pPr>
      <w:r w:rsidRPr="008343F4">
        <w:rPr>
          <w:b/>
        </w:rPr>
        <w:t>Информация об основных проблемах и ограничениях</w:t>
      </w:r>
    </w:p>
    <w:p w14:paraId="18652C9D" w14:textId="2ABBBC24" w:rsidR="005D74F2" w:rsidRPr="008343F4" w:rsidRDefault="005D74F2" w:rsidP="00621DBA">
      <w:pPr>
        <w:spacing w:line="276" w:lineRule="auto"/>
        <w:ind w:firstLine="709"/>
        <w:rPr>
          <w:szCs w:val="24"/>
        </w:rPr>
      </w:pPr>
      <w:r w:rsidRPr="008343F4">
        <w:rPr>
          <w:szCs w:val="24"/>
        </w:rPr>
        <w:t xml:space="preserve">Для объектов местного значения муниципального района в области образования и науки, расположенных на территории </w:t>
      </w:r>
      <w:r w:rsidR="005E2DB1" w:rsidRPr="008343F4">
        <w:rPr>
          <w:szCs w:val="24"/>
        </w:rPr>
        <w:t>Ходзинского</w:t>
      </w:r>
      <w:r w:rsidRPr="008343F4">
        <w:rPr>
          <w:szCs w:val="24"/>
        </w:rPr>
        <w:t xml:space="preserve"> сельского поселения, характерны следующие проблемы:</w:t>
      </w:r>
    </w:p>
    <w:p w14:paraId="7C6D5501" w14:textId="77777777" w:rsidR="005D74F2" w:rsidRPr="008343F4" w:rsidRDefault="005D74F2" w:rsidP="00621DBA">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недостаточное количество мест в дошкольных образовательных учреждениях;</w:t>
      </w:r>
    </w:p>
    <w:p w14:paraId="0962FCA1" w14:textId="77777777" w:rsidR="005D74F2" w:rsidRPr="008343F4" w:rsidRDefault="005D74F2" w:rsidP="00621DBA">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недостаточный уровень развития материально-технической базы учреждений образования;</w:t>
      </w:r>
    </w:p>
    <w:p w14:paraId="6735068E" w14:textId="77777777" w:rsidR="005D74F2" w:rsidRPr="008343F4" w:rsidRDefault="005D74F2" w:rsidP="00621DBA">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 xml:space="preserve">необходимость </w:t>
      </w:r>
      <w:r w:rsidRPr="008343F4">
        <w:rPr>
          <w:szCs w:val="24"/>
          <w:lang w:val="cs-CZ"/>
        </w:rPr>
        <w:t>обустройств</w:t>
      </w:r>
      <w:r w:rsidRPr="008343F4">
        <w:rPr>
          <w:szCs w:val="24"/>
        </w:rPr>
        <w:t>а</w:t>
      </w:r>
      <w:r w:rsidRPr="008343F4">
        <w:rPr>
          <w:szCs w:val="24"/>
          <w:lang w:val="cs-CZ"/>
        </w:rPr>
        <w:t xml:space="preserve"> спортивных площадок </w:t>
      </w:r>
      <w:r w:rsidRPr="008343F4">
        <w:rPr>
          <w:szCs w:val="24"/>
        </w:rPr>
        <w:t xml:space="preserve">в ряде </w:t>
      </w:r>
      <w:r w:rsidRPr="008343F4">
        <w:rPr>
          <w:szCs w:val="24"/>
          <w:lang w:val="cs-CZ"/>
        </w:rPr>
        <w:t>общеобразовательных организаций.</w:t>
      </w:r>
    </w:p>
    <w:p w14:paraId="784955B7" w14:textId="77777777" w:rsidR="005D74F2" w:rsidRPr="008343F4" w:rsidRDefault="005D74F2" w:rsidP="00621DBA">
      <w:pPr>
        <w:spacing w:line="276" w:lineRule="auto"/>
        <w:ind w:firstLine="709"/>
        <w:rPr>
          <w:b/>
        </w:rPr>
      </w:pPr>
      <w:r w:rsidRPr="008343F4">
        <w:rPr>
          <w:b/>
        </w:rPr>
        <w:t>Направления развития</w:t>
      </w:r>
    </w:p>
    <w:p w14:paraId="547FC5CC" w14:textId="77777777" w:rsidR="00E05C3A" w:rsidRPr="008343F4" w:rsidRDefault="005D74F2" w:rsidP="00621DBA">
      <w:pPr>
        <w:spacing w:line="276" w:lineRule="auto"/>
        <w:ind w:firstLine="709"/>
        <w:rPr>
          <w:szCs w:val="24"/>
        </w:rPr>
      </w:pPr>
      <w:r w:rsidRPr="008343F4">
        <w:rPr>
          <w:szCs w:val="24"/>
        </w:rPr>
        <w:t>Генеральным планом рекомендуется внести изменения в схему территориального планирования Кошехабльского муниципального района в части размещения объекта дошкольного образования с проектной мощностью 60 человек.</w:t>
      </w:r>
      <w:bookmarkStart w:id="93" w:name="_Toc17711358"/>
      <w:bookmarkStart w:id="94" w:name="_Toc69297541"/>
      <w:bookmarkStart w:id="95" w:name="_Toc76025929"/>
      <w:bookmarkStart w:id="96" w:name="_Toc468200608"/>
      <w:bookmarkStart w:id="97" w:name="_Toc477453298"/>
      <w:bookmarkStart w:id="98" w:name="_Toc494398050"/>
      <w:bookmarkStart w:id="99" w:name="_Toc239498947"/>
    </w:p>
    <w:p w14:paraId="1D900181" w14:textId="44D3F96D" w:rsidR="005D74F2" w:rsidRPr="008343F4" w:rsidRDefault="005D74F2" w:rsidP="00E05C3A">
      <w:pPr>
        <w:pStyle w:val="0212166"/>
        <w:outlineLvl w:val="3"/>
        <w:rPr>
          <w:szCs w:val="22"/>
        </w:rPr>
      </w:pPr>
      <w:bookmarkStart w:id="100" w:name="_Toc154153907"/>
      <w:r w:rsidRPr="008343F4">
        <w:rPr>
          <w:szCs w:val="22"/>
        </w:rPr>
        <w:t>5.2.2 Физическая культура и массовый спорт</w:t>
      </w:r>
      <w:bookmarkEnd w:id="93"/>
      <w:bookmarkEnd w:id="94"/>
      <w:bookmarkEnd w:id="95"/>
      <w:bookmarkEnd w:id="100"/>
    </w:p>
    <w:p w14:paraId="3896809D" w14:textId="77777777" w:rsidR="005D74F2" w:rsidRPr="008343F4" w:rsidRDefault="005D74F2" w:rsidP="00FD223B">
      <w:pPr>
        <w:spacing w:before="120" w:line="276" w:lineRule="auto"/>
        <w:ind w:firstLine="709"/>
        <w:jc w:val="left"/>
        <w:rPr>
          <w:b/>
        </w:rPr>
      </w:pPr>
      <w:bookmarkStart w:id="101" w:name="_Toc27748722"/>
      <w:bookmarkStart w:id="102" w:name="_Toc69297542"/>
      <w:r w:rsidRPr="008343F4">
        <w:rPr>
          <w:b/>
        </w:rPr>
        <w:t>Анализ существующего состояния</w:t>
      </w:r>
    </w:p>
    <w:p w14:paraId="00D0DD35" w14:textId="77777777" w:rsidR="005D74F2" w:rsidRPr="008343F4" w:rsidRDefault="005D74F2" w:rsidP="00FD223B">
      <w:pPr>
        <w:widowControl w:val="0"/>
        <w:tabs>
          <w:tab w:val="left" w:pos="709"/>
          <w:tab w:val="left" w:pos="851"/>
        </w:tabs>
        <w:spacing w:line="276" w:lineRule="auto"/>
        <w:ind w:firstLine="709"/>
        <w:rPr>
          <w:rFonts w:eastAsia="Times New Roman"/>
          <w:color w:val="000000"/>
          <w:szCs w:val="24"/>
          <w:lang w:eastAsia="ru-RU"/>
        </w:rPr>
      </w:pPr>
      <w:r w:rsidRPr="008343F4">
        <w:rPr>
          <w:rFonts w:eastAsia="Times New Roman"/>
          <w:color w:val="000000"/>
          <w:szCs w:val="24"/>
          <w:lang w:eastAsia="ru-RU"/>
        </w:rPr>
        <w:t>В 2023 году в области физической культуры и массового спорта</w:t>
      </w:r>
      <w:r w:rsidRPr="008343F4">
        <w:rPr>
          <w:rFonts w:eastAsia="Times New Roman"/>
          <w:color w:val="000000"/>
          <w:szCs w:val="24"/>
          <w:lang w:val="cs-CZ" w:eastAsia="ru-RU"/>
        </w:rPr>
        <w:t xml:space="preserve"> </w:t>
      </w:r>
      <w:r w:rsidRPr="008343F4">
        <w:rPr>
          <w:rFonts w:eastAsia="Times New Roman"/>
          <w:color w:val="000000"/>
          <w:szCs w:val="24"/>
          <w:lang w:eastAsia="ru-RU"/>
        </w:rPr>
        <w:t>Ходзинского сельского поселения функционирует 1 объект — спортивная площадка.</w:t>
      </w:r>
    </w:p>
    <w:p w14:paraId="67C2E962" w14:textId="109A7E91" w:rsidR="005D74F2" w:rsidRPr="008343F4" w:rsidRDefault="005D74F2" w:rsidP="00FD223B">
      <w:pPr>
        <w:spacing w:line="276" w:lineRule="auto"/>
        <w:ind w:firstLine="709"/>
        <w:rPr>
          <w:rFonts w:eastAsia="Times New Roman"/>
          <w:color w:val="000000"/>
          <w:szCs w:val="24"/>
          <w:lang w:eastAsia="ru-RU"/>
        </w:rPr>
      </w:pPr>
      <w:r w:rsidRPr="008343F4">
        <w:rPr>
          <w:rFonts w:eastAsia="Times New Roman"/>
          <w:color w:val="000000"/>
          <w:szCs w:val="24"/>
          <w:lang w:eastAsia="ru-RU"/>
        </w:rPr>
        <w:t xml:space="preserve">Сводный перечень объектов местного значения муниципального района в области физической культуры и массового </w:t>
      </w:r>
      <w:r w:rsidR="00FA5A03" w:rsidRPr="008343F4">
        <w:rPr>
          <w:rFonts w:eastAsia="Times New Roman"/>
          <w:color w:val="000000"/>
          <w:szCs w:val="24"/>
          <w:lang w:eastAsia="ru-RU"/>
        </w:rPr>
        <w:t xml:space="preserve">спорта приведен в таблице </w:t>
      </w:r>
      <w:r w:rsidR="00470C19" w:rsidRPr="008343F4">
        <w:rPr>
          <w:rFonts w:eastAsia="Times New Roman"/>
          <w:color w:val="000000"/>
          <w:szCs w:val="24"/>
          <w:lang w:eastAsia="ru-RU"/>
        </w:rPr>
        <w:t>3.5.3.</w:t>
      </w:r>
    </w:p>
    <w:p w14:paraId="3B80381C" w14:textId="2EEABA71" w:rsidR="005D74F2" w:rsidRPr="008343F4" w:rsidRDefault="005D74F2" w:rsidP="00FD223B">
      <w:pPr>
        <w:spacing w:line="276" w:lineRule="auto"/>
        <w:ind w:right="-2" w:firstLine="709"/>
        <w:jc w:val="right"/>
        <w:rPr>
          <w:rFonts w:eastAsia="Times New Roman"/>
          <w:color w:val="000000"/>
          <w:szCs w:val="24"/>
          <w:lang w:eastAsia="ru-RU"/>
        </w:rPr>
      </w:pPr>
      <w:r w:rsidRPr="008343F4">
        <w:rPr>
          <w:rFonts w:eastAsia="Times New Roman"/>
          <w:color w:val="000000"/>
          <w:szCs w:val="24"/>
          <w:lang w:eastAsia="ru-RU"/>
        </w:rPr>
        <w:t xml:space="preserve">Таблица </w:t>
      </w:r>
      <w:r w:rsidR="00470C19" w:rsidRPr="008343F4">
        <w:rPr>
          <w:rFonts w:eastAsia="Times New Roman"/>
          <w:color w:val="000000"/>
          <w:szCs w:val="24"/>
          <w:lang w:eastAsia="ru-RU"/>
        </w:rPr>
        <w:t>3.5.3</w:t>
      </w:r>
    </w:p>
    <w:p w14:paraId="40F55181" w14:textId="2205E992" w:rsidR="005D74F2" w:rsidRPr="008343F4" w:rsidRDefault="005D74F2" w:rsidP="00FD223B">
      <w:pPr>
        <w:spacing w:line="276" w:lineRule="auto"/>
        <w:ind w:right="-2"/>
        <w:jc w:val="center"/>
        <w:rPr>
          <w:rFonts w:eastAsia="Times New Roman"/>
          <w:color w:val="000000"/>
          <w:szCs w:val="24"/>
          <w:lang w:eastAsia="ru-RU"/>
        </w:rPr>
      </w:pPr>
      <w:r w:rsidRPr="008343F4">
        <w:rPr>
          <w:rFonts w:eastAsia="Times New Roman"/>
          <w:color w:val="000000"/>
          <w:szCs w:val="24"/>
          <w:lang w:eastAsia="ru-RU"/>
        </w:rPr>
        <w:t>Перечень объектов местного значения муниципального района в области физическ</w:t>
      </w:r>
      <w:r w:rsidR="00C0669D" w:rsidRPr="008343F4">
        <w:rPr>
          <w:rFonts w:eastAsia="Times New Roman"/>
          <w:color w:val="000000"/>
          <w:szCs w:val="24"/>
          <w:lang w:eastAsia="ru-RU"/>
        </w:rPr>
        <w:t xml:space="preserve">ой культуры и массового спорта </w:t>
      </w:r>
    </w:p>
    <w:tbl>
      <w:tblPr>
        <w:tblStyle w:val="1ffa"/>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6"/>
        <w:gridCol w:w="712"/>
        <w:gridCol w:w="2129"/>
        <w:gridCol w:w="1841"/>
        <w:gridCol w:w="1560"/>
        <w:gridCol w:w="1275"/>
        <w:gridCol w:w="1978"/>
      </w:tblGrid>
      <w:tr w:rsidR="005D74F2" w:rsidRPr="008343F4" w14:paraId="752A7A52" w14:textId="77777777" w:rsidTr="00621DBA">
        <w:trPr>
          <w:trHeight w:val="1118"/>
        </w:trPr>
        <w:tc>
          <w:tcPr>
            <w:tcW w:w="210" w:type="pct"/>
            <w:vAlign w:val="center"/>
          </w:tcPr>
          <w:p w14:paraId="1E4498B5"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w:t>
            </w:r>
          </w:p>
        </w:tc>
        <w:tc>
          <w:tcPr>
            <w:tcW w:w="359" w:type="pct"/>
            <w:vAlign w:val="center"/>
          </w:tcPr>
          <w:p w14:paraId="48A31F3C" w14:textId="77777777" w:rsidR="005D74F2" w:rsidRPr="008343F4" w:rsidRDefault="005D74F2" w:rsidP="00B56D57">
            <w:pPr>
              <w:widowControl w:val="0"/>
              <w:spacing w:line="240" w:lineRule="auto"/>
              <w:jc w:val="center"/>
              <w:rPr>
                <w:b/>
                <w:bCs/>
                <w:color w:val="000000"/>
                <w:sz w:val="20"/>
                <w:shd w:val="clear" w:color="auto" w:fill="FFFFFF"/>
                <w:lang w:bidi="ru-RU"/>
              </w:rPr>
            </w:pPr>
            <w:r w:rsidRPr="008343F4">
              <w:rPr>
                <w:b/>
                <w:bCs/>
                <w:color w:val="000000"/>
                <w:sz w:val="20"/>
                <w:shd w:val="clear" w:color="auto" w:fill="FFFFFF"/>
                <w:lang w:bidi="ru-RU"/>
              </w:rPr>
              <w:t>№ на карте</w:t>
            </w:r>
          </w:p>
        </w:tc>
        <w:tc>
          <w:tcPr>
            <w:tcW w:w="1074" w:type="pct"/>
            <w:vAlign w:val="center"/>
          </w:tcPr>
          <w:p w14:paraId="34F22594"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Наименование</w:t>
            </w:r>
          </w:p>
        </w:tc>
        <w:tc>
          <w:tcPr>
            <w:tcW w:w="929" w:type="pct"/>
            <w:vAlign w:val="center"/>
          </w:tcPr>
          <w:p w14:paraId="48985E01"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Местоположение</w:t>
            </w:r>
          </w:p>
        </w:tc>
        <w:tc>
          <w:tcPr>
            <w:tcW w:w="787" w:type="pct"/>
            <w:vAlign w:val="center"/>
          </w:tcPr>
          <w:p w14:paraId="185B31E5" w14:textId="77777777" w:rsidR="005D74F2" w:rsidRPr="008343F4" w:rsidRDefault="005D74F2" w:rsidP="00B56D57">
            <w:pPr>
              <w:spacing w:line="240" w:lineRule="auto"/>
              <w:ind w:right="-2"/>
              <w:jc w:val="center"/>
              <w:rPr>
                <w:sz w:val="20"/>
                <w:szCs w:val="20"/>
              </w:rPr>
            </w:pPr>
            <w:r w:rsidRPr="008343F4">
              <w:rPr>
                <w:b/>
                <w:sz w:val="20"/>
                <w:szCs w:val="20"/>
              </w:rPr>
              <w:t>Обслуживаемые населенные пункты</w:t>
            </w:r>
          </w:p>
        </w:tc>
        <w:tc>
          <w:tcPr>
            <w:tcW w:w="643" w:type="pct"/>
            <w:vAlign w:val="center"/>
          </w:tcPr>
          <w:p w14:paraId="7D95D662" w14:textId="77777777" w:rsidR="005D74F2" w:rsidRPr="008343F4" w:rsidRDefault="005D74F2" w:rsidP="00B56D57">
            <w:pPr>
              <w:spacing w:line="240" w:lineRule="auto"/>
              <w:ind w:right="-2"/>
              <w:jc w:val="center"/>
              <w:rPr>
                <w:b/>
                <w:sz w:val="20"/>
                <w:szCs w:val="20"/>
              </w:rPr>
            </w:pPr>
            <w:r w:rsidRPr="008343F4">
              <w:rPr>
                <w:b/>
                <w:sz w:val="20"/>
                <w:szCs w:val="20"/>
              </w:rPr>
              <w:t xml:space="preserve">Проектная мощность </w:t>
            </w:r>
          </w:p>
        </w:tc>
        <w:tc>
          <w:tcPr>
            <w:tcW w:w="998" w:type="pct"/>
            <w:vAlign w:val="center"/>
          </w:tcPr>
          <w:p w14:paraId="784E76A4" w14:textId="77777777" w:rsidR="005D74F2" w:rsidRPr="008343F4" w:rsidRDefault="005D74F2" w:rsidP="00B56D57">
            <w:pPr>
              <w:spacing w:line="240" w:lineRule="auto"/>
              <w:ind w:right="-2"/>
              <w:jc w:val="center"/>
              <w:rPr>
                <w:b/>
                <w:sz w:val="20"/>
                <w:szCs w:val="20"/>
              </w:rPr>
            </w:pPr>
            <w:r w:rsidRPr="008343F4">
              <w:rPr>
                <w:b/>
                <w:sz w:val="20"/>
                <w:szCs w:val="20"/>
              </w:rPr>
              <w:t>Год постройки, характеристика объекта (хорошее, удовлетворительное, ветхое)</w:t>
            </w:r>
          </w:p>
        </w:tc>
      </w:tr>
    </w:tbl>
    <w:p w14:paraId="79A388A8" w14:textId="77777777" w:rsidR="005D74F2" w:rsidRPr="008343F4" w:rsidRDefault="005D74F2" w:rsidP="005D74F2">
      <w:pPr>
        <w:spacing w:line="240" w:lineRule="auto"/>
        <w:rPr>
          <w:sz w:val="2"/>
          <w:szCs w:val="2"/>
        </w:rPr>
      </w:pPr>
    </w:p>
    <w:tbl>
      <w:tblPr>
        <w:tblStyle w:val="1ffa"/>
        <w:tblW w:w="5000" w:type="pct"/>
        <w:tblLayout w:type="fixed"/>
        <w:tblCellMar>
          <w:left w:w="57" w:type="dxa"/>
          <w:right w:w="57" w:type="dxa"/>
        </w:tblCellMar>
        <w:tblLook w:val="04A0" w:firstRow="1" w:lastRow="0" w:firstColumn="1" w:lastColumn="0" w:noHBand="0" w:noVBand="1"/>
      </w:tblPr>
      <w:tblGrid>
        <w:gridCol w:w="420"/>
        <w:gridCol w:w="708"/>
        <w:gridCol w:w="2129"/>
        <w:gridCol w:w="1841"/>
        <w:gridCol w:w="1560"/>
        <w:gridCol w:w="1275"/>
        <w:gridCol w:w="1978"/>
      </w:tblGrid>
      <w:tr w:rsidR="005D74F2" w:rsidRPr="008343F4" w14:paraId="2F610468" w14:textId="77777777" w:rsidTr="00621DBA">
        <w:trPr>
          <w:tblHeader/>
        </w:trPr>
        <w:tc>
          <w:tcPr>
            <w:tcW w:w="212" w:type="pct"/>
            <w:vAlign w:val="center"/>
          </w:tcPr>
          <w:p w14:paraId="11BE9264" w14:textId="77777777" w:rsidR="005D74F2" w:rsidRPr="008343F4" w:rsidRDefault="005D74F2" w:rsidP="00B56D57">
            <w:pPr>
              <w:widowControl w:val="0"/>
              <w:spacing w:line="240" w:lineRule="auto"/>
              <w:jc w:val="center"/>
              <w:rPr>
                <w:rFonts w:eastAsia="Times New Roman"/>
                <w:b/>
                <w:bCs/>
                <w:color w:val="000000"/>
                <w:sz w:val="20"/>
                <w:szCs w:val="20"/>
                <w:shd w:val="clear" w:color="auto" w:fill="FFFFFF"/>
                <w:lang w:bidi="ru-RU"/>
              </w:rPr>
            </w:pPr>
            <w:r w:rsidRPr="008343F4">
              <w:rPr>
                <w:rFonts w:eastAsia="Times New Roman"/>
                <w:b/>
                <w:bCs/>
                <w:color w:val="000000"/>
                <w:sz w:val="20"/>
                <w:szCs w:val="20"/>
                <w:shd w:val="clear" w:color="auto" w:fill="FFFFFF"/>
                <w:lang w:bidi="ru-RU"/>
              </w:rPr>
              <w:t>1</w:t>
            </w:r>
          </w:p>
        </w:tc>
        <w:tc>
          <w:tcPr>
            <w:tcW w:w="357" w:type="pct"/>
          </w:tcPr>
          <w:p w14:paraId="5702B575"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2</w:t>
            </w:r>
          </w:p>
        </w:tc>
        <w:tc>
          <w:tcPr>
            <w:tcW w:w="1074" w:type="pct"/>
            <w:vAlign w:val="center"/>
          </w:tcPr>
          <w:p w14:paraId="1DF82D03"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3</w:t>
            </w:r>
          </w:p>
        </w:tc>
        <w:tc>
          <w:tcPr>
            <w:tcW w:w="929" w:type="pct"/>
            <w:vAlign w:val="center"/>
          </w:tcPr>
          <w:p w14:paraId="54E387F5"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4</w:t>
            </w:r>
          </w:p>
        </w:tc>
        <w:tc>
          <w:tcPr>
            <w:tcW w:w="787" w:type="pct"/>
          </w:tcPr>
          <w:p w14:paraId="37E3A0DD"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5</w:t>
            </w:r>
          </w:p>
        </w:tc>
        <w:tc>
          <w:tcPr>
            <w:tcW w:w="643" w:type="pct"/>
          </w:tcPr>
          <w:p w14:paraId="329F167A"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6</w:t>
            </w:r>
          </w:p>
        </w:tc>
        <w:tc>
          <w:tcPr>
            <w:tcW w:w="998" w:type="pct"/>
          </w:tcPr>
          <w:p w14:paraId="1C2E1825"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7</w:t>
            </w:r>
          </w:p>
        </w:tc>
      </w:tr>
      <w:tr w:rsidR="005D74F2" w:rsidRPr="008343F4" w14:paraId="7860E9D3" w14:textId="77777777" w:rsidTr="00621DBA">
        <w:tc>
          <w:tcPr>
            <w:tcW w:w="212" w:type="pct"/>
          </w:tcPr>
          <w:p w14:paraId="37F2CFC4"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1</w:t>
            </w:r>
          </w:p>
        </w:tc>
        <w:tc>
          <w:tcPr>
            <w:tcW w:w="357" w:type="pct"/>
          </w:tcPr>
          <w:p w14:paraId="79195EB4" w14:textId="79B43D68" w:rsidR="005D74F2" w:rsidRPr="008343F4" w:rsidRDefault="005B33F5" w:rsidP="00B56D57">
            <w:pPr>
              <w:widowControl w:val="0"/>
              <w:spacing w:line="240" w:lineRule="auto"/>
              <w:jc w:val="center"/>
              <w:rPr>
                <w:rFonts w:eastAsia="Times New Roman"/>
                <w:bCs/>
                <w:color w:val="000000"/>
                <w:sz w:val="20"/>
                <w:szCs w:val="20"/>
                <w:shd w:val="clear" w:color="auto" w:fill="FFFFFF"/>
                <w:lang w:bidi="ru-RU"/>
              </w:rPr>
            </w:pPr>
            <w:r w:rsidRPr="008343F4">
              <w:rPr>
                <w:bCs/>
                <w:color w:val="000000"/>
                <w:sz w:val="20"/>
                <w:szCs w:val="20"/>
                <w:shd w:val="clear" w:color="auto" w:fill="FFFFFF"/>
                <w:lang w:bidi="ru-RU"/>
              </w:rPr>
              <w:t>ОН.2.1</w:t>
            </w:r>
          </w:p>
        </w:tc>
        <w:tc>
          <w:tcPr>
            <w:tcW w:w="1074" w:type="pct"/>
          </w:tcPr>
          <w:p w14:paraId="5D530AB0" w14:textId="3762C808" w:rsidR="005D74F2" w:rsidRPr="008343F4" w:rsidRDefault="005D74F2" w:rsidP="00B56D57">
            <w:pPr>
              <w:widowControl w:val="0"/>
              <w:spacing w:line="240" w:lineRule="auto"/>
              <w:jc w:val="left"/>
              <w:rPr>
                <w:rFonts w:eastAsia="Times New Roman"/>
                <w:b/>
                <w:sz w:val="20"/>
                <w:szCs w:val="20"/>
              </w:rPr>
            </w:pPr>
            <w:r w:rsidRPr="008343F4">
              <w:rPr>
                <w:rFonts w:eastAsiaTheme="minorHAnsi"/>
                <w:sz w:val="20"/>
                <w:szCs w:val="20"/>
                <w:shd w:val="clear" w:color="auto" w:fill="FFFFFF"/>
              </w:rPr>
              <w:t xml:space="preserve">Спортивная площадка (на территории </w:t>
            </w:r>
            <w:r w:rsidRPr="008343F4">
              <w:rPr>
                <w:rFonts w:eastAsia="Times New Roman"/>
                <w:sz w:val="20"/>
                <w:szCs w:val="20"/>
              </w:rPr>
              <w:t xml:space="preserve">МБОУ </w:t>
            </w:r>
            <w:r w:rsidR="003F6C6A" w:rsidRPr="008343F4">
              <w:rPr>
                <w:rFonts w:eastAsia="Times New Roman"/>
                <w:sz w:val="20"/>
                <w:szCs w:val="20"/>
              </w:rPr>
              <w:t>МО «</w:t>
            </w:r>
            <w:r w:rsidRPr="008343F4">
              <w:rPr>
                <w:rFonts w:eastAsia="Times New Roman"/>
                <w:sz w:val="20"/>
                <w:szCs w:val="20"/>
              </w:rPr>
              <w:t>Кошехабльский район» «Средняя общеобразовательная школа №</w:t>
            </w:r>
            <w:r w:rsidR="00621DBA" w:rsidRPr="008343F4">
              <w:rPr>
                <w:rFonts w:eastAsia="Times New Roman"/>
                <w:sz w:val="20"/>
                <w:szCs w:val="20"/>
              </w:rPr>
              <w:t xml:space="preserve"> </w:t>
            </w:r>
            <w:r w:rsidRPr="008343F4">
              <w:rPr>
                <w:rFonts w:eastAsia="Times New Roman"/>
                <w:sz w:val="20"/>
                <w:szCs w:val="20"/>
              </w:rPr>
              <w:t>11»)</w:t>
            </w:r>
          </w:p>
        </w:tc>
        <w:tc>
          <w:tcPr>
            <w:tcW w:w="929" w:type="pct"/>
          </w:tcPr>
          <w:p w14:paraId="55CDDFF9" w14:textId="266E1EA1" w:rsidR="005D74F2" w:rsidRPr="008343F4" w:rsidRDefault="005D74F2" w:rsidP="00B56D57">
            <w:pPr>
              <w:spacing w:line="240" w:lineRule="auto"/>
              <w:ind w:right="-2"/>
              <w:jc w:val="left"/>
              <w:rPr>
                <w:rFonts w:eastAsia="Times New Roman"/>
                <w:b/>
                <w:color w:val="000000"/>
                <w:sz w:val="20"/>
                <w:szCs w:val="20"/>
                <w:lang w:val="cs-CZ"/>
              </w:rPr>
            </w:pPr>
            <w:r w:rsidRPr="008343F4">
              <w:rPr>
                <w:rFonts w:eastAsia="Times New Roman"/>
                <w:color w:val="000000"/>
                <w:sz w:val="20"/>
                <w:szCs w:val="20"/>
                <w:lang w:val="cs-CZ"/>
              </w:rPr>
              <w:t xml:space="preserve">Республика Адыгея, р-н Кошехабльский, </w:t>
            </w:r>
            <w:r w:rsidR="00621DBA" w:rsidRPr="008343F4">
              <w:rPr>
                <w:rFonts w:eastAsia="Times New Roman"/>
                <w:color w:val="000000"/>
                <w:sz w:val="20"/>
                <w:szCs w:val="20"/>
              </w:rPr>
              <w:t>аул</w:t>
            </w:r>
            <w:r w:rsidRPr="008343F4">
              <w:rPr>
                <w:rFonts w:eastAsia="Times New Roman"/>
                <w:color w:val="000000"/>
                <w:sz w:val="20"/>
                <w:szCs w:val="20"/>
              </w:rPr>
              <w:t xml:space="preserve"> Ходзь</w:t>
            </w:r>
            <w:r w:rsidRPr="008343F4">
              <w:rPr>
                <w:rFonts w:eastAsia="Times New Roman"/>
                <w:color w:val="000000"/>
                <w:sz w:val="20"/>
                <w:szCs w:val="20"/>
                <w:lang w:val="cs-CZ"/>
              </w:rPr>
              <w:t xml:space="preserve">, ул. </w:t>
            </w:r>
            <w:r w:rsidRPr="008343F4">
              <w:rPr>
                <w:rFonts w:eastAsia="Times New Roman"/>
                <w:color w:val="000000"/>
                <w:sz w:val="20"/>
                <w:szCs w:val="20"/>
              </w:rPr>
              <w:t>Краснооктябрьская</w:t>
            </w:r>
            <w:r w:rsidRPr="008343F4">
              <w:rPr>
                <w:rFonts w:eastAsia="Times New Roman"/>
                <w:color w:val="000000"/>
                <w:sz w:val="20"/>
                <w:szCs w:val="20"/>
                <w:lang w:val="cs-CZ"/>
              </w:rPr>
              <w:t>, 101</w:t>
            </w:r>
          </w:p>
        </w:tc>
        <w:tc>
          <w:tcPr>
            <w:tcW w:w="787" w:type="pct"/>
          </w:tcPr>
          <w:p w14:paraId="56162BB9" w14:textId="560F80BA" w:rsidR="005D74F2" w:rsidRPr="008343F4" w:rsidRDefault="00FD223B" w:rsidP="00E31A06">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аул</w:t>
            </w:r>
            <w:r w:rsidR="005D74F2" w:rsidRPr="008343F4">
              <w:rPr>
                <w:bCs/>
                <w:color w:val="000000"/>
                <w:sz w:val="20"/>
                <w:szCs w:val="20"/>
                <w:shd w:val="clear" w:color="auto" w:fill="FFFFFF"/>
                <w:lang w:bidi="ru-RU"/>
              </w:rPr>
              <w:t xml:space="preserve"> Ходзь</w:t>
            </w:r>
          </w:p>
        </w:tc>
        <w:tc>
          <w:tcPr>
            <w:tcW w:w="643" w:type="pct"/>
          </w:tcPr>
          <w:p w14:paraId="2B983100" w14:textId="77777777" w:rsidR="005D74F2" w:rsidRPr="008343F4" w:rsidRDefault="005D74F2" w:rsidP="00B56D57">
            <w:pPr>
              <w:spacing w:line="240" w:lineRule="auto"/>
              <w:ind w:right="-2"/>
              <w:jc w:val="center"/>
              <w:rPr>
                <w:bCs/>
                <w:color w:val="000000"/>
                <w:sz w:val="20"/>
                <w:szCs w:val="20"/>
                <w:shd w:val="clear" w:color="auto" w:fill="FFFFFF"/>
                <w:vertAlign w:val="superscript"/>
                <w:lang w:bidi="ru-RU"/>
              </w:rPr>
            </w:pPr>
            <w:r w:rsidRPr="008343F4">
              <w:rPr>
                <w:bCs/>
                <w:color w:val="000000"/>
                <w:sz w:val="20"/>
                <w:szCs w:val="20"/>
                <w:shd w:val="clear" w:color="auto" w:fill="FFFFFF"/>
                <w:lang w:bidi="ru-RU"/>
              </w:rPr>
              <w:t>700 кв. м</w:t>
            </w:r>
          </w:p>
        </w:tc>
        <w:tc>
          <w:tcPr>
            <w:tcW w:w="998" w:type="pct"/>
          </w:tcPr>
          <w:p w14:paraId="089C89D8" w14:textId="77777777" w:rsidR="005D74F2" w:rsidRPr="008343F4" w:rsidRDefault="005D74F2" w:rsidP="00B56D57">
            <w:pPr>
              <w:spacing w:line="240" w:lineRule="auto"/>
              <w:ind w:right="-2"/>
              <w:jc w:val="center"/>
              <w:rPr>
                <w:bCs/>
                <w:color w:val="000000"/>
                <w:sz w:val="20"/>
                <w:szCs w:val="20"/>
                <w:shd w:val="clear" w:color="auto" w:fill="FFFFFF"/>
                <w:lang w:bidi="ru-RU"/>
              </w:rPr>
            </w:pPr>
            <w:r w:rsidRPr="008343F4">
              <w:rPr>
                <w:bCs/>
                <w:color w:val="000000"/>
                <w:sz w:val="20"/>
                <w:szCs w:val="20"/>
                <w:shd w:val="clear" w:color="auto" w:fill="FFFFFF"/>
                <w:lang w:bidi="ru-RU"/>
              </w:rPr>
              <w:t>-</w:t>
            </w:r>
          </w:p>
        </w:tc>
      </w:tr>
    </w:tbl>
    <w:p w14:paraId="38F732FF" w14:textId="3921FFBB" w:rsidR="005D74F2" w:rsidRPr="008343F4" w:rsidRDefault="005D74F2" w:rsidP="005D74F2">
      <w:pPr>
        <w:spacing w:before="120" w:line="276" w:lineRule="auto"/>
        <w:ind w:firstLine="709"/>
        <w:rPr>
          <w:szCs w:val="24"/>
        </w:rPr>
      </w:pPr>
      <w:r w:rsidRPr="008343F4">
        <w:rPr>
          <w:szCs w:val="24"/>
        </w:rPr>
        <w:t xml:space="preserve">При расчете существующей обеспеченности объектами местного значения муниципального района в области </w:t>
      </w:r>
      <w:r w:rsidRPr="008343F4">
        <w:rPr>
          <w:rFonts w:eastAsia="Times New Roman"/>
          <w:color w:val="000000"/>
          <w:szCs w:val="24"/>
          <w:lang w:eastAsia="ru-RU"/>
        </w:rPr>
        <w:t>физической культуры и массового спорта</w:t>
      </w:r>
      <w:r w:rsidR="00FA5A03" w:rsidRPr="008343F4">
        <w:t xml:space="preserve"> (таблица </w:t>
      </w:r>
      <w:r w:rsidR="00470C19" w:rsidRPr="008343F4">
        <w:t>3.5.1</w:t>
      </w:r>
      <w:r w:rsidRPr="008343F4">
        <w:t>)</w:t>
      </w:r>
      <w:r w:rsidRPr="008343F4">
        <w:rPr>
          <w:szCs w:val="24"/>
        </w:rPr>
        <w:t xml:space="preserve"> были взяты предельные значения расчетных показателей минимально допустимого уровня обеспеченности муниципального образования объектами спорта в соответствии с местными нормативами градостроительного проектирования. По результатам расчета выявлен дефицит общей площади</w:t>
      </w:r>
      <w:r w:rsidR="00FD223B" w:rsidRPr="008343F4">
        <w:rPr>
          <w:szCs w:val="24"/>
        </w:rPr>
        <w:t xml:space="preserve"> физкультурно-спортивных залов —</w:t>
      </w:r>
      <w:r w:rsidRPr="008343F4">
        <w:rPr>
          <w:szCs w:val="24"/>
        </w:rPr>
        <w:t xml:space="preserve"> 1007 м</w:t>
      </w:r>
      <w:r w:rsidRPr="008343F4">
        <w:rPr>
          <w:szCs w:val="24"/>
          <w:vertAlign w:val="superscript"/>
        </w:rPr>
        <w:t>2</w:t>
      </w:r>
      <w:r w:rsidRPr="008343F4">
        <w:rPr>
          <w:szCs w:val="24"/>
        </w:rPr>
        <w:t>, наличие дефицита площади плоскостных спортивных сооружений — 4910.</w:t>
      </w:r>
    </w:p>
    <w:p w14:paraId="47974C7E" w14:textId="77777777" w:rsidR="008343F4" w:rsidRPr="008343F4" w:rsidRDefault="008343F4" w:rsidP="005D74F2">
      <w:pPr>
        <w:spacing w:line="276" w:lineRule="auto"/>
        <w:ind w:firstLine="709"/>
        <w:rPr>
          <w:b/>
        </w:rPr>
      </w:pPr>
      <w:r w:rsidRPr="008343F4">
        <w:rPr>
          <w:b/>
        </w:rPr>
        <w:br w:type="page"/>
      </w:r>
    </w:p>
    <w:p w14:paraId="7E6C377A" w14:textId="59A5C584" w:rsidR="005D74F2" w:rsidRPr="008343F4" w:rsidRDefault="005D74F2" w:rsidP="005D74F2">
      <w:pPr>
        <w:spacing w:line="276" w:lineRule="auto"/>
        <w:ind w:firstLine="709"/>
        <w:rPr>
          <w:b/>
        </w:rPr>
      </w:pPr>
      <w:r w:rsidRPr="008343F4">
        <w:rPr>
          <w:b/>
        </w:rPr>
        <w:lastRenderedPageBreak/>
        <w:t>Информация об основных проблемах и ограничениях</w:t>
      </w:r>
    </w:p>
    <w:p w14:paraId="1899312B" w14:textId="77777777" w:rsidR="005D74F2" w:rsidRPr="008343F4" w:rsidRDefault="005D74F2" w:rsidP="005D74F2">
      <w:pPr>
        <w:spacing w:line="276" w:lineRule="auto"/>
        <w:ind w:firstLine="709"/>
        <w:rPr>
          <w:szCs w:val="24"/>
        </w:rPr>
      </w:pPr>
      <w:r w:rsidRPr="008343F4">
        <w:rPr>
          <w:szCs w:val="24"/>
        </w:rPr>
        <w:t>Для объектов местного значения муниципального района в области физической культуры и массового спорта характерны следующие проблемы:</w:t>
      </w:r>
    </w:p>
    <w:p w14:paraId="47FFFD30"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недостаточное количество физкультурно-спортивных залов общего пользования;</w:t>
      </w:r>
    </w:p>
    <w:p w14:paraId="42A0E79D"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недостаточное развитие материальной базы физкультурно-спортивных учреждений;</w:t>
      </w:r>
    </w:p>
    <w:p w14:paraId="31E24F52"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недостаточное количество профессиональных тренерских кадров;</w:t>
      </w:r>
    </w:p>
    <w:p w14:paraId="5209DC19"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недостаточное ресурсное обеспечение планируемых к проведению спортивных мероприятий;</w:t>
      </w:r>
    </w:p>
    <w:p w14:paraId="5F4D86B8"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rFonts w:eastAsiaTheme="minorHAnsi"/>
          <w:szCs w:val="24"/>
        </w:rPr>
        <w:t>неудовлетворительное состояние ряда спортивных залов и площадок образовательных учреждений.</w:t>
      </w:r>
    </w:p>
    <w:p w14:paraId="3C36204E" w14:textId="77777777" w:rsidR="005D74F2" w:rsidRPr="008343F4" w:rsidRDefault="005D74F2" w:rsidP="005D74F2">
      <w:pPr>
        <w:tabs>
          <w:tab w:val="left" w:pos="8219"/>
        </w:tabs>
        <w:spacing w:line="276" w:lineRule="auto"/>
        <w:ind w:firstLine="709"/>
        <w:rPr>
          <w:b/>
        </w:rPr>
      </w:pPr>
      <w:r w:rsidRPr="008343F4">
        <w:rPr>
          <w:b/>
        </w:rPr>
        <w:t>Направления развития</w:t>
      </w:r>
    </w:p>
    <w:p w14:paraId="0382138D" w14:textId="3CECDBD0" w:rsidR="005D74F2" w:rsidRPr="008343F4" w:rsidRDefault="005D74F2" w:rsidP="005D74F2">
      <w:pPr>
        <w:spacing w:line="276" w:lineRule="auto"/>
        <w:ind w:firstLine="709"/>
        <w:rPr>
          <w:szCs w:val="24"/>
        </w:rPr>
      </w:pPr>
      <w:r w:rsidRPr="008343F4">
        <w:rPr>
          <w:szCs w:val="24"/>
        </w:rPr>
        <w:t>Схемой территориальног</w:t>
      </w:r>
      <w:r w:rsidR="00FD223B" w:rsidRPr="008343F4">
        <w:rPr>
          <w:szCs w:val="24"/>
        </w:rPr>
        <w:t>о планирования республики Адыгея</w:t>
      </w:r>
      <w:r w:rsidRPr="008343F4">
        <w:rPr>
          <w:szCs w:val="24"/>
        </w:rPr>
        <w:t xml:space="preserve"> предусмотрены следующие мероприятия по развитию объектов регионального значения в области физической культуры и массового спорта на территории сельского поселения (таблица </w:t>
      </w:r>
      <w:r w:rsidR="00470C19" w:rsidRPr="008343F4">
        <w:rPr>
          <w:szCs w:val="24"/>
        </w:rPr>
        <w:t>3.5.4</w:t>
      </w:r>
      <w:r w:rsidRPr="008343F4">
        <w:rPr>
          <w:szCs w:val="24"/>
        </w:rPr>
        <w:t>).</w:t>
      </w:r>
    </w:p>
    <w:p w14:paraId="3034B914" w14:textId="1209D4D2" w:rsidR="005D74F2" w:rsidRPr="008343F4" w:rsidRDefault="005D74F2" w:rsidP="005D74F2">
      <w:pPr>
        <w:spacing w:line="276" w:lineRule="auto"/>
        <w:ind w:firstLine="708"/>
        <w:jc w:val="right"/>
        <w:rPr>
          <w:szCs w:val="24"/>
        </w:rPr>
      </w:pPr>
      <w:r w:rsidRPr="008343F4">
        <w:rPr>
          <w:szCs w:val="24"/>
        </w:rPr>
        <w:t xml:space="preserve">Таблица </w:t>
      </w:r>
      <w:r w:rsidR="00470C19" w:rsidRPr="008343F4">
        <w:rPr>
          <w:szCs w:val="24"/>
        </w:rPr>
        <w:t>3.5.4</w:t>
      </w:r>
    </w:p>
    <w:p w14:paraId="71ACF839" w14:textId="77777777" w:rsidR="005D74F2" w:rsidRPr="008343F4" w:rsidRDefault="005D74F2" w:rsidP="005D74F2">
      <w:pPr>
        <w:spacing w:line="276" w:lineRule="auto"/>
        <w:jc w:val="center"/>
        <w:rPr>
          <w:szCs w:val="24"/>
        </w:rPr>
      </w:pPr>
      <w:r w:rsidRPr="008343F4">
        <w:rPr>
          <w:szCs w:val="24"/>
        </w:rPr>
        <w:t>Планируемые для размещения объекты регионального значения в области физической культуры и массового спорта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850"/>
        <w:gridCol w:w="1277"/>
        <w:gridCol w:w="3401"/>
        <w:gridCol w:w="1984"/>
        <w:gridCol w:w="1978"/>
      </w:tblGrid>
      <w:tr w:rsidR="005D74F2" w:rsidRPr="008343F4" w14:paraId="67E7F2E3" w14:textId="77777777" w:rsidTr="00621DBA">
        <w:trPr>
          <w:trHeight w:val="20"/>
          <w:tblHeader/>
        </w:trPr>
        <w:tc>
          <w:tcPr>
            <w:tcW w:w="212" w:type="pct"/>
            <w:vAlign w:val="center"/>
          </w:tcPr>
          <w:p w14:paraId="13BB993F" w14:textId="77777777" w:rsidR="005D74F2" w:rsidRPr="008343F4" w:rsidRDefault="005D74F2" w:rsidP="00B56D57">
            <w:pPr>
              <w:spacing w:line="240" w:lineRule="auto"/>
              <w:jc w:val="center"/>
              <w:rPr>
                <w:b/>
                <w:sz w:val="20"/>
                <w:szCs w:val="20"/>
              </w:rPr>
            </w:pPr>
            <w:r w:rsidRPr="008343F4">
              <w:rPr>
                <w:b/>
                <w:sz w:val="20"/>
                <w:szCs w:val="20"/>
              </w:rPr>
              <w:t>№</w:t>
            </w:r>
          </w:p>
        </w:tc>
        <w:tc>
          <w:tcPr>
            <w:tcW w:w="429" w:type="pct"/>
            <w:vAlign w:val="center"/>
          </w:tcPr>
          <w:p w14:paraId="1EF2C727" w14:textId="77777777" w:rsidR="005D74F2" w:rsidRPr="008343F4" w:rsidRDefault="005D74F2" w:rsidP="00B56D57">
            <w:pPr>
              <w:spacing w:line="240" w:lineRule="auto"/>
              <w:jc w:val="center"/>
              <w:rPr>
                <w:b/>
                <w:sz w:val="20"/>
                <w:szCs w:val="20"/>
              </w:rPr>
            </w:pPr>
            <w:r w:rsidRPr="008343F4">
              <w:rPr>
                <w:b/>
                <w:sz w:val="20"/>
                <w:szCs w:val="20"/>
              </w:rPr>
              <w:t>№ на карте</w:t>
            </w:r>
          </w:p>
        </w:tc>
        <w:tc>
          <w:tcPr>
            <w:tcW w:w="644" w:type="pct"/>
            <w:shd w:val="clear" w:color="auto" w:fill="auto"/>
            <w:vAlign w:val="center"/>
          </w:tcPr>
          <w:p w14:paraId="62CEDEA9" w14:textId="77777777" w:rsidR="005D74F2" w:rsidRPr="008343F4" w:rsidRDefault="005D74F2" w:rsidP="00B56D57">
            <w:pPr>
              <w:spacing w:line="240" w:lineRule="auto"/>
              <w:jc w:val="center"/>
              <w:rPr>
                <w:b/>
                <w:sz w:val="20"/>
                <w:szCs w:val="20"/>
              </w:rPr>
            </w:pPr>
            <w:r w:rsidRPr="008343F4">
              <w:rPr>
                <w:b/>
                <w:sz w:val="20"/>
                <w:szCs w:val="20"/>
              </w:rPr>
              <w:t>Наименование</w:t>
            </w:r>
          </w:p>
        </w:tc>
        <w:tc>
          <w:tcPr>
            <w:tcW w:w="1716" w:type="pct"/>
            <w:shd w:val="clear" w:color="auto" w:fill="auto"/>
            <w:vAlign w:val="center"/>
          </w:tcPr>
          <w:p w14:paraId="3540DBC7" w14:textId="77777777" w:rsidR="005D74F2" w:rsidRPr="008343F4" w:rsidRDefault="005D74F2" w:rsidP="00B56D57">
            <w:pPr>
              <w:spacing w:line="240" w:lineRule="auto"/>
              <w:jc w:val="center"/>
              <w:rPr>
                <w:b/>
                <w:sz w:val="20"/>
                <w:szCs w:val="20"/>
              </w:rPr>
            </w:pPr>
            <w:r w:rsidRPr="008343F4">
              <w:rPr>
                <w:b/>
                <w:sz w:val="20"/>
                <w:szCs w:val="20"/>
              </w:rPr>
              <w:t>Местоположение</w:t>
            </w:r>
          </w:p>
        </w:tc>
        <w:tc>
          <w:tcPr>
            <w:tcW w:w="1001" w:type="pct"/>
            <w:shd w:val="clear" w:color="auto" w:fill="auto"/>
            <w:vAlign w:val="center"/>
          </w:tcPr>
          <w:p w14:paraId="143C27BB" w14:textId="77777777" w:rsidR="005D74F2" w:rsidRPr="008343F4" w:rsidRDefault="005D74F2" w:rsidP="00B56D57">
            <w:pPr>
              <w:spacing w:line="240" w:lineRule="auto"/>
              <w:jc w:val="center"/>
              <w:rPr>
                <w:b/>
                <w:sz w:val="20"/>
                <w:szCs w:val="20"/>
              </w:rPr>
            </w:pPr>
            <w:r w:rsidRPr="008343F4">
              <w:rPr>
                <w:b/>
                <w:sz w:val="20"/>
                <w:szCs w:val="20"/>
              </w:rPr>
              <w:t>Описание планируемых мероприятий</w:t>
            </w:r>
          </w:p>
        </w:tc>
        <w:tc>
          <w:tcPr>
            <w:tcW w:w="998" w:type="pct"/>
            <w:shd w:val="clear" w:color="auto" w:fill="auto"/>
            <w:vAlign w:val="center"/>
          </w:tcPr>
          <w:p w14:paraId="62CCDA84" w14:textId="77777777" w:rsidR="005D74F2" w:rsidRPr="008343F4" w:rsidRDefault="005D74F2" w:rsidP="00B56D57">
            <w:pPr>
              <w:spacing w:line="240" w:lineRule="auto"/>
              <w:jc w:val="center"/>
              <w:rPr>
                <w:rFonts w:eastAsia="Arial Unicode MS"/>
                <w:b/>
                <w:sz w:val="20"/>
                <w:szCs w:val="20"/>
              </w:rPr>
            </w:pPr>
            <w:r w:rsidRPr="008343F4">
              <w:rPr>
                <w:rFonts w:eastAsia="Arial Unicode MS"/>
                <w:b/>
                <w:sz w:val="20"/>
                <w:szCs w:val="20"/>
              </w:rPr>
              <w:t>Основные характеристики объекта</w:t>
            </w:r>
          </w:p>
        </w:tc>
      </w:tr>
    </w:tbl>
    <w:p w14:paraId="485DCEBF" w14:textId="77777777" w:rsidR="005D74F2" w:rsidRPr="008343F4" w:rsidRDefault="005D74F2" w:rsidP="005D74F2">
      <w:pPr>
        <w:spacing w:line="240" w:lineRule="auto"/>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
        <w:gridCol w:w="867"/>
        <w:gridCol w:w="1294"/>
        <w:gridCol w:w="3417"/>
        <w:gridCol w:w="1966"/>
        <w:gridCol w:w="1962"/>
      </w:tblGrid>
      <w:tr w:rsidR="005D74F2" w:rsidRPr="008343F4" w14:paraId="16B5C532" w14:textId="77777777" w:rsidTr="00621DBA">
        <w:trPr>
          <w:trHeight w:val="20"/>
          <w:tblHeader/>
        </w:trPr>
        <w:tc>
          <w:tcPr>
            <w:tcW w:w="204" w:type="pct"/>
          </w:tcPr>
          <w:p w14:paraId="51D15EE3" w14:textId="77777777" w:rsidR="005D74F2" w:rsidRPr="008343F4" w:rsidRDefault="005D74F2" w:rsidP="00B56D57">
            <w:pPr>
              <w:spacing w:line="240" w:lineRule="auto"/>
              <w:jc w:val="center"/>
              <w:rPr>
                <w:b/>
                <w:sz w:val="20"/>
                <w:szCs w:val="20"/>
              </w:rPr>
            </w:pPr>
            <w:r w:rsidRPr="008343F4">
              <w:rPr>
                <w:b/>
                <w:sz w:val="20"/>
                <w:szCs w:val="20"/>
              </w:rPr>
              <w:t>1</w:t>
            </w:r>
          </w:p>
        </w:tc>
        <w:tc>
          <w:tcPr>
            <w:tcW w:w="437" w:type="pct"/>
          </w:tcPr>
          <w:p w14:paraId="6831FAB6" w14:textId="77777777" w:rsidR="005D74F2" w:rsidRPr="008343F4" w:rsidRDefault="005D74F2" w:rsidP="00B56D57">
            <w:pPr>
              <w:spacing w:line="240" w:lineRule="auto"/>
              <w:jc w:val="center"/>
              <w:rPr>
                <w:b/>
                <w:sz w:val="20"/>
                <w:szCs w:val="20"/>
              </w:rPr>
            </w:pPr>
            <w:r w:rsidRPr="008343F4">
              <w:rPr>
                <w:b/>
                <w:sz w:val="20"/>
                <w:szCs w:val="20"/>
              </w:rPr>
              <w:t>2</w:t>
            </w:r>
          </w:p>
        </w:tc>
        <w:tc>
          <w:tcPr>
            <w:tcW w:w="653" w:type="pct"/>
            <w:shd w:val="clear" w:color="auto" w:fill="auto"/>
          </w:tcPr>
          <w:p w14:paraId="606C068F" w14:textId="77777777" w:rsidR="005D74F2" w:rsidRPr="008343F4" w:rsidRDefault="005D74F2" w:rsidP="00B56D57">
            <w:pPr>
              <w:spacing w:line="240" w:lineRule="auto"/>
              <w:jc w:val="center"/>
              <w:rPr>
                <w:b/>
                <w:sz w:val="20"/>
                <w:szCs w:val="20"/>
              </w:rPr>
            </w:pPr>
            <w:r w:rsidRPr="008343F4">
              <w:rPr>
                <w:b/>
                <w:sz w:val="20"/>
                <w:szCs w:val="20"/>
              </w:rPr>
              <w:t>3</w:t>
            </w:r>
          </w:p>
        </w:tc>
        <w:tc>
          <w:tcPr>
            <w:tcW w:w="1724" w:type="pct"/>
            <w:shd w:val="clear" w:color="auto" w:fill="auto"/>
          </w:tcPr>
          <w:p w14:paraId="2B44921D" w14:textId="77777777" w:rsidR="005D74F2" w:rsidRPr="008343F4" w:rsidRDefault="005D74F2" w:rsidP="00B56D57">
            <w:pPr>
              <w:spacing w:line="240" w:lineRule="auto"/>
              <w:jc w:val="center"/>
              <w:rPr>
                <w:b/>
                <w:sz w:val="20"/>
                <w:szCs w:val="20"/>
              </w:rPr>
            </w:pPr>
            <w:r w:rsidRPr="008343F4">
              <w:rPr>
                <w:b/>
                <w:sz w:val="20"/>
                <w:szCs w:val="20"/>
              </w:rPr>
              <w:t>4</w:t>
            </w:r>
          </w:p>
        </w:tc>
        <w:tc>
          <w:tcPr>
            <w:tcW w:w="992" w:type="pct"/>
            <w:shd w:val="clear" w:color="auto" w:fill="auto"/>
          </w:tcPr>
          <w:p w14:paraId="00A6272C" w14:textId="77777777" w:rsidR="005D74F2" w:rsidRPr="008343F4" w:rsidRDefault="005D74F2" w:rsidP="00B56D57">
            <w:pPr>
              <w:spacing w:line="240" w:lineRule="auto"/>
              <w:jc w:val="center"/>
              <w:rPr>
                <w:b/>
                <w:sz w:val="20"/>
                <w:szCs w:val="20"/>
              </w:rPr>
            </w:pPr>
            <w:r w:rsidRPr="008343F4">
              <w:rPr>
                <w:rFonts w:eastAsia="Arial Unicode MS"/>
                <w:b/>
                <w:sz w:val="20"/>
                <w:szCs w:val="20"/>
              </w:rPr>
              <w:t>5</w:t>
            </w:r>
          </w:p>
        </w:tc>
        <w:tc>
          <w:tcPr>
            <w:tcW w:w="990" w:type="pct"/>
            <w:shd w:val="clear" w:color="auto" w:fill="auto"/>
          </w:tcPr>
          <w:p w14:paraId="01398526" w14:textId="77777777" w:rsidR="005D74F2" w:rsidRPr="008343F4" w:rsidRDefault="005D74F2" w:rsidP="00B56D57">
            <w:pPr>
              <w:spacing w:line="240" w:lineRule="auto"/>
              <w:jc w:val="center"/>
              <w:rPr>
                <w:rFonts w:eastAsia="Arial Unicode MS"/>
                <w:b/>
                <w:sz w:val="20"/>
                <w:szCs w:val="20"/>
              </w:rPr>
            </w:pPr>
            <w:r w:rsidRPr="008343F4">
              <w:rPr>
                <w:rFonts w:eastAsia="Arial Unicode MS"/>
                <w:b/>
                <w:sz w:val="20"/>
                <w:szCs w:val="20"/>
              </w:rPr>
              <w:t>6</w:t>
            </w:r>
          </w:p>
        </w:tc>
      </w:tr>
      <w:tr w:rsidR="005D74F2" w:rsidRPr="008343F4" w14:paraId="68D659F1" w14:textId="77777777" w:rsidTr="00621DBA">
        <w:trPr>
          <w:trHeight w:val="20"/>
        </w:trPr>
        <w:tc>
          <w:tcPr>
            <w:tcW w:w="204" w:type="pct"/>
          </w:tcPr>
          <w:p w14:paraId="565ACB97" w14:textId="77777777" w:rsidR="005D74F2" w:rsidRPr="008343F4" w:rsidRDefault="005D74F2" w:rsidP="00B56D57">
            <w:pPr>
              <w:spacing w:line="240" w:lineRule="auto"/>
              <w:jc w:val="center"/>
              <w:rPr>
                <w:rFonts w:eastAsiaTheme="minorHAnsi"/>
                <w:sz w:val="20"/>
              </w:rPr>
            </w:pPr>
            <w:r w:rsidRPr="008343F4">
              <w:rPr>
                <w:rFonts w:eastAsiaTheme="minorHAnsi"/>
                <w:sz w:val="20"/>
              </w:rPr>
              <w:t>1</w:t>
            </w:r>
          </w:p>
        </w:tc>
        <w:tc>
          <w:tcPr>
            <w:tcW w:w="437" w:type="pct"/>
          </w:tcPr>
          <w:p w14:paraId="744148CA" w14:textId="77777777" w:rsidR="005D74F2" w:rsidRPr="008343F4" w:rsidRDefault="005D74F2" w:rsidP="00B56D57">
            <w:pPr>
              <w:spacing w:line="240" w:lineRule="auto"/>
              <w:jc w:val="center"/>
              <w:rPr>
                <w:sz w:val="20"/>
                <w:szCs w:val="20"/>
              </w:rPr>
            </w:pPr>
            <w:r w:rsidRPr="008343F4">
              <w:rPr>
                <w:sz w:val="20"/>
                <w:szCs w:val="20"/>
              </w:rPr>
              <w:t>ФК.2.1</w:t>
            </w:r>
          </w:p>
        </w:tc>
        <w:tc>
          <w:tcPr>
            <w:tcW w:w="653" w:type="pct"/>
            <w:shd w:val="clear" w:color="auto" w:fill="auto"/>
          </w:tcPr>
          <w:p w14:paraId="07926951" w14:textId="77777777" w:rsidR="005D74F2" w:rsidRPr="008343F4" w:rsidRDefault="005D74F2" w:rsidP="00B56D57">
            <w:pPr>
              <w:spacing w:line="240" w:lineRule="auto"/>
              <w:jc w:val="left"/>
              <w:rPr>
                <w:sz w:val="20"/>
                <w:szCs w:val="20"/>
              </w:rPr>
            </w:pPr>
            <w:r w:rsidRPr="008343F4">
              <w:rPr>
                <w:rFonts w:eastAsiaTheme="minorHAnsi"/>
                <w:sz w:val="20"/>
                <w:szCs w:val="20"/>
              </w:rPr>
              <w:t>Спортивный зал</w:t>
            </w:r>
          </w:p>
        </w:tc>
        <w:tc>
          <w:tcPr>
            <w:tcW w:w="1724" w:type="pct"/>
            <w:shd w:val="clear" w:color="auto" w:fill="auto"/>
          </w:tcPr>
          <w:p w14:paraId="16DF0CB0" w14:textId="6AB19B73" w:rsidR="005D74F2" w:rsidRPr="008343F4" w:rsidRDefault="005D74F2" w:rsidP="00621DBA">
            <w:pPr>
              <w:spacing w:line="240" w:lineRule="auto"/>
              <w:jc w:val="left"/>
              <w:rPr>
                <w:sz w:val="20"/>
                <w:szCs w:val="20"/>
              </w:rPr>
            </w:pPr>
            <w:r w:rsidRPr="008343F4">
              <w:rPr>
                <w:rFonts w:eastAsiaTheme="minorHAnsi"/>
                <w:sz w:val="20"/>
                <w:szCs w:val="20"/>
              </w:rPr>
              <w:t>Кошехабльский район, МО «Ходзинское сельское поселение»,</w:t>
            </w:r>
            <w:r w:rsidR="00621DBA" w:rsidRPr="008343F4">
              <w:rPr>
                <w:rFonts w:eastAsiaTheme="minorHAnsi"/>
                <w:sz w:val="20"/>
                <w:szCs w:val="20"/>
              </w:rPr>
              <w:t xml:space="preserve"> аул</w:t>
            </w:r>
            <w:r w:rsidRPr="008343F4">
              <w:rPr>
                <w:rFonts w:eastAsiaTheme="minorHAnsi"/>
                <w:sz w:val="20"/>
                <w:szCs w:val="20"/>
              </w:rPr>
              <w:t xml:space="preserve"> Ходзь, ул. Краснооктябрьская, 134</w:t>
            </w:r>
          </w:p>
        </w:tc>
        <w:tc>
          <w:tcPr>
            <w:tcW w:w="992" w:type="pct"/>
            <w:shd w:val="clear" w:color="auto" w:fill="auto"/>
          </w:tcPr>
          <w:p w14:paraId="05F681A0" w14:textId="293D2C90" w:rsidR="005D74F2" w:rsidRPr="008343F4" w:rsidRDefault="005D74F2" w:rsidP="00B56D57">
            <w:pPr>
              <w:spacing w:line="240" w:lineRule="auto"/>
              <w:jc w:val="left"/>
              <w:rPr>
                <w:sz w:val="20"/>
                <w:szCs w:val="20"/>
              </w:rPr>
            </w:pPr>
            <w:r w:rsidRPr="008343F4">
              <w:rPr>
                <w:sz w:val="20"/>
                <w:szCs w:val="20"/>
              </w:rPr>
              <w:t>1. Новое строительство</w:t>
            </w:r>
            <w:r w:rsidR="00FD223B" w:rsidRPr="008343F4">
              <w:rPr>
                <w:sz w:val="20"/>
                <w:szCs w:val="20"/>
              </w:rPr>
              <w:t>.</w:t>
            </w:r>
          </w:p>
          <w:p w14:paraId="5CD787C1" w14:textId="623471A1" w:rsidR="005D74F2" w:rsidRPr="008343F4" w:rsidRDefault="00621DBA" w:rsidP="00B56D57">
            <w:pPr>
              <w:spacing w:line="240" w:lineRule="auto"/>
              <w:jc w:val="left"/>
              <w:rPr>
                <w:sz w:val="20"/>
                <w:szCs w:val="20"/>
              </w:rPr>
            </w:pPr>
            <w:r w:rsidRPr="008343F4">
              <w:rPr>
                <w:sz w:val="20"/>
                <w:szCs w:val="20"/>
              </w:rPr>
              <w:t>2. Срок реализации — 2030 год</w:t>
            </w:r>
          </w:p>
        </w:tc>
        <w:tc>
          <w:tcPr>
            <w:tcW w:w="990" w:type="pct"/>
            <w:shd w:val="clear" w:color="auto" w:fill="auto"/>
          </w:tcPr>
          <w:p w14:paraId="537FCC88" w14:textId="77777777" w:rsidR="005D74F2" w:rsidRPr="008343F4" w:rsidRDefault="005D74F2" w:rsidP="00B56D57">
            <w:pPr>
              <w:spacing w:line="240" w:lineRule="auto"/>
              <w:jc w:val="center"/>
              <w:rPr>
                <w:rFonts w:eastAsia="Arial Unicode MS"/>
                <w:sz w:val="20"/>
                <w:szCs w:val="20"/>
              </w:rPr>
            </w:pPr>
            <w:r w:rsidRPr="008343F4">
              <w:rPr>
                <w:rFonts w:eastAsia="Arial Unicode MS"/>
                <w:sz w:val="20"/>
                <w:szCs w:val="20"/>
              </w:rPr>
              <w:t>Количество — 1 объект</w:t>
            </w:r>
          </w:p>
        </w:tc>
      </w:tr>
    </w:tbl>
    <w:p w14:paraId="4D63155E" w14:textId="09E9F2C1" w:rsidR="00FD223B" w:rsidRPr="008343F4" w:rsidRDefault="005D74F2" w:rsidP="005D74F2">
      <w:pPr>
        <w:spacing w:before="120" w:line="300" w:lineRule="auto"/>
        <w:ind w:firstLine="709"/>
        <w:rPr>
          <w:szCs w:val="24"/>
        </w:rPr>
      </w:pPr>
      <w:r w:rsidRPr="008343F4">
        <w:t>Генеральным планом</w:t>
      </w:r>
      <w:r w:rsidR="00471C73" w:rsidRPr="008343F4">
        <w:t xml:space="preserve"> </w:t>
      </w:r>
      <w:r w:rsidR="008415C5" w:rsidRPr="008343F4">
        <w:t xml:space="preserve">с учетом долгосрочного плана социально-экономического развития Кошехабльской сельской агломерации с опорным населенным пунктом в </w:t>
      </w:r>
      <w:r w:rsidR="00FD223B" w:rsidRPr="008343F4">
        <w:t>ауле Кошехабль Республики Адыгея</w:t>
      </w:r>
      <w:r w:rsidRPr="008343F4">
        <w:t xml:space="preserve"> предусматриваются следующие планируемые для размещения объектов местного значения </w:t>
      </w:r>
      <w:r w:rsidR="00FD223B" w:rsidRPr="008343F4">
        <w:t xml:space="preserve">поселения </w:t>
      </w:r>
      <w:r w:rsidRPr="008343F4">
        <w:t xml:space="preserve">в области физической культуры и массового спорта (таблица </w:t>
      </w:r>
      <w:r w:rsidR="00471C73" w:rsidRPr="008343F4">
        <w:t>3.5.5</w:t>
      </w:r>
      <w:r w:rsidRPr="008343F4">
        <w:t>).</w:t>
      </w:r>
      <w:r w:rsidR="00FD223B" w:rsidRPr="008343F4">
        <w:rPr>
          <w:szCs w:val="24"/>
        </w:rPr>
        <w:t xml:space="preserve"> </w:t>
      </w:r>
    </w:p>
    <w:p w14:paraId="48AAC504" w14:textId="6D379F5F" w:rsidR="005D74F2" w:rsidRPr="008343F4" w:rsidRDefault="00FD223B" w:rsidP="00FD223B">
      <w:pPr>
        <w:spacing w:line="300" w:lineRule="auto"/>
        <w:ind w:firstLine="709"/>
        <w:jc w:val="right"/>
      </w:pPr>
      <w:r w:rsidRPr="008343F4">
        <w:rPr>
          <w:szCs w:val="24"/>
        </w:rPr>
        <w:t>Таблица 3.5.5</w:t>
      </w:r>
    </w:p>
    <w:p w14:paraId="5A55057D" w14:textId="77777777" w:rsidR="005D74F2" w:rsidRPr="008343F4" w:rsidRDefault="005D74F2" w:rsidP="00FD223B">
      <w:pPr>
        <w:spacing w:line="240" w:lineRule="auto"/>
        <w:jc w:val="center"/>
        <w:rPr>
          <w:szCs w:val="24"/>
        </w:rPr>
      </w:pPr>
      <w:r w:rsidRPr="008343F4">
        <w:rPr>
          <w:szCs w:val="24"/>
        </w:rPr>
        <w:t>Планируемые для размещения объекты местного значения поселения в области физической культуры и массового спорта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850"/>
        <w:gridCol w:w="1843"/>
        <w:gridCol w:w="2694"/>
        <w:gridCol w:w="2408"/>
        <w:gridCol w:w="1695"/>
      </w:tblGrid>
      <w:tr w:rsidR="005D74F2" w:rsidRPr="008343F4" w14:paraId="12031C5C" w14:textId="77777777" w:rsidTr="00BB1570">
        <w:trPr>
          <w:trHeight w:val="20"/>
          <w:tblHeader/>
        </w:trPr>
        <w:tc>
          <w:tcPr>
            <w:tcW w:w="212" w:type="pct"/>
            <w:vAlign w:val="center"/>
          </w:tcPr>
          <w:p w14:paraId="161BE904" w14:textId="5155D307" w:rsidR="005D74F2" w:rsidRPr="008343F4" w:rsidRDefault="005D74F2" w:rsidP="00FD223B">
            <w:pPr>
              <w:spacing w:line="240" w:lineRule="auto"/>
              <w:jc w:val="center"/>
              <w:rPr>
                <w:b/>
                <w:sz w:val="20"/>
                <w:szCs w:val="20"/>
              </w:rPr>
            </w:pPr>
            <w:r w:rsidRPr="008343F4">
              <w:rPr>
                <w:b/>
                <w:sz w:val="20"/>
                <w:szCs w:val="20"/>
              </w:rPr>
              <w:t xml:space="preserve">№ </w:t>
            </w:r>
          </w:p>
        </w:tc>
        <w:tc>
          <w:tcPr>
            <w:tcW w:w="429" w:type="pct"/>
            <w:vAlign w:val="center"/>
          </w:tcPr>
          <w:p w14:paraId="47C6EC4F" w14:textId="77777777" w:rsidR="005D74F2" w:rsidRPr="008343F4" w:rsidRDefault="005D74F2" w:rsidP="00B56D57">
            <w:pPr>
              <w:spacing w:line="240" w:lineRule="auto"/>
              <w:jc w:val="center"/>
              <w:rPr>
                <w:b/>
                <w:sz w:val="20"/>
                <w:szCs w:val="20"/>
              </w:rPr>
            </w:pPr>
            <w:r w:rsidRPr="008343F4">
              <w:rPr>
                <w:b/>
                <w:sz w:val="20"/>
                <w:szCs w:val="20"/>
              </w:rPr>
              <w:t>№ на карте</w:t>
            </w:r>
          </w:p>
        </w:tc>
        <w:tc>
          <w:tcPr>
            <w:tcW w:w="930" w:type="pct"/>
            <w:shd w:val="clear" w:color="auto" w:fill="auto"/>
            <w:vAlign w:val="center"/>
          </w:tcPr>
          <w:p w14:paraId="356472D5" w14:textId="77777777" w:rsidR="005D74F2" w:rsidRPr="008343F4" w:rsidRDefault="005D74F2" w:rsidP="00B56D57">
            <w:pPr>
              <w:spacing w:line="240" w:lineRule="auto"/>
              <w:jc w:val="center"/>
              <w:rPr>
                <w:b/>
                <w:sz w:val="20"/>
                <w:szCs w:val="20"/>
              </w:rPr>
            </w:pPr>
            <w:r w:rsidRPr="008343F4">
              <w:rPr>
                <w:b/>
                <w:sz w:val="20"/>
                <w:szCs w:val="20"/>
              </w:rPr>
              <w:t>Наименование</w:t>
            </w:r>
          </w:p>
        </w:tc>
        <w:tc>
          <w:tcPr>
            <w:tcW w:w="1359" w:type="pct"/>
            <w:shd w:val="clear" w:color="auto" w:fill="auto"/>
            <w:vAlign w:val="center"/>
          </w:tcPr>
          <w:p w14:paraId="699630F0" w14:textId="77777777" w:rsidR="005D74F2" w:rsidRPr="008343F4" w:rsidRDefault="005D74F2" w:rsidP="00B56D57">
            <w:pPr>
              <w:spacing w:line="240" w:lineRule="auto"/>
              <w:ind w:right="-108"/>
              <w:jc w:val="center"/>
              <w:rPr>
                <w:b/>
                <w:sz w:val="20"/>
                <w:szCs w:val="20"/>
              </w:rPr>
            </w:pPr>
            <w:r w:rsidRPr="008343F4">
              <w:rPr>
                <w:b/>
                <w:sz w:val="20"/>
                <w:szCs w:val="20"/>
              </w:rPr>
              <w:t>Местоположение</w:t>
            </w:r>
          </w:p>
        </w:tc>
        <w:tc>
          <w:tcPr>
            <w:tcW w:w="1215" w:type="pct"/>
            <w:shd w:val="clear" w:color="auto" w:fill="auto"/>
            <w:vAlign w:val="center"/>
          </w:tcPr>
          <w:p w14:paraId="41E0660B" w14:textId="77777777" w:rsidR="005D74F2" w:rsidRPr="008343F4" w:rsidRDefault="005D74F2" w:rsidP="00B56D57">
            <w:pPr>
              <w:spacing w:line="240" w:lineRule="auto"/>
              <w:jc w:val="center"/>
              <w:rPr>
                <w:b/>
                <w:sz w:val="20"/>
                <w:szCs w:val="20"/>
              </w:rPr>
            </w:pPr>
            <w:r w:rsidRPr="008343F4">
              <w:rPr>
                <w:b/>
                <w:sz w:val="20"/>
                <w:szCs w:val="20"/>
              </w:rPr>
              <w:t>Описание планируемых мероприятий</w:t>
            </w:r>
          </w:p>
        </w:tc>
        <w:tc>
          <w:tcPr>
            <w:tcW w:w="855" w:type="pct"/>
            <w:shd w:val="clear" w:color="auto" w:fill="auto"/>
            <w:vAlign w:val="center"/>
          </w:tcPr>
          <w:p w14:paraId="58B77B54" w14:textId="77777777" w:rsidR="005D74F2" w:rsidRPr="008343F4" w:rsidRDefault="005D74F2" w:rsidP="00B56D57">
            <w:pPr>
              <w:spacing w:line="240" w:lineRule="auto"/>
              <w:ind w:left="-109" w:right="-114"/>
              <w:jc w:val="center"/>
              <w:rPr>
                <w:rFonts w:eastAsia="Arial Unicode MS"/>
                <w:b/>
                <w:sz w:val="20"/>
                <w:szCs w:val="20"/>
              </w:rPr>
            </w:pPr>
            <w:r w:rsidRPr="008343F4">
              <w:rPr>
                <w:rFonts w:eastAsia="Arial Unicode MS"/>
                <w:b/>
                <w:sz w:val="20"/>
                <w:szCs w:val="20"/>
              </w:rPr>
              <w:t>Основные характеристики объекта</w:t>
            </w:r>
          </w:p>
        </w:tc>
      </w:tr>
    </w:tbl>
    <w:p w14:paraId="594DC79E" w14:textId="77777777" w:rsidR="00FD223B" w:rsidRPr="008343F4" w:rsidRDefault="00FD223B" w:rsidP="00FD223B">
      <w:pPr>
        <w:spacing w:line="14" w:lineRule="auto"/>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850"/>
        <w:gridCol w:w="1843"/>
        <w:gridCol w:w="2694"/>
        <w:gridCol w:w="2408"/>
        <w:gridCol w:w="1695"/>
      </w:tblGrid>
      <w:tr w:rsidR="00FD223B" w:rsidRPr="008343F4" w14:paraId="55BA79CA" w14:textId="77777777" w:rsidTr="00BB1570">
        <w:trPr>
          <w:trHeight w:val="20"/>
          <w:tblHeader/>
        </w:trPr>
        <w:tc>
          <w:tcPr>
            <w:tcW w:w="212" w:type="pct"/>
            <w:vAlign w:val="center"/>
          </w:tcPr>
          <w:p w14:paraId="1123AEA2" w14:textId="6DDF0F46" w:rsidR="00FD223B" w:rsidRPr="008343F4" w:rsidRDefault="00FD223B" w:rsidP="00FD223B">
            <w:pPr>
              <w:spacing w:line="240" w:lineRule="auto"/>
              <w:jc w:val="center"/>
              <w:rPr>
                <w:b/>
                <w:sz w:val="20"/>
                <w:szCs w:val="20"/>
              </w:rPr>
            </w:pPr>
            <w:r w:rsidRPr="008343F4">
              <w:rPr>
                <w:b/>
                <w:sz w:val="20"/>
                <w:szCs w:val="20"/>
              </w:rPr>
              <w:t>1</w:t>
            </w:r>
          </w:p>
        </w:tc>
        <w:tc>
          <w:tcPr>
            <w:tcW w:w="429" w:type="pct"/>
            <w:vAlign w:val="center"/>
          </w:tcPr>
          <w:p w14:paraId="20EF3786" w14:textId="2159E8EB" w:rsidR="00FD223B" w:rsidRPr="008343F4" w:rsidRDefault="00FD223B" w:rsidP="00B56D57">
            <w:pPr>
              <w:spacing w:line="240" w:lineRule="auto"/>
              <w:jc w:val="center"/>
              <w:rPr>
                <w:b/>
                <w:sz w:val="20"/>
                <w:szCs w:val="20"/>
              </w:rPr>
            </w:pPr>
            <w:r w:rsidRPr="008343F4">
              <w:rPr>
                <w:b/>
                <w:sz w:val="20"/>
                <w:szCs w:val="20"/>
              </w:rPr>
              <w:t>2</w:t>
            </w:r>
          </w:p>
        </w:tc>
        <w:tc>
          <w:tcPr>
            <w:tcW w:w="930" w:type="pct"/>
            <w:shd w:val="clear" w:color="auto" w:fill="auto"/>
            <w:vAlign w:val="center"/>
          </w:tcPr>
          <w:p w14:paraId="1431CBC6" w14:textId="114935D9" w:rsidR="00FD223B" w:rsidRPr="008343F4" w:rsidRDefault="00FD223B" w:rsidP="00B56D57">
            <w:pPr>
              <w:spacing w:line="240" w:lineRule="auto"/>
              <w:jc w:val="center"/>
              <w:rPr>
                <w:b/>
                <w:sz w:val="20"/>
                <w:szCs w:val="20"/>
              </w:rPr>
            </w:pPr>
            <w:r w:rsidRPr="008343F4">
              <w:rPr>
                <w:b/>
                <w:sz w:val="20"/>
                <w:szCs w:val="20"/>
              </w:rPr>
              <w:t>3</w:t>
            </w:r>
          </w:p>
        </w:tc>
        <w:tc>
          <w:tcPr>
            <w:tcW w:w="1359" w:type="pct"/>
            <w:shd w:val="clear" w:color="auto" w:fill="auto"/>
            <w:vAlign w:val="center"/>
          </w:tcPr>
          <w:p w14:paraId="55633854" w14:textId="40A37B55" w:rsidR="00FD223B" w:rsidRPr="008343F4" w:rsidRDefault="00FD223B" w:rsidP="00B56D57">
            <w:pPr>
              <w:spacing w:line="240" w:lineRule="auto"/>
              <w:ind w:right="-108"/>
              <w:jc w:val="center"/>
              <w:rPr>
                <w:b/>
                <w:sz w:val="20"/>
                <w:szCs w:val="20"/>
              </w:rPr>
            </w:pPr>
            <w:r w:rsidRPr="008343F4">
              <w:rPr>
                <w:b/>
                <w:sz w:val="20"/>
                <w:szCs w:val="20"/>
              </w:rPr>
              <w:t>4</w:t>
            </w:r>
          </w:p>
        </w:tc>
        <w:tc>
          <w:tcPr>
            <w:tcW w:w="1215" w:type="pct"/>
            <w:shd w:val="clear" w:color="auto" w:fill="auto"/>
            <w:vAlign w:val="center"/>
          </w:tcPr>
          <w:p w14:paraId="5A74E0B4" w14:textId="5ABF39E1" w:rsidR="00FD223B" w:rsidRPr="008343F4" w:rsidRDefault="00FD223B" w:rsidP="00B56D57">
            <w:pPr>
              <w:spacing w:line="240" w:lineRule="auto"/>
              <w:jc w:val="center"/>
              <w:rPr>
                <w:b/>
                <w:sz w:val="20"/>
                <w:szCs w:val="20"/>
              </w:rPr>
            </w:pPr>
            <w:r w:rsidRPr="008343F4">
              <w:rPr>
                <w:b/>
                <w:sz w:val="20"/>
                <w:szCs w:val="20"/>
              </w:rPr>
              <w:t>5</w:t>
            </w:r>
          </w:p>
        </w:tc>
        <w:tc>
          <w:tcPr>
            <w:tcW w:w="855" w:type="pct"/>
            <w:shd w:val="clear" w:color="auto" w:fill="auto"/>
            <w:vAlign w:val="center"/>
          </w:tcPr>
          <w:p w14:paraId="50DD52B3" w14:textId="751C49F2" w:rsidR="00FD223B" w:rsidRPr="008343F4" w:rsidRDefault="00FD223B" w:rsidP="00B56D57">
            <w:pPr>
              <w:spacing w:line="240" w:lineRule="auto"/>
              <w:ind w:left="-109" w:right="-114"/>
              <w:jc w:val="center"/>
              <w:rPr>
                <w:rFonts w:eastAsia="Arial Unicode MS"/>
                <w:b/>
                <w:sz w:val="20"/>
                <w:szCs w:val="20"/>
              </w:rPr>
            </w:pPr>
            <w:r w:rsidRPr="008343F4">
              <w:rPr>
                <w:rFonts w:eastAsia="Arial Unicode MS"/>
                <w:b/>
                <w:sz w:val="20"/>
                <w:szCs w:val="20"/>
              </w:rPr>
              <w:t>6</w:t>
            </w:r>
          </w:p>
        </w:tc>
      </w:tr>
      <w:tr w:rsidR="005D74F2" w:rsidRPr="008343F4" w14:paraId="01983C9E" w14:textId="77777777" w:rsidTr="00BB1570">
        <w:tblPrEx>
          <w:tblBorders>
            <w:bottom w:val="single" w:sz="4" w:space="0" w:color="auto"/>
          </w:tblBorders>
        </w:tblPrEx>
        <w:trPr>
          <w:trHeight w:val="20"/>
        </w:trPr>
        <w:tc>
          <w:tcPr>
            <w:tcW w:w="212" w:type="pct"/>
          </w:tcPr>
          <w:p w14:paraId="1C63BCE8" w14:textId="5918CB04" w:rsidR="005D74F2" w:rsidRPr="008343F4" w:rsidRDefault="005D74F2" w:rsidP="00FD223B">
            <w:pPr>
              <w:spacing w:line="240" w:lineRule="auto"/>
              <w:jc w:val="center"/>
              <w:rPr>
                <w:rFonts w:eastAsiaTheme="minorHAnsi"/>
                <w:sz w:val="20"/>
                <w:szCs w:val="20"/>
              </w:rPr>
            </w:pPr>
            <w:r w:rsidRPr="008343F4">
              <w:rPr>
                <w:rFonts w:eastAsiaTheme="minorHAnsi"/>
                <w:sz w:val="20"/>
                <w:szCs w:val="20"/>
              </w:rPr>
              <w:t>1</w:t>
            </w:r>
          </w:p>
        </w:tc>
        <w:tc>
          <w:tcPr>
            <w:tcW w:w="429" w:type="pct"/>
          </w:tcPr>
          <w:p w14:paraId="3952CEB2" w14:textId="77777777" w:rsidR="005D74F2" w:rsidRPr="008343F4" w:rsidRDefault="005D74F2" w:rsidP="00B56D57">
            <w:pPr>
              <w:spacing w:line="240" w:lineRule="auto"/>
              <w:jc w:val="center"/>
              <w:rPr>
                <w:sz w:val="20"/>
                <w:szCs w:val="20"/>
              </w:rPr>
            </w:pPr>
            <w:r w:rsidRPr="008343F4">
              <w:rPr>
                <w:sz w:val="20"/>
                <w:szCs w:val="20"/>
              </w:rPr>
              <w:t>ФК.2.2</w:t>
            </w:r>
          </w:p>
        </w:tc>
        <w:tc>
          <w:tcPr>
            <w:tcW w:w="930" w:type="pct"/>
            <w:shd w:val="clear" w:color="auto" w:fill="auto"/>
          </w:tcPr>
          <w:p w14:paraId="38D06845" w14:textId="77777777" w:rsidR="005D74F2" w:rsidRPr="008343F4" w:rsidRDefault="005D74F2" w:rsidP="00B56D57">
            <w:pPr>
              <w:spacing w:line="240" w:lineRule="auto"/>
              <w:jc w:val="left"/>
              <w:rPr>
                <w:sz w:val="20"/>
                <w:szCs w:val="20"/>
              </w:rPr>
            </w:pPr>
            <w:r w:rsidRPr="008343F4">
              <w:rPr>
                <w:sz w:val="20"/>
                <w:szCs w:val="20"/>
              </w:rPr>
              <w:t>Спортивное сооружение</w:t>
            </w:r>
          </w:p>
        </w:tc>
        <w:tc>
          <w:tcPr>
            <w:tcW w:w="1359" w:type="pct"/>
            <w:shd w:val="clear" w:color="auto" w:fill="auto"/>
          </w:tcPr>
          <w:p w14:paraId="2E3CDE3B" w14:textId="77777777" w:rsidR="005D74F2" w:rsidRPr="008343F4" w:rsidRDefault="005D74F2" w:rsidP="00B56D57">
            <w:pPr>
              <w:spacing w:line="240" w:lineRule="auto"/>
              <w:jc w:val="left"/>
              <w:rPr>
                <w:sz w:val="20"/>
                <w:szCs w:val="20"/>
              </w:rPr>
            </w:pPr>
            <w:r w:rsidRPr="008343F4">
              <w:rPr>
                <w:rFonts w:eastAsia="Times New Roman"/>
                <w:sz w:val="20"/>
                <w:szCs w:val="20"/>
                <w:lang w:val="cs-CZ"/>
              </w:rPr>
              <w:t>Республика Адыгея, р-н Кошехабльский</w:t>
            </w:r>
            <w:r w:rsidRPr="008343F4">
              <w:rPr>
                <w:rFonts w:eastAsia="Times New Roman"/>
                <w:sz w:val="20"/>
                <w:szCs w:val="20"/>
              </w:rPr>
              <w:t>,</w:t>
            </w:r>
            <w:r w:rsidRPr="008343F4">
              <w:rPr>
                <w:bCs/>
                <w:sz w:val="20"/>
                <w:szCs w:val="20"/>
                <w:shd w:val="clear" w:color="auto" w:fill="FFFFFF"/>
                <w:lang w:bidi="ru-RU"/>
              </w:rPr>
              <w:t xml:space="preserve"> аул Ходзь</w:t>
            </w:r>
          </w:p>
        </w:tc>
        <w:tc>
          <w:tcPr>
            <w:tcW w:w="1215" w:type="pct"/>
            <w:shd w:val="clear" w:color="auto" w:fill="auto"/>
          </w:tcPr>
          <w:p w14:paraId="70265BFE" w14:textId="0E3600CE" w:rsidR="005D74F2" w:rsidRPr="008343F4" w:rsidRDefault="005D74F2" w:rsidP="00B56D57">
            <w:pPr>
              <w:spacing w:line="240" w:lineRule="auto"/>
              <w:ind w:right="-248"/>
              <w:jc w:val="left"/>
              <w:rPr>
                <w:sz w:val="20"/>
                <w:szCs w:val="20"/>
              </w:rPr>
            </w:pPr>
            <w:r w:rsidRPr="008343F4">
              <w:rPr>
                <w:sz w:val="20"/>
                <w:szCs w:val="20"/>
              </w:rPr>
              <w:t>1. Новое строительство</w:t>
            </w:r>
            <w:r w:rsidR="00BB1570" w:rsidRPr="008343F4">
              <w:rPr>
                <w:sz w:val="20"/>
                <w:szCs w:val="20"/>
              </w:rPr>
              <w:t>.</w:t>
            </w:r>
          </w:p>
          <w:p w14:paraId="0AA401F5" w14:textId="77777777" w:rsidR="005D74F2" w:rsidRPr="008343F4" w:rsidRDefault="005D74F2" w:rsidP="00B56D57">
            <w:pPr>
              <w:spacing w:line="240" w:lineRule="auto"/>
              <w:ind w:right="-248"/>
              <w:jc w:val="left"/>
              <w:rPr>
                <w:sz w:val="20"/>
                <w:szCs w:val="20"/>
              </w:rPr>
            </w:pPr>
            <w:r w:rsidRPr="008343F4">
              <w:rPr>
                <w:sz w:val="20"/>
                <w:szCs w:val="20"/>
              </w:rPr>
              <w:t xml:space="preserve">2. </w:t>
            </w:r>
            <w:r w:rsidRPr="008343F4">
              <w:rPr>
                <w:rFonts w:eastAsia="Times New Roman"/>
                <w:color w:val="000000"/>
                <w:sz w:val="20"/>
                <w:szCs w:val="20"/>
                <w:lang w:eastAsia="ru-RU"/>
              </w:rPr>
              <w:t>Срок реализации — до 2044 года</w:t>
            </w:r>
          </w:p>
        </w:tc>
        <w:tc>
          <w:tcPr>
            <w:tcW w:w="855" w:type="pct"/>
            <w:shd w:val="clear" w:color="auto" w:fill="auto"/>
          </w:tcPr>
          <w:p w14:paraId="50EBD005" w14:textId="77777777" w:rsidR="005D74F2" w:rsidRPr="008343F4" w:rsidRDefault="005D74F2" w:rsidP="00B56D57">
            <w:pPr>
              <w:spacing w:line="240" w:lineRule="auto"/>
              <w:jc w:val="left"/>
              <w:rPr>
                <w:rFonts w:eastAsia="Arial Unicode MS"/>
                <w:sz w:val="20"/>
                <w:szCs w:val="20"/>
                <w:vertAlign w:val="superscript"/>
              </w:rPr>
            </w:pPr>
            <w:r w:rsidRPr="008343F4">
              <w:rPr>
                <w:sz w:val="20"/>
                <w:szCs w:val="20"/>
              </w:rPr>
              <w:t>Площадь —</w:t>
            </w:r>
            <w:r w:rsidRPr="008343F4">
              <w:rPr>
                <w:rFonts w:eastAsia="Times New Roman"/>
                <w:color w:val="000000"/>
                <w:sz w:val="20"/>
                <w:szCs w:val="20"/>
                <w:lang w:eastAsia="ru-RU"/>
              </w:rPr>
              <w:t xml:space="preserve"> 1100 м</w:t>
            </w:r>
            <w:r w:rsidRPr="008343F4">
              <w:rPr>
                <w:rFonts w:eastAsia="Times New Roman"/>
                <w:color w:val="000000"/>
                <w:sz w:val="20"/>
                <w:szCs w:val="20"/>
                <w:vertAlign w:val="superscript"/>
                <w:lang w:eastAsia="ru-RU"/>
              </w:rPr>
              <w:t>2</w:t>
            </w:r>
          </w:p>
        </w:tc>
      </w:tr>
      <w:tr w:rsidR="005D74F2" w:rsidRPr="008343F4" w14:paraId="7E37E59E" w14:textId="77777777" w:rsidTr="00BB1570">
        <w:tblPrEx>
          <w:tblBorders>
            <w:bottom w:val="single" w:sz="4" w:space="0" w:color="auto"/>
          </w:tblBorders>
        </w:tblPrEx>
        <w:trPr>
          <w:trHeight w:val="20"/>
        </w:trPr>
        <w:tc>
          <w:tcPr>
            <w:tcW w:w="212" w:type="pct"/>
          </w:tcPr>
          <w:p w14:paraId="485A22FC" w14:textId="27314BFF" w:rsidR="005D74F2" w:rsidRPr="008343F4" w:rsidRDefault="005D74F2" w:rsidP="00FD223B">
            <w:pPr>
              <w:spacing w:line="240" w:lineRule="auto"/>
              <w:jc w:val="center"/>
              <w:rPr>
                <w:rFonts w:eastAsiaTheme="minorHAnsi"/>
                <w:sz w:val="20"/>
                <w:szCs w:val="20"/>
              </w:rPr>
            </w:pPr>
            <w:r w:rsidRPr="008343F4">
              <w:rPr>
                <w:rFonts w:eastAsiaTheme="minorHAnsi"/>
                <w:sz w:val="20"/>
                <w:szCs w:val="20"/>
              </w:rPr>
              <w:t>2</w:t>
            </w:r>
          </w:p>
        </w:tc>
        <w:tc>
          <w:tcPr>
            <w:tcW w:w="429" w:type="pct"/>
          </w:tcPr>
          <w:p w14:paraId="44FCF01E" w14:textId="77777777" w:rsidR="005D74F2" w:rsidRPr="008343F4" w:rsidRDefault="005D74F2" w:rsidP="00B56D57">
            <w:pPr>
              <w:spacing w:line="240" w:lineRule="auto"/>
              <w:jc w:val="center"/>
              <w:rPr>
                <w:sz w:val="20"/>
                <w:szCs w:val="20"/>
              </w:rPr>
            </w:pPr>
            <w:r w:rsidRPr="008343F4">
              <w:rPr>
                <w:sz w:val="20"/>
                <w:szCs w:val="20"/>
              </w:rPr>
              <w:t>ФК.2.3</w:t>
            </w:r>
          </w:p>
        </w:tc>
        <w:tc>
          <w:tcPr>
            <w:tcW w:w="930" w:type="pct"/>
            <w:shd w:val="clear" w:color="auto" w:fill="auto"/>
          </w:tcPr>
          <w:p w14:paraId="36949AA5" w14:textId="77777777" w:rsidR="005D74F2" w:rsidRPr="008343F4" w:rsidRDefault="005D74F2" w:rsidP="00B56D57">
            <w:pPr>
              <w:spacing w:line="240" w:lineRule="auto"/>
              <w:jc w:val="left"/>
              <w:rPr>
                <w:sz w:val="20"/>
                <w:szCs w:val="20"/>
              </w:rPr>
            </w:pPr>
            <w:r w:rsidRPr="008343F4">
              <w:rPr>
                <w:sz w:val="20"/>
                <w:szCs w:val="20"/>
              </w:rPr>
              <w:t>Спортивное сооружение</w:t>
            </w:r>
          </w:p>
        </w:tc>
        <w:tc>
          <w:tcPr>
            <w:tcW w:w="1359" w:type="pct"/>
            <w:shd w:val="clear" w:color="auto" w:fill="auto"/>
          </w:tcPr>
          <w:p w14:paraId="7DFD8D6B" w14:textId="77777777" w:rsidR="005D74F2" w:rsidRPr="008343F4" w:rsidRDefault="005D74F2" w:rsidP="00B56D57">
            <w:pPr>
              <w:spacing w:line="240" w:lineRule="auto"/>
              <w:jc w:val="left"/>
              <w:rPr>
                <w:sz w:val="20"/>
                <w:szCs w:val="20"/>
              </w:rPr>
            </w:pPr>
            <w:r w:rsidRPr="008343F4">
              <w:rPr>
                <w:rFonts w:eastAsia="Times New Roman"/>
                <w:sz w:val="20"/>
                <w:szCs w:val="20"/>
                <w:lang w:val="cs-CZ"/>
              </w:rPr>
              <w:t>Республика Адыгея, р-н Кошехабльский</w:t>
            </w:r>
            <w:r w:rsidRPr="008343F4">
              <w:rPr>
                <w:rFonts w:eastAsia="Times New Roman"/>
                <w:sz w:val="20"/>
                <w:szCs w:val="20"/>
              </w:rPr>
              <w:t>,</w:t>
            </w:r>
            <w:r w:rsidRPr="008343F4">
              <w:rPr>
                <w:bCs/>
                <w:sz w:val="20"/>
                <w:szCs w:val="20"/>
                <w:shd w:val="clear" w:color="auto" w:fill="FFFFFF"/>
                <w:lang w:bidi="ru-RU"/>
              </w:rPr>
              <w:t xml:space="preserve"> аул Ходзь</w:t>
            </w:r>
          </w:p>
        </w:tc>
        <w:tc>
          <w:tcPr>
            <w:tcW w:w="1215" w:type="pct"/>
            <w:shd w:val="clear" w:color="auto" w:fill="auto"/>
          </w:tcPr>
          <w:p w14:paraId="03274E24" w14:textId="3046D23C" w:rsidR="005D74F2" w:rsidRPr="008343F4" w:rsidRDefault="00BB1570" w:rsidP="00B56D57">
            <w:pPr>
              <w:spacing w:line="240" w:lineRule="auto"/>
              <w:ind w:right="-248"/>
              <w:jc w:val="left"/>
              <w:rPr>
                <w:sz w:val="20"/>
                <w:szCs w:val="20"/>
              </w:rPr>
            </w:pPr>
            <w:r w:rsidRPr="008343F4">
              <w:rPr>
                <w:sz w:val="20"/>
                <w:szCs w:val="20"/>
              </w:rPr>
              <w:t>1. Новое строительство.</w:t>
            </w:r>
          </w:p>
          <w:p w14:paraId="15ED6FC1" w14:textId="590EEE7F" w:rsidR="005D74F2" w:rsidRPr="008343F4" w:rsidRDefault="005D74F2" w:rsidP="00B56D57">
            <w:pPr>
              <w:spacing w:line="240" w:lineRule="auto"/>
              <w:ind w:right="-248"/>
              <w:jc w:val="left"/>
              <w:rPr>
                <w:sz w:val="20"/>
                <w:szCs w:val="20"/>
              </w:rPr>
            </w:pPr>
            <w:r w:rsidRPr="008343F4">
              <w:rPr>
                <w:sz w:val="20"/>
                <w:szCs w:val="20"/>
              </w:rPr>
              <w:t xml:space="preserve">2. </w:t>
            </w:r>
            <w:r w:rsidRPr="008343F4">
              <w:rPr>
                <w:rFonts w:eastAsia="Times New Roman"/>
                <w:color w:val="000000"/>
                <w:sz w:val="20"/>
                <w:szCs w:val="20"/>
                <w:lang w:eastAsia="ru-RU"/>
              </w:rPr>
              <w:t>Срок реализации — до 2044</w:t>
            </w:r>
            <w:r w:rsidR="00142F94" w:rsidRPr="008343F4">
              <w:rPr>
                <w:rFonts w:eastAsia="Times New Roman"/>
                <w:color w:val="000000"/>
                <w:sz w:val="20"/>
                <w:szCs w:val="20"/>
                <w:lang w:eastAsia="ru-RU"/>
              </w:rPr>
              <w:t xml:space="preserve"> </w:t>
            </w:r>
            <w:r w:rsidRPr="008343F4">
              <w:rPr>
                <w:rFonts w:eastAsia="Times New Roman"/>
                <w:color w:val="000000"/>
                <w:sz w:val="20"/>
                <w:szCs w:val="20"/>
                <w:lang w:eastAsia="ru-RU"/>
              </w:rPr>
              <w:t xml:space="preserve">года </w:t>
            </w:r>
          </w:p>
        </w:tc>
        <w:tc>
          <w:tcPr>
            <w:tcW w:w="855" w:type="pct"/>
            <w:shd w:val="clear" w:color="auto" w:fill="auto"/>
          </w:tcPr>
          <w:p w14:paraId="50E50D31" w14:textId="77777777" w:rsidR="005D74F2" w:rsidRPr="008343F4" w:rsidRDefault="005D74F2" w:rsidP="00B56D57">
            <w:pPr>
              <w:spacing w:line="240" w:lineRule="auto"/>
              <w:jc w:val="left"/>
              <w:rPr>
                <w:rFonts w:eastAsia="Arial Unicode MS"/>
                <w:sz w:val="20"/>
                <w:szCs w:val="20"/>
              </w:rPr>
            </w:pPr>
            <w:r w:rsidRPr="008343F4">
              <w:rPr>
                <w:rFonts w:eastAsia="Times New Roman"/>
                <w:color w:val="000000"/>
                <w:sz w:val="20"/>
                <w:szCs w:val="20"/>
                <w:lang w:eastAsia="ru-RU"/>
              </w:rPr>
              <w:t>Площадь — 1100 м</w:t>
            </w:r>
            <w:r w:rsidRPr="008343F4">
              <w:rPr>
                <w:rFonts w:eastAsia="Times New Roman"/>
                <w:color w:val="000000"/>
                <w:sz w:val="20"/>
                <w:szCs w:val="20"/>
                <w:vertAlign w:val="superscript"/>
                <w:lang w:eastAsia="ru-RU"/>
              </w:rPr>
              <w:t>2</w:t>
            </w:r>
          </w:p>
        </w:tc>
      </w:tr>
      <w:tr w:rsidR="00CD14D5" w:rsidRPr="008343F4" w14:paraId="59416131" w14:textId="77777777" w:rsidTr="00BB1570">
        <w:tblPrEx>
          <w:tblBorders>
            <w:bottom w:val="single" w:sz="4" w:space="0" w:color="auto"/>
          </w:tblBorders>
        </w:tblPrEx>
        <w:trPr>
          <w:trHeight w:val="20"/>
        </w:trPr>
        <w:tc>
          <w:tcPr>
            <w:tcW w:w="212" w:type="pct"/>
          </w:tcPr>
          <w:p w14:paraId="683DBD0A" w14:textId="3B9B758D" w:rsidR="00CD14D5" w:rsidRPr="008343F4" w:rsidRDefault="00CD14D5" w:rsidP="00CD14D5">
            <w:pPr>
              <w:spacing w:line="240" w:lineRule="auto"/>
              <w:jc w:val="center"/>
              <w:rPr>
                <w:rFonts w:eastAsiaTheme="minorHAnsi"/>
                <w:sz w:val="20"/>
                <w:szCs w:val="20"/>
              </w:rPr>
            </w:pPr>
            <w:r w:rsidRPr="008343F4">
              <w:rPr>
                <w:rFonts w:eastAsiaTheme="minorHAnsi"/>
                <w:sz w:val="20"/>
                <w:szCs w:val="20"/>
              </w:rPr>
              <w:t>3</w:t>
            </w:r>
          </w:p>
        </w:tc>
        <w:tc>
          <w:tcPr>
            <w:tcW w:w="429" w:type="pct"/>
          </w:tcPr>
          <w:p w14:paraId="238A08EB" w14:textId="2E81DC91" w:rsidR="00CD14D5" w:rsidRPr="008343F4" w:rsidRDefault="00CD14D5" w:rsidP="00CD14D5">
            <w:pPr>
              <w:spacing w:line="240" w:lineRule="auto"/>
              <w:jc w:val="center"/>
              <w:rPr>
                <w:sz w:val="20"/>
                <w:szCs w:val="20"/>
              </w:rPr>
            </w:pPr>
            <w:r w:rsidRPr="008343F4">
              <w:rPr>
                <w:bCs/>
                <w:color w:val="000000"/>
                <w:sz w:val="20"/>
                <w:szCs w:val="20"/>
                <w:shd w:val="clear" w:color="auto" w:fill="FFFFFF"/>
                <w:lang w:bidi="ru-RU"/>
              </w:rPr>
              <w:t>ФК.1.1</w:t>
            </w:r>
          </w:p>
        </w:tc>
        <w:tc>
          <w:tcPr>
            <w:tcW w:w="930" w:type="pct"/>
            <w:shd w:val="clear" w:color="auto" w:fill="auto"/>
          </w:tcPr>
          <w:p w14:paraId="0184E283" w14:textId="1DDC72B7" w:rsidR="00CD14D5" w:rsidRPr="008343F4" w:rsidRDefault="00CD14D5" w:rsidP="00CD14D5">
            <w:pPr>
              <w:spacing w:line="240" w:lineRule="auto"/>
              <w:jc w:val="left"/>
              <w:rPr>
                <w:sz w:val="20"/>
                <w:szCs w:val="20"/>
              </w:rPr>
            </w:pPr>
            <w:r w:rsidRPr="008343F4">
              <w:rPr>
                <w:sz w:val="20"/>
                <w:szCs w:val="20"/>
              </w:rPr>
              <w:t>Строительство физкультурно-оздоровительного комплекса</w:t>
            </w:r>
          </w:p>
        </w:tc>
        <w:tc>
          <w:tcPr>
            <w:tcW w:w="1359" w:type="pct"/>
            <w:shd w:val="clear" w:color="auto" w:fill="auto"/>
          </w:tcPr>
          <w:p w14:paraId="326116D8" w14:textId="77777777" w:rsidR="00CD14D5" w:rsidRPr="008343F4" w:rsidRDefault="00CD14D5" w:rsidP="00CD14D5">
            <w:pPr>
              <w:spacing w:line="240" w:lineRule="auto"/>
              <w:jc w:val="left"/>
              <w:rPr>
                <w:bCs/>
                <w:sz w:val="20"/>
                <w:szCs w:val="20"/>
                <w:shd w:val="clear" w:color="auto" w:fill="FFFFFF"/>
                <w:lang w:bidi="ru-RU"/>
              </w:rPr>
            </w:pPr>
            <w:r w:rsidRPr="008343F4">
              <w:rPr>
                <w:rFonts w:eastAsia="Times New Roman"/>
                <w:sz w:val="20"/>
                <w:szCs w:val="20"/>
                <w:lang w:val="cs-CZ"/>
              </w:rPr>
              <w:t>Республика Адыгея, р-н Кошехабльский</w:t>
            </w:r>
            <w:r w:rsidRPr="008343F4">
              <w:rPr>
                <w:rFonts w:eastAsia="Times New Roman"/>
                <w:sz w:val="20"/>
                <w:szCs w:val="20"/>
              </w:rPr>
              <w:t>,</w:t>
            </w:r>
            <w:r w:rsidRPr="008343F4">
              <w:rPr>
                <w:bCs/>
                <w:sz w:val="20"/>
                <w:szCs w:val="20"/>
                <w:shd w:val="clear" w:color="auto" w:fill="FFFFFF"/>
                <w:lang w:bidi="ru-RU"/>
              </w:rPr>
              <w:t xml:space="preserve"> аул Ходзь, ул. Краснооктябрьская,</w:t>
            </w:r>
          </w:p>
          <w:p w14:paraId="61F26579" w14:textId="51B620E1" w:rsidR="00CD14D5" w:rsidRPr="008343F4" w:rsidRDefault="00CD14D5" w:rsidP="00CD14D5">
            <w:pPr>
              <w:spacing w:line="240" w:lineRule="auto"/>
              <w:jc w:val="left"/>
              <w:rPr>
                <w:rFonts w:eastAsia="Times New Roman"/>
                <w:sz w:val="20"/>
                <w:szCs w:val="20"/>
                <w:lang w:val="cs-CZ"/>
              </w:rPr>
            </w:pPr>
            <w:r w:rsidRPr="008343F4">
              <w:rPr>
                <w:bCs/>
                <w:sz w:val="20"/>
                <w:szCs w:val="20"/>
                <w:shd w:val="clear" w:color="auto" w:fill="FFFFFF"/>
                <w:lang w:bidi="ru-RU"/>
              </w:rPr>
              <w:t>101</w:t>
            </w:r>
            <w:r w:rsidRPr="008343F4">
              <w:rPr>
                <w:rFonts w:eastAsiaTheme="minorHAnsi"/>
                <w:sz w:val="20"/>
                <w:szCs w:val="20"/>
                <w:shd w:val="clear" w:color="auto" w:fill="FFFFFF"/>
              </w:rPr>
              <w:t xml:space="preserve"> (на территории </w:t>
            </w:r>
            <w:r w:rsidRPr="008343F4">
              <w:rPr>
                <w:rFonts w:eastAsia="Times New Roman"/>
                <w:sz w:val="20"/>
                <w:szCs w:val="20"/>
              </w:rPr>
              <w:t>МБОУ МО «Кошехабльский район» «Средняя общеобразовательная школа № 11»)</w:t>
            </w:r>
          </w:p>
        </w:tc>
        <w:tc>
          <w:tcPr>
            <w:tcW w:w="1215" w:type="pct"/>
            <w:shd w:val="clear" w:color="auto" w:fill="auto"/>
          </w:tcPr>
          <w:p w14:paraId="6144372B" w14:textId="77777777" w:rsidR="00CD14D5" w:rsidRPr="008343F4" w:rsidRDefault="00CD14D5" w:rsidP="00CD14D5">
            <w:pPr>
              <w:spacing w:line="240" w:lineRule="auto"/>
              <w:jc w:val="left"/>
              <w:rPr>
                <w:sz w:val="20"/>
                <w:szCs w:val="20"/>
              </w:rPr>
            </w:pPr>
            <w:r w:rsidRPr="008343F4">
              <w:rPr>
                <w:sz w:val="20"/>
                <w:szCs w:val="20"/>
              </w:rPr>
              <w:t>1. Новое строительство.</w:t>
            </w:r>
          </w:p>
          <w:p w14:paraId="2B2BC167" w14:textId="11056928" w:rsidR="00CD14D5" w:rsidRPr="008343F4" w:rsidRDefault="00CD14D5" w:rsidP="00CD14D5">
            <w:pPr>
              <w:spacing w:line="240" w:lineRule="auto"/>
              <w:ind w:right="-248"/>
              <w:jc w:val="left"/>
              <w:rPr>
                <w:sz w:val="20"/>
                <w:szCs w:val="20"/>
              </w:rPr>
            </w:pPr>
            <w:r w:rsidRPr="008343F4">
              <w:rPr>
                <w:sz w:val="20"/>
                <w:szCs w:val="20"/>
              </w:rPr>
              <w:t>2. Срок реализации – 2030 год</w:t>
            </w:r>
          </w:p>
        </w:tc>
        <w:tc>
          <w:tcPr>
            <w:tcW w:w="855" w:type="pct"/>
            <w:shd w:val="clear" w:color="auto" w:fill="auto"/>
          </w:tcPr>
          <w:p w14:paraId="696180E6" w14:textId="77777777" w:rsidR="00CD14D5" w:rsidRPr="008343F4" w:rsidRDefault="00CD14D5" w:rsidP="00CD14D5">
            <w:pPr>
              <w:spacing w:line="240" w:lineRule="auto"/>
              <w:jc w:val="left"/>
              <w:rPr>
                <w:rFonts w:eastAsia="Arial Unicode MS"/>
                <w:sz w:val="20"/>
                <w:szCs w:val="20"/>
              </w:rPr>
            </w:pPr>
            <w:r w:rsidRPr="008343F4">
              <w:rPr>
                <w:rFonts w:eastAsia="Arial Unicode MS"/>
                <w:sz w:val="20"/>
                <w:szCs w:val="20"/>
              </w:rPr>
              <w:t xml:space="preserve">Площадь — 836,3 </w:t>
            </w:r>
          </w:p>
          <w:p w14:paraId="48A767AE" w14:textId="5C9AD9C9" w:rsidR="00CD14D5" w:rsidRPr="008343F4" w:rsidRDefault="00CD14D5" w:rsidP="00CD14D5">
            <w:pPr>
              <w:spacing w:line="240" w:lineRule="auto"/>
              <w:jc w:val="left"/>
              <w:rPr>
                <w:rFonts w:eastAsia="Times New Roman"/>
                <w:color w:val="000000"/>
                <w:sz w:val="20"/>
                <w:szCs w:val="20"/>
                <w:vertAlign w:val="superscript"/>
                <w:lang w:eastAsia="ru-RU"/>
              </w:rPr>
            </w:pPr>
            <w:r w:rsidRPr="008343F4">
              <w:rPr>
                <w:rFonts w:eastAsia="Arial Unicode MS"/>
                <w:sz w:val="20"/>
                <w:szCs w:val="20"/>
              </w:rPr>
              <w:t>м</w:t>
            </w:r>
            <w:r w:rsidRPr="008343F4">
              <w:rPr>
                <w:rFonts w:eastAsia="Arial Unicode MS"/>
                <w:sz w:val="20"/>
                <w:szCs w:val="20"/>
                <w:vertAlign w:val="superscript"/>
              </w:rPr>
              <w:t>2</w:t>
            </w:r>
          </w:p>
        </w:tc>
      </w:tr>
      <w:tr w:rsidR="00CD14D5" w:rsidRPr="008343F4" w14:paraId="51F5B321" w14:textId="77777777" w:rsidTr="00BB1570">
        <w:tblPrEx>
          <w:tblBorders>
            <w:bottom w:val="single" w:sz="4" w:space="0" w:color="auto"/>
          </w:tblBorders>
        </w:tblPrEx>
        <w:trPr>
          <w:trHeight w:val="20"/>
        </w:trPr>
        <w:tc>
          <w:tcPr>
            <w:tcW w:w="212" w:type="pct"/>
          </w:tcPr>
          <w:p w14:paraId="3770D217" w14:textId="55F96C67" w:rsidR="00CD14D5" w:rsidRPr="008343F4" w:rsidRDefault="00CD14D5" w:rsidP="00CD14D5">
            <w:pPr>
              <w:spacing w:line="240" w:lineRule="auto"/>
              <w:jc w:val="center"/>
              <w:rPr>
                <w:rFonts w:eastAsiaTheme="minorHAnsi"/>
                <w:sz w:val="20"/>
                <w:szCs w:val="20"/>
              </w:rPr>
            </w:pPr>
            <w:r w:rsidRPr="008343F4">
              <w:rPr>
                <w:rFonts w:eastAsiaTheme="minorHAnsi"/>
                <w:sz w:val="20"/>
                <w:szCs w:val="20"/>
              </w:rPr>
              <w:lastRenderedPageBreak/>
              <w:t>4</w:t>
            </w:r>
          </w:p>
        </w:tc>
        <w:tc>
          <w:tcPr>
            <w:tcW w:w="429" w:type="pct"/>
          </w:tcPr>
          <w:p w14:paraId="7E389FEF" w14:textId="4A23D9EE" w:rsidR="00CD14D5" w:rsidRPr="008343F4" w:rsidRDefault="00CD14D5" w:rsidP="00CD14D5">
            <w:pPr>
              <w:spacing w:line="240" w:lineRule="auto"/>
              <w:jc w:val="center"/>
              <w:rPr>
                <w:sz w:val="20"/>
                <w:szCs w:val="20"/>
              </w:rPr>
            </w:pPr>
            <w:r w:rsidRPr="008343F4">
              <w:rPr>
                <w:bCs/>
                <w:color w:val="000000"/>
                <w:sz w:val="20"/>
                <w:szCs w:val="20"/>
                <w:shd w:val="clear" w:color="auto" w:fill="FFFFFF"/>
                <w:lang w:bidi="ru-RU"/>
              </w:rPr>
              <w:t>ФК.1.1</w:t>
            </w:r>
          </w:p>
        </w:tc>
        <w:tc>
          <w:tcPr>
            <w:tcW w:w="930" w:type="pct"/>
            <w:shd w:val="clear" w:color="auto" w:fill="auto"/>
          </w:tcPr>
          <w:p w14:paraId="5D5C7D06" w14:textId="6ED94107" w:rsidR="00CD14D5" w:rsidRPr="008343F4" w:rsidRDefault="00CD14D5" w:rsidP="00CD14D5">
            <w:pPr>
              <w:spacing w:line="240" w:lineRule="auto"/>
              <w:jc w:val="left"/>
              <w:rPr>
                <w:sz w:val="20"/>
                <w:szCs w:val="20"/>
              </w:rPr>
            </w:pPr>
            <w:r w:rsidRPr="008343F4">
              <w:rPr>
                <w:sz w:val="20"/>
                <w:szCs w:val="20"/>
              </w:rPr>
              <w:t>Строительство физкультурно-оздоровительного комплекса открытого типа</w:t>
            </w:r>
          </w:p>
        </w:tc>
        <w:tc>
          <w:tcPr>
            <w:tcW w:w="1359" w:type="pct"/>
            <w:shd w:val="clear" w:color="auto" w:fill="auto"/>
          </w:tcPr>
          <w:p w14:paraId="6F9D2D27" w14:textId="77777777" w:rsidR="00CD14D5" w:rsidRPr="008343F4" w:rsidRDefault="00CD14D5" w:rsidP="00CD14D5">
            <w:pPr>
              <w:spacing w:line="240" w:lineRule="auto"/>
              <w:jc w:val="left"/>
              <w:rPr>
                <w:bCs/>
                <w:sz w:val="20"/>
                <w:szCs w:val="20"/>
                <w:shd w:val="clear" w:color="auto" w:fill="FFFFFF"/>
                <w:lang w:bidi="ru-RU"/>
              </w:rPr>
            </w:pPr>
            <w:r w:rsidRPr="008343F4">
              <w:rPr>
                <w:rFonts w:eastAsia="Times New Roman"/>
                <w:sz w:val="20"/>
                <w:szCs w:val="20"/>
                <w:lang w:val="cs-CZ"/>
              </w:rPr>
              <w:t>Республика Адыгея, р-н Кошехабльский</w:t>
            </w:r>
            <w:r w:rsidRPr="008343F4">
              <w:rPr>
                <w:rFonts w:eastAsia="Times New Roman"/>
                <w:sz w:val="20"/>
                <w:szCs w:val="20"/>
              </w:rPr>
              <w:t>,</w:t>
            </w:r>
            <w:r w:rsidRPr="008343F4">
              <w:rPr>
                <w:bCs/>
                <w:sz w:val="20"/>
                <w:szCs w:val="20"/>
                <w:shd w:val="clear" w:color="auto" w:fill="FFFFFF"/>
                <w:lang w:bidi="ru-RU"/>
              </w:rPr>
              <w:t xml:space="preserve"> аул Ходзь, ул. Краснооктябрьская,</w:t>
            </w:r>
          </w:p>
          <w:p w14:paraId="403529EB" w14:textId="7BDA162B" w:rsidR="00CD14D5" w:rsidRPr="008343F4" w:rsidRDefault="00CD14D5" w:rsidP="00CD14D5">
            <w:pPr>
              <w:spacing w:line="240" w:lineRule="auto"/>
              <w:jc w:val="left"/>
              <w:rPr>
                <w:rFonts w:eastAsia="Times New Roman"/>
                <w:sz w:val="20"/>
                <w:szCs w:val="20"/>
                <w:lang w:val="cs-CZ"/>
              </w:rPr>
            </w:pPr>
            <w:r w:rsidRPr="008343F4">
              <w:rPr>
                <w:bCs/>
                <w:sz w:val="20"/>
                <w:szCs w:val="20"/>
                <w:shd w:val="clear" w:color="auto" w:fill="FFFFFF"/>
                <w:lang w:bidi="ru-RU"/>
              </w:rPr>
              <w:t>101</w:t>
            </w:r>
            <w:r w:rsidRPr="008343F4">
              <w:rPr>
                <w:rFonts w:eastAsiaTheme="minorHAnsi"/>
                <w:sz w:val="20"/>
                <w:szCs w:val="20"/>
                <w:shd w:val="clear" w:color="auto" w:fill="FFFFFF"/>
              </w:rPr>
              <w:t xml:space="preserve"> (на территории </w:t>
            </w:r>
            <w:r w:rsidRPr="008343F4">
              <w:rPr>
                <w:rFonts w:eastAsia="Times New Roman"/>
                <w:sz w:val="20"/>
                <w:szCs w:val="20"/>
              </w:rPr>
              <w:t>МБОУ МО «Кошехабльский район» «Средняя общеобразовательная школа № 11»)</w:t>
            </w:r>
            <w:r w:rsidRPr="008343F4">
              <w:rPr>
                <w:rFonts w:eastAsiaTheme="minorHAnsi"/>
                <w:sz w:val="20"/>
                <w:szCs w:val="20"/>
                <w:shd w:val="clear" w:color="auto" w:fill="FFFFFF"/>
              </w:rPr>
              <w:t xml:space="preserve"> </w:t>
            </w:r>
          </w:p>
        </w:tc>
        <w:tc>
          <w:tcPr>
            <w:tcW w:w="1215" w:type="pct"/>
            <w:shd w:val="clear" w:color="auto" w:fill="auto"/>
          </w:tcPr>
          <w:p w14:paraId="7DA14D39" w14:textId="77777777" w:rsidR="00CD14D5" w:rsidRPr="008343F4" w:rsidRDefault="00CD14D5" w:rsidP="00CD14D5">
            <w:pPr>
              <w:spacing w:line="240" w:lineRule="auto"/>
              <w:jc w:val="left"/>
              <w:rPr>
                <w:sz w:val="20"/>
                <w:szCs w:val="20"/>
              </w:rPr>
            </w:pPr>
            <w:r w:rsidRPr="008343F4">
              <w:rPr>
                <w:sz w:val="20"/>
                <w:szCs w:val="20"/>
              </w:rPr>
              <w:t>1. Новое строительство.</w:t>
            </w:r>
          </w:p>
          <w:p w14:paraId="5295F4EF" w14:textId="301C90CC" w:rsidR="00CD14D5" w:rsidRPr="008343F4" w:rsidRDefault="00CD14D5" w:rsidP="00CD14D5">
            <w:pPr>
              <w:spacing w:line="240" w:lineRule="auto"/>
              <w:ind w:right="-248"/>
              <w:jc w:val="left"/>
              <w:rPr>
                <w:sz w:val="20"/>
                <w:szCs w:val="20"/>
              </w:rPr>
            </w:pPr>
            <w:r w:rsidRPr="008343F4">
              <w:rPr>
                <w:sz w:val="20"/>
                <w:szCs w:val="20"/>
              </w:rPr>
              <w:t>2. Срок реализации – 2030 год</w:t>
            </w:r>
          </w:p>
        </w:tc>
        <w:tc>
          <w:tcPr>
            <w:tcW w:w="855" w:type="pct"/>
            <w:shd w:val="clear" w:color="auto" w:fill="auto"/>
          </w:tcPr>
          <w:p w14:paraId="38C428E1" w14:textId="77777777" w:rsidR="00CD14D5" w:rsidRPr="008343F4" w:rsidRDefault="00CD14D5" w:rsidP="00CD14D5">
            <w:pPr>
              <w:spacing w:line="240" w:lineRule="auto"/>
              <w:jc w:val="left"/>
              <w:rPr>
                <w:rFonts w:eastAsia="Arial Unicode MS"/>
                <w:sz w:val="20"/>
                <w:szCs w:val="20"/>
              </w:rPr>
            </w:pPr>
            <w:r w:rsidRPr="008343F4">
              <w:rPr>
                <w:rFonts w:eastAsia="Arial Unicode MS"/>
                <w:sz w:val="20"/>
                <w:szCs w:val="20"/>
              </w:rPr>
              <w:t>Площадь — 2800</w:t>
            </w:r>
          </w:p>
          <w:p w14:paraId="5DE2697C" w14:textId="586123EB" w:rsidR="00CD14D5" w:rsidRPr="008343F4" w:rsidRDefault="00CD14D5" w:rsidP="00CD14D5">
            <w:pPr>
              <w:spacing w:line="240" w:lineRule="auto"/>
              <w:jc w:val="left"/>
              <w:rPr>
                <w:rFonts w:eastAsia="Arial Unicode MS"/>
                <w:sz w:val="20"/>
                <w:szCs w:val="20"/>
                <w:vertAlign w:val="superscript"/>
              </w:rPr>
            </w:pPr>
            <w:r w:rsidRPr="008343F4">
              <w:rPr>
                <w:rFonts w:eastAsia="Arial Unicode MS"/>
                <w:sz w:val="20"/>
                <w:szCs w:val="20"/>
              </w:rPr>
              <w:t>м</w:t>
            </w:r>
            <w:r w:rsidRPr="008343F4">
              <w:rPr>
                <w:rFonts w:eastAsia="Arial Unicode MS"/>
                <w:sz w:val="20"/>
                <w:szCs w:val="20"/>
                <w:vertAlign w:val="superscript"/>
              </w:rPr>
              <w:t>2</w:t>
            </w:r>
          </w:p>
        </w:tc>
      </w:tr>
    </w:tbl>
    <w:p w14:paraId="34CAD317" w14:textId="77777777" w:rsidR="005D74F2" w:rsidRPr="008343F4" w:rsidRDefault="005D74F2" w:rsidP="005D74F2">
      <w:pPr>
        <w:pStyle w:val="0212166"/>
        <w:outlineLvl w:val="3"/>
      </w:pPr>
      <w:bookmarkStart w:id="103" w:name="_Toc76025930"/>
      <w:bookmarkStart w:id="104" w:name="_Toc154153908"/>
      <w:r w:rsidRPr="008343F4">
        <w:t xml:space="preserve">5.2.3 Культура и </w:t>
      </w:r>
      <w:bookmarkEnd w:id="96"/>
      <w:bookmarkEnd w:id="97"/>
      <w:bookmarkEnd w:id="98"/>
      <w:bookmarkEnd w:id="101"/>
      <w:bookmarkEnd w:id="102"/>
      <w:r w:rsidRPr="008343F4">
        <w:t>искусство</w:t>
      </w:r>
      <w:bookmarkEnd w:id="103"/>
      <w:bookmarkEnd w:id="104"/>
    </w:p>
    <w:p w14:paraId="6410E6C1" w14:textId="77777777" w:rsidR="005D74F2" w:rsidRPr="008343F4" w:rsidRDefault="005D74F2" w:rsidP="005D74F2">
      <w:pPr>
        <w:spacing w:before="120" w:line="276" w:lineRule="auto"/>
        <w:ind w:firstLine="709"/>
        <w:jc w:val="left"/>
        <w:rPr>
          <w:b/>
        </w:rPr>
      </w:pPr>
      <w:r w:rsidRPr="008343F4">
        <w:rPr>
          <w:b/>
        </w:rPr>
        <w:t>Анализ существующего состояния</w:t>
      </w:r>
    </w:p>
    <w:p w14:paraId="77716C4D" w14:textId="77777777" w:rsidR="005D74F2" w:rsidRPr="008343F4" w:rsidRDefault="005D74F2" w:rsidP="00FD223B">
      <w:pPr>
        <w:widowControl w:val="0"/>
        <w:tabs>
          <w:tab w:val="left" w:pos="709"/>
          <w:tab w:val="left" w:pos="851"/>
        </w:tabs>
        <w:spacing w:line="276" w:lineRule="auto"/>
        <w:ind w:firstLine="709"/>
        <w:rPr>
          <w:rFonts w:eastAsia="Times New Roman"/>
          <w:color w:val="000000"/>
          <w:szCs w:val="24"/>
          <w:lang w:eastAsia="ru-RU"/>
        </w:rPr>
      </w:pPr>
      <w:r w:rsidRPr="008343F4">
        <w:rPr>
          <w:rFonts w:eastAsia="Times New Roman"/>
          <w:color w:val="000000"/>
          <w:szCs w:val="24"/>
          <w:lang w:eastAsia="ru-RU"/>
        </w:rPr>
        <w:t>В 2023 году в области культуры и искусства</w:t>
      </w:r>
      <w:r w:rsidRPr="008343F4">
        <w:rPr>
          <w:rFonts w:eastAsia="Times New Roman"/>
          <w:color w:val="000000"/>
          <w:szCs w:val="24"/>
          <w:lang w:val="cs-CZ" w:eastAsia="ru-RU"/>
        </w:rPr>
        <w:t xml:space="preserve"> </w:t>
      </w:r>
      <w:r w:rsidRPr="008343F4">
        <w:rPr>
          <w:rFonts w:eastAsia="Times New Roman"/>
          <w:color w:val="000000"/>
          <w:szCs w:val="24"/>
          <w:lang w:eastAsia="ru-RU"/>
        </w:rPr>
        <w:t>Ходзинского сельского поселения</w:t>
      </w:r>
      <w:r w:rsidRPr="008343F4">
        <w:rPr>
          <w:rFonts w:eastAsia="Times New Roman"/>
          <w:color w:val="000000"/>
          <w:szCs w:val="24"/>
          <w:lang w:val="cs-CZ" w:eastAsia="ru-RU"/>
        </w:rPr>
        <w:t xml:space="preserve"> </w:t>
      </w:r>
      <w:r w:rsidRPr="008343F4">
        <w:rPr>
          <w:rFonts w:eastAsia="Times New Roman"/>
          <w:color w:val="000000"/>
          <w:szCs w:val="24"/>
          <w:lang w:eastAsia="ru-RU"/>
        </w:rPr>
        <w:t xml:space="preserve">функционирует 1 объект культуры. </w:t>
      </w:r>
    </w:p>
    <w:p w14:paraId="5554BF48" w14:textId="2E869EA2" w:rsidR="005D74F2" w:rsidRPr="008343F4" w:rsidRDefault="005D74F2" w:rsidP="00FD223B">
      <w:pPr>
        <w:spacing w:line="276" w:lineRule="auto"/>
        <w:ind w:firstLine="709"/>
        <w:rPr>
          <w:rFonts w:eastAsia="Times New Roman"/>
          <w:color w:val="000000"/>
          <w:szCs w:val="24"/>
          <w:lang w:eastAsia="ru-RU"/>
        </w:rPr>
      </w:pPr>
      <w:r w:rsidRPr="008343F4">
        <w:rPr>
          <w:rFonts w:eastAsia="Times New Roman"/>
          <w:color w:val="000000"/>
          <w:szCs w:val="24"/>
          <w:lang w:eastAsia="ru-RU"/>
        </w:rPr>
        <w:t xml:space="preserve">Сводный перечень объектов местного </w:t>
      </w:r>
      <w:r w:rsidRPr="00CE14C1">
        <w:rPr>
          <w:rFonts w:eastAsia="Times New Roman"/>
          <w:color w:val="000000"/>
          <w:szCs w:val="24"/>
          <w:lang w:eastAsia="ru-RU"/>
        </w:rPr>
        <w:t>значения муниципального района в сфере</w:t>
      </w:r>
      <w:r w:rsidRPr="008343F4">
        <w:rPr>
          <w:rFonts w:eastAsia="Times New Roman"/>
          <w:color w:val="000000"/>
          <w:szCs w:val="24"/>
          <w:lang w:eastAsia="ru-RU"/>
        </w:rPr>
        <w:t xml:space="preserve"> культуры и искусства приведен в таблице 3.5.</w:t>
      </w:r>
      <w:r w:rsidR="00471C73" w:rsidRPr="008343F4">
        <w:rPr>
          <w:rFonts w:eastAsia="Times New Roman"/>
          <w:color w:val="000000"/>
          <w:szCs w:val="24"/>
          <w:lang w:eastAsia="ru-RU"/>
        </w:rPr>
        <w:t>6</w:t>
      </w:r>
      <w:r w:rsidRPr="008343F4">
        <w:rPr>
          <w:rFonts w:eastAsia="Times New Roman"/>
          <w:color w:val="000000"/>
          <w:szCs w:val="24"/>
          <w:lang w:eastAsia="ru-RU"/>
        </w:rPr>
        <w:t>.</w:t>
      </w:r>
    </w:p>
    <w:p w14:paraId="2F3B09FE" w14:textId="453AD74D" w:rsidR="005D74F2" w:rsidRPr="008343F4" w:rsidRDefault="005D74F2" w:rsidP="00FD223B">
      <w:pPr>
        <w:spacing w:line="276" w:lineRule="auto"/>
        <w:ind w:right="-2" w:firstLine="709"/>
        <w:jc w:val="right"/>
        <w:rPr>
          <w:rFonts w:eastAsia="Times New Roman"/>
          <w:color w:val="000000"/>
          <w:szCs w:val="24"/>
          <w:lang w:eastAsia="ru-RU"/>
        </w:rPr>
      </w:pPr>
      <w:r w:rsidRPr="008343F4">
        <w:rPr>
          <w:rFonts w:eastAsia="Times New Roman"/>
          <w:color w:val="000000"/>
          <w:szCs w:val="24"/>
          <w:lang w:eastAsia="ru-RU"/>
        </w:rPr>
        <w:t>Таблица 3.5.</w:t>
      </w:r>
      <w:r w:rsidR="00471C73" w:rsidRPr="008343F4">
        <w:rPr>
          <w:rFonts w:eastAsia="Times New Roman"/>
          <w:color w:val="000000"/>
          <w:szCs w:val="24"/>
          <w:lang w:eastAsia="ru-RU"/>
        </w:rPr>
        <w:t>6</w:t>
      </w:r>
    </w:p>
    <w:p w14:paraId="06FB3124" w14:textId="77777777" w:rsidR="005D74F2" w:rsidRPr="008343F4" w:rsidRDefault="005D74F2" w:rsidP="00FD223B">
      <w:pPr>
        <w:widowControl w:val="0"/>
        <w:tabs>
          <w:tab w:val="left" w:pos="709"/>
          <w:tab w:val="left" w:pos="851"/>
        </w:tabs>
        <w:spacing w:line="276" w:lineRule="auto"/>
        <w:jc w:val="center"/>
        <w:rPr>
          <w:rFonts w:eastAsia="Times New Roman"/>
          <w:color w:val="000000"/>
          <w:szCs w:val="24"/>
          <w:lang w:eastAsia="ru-RU"/>
        </w:rPr>
      </w:pPr>
      <w:r w:rsidRPr="008343F4">
        <w:rPr>
          <w:rFonts w:eastAsia="Times New Roman"/>
          <w:color w:val="000000"/>
          <w:szCs w:val="24"/>
          <w:lang w:eastAsia="ru-RU"/>
        </w:rPr>
        <w:t>Перечень объектов местного значения муниципального района в области культуры и искусства</w:t>
      </w:r>
    </w:p>
    <w:tbl>
      <w:tblPr>
        <w:tblStyle w:val="1ffa"/>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7"/>
        <w:gridCol w:w="996"/>
        <w:gridCol w:w="1418"/>
        <w:gridCol w:w="2410"/>
        <w:gridCol w:w="1558"/>
        <w:gridCol w:w="1134"/>
        <w:gridCol w:w="1978"/>
      </w:tblGrid>
      <w:tr w:rsidR="005D74F2" w:rsidRPr="008343F4" w14:paraId="37A51A35" w14:textId="77777777" w:rsidTr="00BB1570">
        <w:trPr>
          <w:trHeight w:val="1118"/>
        </w:trPr>
        <w:tc>
          <w:tcPr>
            <w:tcW w:w="210" w:type="pct"/>
            <w:vAlign w:val="center"/>
          </w:tcPr>
          <w:p w14:paraId="6D98D9B6"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w:t>
            </w:r>
          </w:p>
        </w:tc>
        <w:tc>
          <w:tcPr>
            <w:tcW w:w="502" w:type="pct"/>
            <w:vAlign w:val="center"/>
          </w:tcPr>
          <w:p w14:paraId="1BE51EB2" w14:textId="77777777" w:rsidR="005D74F2" w:rsidRPr="008343F4" w:rsidRDefault="005D74F2" w:rsidP="00B56D57">
            <w:pPr>
              <w:widowControl w:val="0"/>
              <w:spacing w:line="240" w:lineRule="auto"/>
              <w:jc w:val="center"/>
              <w:rPr>
                <w:b/>
                <w:bCs/>
                <w:color w:val="000000"/>
                <w:sz w:val="20"/>
                <w:shd w:val="clear" w:color="auto" w:fill="FFFFFF"/>
                <w:lang w:bidi="ru-RU"/>
              </w:rPr>
            </w:pPr>
            <w:r w:rsidRPr="008343F4">
              <w:rPr>
                <w:b/>
                <w:bCs/>
                <w:color w:val="000000"/>
                <w:sz w:val="20"/>
                <w:shd w:val="clear" w:color="auto" w:fill="FFFFFF"/>
                <w:lang w:bidi="ru-RU"/>
              </w:rPr>
              <w:t>№ на карте</w:t>
            </w:r>
          </w:p>
        </w:tc>
        <w:tc>
          <w:tcPr>
            <w:tcW w:w="715" w:type="pct"/>
            <w:vAlign w:val="center"/>
          </w:tcPr>
          <w:p w14:paraId="3FD744A4"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Наименование</w:t>
            </w:r>
          </w:p>
        </w:tc>
        <w:tc>
          <w:tcPr>
            <w:tcW w:w="1216" w:type="pct"/>
            <w:vAlign w:val="center"/>
          </w:tcPr>
          <w:p w14:paraId="40712756"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Местоположение</w:t>
            </w:r>
          </w:p>
        </w:tc>
        <w:tc>
          <w:tcPr>
            <w:tcW w:w="786" w:type="pct"/>
            <w:vAlign w:val="center"/>
          </w:tcPr>
          <w:p w14:paraId="4FFEED53" w14:textId="77777777" w:rsidR="005D74F2" w:rsidRPr="008343F4" w:rsidRDefault="005D74F2" w:rsidP="00B56D57">
            <w:pPr>
              <w:spacing w:line="240" w:lineRule="auto"/>
              <w:ind w:right="-2"/>
              <w:jc w:val="center"/>
              <w:rPr>
                <w:sz w:val="20"/>
                <w:szCs w:val="20"/>
              </w:rPr>
            </w:pPr>
            <w:r w:rsidRPr="008343F4">
              <w:rPr>
                <w:b/>
                <w:sz w:val="20"/>
                <w:szCs w:val="20"/>
              </w:rPr>
              <w:t>Обслуживаемые населенные пункты</w:t>
            </w:r>
          </w:p>
        </w:tc>
        <w:tc>
          <w:tcPr>
            <w:tcW w:w="572" w:type="pct"/>
            <w:vAlign w:val="center"/>
          </w:tcPr>
          <w:p w14:paraId="01E37641" w14:textId="77777777" w:rsidR="005D74F2" w:rsidRPr="008343F4" w:rsidRDefault="005D74F2" w:rsidP="00B56D57">
            <w:pPr>
              <w:spacing w:line="240" w:lineRule="auto"/>
              <w:ind w:right="-2"/>
              <w:jc w:val="center"/>
              <w:rPr>
                <w:b/>
                <w:sz w:val="20"/>
                <w:szCs w:val="20"/>
              </w:rPr>
            </w:pPr>
            <w:r w:rsidRPr="008343F4">
              <w:rPr>
                <w:b/>
                <w:sz w:val="20"/>
                <w:szCs w:val="20"/>
              </w:rPr>
              <w:t>Проектная мощность</w:t>
            </w:r>
          </w:p>
        </w:tc>
        <w:tc>
          <w:tcPr>
            <w:tcW w:w="998" w:type="pct"/>
            <w:vAlign w:val="center"/>
          </w:tcPr>
          <w:p w14:paraId="0E3C3AB6" w14:textId="77777777" w:rsidR="005D74F2" w:rsidRPr="008343F4" w:rsidRDefault="005D74F2" w:rsidP="00B56D57">
            <w:pPr>
              <w:spacing w:line="240" w:lineRule="auto"/>
              <w:ind w:right="-2"/>
              <w:jc w:val="center"/>
              <w:rPr>
                <w:b/>
                <w:sz w:val="20"/>
                <w:szCs w:val="20"/>
              </w:rPr>
            </w:pPr>
            <w:r w:rsidRPr="008343F4">
              <w:rPr>
                <w:b/>
                <w:sz w:val="20"/>
                <w:szCs w:val="20"/>
              </w:rPr>
              <w:t>Год постройки, характеристика объекта (хорошее, удовлетворительное, ветхое)</w:t>
            </w:r>
          </w:p>
        </w:tc>
      </w:tr>
    </w:tbl>
    <w:p w14:paraId="53EB35AD" w14:textId="77777777" w:rsidR="005D74F2" w:rsidRPr="008343F4" w:rsidRDefault="005D74F2" w:rsidP="005D74F2">
      <w:pPr>
        <w:spacing w:line="240" w:lineRule="auto"/>
        <w:rPr>
          <w:sz w:val="2"/>
          <w:szCs w:val="2"/>
        </w:rPr>
      </w:pPr>
    </w:p>
    <w:tbl>
      <w:tblPr>
        <w:tblStyle w:val="1ffa"/>
        <w:tblW w:w="5000" w:type="pct"/>
        <w:tblLayout w:type="fixed"/>
        <w:tblCellMar>
          <w:left w:w="57" w:type="dxa"/>
          <w:right w:w="57" w:type="dxa"/>
        </w:tblCellMar>
        <w:tblLook w:val="04A0" w:firstRow="1" w:lastRow="0" w:firstColumn="1" w:lastColumn="0" w:noHBand="0" w:noVBand="1"/>
      </w:tblPr>
      <w:tblGrid>
        <w:gridCol w:w="421"/>
        <w:gridCol w:w="993"/>
        <w:gridCol w:w="1415"/>
        <w:gridCol w:w="2412"/>
        <w:gridCol w:w="1558"/>
        <w:gridCol w:w="1132"/>
        <w:gridCol w:w="1980"/>
      </w:tblGrid>
      <w:tr w:rsidR="005D74F2" w:rsidRPr="008343F4" w14:paraId="63609A31" w14:textId="77777777" w:rsidTr="00BB1570">
        <w:trPr>
          <w:tblHeader/>
        </w:trPr>
        <w:tc>
          <w:tcPr>
            <w:tcW w:w="212" w:type="pct"/>
            <w:vAlign w:val="center"/>
          </w:tcPr>
          <w:p w14:paraId="01770033" w14:textId="77777777" w:rsidR="005D74F2" w:rsidRPr="008343F4" w:rsidRDefault="005D74F2" w:rsidP="00B56D57">
            <w:pPr>
              <w:widowControl w:val="0"/>
              <w:spacing w:line="240" w:lineRule="auto"/>
              <w:jc w:val="center"/>
              <w:rPr>
                <w:rFonts w:eastAsia="Times New Roman"/>
                <w:b/>
                <w:bCs/>
                <w:color w:val="000000"/>
                <w:sz w:val="20"/>
                <w:szCs w:val="20"/>
                <w:shd w:val="clear" w:color="auto" w:fill="FFFFFF"/>
                <w:lang w:bidi="ru-RU"/>
              </w:rPr>
            </w:pPr>
            <w:r w:rsidRPr="008343F4">
              <w:rPr>
                <w:rFonts w:eastAsia="Times New Roman"/>
                <w:b/>
                <w:bCs/>
                <w:color w:val="000000"/>
                <w:sz w:val="20"/>
                <w:szCs w:val="20"/>
                <w:shd w:val="clear" w:color="auto" w:fill="FFFFFF"/>
                <w:lang w:bidi="ru-RU"/>
              </w:rPr>
              <w:t>1</w:t>
            </w:r>
          </w:p>
        </w:tc>
        <w:tc>
          <w:tcPr>
            <w:tcW w:w="501" w:type="pct"/>
          </w:tcPr>
          <w:p w14:paraId="4D4F498B"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2</w:t>
            </w:r>
          </w:p>
        </w:tc>
        <w:tc>
          <w:tcPr>
            <w:tcW w:w="714" w:type="pct"/>
            <w:vAlign w:val="center"/>
          </w:tcPr>
          <w:p w14:paraId="75C528FE"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3</w:t>
            </w:r>
          </w:p>
        </w:tc>
        <w:tc>
          <w:tcPr>
            <w:tcW w:w="1217" w:type="pct"/>
            <w:vAlign w:val="center"/>
          </w:tcPr>
          <w:p w14:paraId="27C2993A"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4</w:t>
            </w:r>
          </w:p>
        </w:tc>
        <w:tc>
          <w:tcPr>
            <w:tcW w:w="786" w:type="pct"/>
          </w:tcPr>
          <w:p w14:paraId="6F7D10C5"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5</w:t>
            </w:r>
          </w:p>
        </w:tc>
        <w:tc>
          <w:tcPr>
            <w:tcW w:w="571" w:type="pct"/>
          </w:tcPr>
          <w:p w14:paraId="2BF95971"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6</w:t>
            </w:r>
          </w:p>
        </w:tc>
        <w:tc>
          <w:tcPr>
            <w:tcW w:w="999" w:type="pct"/>
          </w:tcPr>
          <w:p w14:paraId="17E911E7"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7</w:t>
            </w:r>
          </w:p>
        </w:tc>
      </w:tr>
      <w:tr w:rsidR="005D74F2" w:rsidRPr="008343F4" w14:paraId="304ED09D" w14:textId="77777777" w:rsidTr="00B56D57">
        <w:tc>
          <w:tcPr>
            <w:tcW w:w="5000" w:type="pct"/>
            <w:gridSpan w:val="7"/>
          </w:tcPr>
          <w:p w14:paraId="0C082A63" w14:textId="77777777" w:rsidR="005D74F2" w:rsidRPr="008343F4" w:rsidRDefault="005D74F2" w:rsidP="00B56D57">
            <w:pPr>
              <w:spacing w:line="240" w:lineRule="auto"/>
              <w:ind w:right="-2"/>
              <w:jc w:val="center"/>
              <w:rPr>
                <w:b/>
                <w:bCs/>
                <w:color w:val="000000"/>
                <w:sz w:val="20"/>
                <w:szCs w:val="20"/>
                <w:shd w:val="clear" w:color="auto" w:fill="FFFFFF"/>
                <w:lang w:bidi="ru-RU"/>
              </w:rPr>
            </w:pPr>
            <w:r w:rsidRPr="008343F4">
              <w:rPr>
                <w:b/>
                <w:bCs/>
                <w:color w:val="000000"/>
                <w:sz w:val="20"/>
                <w:szCs w:val="20"/>
                <w:shd w:val="clear" w:color="auto" w:fill="FFFFFF"/>
                <w:lang w:bidi="ru-RU"/>
              </w:rPr>
              <w:t>Дома культуры</w:t>
            </w:r>
          </w:p>
        </w:tc>
      </w:tr>
      <w:tr w:rsidR="005D74F2" w:rsidRPr="008343F4" w14:paraId="0FC8B371" w14:textId="77777777" w:rsidTr="00BB1570">
        <w:tc>
          <w:tcPr>
            <w:tcW w:w="212" w:type="pct"/>
          </w:tcPr>
          <w:p w14:paraId="5AA5D6CC"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1</w:t>
            </w:r>
          </w:p>
        </w:tc>
        <w:tc>
          <w:tcPr>
            <w:tcW w:w="501" w:type="pct"/>
          </w:tcPr>
          <w:p w14:paraId="272E400E"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КИ.2.1</w:t>
            </w:r>
          </w:p>
        </w:tc>
        <w:tc>
          <w:tcPr>
            <w:tcW w:w="714" w:type="pct"/>
          </w:tcPr>
          <w:p w14:paraId="345C1ACD" w14:textId="77777777" w:rsidR="005D74F2" w:rsidRPr="008343F4" w:rsidRDefault="005D74F2" w:rsidP="00B56D57">
            <w:pPr>
              <w:widowControl w:val="0"/>
              <w:spacing w:line="240" w:lineRule="auto"/>
              <w:jc w:val="left"/>
              <w:rPr>
                <w:rFonts w:eastAsia="Times New Roman"/>
                <w:b/>
                <w:sz w:val="20"/>
                <w:szCs w:val="20"/>
              </w:rPr>
            </w:pPr>
            <w:r w:rsidRPr="008343F4">
              <w:rPr>
                <w:rFonts w:eastAsia="Times New Roman"/>
                <w:sz w:val="20"/>
                <w:szCs w:val="20"/>
                <w:lang w:eastAsia="ru-RU"/>
              </w:rPr>
              <w:t>Сельский Дом культуры</w:t>
            </w:r>
          </w:p>
        </w:tc>
        <w:tc>
          <w:tcPr>
            <w:tcW w:w="1217" w:type="pct"/>
          </w:tcPr>
          <w:p w14:paraId="4C7CE969" w14:textId="77777777" w:rsidR="005D74F2" w:rsidRPr="008343F4" w:rsidRDefault="005D74F2" w:rsidP="00B56D57">
            <w:pPr>
              <w:spacing w:line="240" w:lineRule="auto"/>
              <w:ind w:right="-2"/>
              <w:jc w:val="left"/>
              <w:rPr>
                <w:bCs/>
                <w:sz w:val="20"/>
                <w:shd w:val="clear" w:color="auto" w:fill="FFFFFF"/>
                <w:lang w:bidi="ru-RU"/>
              </w:rPr>
            </w:pPr>
            <w:r w:rsidRPr="008343F4">
              <w:rPr>
                <w:bCs/>
                <w:sz w:val="20"/>
                <w:shd w:val="clear" w:color="auto" w:fill="FFFFFF"/>
                <w:lang w:bidi="ru-RU"/>
              </w:rPr>
              <w:t xml:space="preserve">Российская Федерация, Адыгея Республика, Кошехабльский район, </w:t>
            </w:r>
          </w:p>
          <w:p w14:paraId="6F135129" w14:textId="77777777" w:rsidR="005D74F2" w:rsidRPr="008343F4" w:rsidRDefault="005D74F2" w:rsidP="00B56D57">
            <w:pPr>
              <w:spacing w:line="240" w:lineRule="auto"/>
              <w:ind w:right="-2"/>
              <w:jc w:val="left"/>
              <w:rPr>
                <w:rFonts w:eastAsia="Times New Roman"/>
                <w:b/>
                <w:sz w:val="20"/>
                <w:szCs w:val="20"/>
                <w:lang w:val="cs-CZ"/>
              </w:rPr>
            </w:pPr>
            <w:r w:rsidRPr="008343F4">
              <w:rPr>
                <w:bCs/>
                <w:sz w:val="20"/>
                <w:shd w:val="clear" w:color="auto" w:fill="FFFFFF"/>
                <w:lang w:bidi="ru-RU"/>
              </w:rPr>
              <w:t>а. Ходзь, ул. Краснооктябрьская, 107</w:t>
            </w:r>
          </w:p>
        </w:tc>
        <w:tc>
          <w:tcPr>
            <w:tcW w:w="786" w:type="pct"/>
          </w:tcPr>
          <w:p w14:paraId="531D80F0" w14:textId="2BCBD002" w:rsidR="005D74F2" w:rsidRPr="008343F4" w:rsidRDefault="00BB1570" w:rsidP="00B56D57">
            <w:pPr>
              <w:spacing w:line="240" w:lineRule="auto"/>
              <w:ind w:right="-2"/>
              <w:jc w:val="left"/>
              <w:rPr>
                <w:bCs/>
                <w:sz w:val="20"/>
                <w:szCs w:val="20"/>
                <w:shd w:val="clear" w:color="auto" w:fill="FFFFFF"/>
                <w:lang w:bidi="ru-RU"/>
              </w:rPr>
            </w:pPr>
            <w:r w:rsidRPr="008343F4">
              <w:rPr>
                <w:sz w:val="20"/>
                <w:szCs w:val="20"/>
              </w:rPr>
              <w:t>аул</w:t>
            </w:r>
            <w:r w:rsidR="005D74F2" w:rsidRPr="008343F4">
              <w:rPr>
                <w:sz w:val="20"/>
                <w:szCs w:val="20"/>
              </w:rPr>
              <w:t xml:space="preserve"> Ходзь</w:t>
            </w:r>
          </w:p>
        </w:tc>
        <w:tc>
          <w:tcPr>
            <w:tcW w:w="571" w:type="pct"/>
          </w:tcPr>
          <w:p w14:paraId="2DE85885" w14:textId="77777777" w:rsidR="005D74F2" w:rsidRPr="008343F4" w:rsidRDefault="005D74F2" w:rsidP="00B56D57">
            <w:pPr>
              <w:spacing w:line="240" w:lineRule="auto"/>
              <w:ind w:right="-2"/>
              <w:jc w:val="center"/>
              <w:rPr>
                <w:bCs/>
                <w:sz w:val="20"/>
                <w:szCs w:val="20"/>
                <w:shd w:val="clear" w:color="auto" w:fill="FFFFFF"/>
                <w:lang w:bidi="ru-RU"/>
              </w:rPr>
            </w:pPr>
            <w:r w:rsidRPr="008343F4">
              <w:rPr>
                <w:bCs/>
                <w:sz w:val="20"/>
                <w:szCs w:val="20"/>
                <w:shd w:val="clear" w:color="auto" w:fill="FFFFFF"/>
                <w:lang w:bidi="ru-RU"/>
              </w:rPr>
              <w:t>300 мест</w:t>
            </w:r>
          </w:p>
        </w:tc>
        <w:tc>
          <w:tcPr>
            <w:tcW w:w="999" w:type="pct"/>
          </w:tcPr>
          <w:p w14:paraId="4598BE48" w14:textId="77777777" w:rsidR="005D74F2" w:rsidRPr="008343F4" w:rsidRDefault="005D74F2" w:rsidP="00B56D57">
            <w:pPr>
              <w:spacing w:line="240" w:lineRule="auto"/>
              <w:ind w:right="-2"/>
              <w:jc w:val="center"/>
              <w:rPr>
                <w:bCs/>
                <w:sz w:val="20"/>
                <w:szCs w:val="20"/>
                <w:shd w:val="clear" w:color="auto" w:fill="FFFFFF"/>
                <w:lang w:bidi="ru-RU"/>
              </w:rPr>
            </w:pPr>
            <w:r w:rsidRPr="008343F4">
              <w:rPr>
                <w:bCs/>
                <w:sz w:val="20"/>
                <w:szCs w:val="20"/>
                <w:shd w:val="clear" w:color="auto" w:fill="FFFFFF"/>
                <w:lang w:bidi="ru-RU"/>
              </w:rPr>
              <w:t>-</w:t>
            </w:r>
          </w:p>
        </w:tc>
      </w:tr>
      <w:tr w:rsidR="005D74F2" w:rsidRPr="008343F4" w14:paraId="76CC674F" w14:textId="77777777" w:rsidTr="00B56D57">
        <w:tc>
          <w:tcPr>
            <w:tcW w:w="5000" w:type="pct"/>
            <w:gridSpan w:val="7"/>
          </w:tcPr>
          <w:p w14:paraId="21989D04" w14:textId="77777777" w:rsidR="005D74F2" w:rsidRPr="008343F4" w:rsidRDefault="005D74F2" w:rsidP="00B56D57">
            <w:pPr>
              <w:spacing w:line="240" w:lineRule="auto"/>
              <w:ind w:right="-2"/>
              <w:jc w:val="center"/>
              <w:rPr>
                <w:b/>
                <w:bCs/>
                <w:sz w:val="20"/>
                <w:szCs w:val="20"/>
                <w:shd w:val="clear" w:color="auto" w:fill="FFFFFF"/>
                <w:lang w:bidi="ru-RU"/>
              </w:rPr>
            </w:pPr>
            <w:r w:rsidRPr="008343F4">
              <w:rPr>
                <w:b/>
                <w:bCs/>
                <w:sz w:val="20"/>
                <w:szCs w:val="20"/>
                <w:shd w:val="clear" w:color="auto" w:fill="FFFFFF"/>
                <w:lang w:bidi="ru-RU"/>
              </w:rPr>
              <w:t>Библиотеки</w:t>
            </w:r>
          </w:p>
        </w:tc>
      </w:tr>
      <w:tr w:rsidR="005D74F2" w:rsidRPr="008343F4" w14:paraId="39F44207" w14:textId="77777777" w:rsidTr="00BB1570">
        <w:tc>
          <w:tcPr>
            <w:tcW w:w="212" w:type="pct"/>
          </w:tcPr>
          <w:p w14:paraId="1AA43F22" w14:textId="77777777" w:rsidR="005D74F2" w:rsidRPr="008343F4" w:rsidRDefault="005D74F2" w:rsidP="00B56D57">
            <w:pPr>
              <w:widowControl w:val="0"/>
              <w:spacing w:line="240" w:lineRule="auto"/>
              <w:jc w:val="center"/>
              <w:rPr>
                <w:rFonts w:eastAsia="Times New Roman"/>
                <w:bCs/>
                <w:color w:val="000000"/>
                <w:sz w:val="20"/>
                <w:szCs w:val="20"/>
                <w:shd w:val="clear" w:color="auto" w:fill="FFFFFF"/>
                <w:lang w:bidi="ru-RU"/>
              </w:rPr>
            </w:pPr>
            <w:r w:rsidRPr="008343F4">
              <w:rPr>
                <w:rFonts w:eastAsia="Times New Roman"/>
                <w:bCs/>
                <w:color w:val="000000"/>
                <w:sz w:val="20"/>
                <w:szCs w:val="20"/>
                <w:shd w:val="clear" w:color="auto" w:fill="FFFFFF"/>
                <w:lang w:bidi="ru-RU"/>
              </w:rPr>
              <w:t>2</w:t>
            </w:r>
          </w:p>
        </w:tc>
        <w:tc>
          <w:tcPr>
            <w:tcW w:w="501" w:type="pct"/>
          </w:tcPr>
          <w:p w14:paraId="2A16B187" w14:textId="17793B2A" w:rsidR="005D74F2" w:rsidRPr="008343F4" w:rsidRDefault="00CE14C1" w:rsidP="00B56D57">
            <w:pPr>
              <w:widowControl w:val="0"/>
              <w:spacing w:line="240" w:lineRule="auto"/>
              <w:jc w:val="center"/>
              <w:rPr>
                <w:rFonts w:eastAsia="Times New Roman"/>
                <w:bCs/>
                <w:color w:val="000000"/>
                <w:sz w:val="20"/>
                <w:szCs w:val="20"/>
                <w:shd w:val="clear" w:color="auto" w:fill="FFFFFF"/>
                <w:lang w:bidi="ru-RU"/>
              </w:rPr>
            </w:pPr>
            <w:r>
              <w:rPr>
                <w:rFonts w:eastAsia="Times New Roman"/>
                <w:bCs/>
                <w:color w:val="000000"/>
                <w:sz w:val="20"/>
                <w:szCs w:val="20"/>
                <w:shd w:val="clear" w:color="auto" w:fill="FFFFFF"/>
                <w:lang w:bidi="ru-RU"/>
              </w:rPr>
              <w:t>КИ.2.1</w:t>
            </w:r>
          </w:p>
        </w:tc>
        <w:tc>
          <w:tcPr>
            <w:tcW w:w="714" w:type="pct"/>
          </w:tcPr>
          <w:p w14:paraId="43A54808" w14:textId="0A1432F7" w:rsidR="005D74F2" w:rsidRPr="008343F4" w:rsidRDefault="00B65233" w:rsidP="00B56D57">
            <w:pPr>
              <w:widowControl w:val="0"/>
              <w:spacing w:line="240" w:lineRule="auto"/>
              <w:jc w:val="left"/>
              <w:rPr>
                <w:rFonts w:eastAsia="Times New Roman"/>
                <w:sz w:val="20"/>
                <w:szCs w:val="20"/>
                <w:lang w:eastAsia="ru-RU"/>
              </w:rPr>
            </w:pPr>
            <w:r w:rsidRPr="008343F4">
              <w:rPr>
                <w:rFonts w:eastAsia="Times New Roman"/>
                <w:sz w:val="20"/>
                <w:szCs w:val="20"/>
                <w:lang w:eastAsia="ru-RU"/>
              </w:rPr>
              <w:t>Б</w:t>
            </w:r>
            <w:r w:rsidR="005D74F2" w:rsidRPr="008343F4">
              <w:rPr>
                <w:rFonts w:eastAsia="Times New Roman"/>
                <w:sz w:val="20"/>
                <w:szCs w:val="20"/>
                <w:lang w:eastAsia="ru-RU"/>
              </w:rPr>
              <w:t>иблиотека</w:t>
            </w:r>
          </w:p>
        </w:tc>
        <w:tc>
          <w:tcPr>
            <w:tcW w:w="1217" w:type="pct"/>
          </w:tcPr>
          <w:p w14:paraId="36C93964" w14:textId="77777777" w:rsidR="005D74F2" w:rsidRPr="008343F4" w:rsidRDefault="005D74F2" w:rsidP="00B56D57">
            <w:pPr>
              <w:spacing w:line="240" w:lineRule="auto"/>
              <w:ind w:right="-2"/>
              <w:jc w:val="left"/>
              <w:rPr>
                <w:bCs/>
                <w:sz w:val="20"/>
                <w:shd w:val="clear" w:color="auto" w:fill="FFFFFF"/>
                <w:lang w:bidi="ru-RU"/>
              </w:rPr>
            </w:pPr>
            <w:r w:rsidRPr="008343F4">
              <w:rPr>
                <w:bCs/>
                <w:sz w:val="20"/>
                <w:shd w:val="clear" w:color="auto" w:fill="FFFFFF"/>
                <w:lang w:bidi="ru-RU"/>
              </w:rPr>
              <w:t xml:space="preserve">Российская Федерация, Адыгея Республика, Кошехабльский район, </w:t>
            </w:r>
          </w:p>
          <w:p w14:paraId="60AB8D0A" w14:textId="77777777" w:rsidR="005D74F2" w:rsidRPr="008343F4" w:rsidRDefault="005D74F2" w:rsidP="00B56D57">
            <w:pPr>
              <w:spacing w:line="240" w:lineRule="auto"/>
              <w:ind w:right="-2"/>
              <w:jc w:val="left"/>
              <w:rPr>
                <w:bCs/>
                <w:sz w:val="20"/>
                <w:shd w:val="clear" w:color="auto" w:fill="FFFFFF"/>
                <w:lang w:bidi="ru-RU"/>
              </w:rPr>
            </w:pPr>
            <w:r w:rsidRPr="008343F4">
              <w:rPr>
                <w:bCs/>
                <w:sz w:val="20"/>
                <w:shd w:val="clear" w:color="auto" w:fill="FFFFFF"/>
                <w:lang w:bidi="ru-RU"/>
              </w:rPr>
              <w:t>а. Ходзь, ул. Краснооктябрьская, 107</w:t>
            </w:r>
          </w:p>
        </w:tc>
        <w:tc>
          <w:tcPr>
            <w:tcW w:w="786" w:type="pct"/>
          </w:tcPr>
          <w:p w14:paraId="304E9F10" w14:textId="6E1DEA9B" w:rsidR="005D74F2" w:rsidRPr="008343F4" w:rsidRDefault="00BB1570" w:rsidP="00B56D57">
            <w:pPr>
              <w:spacing w:line="240" w:lineRule="auto"/>
              <w:ind w:right="-2"/>
              <w:jc w:val="left"/>
              <w:rPr>
                <w:sz w:val="20"/>
                <w:szCs w:val="20"/>
              </w:rPr>
            </w:pPr>
            <w:r w:rsidRPr="008343F4">
              <w:rPr>
                <w:sz w:val="20"/>
                <w:szCs w:val="20"/>
              </w:rPr>
              <w:t>аул</w:t>
            </w:r>
            <w:r w:rsidR="005D74F2" w:rsidRPr="008343F4">
              <w:rPr>
                <w:sz w:val="20"/>
                <w:szCs w:val="20"/>
              </w:rPr>
              <w:t xml:space="preserve"> Ходзь</w:t>
            </w:r>
          </w:p>
        </w:tc>
        <w:tc>
          <w:tcPr>
            <w:tcW w:w="571" w:type="pct"/>
          </w:tcPr>
          <w:p w14:paraId="5338E7E7" w14:textId="77777777" w:rsidR="005D74F2" w:rsidRPr="008343F4" w:rsidRDefault="005D74F2" w:rsidP="00B56D57">
            <w:pPr>
              <w:spacing w:line="240" w:lineRule="auto"/>
              <w:ind w:right="-2"/>
              <w:jc w:val="center"/>
              <w:rPr>
                <w:bCs/>
                <w:sz w:val="20"/>
                <w:szCs w:val="20"/>
                <w:shd w:val="clear" w:color="auto" w:fill="FFFFFF"/>
                <w:vertAlign w:val="superscript"/>
                <w:lang w:bidi="ru-RU"/>
              </w:rPr>
            </w:pPr>
            <w:r w:rsidRPr="008343F4">
              <w:rPr>
                <w:bCs/>
                <w:sz w:val="20"/>
                <w:szCs w:val="20"/>
                <w:shd w:val="clear" w:color="auto" w:fill="FFFFFF"/>
                <w:lang w:bidi="ru-RU"/>
              </w:rPr>
              <w:t>100 м</w:t>
            </w:r>
            <w:r w:rsidRPr="008343F4">
              <w:rPr>
                <w:bCs/>
                <w:sz w:val="20"/>
                <w:szCs w:val="20"/>
                <w:shd w:val="clear" w:color="auto" w:fill="FFFFFF"/>
                <w:vertAlign w:val="superscript"/>
                <w:lang w:bidi="ru-RU"/>
              </w:rPr>
              <w:t>2</w:t>
            </w:r>
          </w:p>
        </w:tc>
        <w:tc>
          <w:tcPr>
            <w:tcW w:w="999" w:type="pct"/>
          </w:tcPr>
          <w:p w14:paraId="49256082" w14:textId="77777777" w:rsidR="005D74F2" w:rsidRPr="008343F4" w:rsidRDefault="005D74F2" w:rsidP="00B56D57">
            <w:pPr>
              <w:spacing w:line="240" w:lineRule="auto"/>
              <w:ind w:right="-2"/>
              <w:jc w:val="center"/>
              <w:rPr>
                <w:bCs/>
                <w:sz w:val="20"/>
                <w:szCs w:val="20"/>
                <w:shd w:val="clear" w:color="auto" w:fill="FFFFFF"/>
                <w:lang w:bidi="ru-RU"/>
              </w:rPr>
            </w:pPr>
          </w:p>
        </w:tc>
      </w:tr>
    </w:tbl>
    <w:p w14:paraId="6A95E879" w14:textId="77777777" w:rsidR="005D74F2" w:rsidRPr="008343F4" w:rsidRDefault="005D74F2" w:rsidP="00091737">
      <w:pPr>
        <w:spacing w:before="120" w:line="276" w:lineRule="auto"/>
        <w:ind w:firstLine="709"/>
        <w:rPr>
          <w:szCs w:val="24"/>
        </w:rPr>
      </w:pPr>
      <w:r w:rsidRPr="008343F4">
        <w:rPr>
          <w:szCs w:val="24"/>
        </w:rPr>
        <w:t xml:space="preserve">При </w:t>
      </w:r>
      <w:r w:rsidRPr="008343F4">
        <w:t xml:space="preserve">расчете существующей обеспеченности объектами местного значения муниципального района в области культуры и искусства (таблица 3.5.1) </w:t>
      </w:r>
      <w:r w:rsidRPr="008343F4">
        <w:rPr>
          <w:szCs w:val="24"/>
        </w:rPr>
        <w:t>были взяты предельные значения расчетных показателей минимально допустимого уровня обеспеченности муниципального образования объектами культуры и искусства в соответствии с региональными нормативами градостроительного проектирования Республики Адыгея. По результатам расчета дефицита мест в учреждениях клубного типа не выявлено.</w:t>
      </w:r>
    </w:p>
    <w:p w14:paraId="1404534F" w14:textId="77777777" w:rsidR="005D74F2" w:rsidRPr="008343F4" w:rsidRDefault="005D74F2" w:rsidP="00091737">
      <w:pPr>
        <w:spacing w:line="276" w:lineRule="auto"/>
        <w:ind w:firstLine="709"/>
        <w:rPr>
          <w:b/>
        </w:rPr>
      </w:pPr>
      <w:r w:rsidRPr="008343F4">
        <w:rPr>
          <w:b/>
        </w:rPr>
        <w:t>Информация об основных проблемах и ограничениях</w:t>
      </w:r>
    </w:p>
    <w:p w14:paraId="04FCC004" w14:textId="77777777" w:rsidR="005D74F2" w:rsidRPr="008343F4" w:rsidRDefault="005D74F2" w:rsidP="00091737">
      <w:pPr>
        <w:spacing w:line="276" w:lineRule="auto"/>
        <w:ind w:firstLine="708"/>
        <w:rPr>
          <w:rFonts w:eastAsiaTheme="minorHAnsi"/>
          <w:szCs w:val="24"/>
        </w:rPr>
      </w:pPr>
      <w:r w:rsidRPr="008343F4">
        <w:rPr>
          <w:rFonts w:eastAsiaTheme="minorHAnsi"/>
          <w:szCs w:val="24"/>
        </w:rPr>
        <w:t>Для о</w:t>
      </w:r>
      <w:r w:rsidRPr="008343F4">
        <w:t>бъектов местного значения муниципального района в области</w:t>
      </w:r>
      <w:r w:rsidRPr="008343F4">
        <w:rPr>
          <w:rFonts w:eastAsiaTheme="minorHAnsi"/>
          <w:szCs w:val="24"/>
        </w:rPr>
        <w:t xml:space="preserve"> культуры и искусства, расположенных на территории Ходзинского сельского поселения, характерны следующие проблемы:</w:t>
      </w:r>
    </w:p>
    <w:p w14:paraId="6F5F0369" w14:textId="77777777" w:rsidR="005D74F2" w:rsidRPr="008343F4" w:rsidRDefault="005D74F2" w:rsidP="00091737">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8343F4">
        <w:rPr>
          <w:rFonts w:eastAsiaTheme="minorHAnsi"/>
          <w:szCs w:val="24"/>
        </w:rPr>
        <w:t>несоответствие ряда зданий, занимаемых объектами культуры и искусства, современным требованиям;</w:t>
      </w:r>
    </w:p>
    <w:p w14:paraId="2B12C88F" w14:textId="77777777" w:rsidR="005D74F2" w:rsidRPr="008343F4" w:rsidRDefault="005D74F2" w:rsidP="00091737">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8343F4">
        <w:rPr>
          <w:rFonts w:eastAsiaTheme="minorHAnsi"/>
          <w:szCs w:val="24"/>
        </w:rPr>
        <w:t>необходимость проведения капитального ремонта зданий объектов культуры клубного типа и библиотек;</w:t>
      </w:r>
    </w:p>
    <w:p w14:paraId="0AA4E1B5" w14:textId="77777777" w:rsidR="005D74F2" w:rsidRPr="008343F4" w:rsidRDefault="005D74F2" w:rsidP="00091737">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8343F4">
        <w:rPr>
          <w:rFonts w:eastAsiaTheme="minorHAnsi"/>
          <w:szCs w:val="24"/>
        </w:rPr>
        <w:t>недостаток кадров, имеющих специальное образование для работы в учреждениях культуры;</w:t>
      </w:r>
    </w:p>
    <w:p w14:paraId="7273825D" w14:textId="77777777" w:rsidR="005D74F2" w:rsidRPr="008343F4" w:rsidRDefault="005D74F2" w:rsidP="00091737">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8343F4">
        <w:rPr>
          <w:rFonts w:eastAsiaTheme="minorHAnsi"/>
          <w:szCs w:val="24"/>
        </w:rPr>
        <w:lastRenderedPageBreak/>
        <w:t>недостаточная материально-техническая база учреждений культуры, низкий уровень использования информационных, телекоммуникационных технологий.</w:t>
      </w:r>
    </w:p>
    <w:p w14:paraId="545D3108" w14:textId="77777777" w:rsidR="005D74F2" w:rsidRPr="008343F4" w:rsidRDefault="005D74F2" w:rsidP="00091737">
      <w:pPr>
        <w:spacing w:line="276" w:lineRule="auto"/>
        <w:ind w:firstLine="709"/>
        <w:rPr>
          <w:b/>
        </w:rPr>
      </w:pPr>
      <w:r w:rsidRPr="008343F4">
        <w:rPr>
          <w:b/>
        </w:rPr>
        <w:t>Направления развития</w:t>
      </w:r>
    </w:p>
    <w:p w14:paraId="1AB44E57" w14:textId="6D259C0D" w:rsidR="0089163E" w:rsidRPr="008343F4" w:rsidRDefault="0089163E" w:rsidP="00091737">
      <w:pPr>
        <w:spacing w:line="276" w:lineRule="auto"/>
        <w:ind w:firstLine="709"/>
        <w:rPr>
          <w:szCs w:val="24"/>
        </w:rPr>
      </w:pPr>
      <w:r w:rsidRPr="008343F4">
        <w:t>Государственно</w:t>
      </w:r>
      <w:r w:rsidR="00091737" w:rsidRPr="008343F4">
        <w:t>й программой Республики Адыгея «</w:t>
      </w:r>
      <w:r w:rsidRPr="008343F4">
        <w:t>Развитие культуры</w:t>
      </w:r>
      <w:r w:rsidR="00091737" w:rsidRPr="008343F4">
        <w:t>»</w:t>
      </w:r>
      <w:r w:rsidRPr="008343F4">
        <w:t xml:space="preserve"> предусмотрены следующие мероприятия по развитию объектов</w:t>
      </w:r>
      <w:r w:rsidRPr="008343F4">
        <w:rPr>
          <w:szCs w:val="24"/>
        </w:rPr>
        <w:t xml:space="preserve"> в области культуры и искусства на территории сельского поселения (таблица 3.5.</w:t>
      </w:r>
      <w:r w:rsidR="00471C73" w:rsidRPr="008343F4">
        <w:rPr>
          <w:szCs w:val="24"/>
        </w:rPr>
        <w:t>7</w:t>
      </w:r>
    </w:p>
    <w:p w14:paraId="0F51B17A" w14:textId="080F5D26" w:rsidR="0089163E" w:rsidRPr="008343F4" w:rsidRDefault="0089163E" w:rsidP="00091737">
      <w:pPr>
        <w:spacing w:line="276" w:lineRule="auto"/>
        <w:ind w:firstLine="708"/>
        <w:jc w:val="right"/>
      </w:pPr>
      <w:r w:rsidRPr="008343F4">
        <w:t>Таблица 3.5.</w:t>
      </w:r>
      <w:r w:rsidR="00471C73" w:rsidRPr="008343F4">
        <w:t>7</w:t>
      </w:r>
    </w:p>
    <w:p w14:paraId="4C1259CE" w14:textId="4818D572" w:rsidR="0089163E" w:rsidRPr="008343F4" w:rsidRDefault="0089163E" w:rsidP="00091737">
      <w:pPr>
        <w:spacing w:line="276" w:lineRule="auto"/>
        <w:jc w:val="center"/>
      </w:pPr>
      <w:r w:rsidRPr="008343F4">
        <w:t xml:space="preserve">Планируемые для размещения объекты местного значения </w:t>
      </w:r>
      <w:r w:rsidR="00CD14D5" w:rsidRPr="008343F4">
        <w:t xml:space="preserve">поселения </w:t>
      </w:r>
      <w:r w:rsidRPr="008343F4">
        <w:t>в области культуры и искусства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1300"/>
        <w:gridCol w:w="1555"/>
        <w:gridCol w:w="2389"/>
        <w:gridCol w:w="2410"/>
        <w:gridCol w:w="1836"/>
      </w:tblGrid>
      <w:tr w:rsidR="0089163E" w:rsidRPr="008343F4" w14:paraId="5CCD6FAF" w14:textId="77777777" w:rsidTr="00BB1570">
        <w:trPr>
          <w:trHeight w:val="20"/>
          <w:tblHeader/>
        </w:trPr>
        <w:tc>
          <w:tcPr>
            <w:tcW w:w="212" w:type="pct"/>
            <w:vAlign w:val="center"/>
          </w:tcPr>
          <w:p w14:paraId="770C0E6C" w14:textId="77777777" w:rsidR="0089163E" w:rsidRPr="008343F4" w:rsidRDefault="0089163E" w:rsidP="008E75C4">
            <w:pPr>
              <w:spacing w:line="240" w:lineRule="auto"/>
              <w:jc w:val="center"/>
              <w:rPr>
                <w:b/>
                <w:sz w:val="20"/>
                <w:szCs w:val="20"/>
              </w:rPr>
            </w:pPr>
            <w:r w:rsidRPr="008343F4">
              <w:rPr>
                <w:b/>
                <w:sz w:val="20"/>
                <w:szCs w:val="20"/>
              </w:rPr>
              <w:t>№</w:t>
            </w:r>
          </w:p>
        </w:tc>
        <w:tc>
          <w:tcPr>
            <w:tcW w:w="656" w:type="pct"/>
            <w:vAlign w:val="center"/>
          </w:tcPr>
          <w:p w14:paraId="2492363A" w14:textId="77777777" w:rsidR="0089163E" w:rsidRPr="008343F4" w:rsidRDefault="0089163E" w:rsidP="008E75C4">
            <w:pPr>
              <w:spacing w:line="240" w:lineRule="auto"/>
              <w:jc w:val="center"/>
              <w:rPr>
                <w:b/>
                <w:sz w:val="20"/>
                <w:szCs w:val="20"/>
              </w:rPr>
            </w:pPr>
            <w:r w:rsidRPr="008343F4">
              <w:rPr>
                <w:b/>
                <w:sz w:val="20"/>
                <w:szCs w:val="20"/>
              </w:rPr>
              <w:t>№ на карте</w:t>
            </w:r>
          </w:p>
        </w:tc>
        <w:tc>
          <w:tcPr>
            <w:tcW w:w="784" w:type="pct"/>
            <w:shd w:val="clear" w:color="auto" w:fill="auto"/>
            <w:vAlign w:val="center"/>
          </w:tcPr>
          <w:p w14:paraId="1837259E" w14:textId="77777777" w:rsidR="0089163E" w:rsidRPr="008343F4" w:rsidRDefault="0089163E" w:rsidP="008E75C4">
            <w:pPr>
              <w:spacing w:line="240" w:lineRule="auto"/>
              <w:jc w:val="center"/>
              <w:rPr>
                <w:b/>
                <w:sz w:val="20"/>
                <w:szCs w:val="20"/>
              </w:rPr>
            </w:pPr>
            <w:r w:rsidRPr="008343F4">
              <w:rPr>
                <w:b/>
                <w:sz w:val="20"/>
                <w:szCs w:val="20"/>
              </w:rPr>
              <w:t>Наименование</w:t>
            </w:r>
          </w:p>
        </w:tc>
        <w:tc>
          <w:tcPr>
            <w:tcW w:w="1205" w:type="pct"/>
            <w:shd w:val="clear" w:color="auto" w:fill="auto"/>
            <w:vAlign w:val="center"/>
          </w:tcPr>
          <w:p w14:paraId="16AACA02" w14:textId="77777777" w:rsidR="0089163E" w:rsidRPr="008343F4" w:rsidRDefault="0089163E" w:rsidP="008E75C4">
            <w:pPr>
              <w:spacing w:line="240" w:lineRule="auto"/>
              <w:jc w:val="center"/>
              <w:rPr>
                <w:b/>
                <w:sz w:val="20"/>
                <w:szCs w:val="20"/>
              </w:rPr>
            </w:pPr>
            <w:r w:rsidRPr="008343F4">
              <w:rPr>
                <w:b/>
                <w:sz w:val="20"/>
                <w:szCs w:val="20"/>
              </w:rPr>
              <w:t>Местоположение</w:t>
            </w:r>
          </w:p>
        </w:tc>
        <w:tc>
          <w:tcPr>
            <w:tcW w:w="1216" w:type="pct"/>
            <w:shd w:val="clear" w:color="auto" w:fill="auto"/>
            <w:vAlign w:val="center"/>
          </w:tcPr>
          <w:p w14:paraId="31147DA1" w14:textId="77777777" w:rsidR="0089163E" w:rsidRPr="008343F4" w:rsidRDefault="0089163E" w:rsidP="008E75C4">
            <w:pPr>
              <w:spacing w:line="240" w:lineRule="auto"/>
              <w:jc w:val="center"/>
              <w:rPr>
                <w:b/>
                <w:sz w:val="20"/>
                <w:szCs w:val="20"/>
              </w:rPr>
            </w:pPr>
            <w:r w:rsidRPr="008343F4">
              <w:rPr>
                <w:b/>
                <w:sz w:val="20"/>
                <w:szCs w:val="20"/>
              </w:rPr>
              <w:t>Описание планируемых мероприятий</w:t>
            </w:r>
          </w:p>
        </w:tc>
        <w:tc>
          <w:tcPr>
            <w:tcW w:w="926" w:type="pct"/>
            <w:shd w:val="clear" w:color="auto" w:fill="auto"/>
            <w:vAlign w:val="center"/>
          </w:tcPr>
          <w:p w14:paraId="7A24473A" w14:textId="77777777" w:rsidR="0089163E" w:rsidRPr="008343F4" w:rsidRDefault="0089163E" w:rsidP="008E75C4">
            <w:pPr>
              <w:spacing w:line="240" w:lineRule="auto"/>
              <w:jc w:val="center"/>
              <w:rPr>
                <w:rFonts w:eastAsia="Arial Unicode MS"/>
                <w:b/>
                <w:sz w:val="20"/>
                <w:szCs w:val="20"/>
              </w:rPr>
            </w:pPr>
            <w:r w:rsidRPr="008343F4">
              <w:rPr>
                <w:rFonts w:eastAsia="Arial Unicode MS"/>
                <w:b/>
                <w:sz w:val="20"/>
                <w:szCs w:val="20"/>
              </w:rPr>
              <w:t>Основные характеристики объекта</w:t>
            </w:r>
          </w:p>
        </w:tc>
      </w:tr>
    </w:tbl>
    <w:p w14:paraId="504270E7" w14:textId="77777777" w:rsidR="0089163E" w:rsidRPr="008343F4" w:rsidRDefault="0089163E" w:rsidP="0089163E">
      <w:pPr>
        <w:spacing w:line="240" w:lineRule="auto"/>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1283"/>
        <w:gridCol w:w="1557"/>
        <w:gridCol w:w="2408"/>
        <w:gridCol w:w="2410"/>
        <w:gridCol w:w="1836"/>
      </w:tblGrid>
      <w:tr w:rsidR="0089163E" w:rsidRPr="008343F4" w14:paraId="16D9251A" w14:textId="77777777" w:rsidTr="00BB1570">
        <w:trPr>
          <w:trHeight w:val="20"/>
          <w:tblHeader/>
        </w:trPr>
        <w:tc>
          <w:tcPr>
            <w:tcW w:w="210" w:type="pct"/>
          </w:tcPr>
          <w:p w14:paraId="1FF23014" w14:textId="77777777" w:rsidR="0089163E" w:rsidRPr="008343F4" w:rsidRDefault="0089163E" w:rsidP="008E75C4">
            <w:pPr>
              <w:spacing w:line="240" w:lineRule="auto"/>
              <w:jc w:val="center"/>
              <w:rPr>
                <w:b/>
                <w:sz w:val="20"/>
                <w:szCs w:val="20"/>
              </w:rPr>
            </w:pPr>
            <w:r w:rsidRPr="008343F4">
              <w:rPr>
                <w:b/>
                <w:sz w:val="20"/>
                <w:szCs w:val="20"/>
              </w:rPr>
              <w:t>1</w:t>
            </w:r>
          </w:p>
        </w:tc>
        <w:tc>
          <w:tcPr>
            <w:tcW w:w="647" w:type="pct"/>
          </w:tcPr>
          <w:p w14:paraId="292B20CC" w14:textId="77777777" w:rsidR="0089163E" w:rsidRPr="008343F4" w:rsidRDefault="0089163E" w:rsidP="008E75C4">
            <w:pPr>
              <w:spacing w:line="240" w:lineRule="auto"/>
              <w:jc w:val="center"/>
              <w:rPr>
                <w:b/>
                <w:sz w:val="20"/>
                <w:szCs w:val="20"/>
              </w:rPr>
            </w:pPr>
            <w:r w:rsidRPr="008343F4">
              <w:rPr>
                <w:b/>
                <w:sz w:val="20"/>
                <w:szCs w:val="20"/>
              </w:rPr>
              <w:t>2</w:t>
            </w:r>
          </w:p>
        </w:tc>
        <w:tc>
          <w:tcPr>
            <w:tcW w:w="785" w:type="pct"/>
            <w:shd w:val="clear" w:color="auto" w:fill="auto"/>
          </w:tcPr>
          <w:p w14:paraId="7695E80E" w14:textId="77777777" w:rsidR="0089163E" w:rsidRPr="008343F4" w:rsidRDefault="0089163E" w:rsidP="008E75C4">
            <w:pPr>
              <w:spacing w:line="240" w:lineRule="auto"/>
              <w:jc w:val="center"/>
              <w:rPr>
                <w:b/>
                <w:sz w:val="20"/>
                <w:szCs w:val="20"/>
              </w:rPr>
            </w:pPr>
            <w:r w:rsidRPr="008343F4">
              <w:rPr>
                <w:b/>
                <w:sz w:val="20"/>
                <w:szCs w:val="20"/>
              </w:rPr>
              <w:t>3</w:t>
            </w:r>
          </w:p>
        </w:tc>
        <w:tc>
          <w:tcPr>
            <w:tcW w:w="1215" w:type="pct"/>
            <w:shd w:val="clear" w:color="auto" w:fill="auto"/>
          </w:tcPr>
          <w:p w14:paraId="6FF458E5" w14:textId="77777777" w:rsidR="0089163E" w:rsidRPr="008343F4" w:rsidRDefault="0089163E" w:rsidP="008E75C4">
            <w:pPr>
              <w:spacing w:line="240" w:lineRule="auto"/>
              <w:jc w:val="center"/>
              <w:rPr>
                <w:b/>
                <w:sz w:val="20"/>
                <w:szCs w:val="20"/>
              </w:rPr>
            </w:pPr>
            <w:r w:rsidRPr="008343F4">
              <w:rPr>
                <w:b/>
                <w:sz w:val="20"/>
                <w:szCs w:val="20"/>
              </w:rPr>
              <w:t>4</w:t>
            </w:r>
          </w:p>
        </w:tc>
        <w:tc>
          <w:tcPr>
            <w:tcW w:w="1216" w:type="pct"/>
            <w:shd w:val="clear" w:color="auto" w:fill="auto"/>
          </w:tcPr>
          <w:p w14:paraId="0C03341E" w14:textId="77777777" w:rsidR="0089163E" w:rsidRPr="008343F4" w:rsidRDefault="0089163E" w:rsidP="008E75C4">
            <w:pPr>
              <w:spacing w:line="240" w:lineRule="auto"/>
              <w:jc w:val="center"/>
              <w:rPr>
                <w:b/>
                <w:sz w:val="20"/>
                <w:szCs w:val="20"/>
              </w:rPr>
            </w:pPr>
            <w:r w:rsidRPr="008343F4">
              <w:rPr>
                <w:rFonts w:eastAsia="Arial Unicode MS"/>
                <w:b/>
                <w:sz w:val="20"/>
                <w:szCs w:val="20"/>
              </w:rPr>
              <w:t>5</w:t>
            </w:r>
          </w:p>
        </w:tc>
        <w:tc>
          <w:tcPr>
            <w:tcW w:w="926" w:type="pct"/>
            <w:shd w:val="clear" w:color="auto" w:fill="auto"/>
          </w:tcPr>
          <w:p w14:paraId="71F31E2A" w14:textId="77777777" w:rsidR="0089163E" w:rsidRPr="008343F4" w:rsidRDefault="0089163E" w:rsidP="008E75C4">
            <w:pPr>
              <w:spacing w:line="240" w:lineRule="auto"/>
              <w:jc w:val="center"/>
              <w:rPr>
                <w:rFonts w:eastAsia="Arial Unicode MS"/>
                <w:b/>
                <w:sz w:val="20"/>
                <w:szCs w:val="20"/>
              </w:rPr>
            </w:pPr>
            <w:r w:rsidRPr="008343F4">
              <w:rPr>
                <w:rFonts w:eastAsia="Arial Unicode MS"/>
                <w:b/>
                <w:sz w:val="20"/>
                <w:szCs w:val="20"/>
              </w:rPr>
              <w:t>6</w:t>
            </w:r>
          </w:p>
        </w:tc>
      </w:tr>
      <w:tr w:rsidR="0089163E" w:rsidRPr="008343F4" w14:paraId="6CA96C94" w14:textId="77777777" w:rsidTr="00BB1570">
        <w:trPr>
          <w:trHeight w:val="20"/>
        </w:trPr>
        <w:tc>
          <w:tcPr>
            <w:tcW w:w="210" w:type="pct"/>
          </w:tcPr>
          <w:p w14:paraId="23710308" w14:textId="77777777" w:rsidR="0089163E" w:rsidRPr="008343F4" w:rsidRDefault="0089163E" w:rsidP="008E75C4">
            <w:pPr>
              <w:spacing w:line="240" w:lineRule="auto"/>
              <w:jc w:val="center"/>
              <w:rPr>
                <w:sz w:val="20"/>
                <w:szCs w:val="20"/>
              </w:rPr>
            </w:pPr>
            <w:r w:rsidRPr="008343F4">
              <w:rPr>
                <w:sz w:val="20"/>
                <w:szCs w:val="20"/>
              </w:rPr>
              <w:t>1</w:t>
            </w:r>
          </w:p>
        </w:tc>
        <w:tc>
          <w:tcPr>
            <w:tcW w:w="647" w:type="pct"/>
          </w:tcPr>
          <w:p w14:paraId="418E004E" w14:textId="156F9E0A" w:rsidR="0089163E" w:rsidRPr="008343F4" w:rsidRDefault="00EE66F4" w:rsidP="008E75C4">
            <w:pPr>
              <w:spacing w:line="240" w:lineRule="auto"/>
              <w:jc w:val="center"/>
              <w:rPr>
                <w:sz w:val="20"/>
                <w:szCs w:val="20"/>
              </w:rPr>
            </w:pPr>
            <w:r w:rsidRPr="008343F4">
              <w:rPr>
                <w:sz w:val="20"/>
                <w:szCs w:val="20"/>
              </w:rPr>
              <w:t>КИ.2.2</w:t>
            </w:r>
          </w:p>
        </w:tc>
        <w:tc>
          <w:tcPr>
            <w:tcW w:w="785" w:type="pct"/>
            <w:tcBorders>
              <w:bottom w:val="single" w:sz="4" w:space="0" w:color="auto"/>
            </w:tcBorders>
            <w:shd w:val="clear" w:color="auto" w:fill="auto"/>
          </w:tcPr>
          <w:p w14:paraId="7FAE853A" w14:textId="06432FFB" w:rsidR="0089163E" w:rsidRPr="008343F4" w:rsidRDefault="0089163E" w:rsidP="008E75C4">
            <w:pPr>
              <w:spacing w:line="240" w:lineRule="auto"/>
              <w:jc w:val="left"/>
              <w:rPr>
                <w:sz w:val="20"/>
                <w:szCs w:val="20"/>
              </w:rPr>
            </w:pPr>
            <w:r w:rsidRPr="008343F4">
              <w:rPr>
                <w:sz w:val="20"/>
                <w:szCs w:val="20"/>
              </w:rPr>
              <w:t>Сельский дом культуры</w:t>
            </w:r>
          </w:p>
        </w:tc>
        <w:tc>
          <w:tcPr>
            <w:tcW w:w="1215" w:type="pct"/>
            <w:tcBorders>
              <w:bottom w:val="single" w:sz="4" w:space="0" w:color="auto"/>
            </w:tcBorders>
            <w:shd w:val="clear" w:color="auto" w:fill="auto"/>
          </w:tcPr>
          <w:p w14:paraId="6539FA8E" w14:textId="2E4EAF8C" w:rsidR="0089163E" w:rsidRPr="008343F4" w:rsidRDefault="0089163E" w:rsidP="00091737">
            <w:pPr>
              <w:spacing w:line="240" w:lineRule="auto"/>
              <w:jc w:val="left"/>
              <w:rPr>
                <w:sz w:val="20"/>
                <w:szCs w:val="20"/>
              </w:rPr>
            </w:pPr>
            <w:r w:rsidRPr="008343F4">
              <w:rPr>
                <w:sz w:val="20"/>
              </w:rPr>
              <w:t>Республика Адыгея, Кошехабльский район, а</w:t>
            </w:r>
            <w:r w:rsidR="00091737" w:rsidRPr="008343F4">
              <w:rPr>
                <w:sz w:val="20"/>
              </w:rPr>
              <w:t>ул</w:t>
            </w:r>
            <w:r w:rsidRPr="008343F4">
              <w:rPr>
                <w:sz w:val="20"/>
              </w:rPr>
              <w:t xml:space="preserve"> Ходзь</w:t>
            </w:r>
          </w:p>
        </w:tc>
        <w:tc>
          <w:tcPr>
            <w:tcW w:w="1216" w:type="pct"/>
            <w:tcBorders>
              <w:bottom w:val="single" w:sz="4" w:space="0" w:color="auto"/>
            </w:tcBorders>
            <w:shd w:val="clear" w:color="auto" w:fill="auto"/>
          </w:tcPr>
          <w:p w14:paraId="7C4DF66B" w14:textId="054AF46D" w:rsidR="0089163E" w:rsidRPr="008343F4" w:rsidRDefault="0089163E" w:rsidP="008E75C4">
            <w:pPr>
              <w:spacing w:line="240" w:lineRule="auto"/>
              <w:jc w:val="left"/>
              <w:rPr>
                <w:sz w:val="20"/>
                <w:szCs w:val="20"/>
              </w:rPr>
            </w:pPr>
            <w:r w:rsidRPr="008343F4">
              <w:rPr>
                <w:sz w:val="20"/>
                <w:szCs w:val="20"/>
              </w:rPr>
              <w:t>1. Новое строительство</w:t>
            </w:r>
            <w:r w:rsidR="00091737" w:rsidRPr="008343F4">
              <w:rPr>
                <w:sz w:val="20"/>
                <w:szCs w:val="20"/>
              </w:rPr>
              <w:t>.</w:t>
            </w:r>
          </w:p>
          <w:p w14:paraId="55F36918" w14:textId="4EB04F64" w:rsidR="0089163E" w:rsidRPr="008343F4" w:rsidRDefault="00EE40BC" w:rsidP="00BB1570">
            <w:pPr>
              <w:spacing w:line="240" w:lineRule="auto"/>
              <w:jc w:val="left"/>
              <w:rPr>
                <w:sz w:val="20"/>
                <w:szCs w:val="20"/>
              </w:rPr>
            </w:pPr>
            <w:r w:rsidRPr="008343F4">
              <w:rPr>
                <w:sz w:val="20"/>
                <w:szCs w:val="20"/>
              </w:rPr>
              <w:t xml:space="preserve">2. Срок реализации </w:t>
            </w:r>
            <w:r w:rsidR="00091737" w:rsidRPr="008343F4">
              <w:rPr>
                <w:sz w:val="20"/>
                <w:szCs w:val="20"/>
              </w:rPr>
              <w:t xml:space="preserve">2030 </w:t>
            </w:r>
            <w:r w:rsidR="00BB1570" w:rsidRPr="008343F4">
              <w:rPr>
                <w:sz w:val="20"/>
                <w:szCs w:val="20"/>
              </w:rPr>
              <w:t>—</w:t>
            </w:r>
            <w:r w:rsidRPr="008343F4">
              <w:rPr>
                <w:sz w:val="20"/>
                <w:szCs w:val="20"/>
              </w:rPr>
              <w:t xml:space="preserve"> </w:t>
            </w:r>
            <w:r w:rsidR="00091737" w:rsidRPr="008343F4">
              <w:rPr>
                <w:sz w:val="20"/>
                <w:szCs w:val="20"/>
              </w:rPr>
              <w:t>год</w:t>
            </w:r>
          </w:p>
        </w:tc>
        <w:tc>
          <w:tcPr>
            <w:tcW w:w="926" w:type="pct"/>
            <w:tcBorders>
              <w:bottom w:val="single" w:sz="4" w:space="0" w:color="auto"/>
            </w:tcBorders>
            <w:shd w:val="clear" w:color="auto" w:fill="auto"/>
          </w:tcPr>
          <w:p w14:paraId="7613B23B" w14:textId="47EBF848" w:rsidR="00E31A06" w:rsidRPr="008343F4" w:rsidRDefault="0089163E" w:rsidP="00E31A06">
            <w:pPr>
              <w:spacing w:line="240" w:lineRule="auto"/>
              <w:jc w:val="center"/>
              <w:rPr>
                <w:rFonts w:eastAsia="Arial Unicode MS"/>
                <w:sz w:val="20"/>
                <w:szCs w:val="20"/>
              </w:rPr>
            </w:pPr>
            <w:r w:rsidRPr="008343F4">
              <w:rPr>
                <w:rFonts w:eastAsia="Arial Unicode MS"/>
                <w:sz w:val="20"/>
                <w:szCs w:val="20"/>
              </w:rPr>
              <w:t>-</w:t>
            </w:r>
          </w:p>
          <w:p w14:paraId="42A0C942" w14:textId="77777777" w:rsidR="0089163E" w:rsidRPr="008343F4" w:rsidRDefault="0089163E" w:rsidP="00E31A06">
            <w:pPr>
              <w:jc w:val="center"/>
              <w:rPr>
                <w:rFonts w:eastAsia="Arial Unicode MS"/>
                <w:sz w:val="20"/>
                <w:szCs w:val="20"/>
              </w:rPr>
            </w:pPr>
          </w:p>
        </w:tc>
      </w:tr>
    </w:tbl>
    <w:p w14:paraId="162ED481" w14:textId="77777777" w:rsidR="005D74F2" w:rsidRPr="008343F4" w:rsidRDefault="005D74F2" w:rsidP="005D74F2">
      <w:pPr>
        <w:spacing w:before="120" w:line="276" w:lineRule="auto"/>
        <w:ind w:firstLine="709"/>
        <w:rPr>
          <w:szCs w:val="24"/>
        </w:rPr>
      </w:pPr>
      <w:r w:rsidRPr="008343F4">
        <w:rPr>
          <w:szCs w:val="24"/>
        </w:rPr>
        <w:t>Генеральным планом мероприятия по размещению объектов в области культуры и искусства не предусматриваются.</w:t>
      </w:r>
    </w:p>
    <w:p w14:paraId="1D9B0F1D" w14:textId="77777777" w:rsidR="005D74F2" w:rsidRPr="008343F4" w:rsidRDefault="005D74F2" w:rsidP="005D74F2">
      <w:pPr>
        <w:pStyle w:val="0212166"/>
        <w:outlineLvl w:val="3"/>
      </w:pPr>
      <w:bookmarkStart w:id="105" w:name="_Toc27748724"/>
      <w:bookmarkStart w:id="106" w:name="_Toc69297543"/>
      <w:bookmarkStart w:id="107" w:name="_Toc76025931"/>
      <w:bookmarkStart w:id="108" w:name="_Toc468200606"/>
      <w:bookmarkStart w:id="109" w:name="_Toc477453296"/>
      <w:bookmarkStart w:id="110" w:name="_Toc494398048"/>
      <w:bookmarkStart w:id="111" w:name="_Toc413402225"/>
      <w:bookmarkStart w:id="112" w:name="_Toc493330208"/>
      <w:bookmarkStart w:id="113" w:name="_Toc494398051"/>
      <w:bookmarkStart w:id="114" w:name="_Toc154153909"/>
      <w:r w:rsidRPr="008343F4">
        <w:t xml:space="preserve">5.2.4 </w:t>
      </w:r>
      <w:bookmarkEnd w:id="105"/>
      <w:bookmarkEnd w:id="106"/>
      <w:r w:rsidRPr="008343F4">
        <w:t>Здравоохранение</w:t>
      </w:r>
      <w:bookmarkEnd w:id="107"/>
      <w:bookmarkEnd w:id="114"/>
    </w:p>
    <w:p w14:paraId="609F927E" w14:textId="77777777" w:rsidR="005D74F2" w:rsidRPr="008343F4" w:rsidRDefault="005D74F2" w:rsidP="005D74F2">
      <w:pPr>
        <w:spacing w:before="120" w:line="276" w:lineRule="auto"/>
        <w:ind w:firstLine="709"/>
        <w:jc w:val="left"/>
        <w:rPr>
          <w:b/>
          <w:szCs w:val="24"/>
        </w:rPr>
      </w:pPr>
      <w:r w:rsidRPr="008343F4">
        <w:rPr>
          <w:b/>
          <w:szCs w:val="24"/>
        </w:rPr>
        <w:t>Анализ существующего состояния</w:t>
      </w:r>
    </w:p>
    <w:p w14:paraId="64C3C623" w14:textId="3CEFF5A3" w:rsidR="005D74F2" w:rsidRPr="008343F4" w:rsidRDefault="005D74F2" w:rsidP="005D74F2">
      <w:pPr>
        <w:widowControl w:val="0"/>
        <w:tabs>
          <w:tab w:val="left" w:pos="709"/>
          <w:tab w:val="left" w:pos="851"/>
        </w:tabs>
        <w:spacing w:line="276" w:lineRule="auto"/>
        <w:ind w:firstLine="709"/>
        <w:rPr>
          <w:rFonts w:eastAsia="Times New Roman"/>
          <w:color w:val="000000"/>
          <w:szCs w:val="24"/>
          <w:lang w:eastAsia="ru-RU"/>
        </w:rPr>
      </w:pPr>
      <w:r w:rsidRPr="008343F4">
        <w:rPr>
          <w:rFonts w:eastAsia="Times New Roman"/>
          <w:color w:val="000000"/>
          <w:szCs w:val="24"/>
          <w:lang w:eastAsia="ru-RU"/>
        </w:rPr>
        <w:t>Система объектов здравоохранения муниципального образования формируется лечебно-профилактическими учреждениями государственной и иной формы собственности. Перечень объектов регионального значения в области здравоохранения, расположенных на территории Ходзинского сельского поселения представлен в таблице 3.5.</w:t>
      </w:r>
      <w:r w:rsidR="00471C73" w:rsidRPr="008343F4">
        <w:rPr>
          <w:rFonts w:eastAsia="Times New Roman"/>
          <w:color w:val="000000"/>
          <w:szCs w:val="24"/>
          <w:lang w:eastAsia="ru-RU"/>
        </w:rPr>
        <w:t>8</w:t>
      </w:r>
      <w:r w:rsidRPr="008343F4">
        <w:rPr>
          <w:rFonts w:eastAsia="Times New Roman"/>
          <w:color w:val="000000"/>
          <w:szCs w:val="24"/>
          <w:lang w:eastAsia="ru-RU"/>
        </w:rPr>
        <w:t>.</w:t>
      </w:r>
    </w:p>
    <w:p w14:paraId="459508CD" w14:textId="48F3AF36" w:rsidR="005D74F2" w:rsidRPr="008343F4" w:rsidRDefault="005D74F2" w:rsidP="005D74F2">
      <w:pPr>
        <w:spacing w:line="276" w:lineRule="auto"/>
        <w:ind w:right="-2" w:firstLine="709"/>
        <w:jc w:val="right"/>
        <w:rPr>
          <w:rFonts w:eastAsia="Times New Roman"/>
          <w:color w:val="000000"/>
          <w:szCs w:val="24"/>
          <w:lang w:eastAsia="ru-RU"/>
        </w:rPr>
      </w:pPr>
      <w:r w:rsidRPr="008343F4">
        <w:rPr>
          <w:rFonts w:eastAsia="Times New Roman"/>
          <w:color w:val="000000"/>
          <w:szCs w:val="24"/>
          <w:lang w:eastAsia="ru-RU"/>
        </w:rPr>
        <w:t>Таблица 3.5.</w:t>
      </w:r>
      <w:r w:rsidR="00471C73" w:rsidRPr="008343F4">
        <w:rPr>
          <w:rFonts w:eastAsia="Times New Roman"/>
          <w:color w:val="000000"/>
          <w:szCs w:val="24"/>
          <w:lang w:eastAsia="ru-RU"/>
        </w:rPr>
        <w:t>8</w:t>
      </w:r>
    </w:p>
    <w:p w14:paraId="017F8362" w14:textId="77777777" w:rsidR="005D74F2" w:rsidRPr="008343F4" w:rsidRDefault="005D74F2" w:rsidP="005D74F2">
      <w:pPr>
        <w:spacing w:line="276" w:lineRule="auto"/>
        <w:ind w:right="-2"/>
        <w:jc w:val="center"/>
        <w:rPr>
          <w:rFonts w:eastAsia="Times New Roman"/>
          <w:color w:val="000000"/>
          <w:szCs w:val="24"/>
          <w:lang w:val="cs-CZ" w:eastAsia="ru-RU"/>
        </w:rPr>
      </w:pPr>
      <w:r w:rsidRPr="008343F4">
        <w:rPr>
          <w:rFonts w:eastAsia="Times New Roman"/>
          <w:color w:val="000000"/>
          <w:szCs w:val="24"/>
          <w:lang w:eastAsia="ru-RU"/>
        </w:rPr>
        <w:t>Перечень объектов регионального значения в области здравоохранения</w:t>
      </w:r>
    </w:p>
    <w:tbl>
      <w:tblPr>
        <w:tblStyle w:val="1ffa"/>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6"/>
        <w:gridCol w:w="712"/>
        <w:gridCol w:w="1562"/>
        <w:gridCol w:w="2408"/>
        <w:gridCol w:w="1560"/>
        <w:gridCol w:w="1275"/>
        <w:gridCol w:w="1978"/>
      </w:tblGrid>
      <w:tr w:rsidR="005D74F2" w:rsidRPr="008343F4" w14:paraId="170212C7" w14:textId="77777777" w:rsidTr="00BB1570">
        <w:trPr>
          <w:trHeight w:val="1118"/>
        </w:trPr>
        <w:tc>
          <w:tcPr>
            <w:tcW w:w="210" w:type="pct"/>
            <w:vAlign w:val="center"/>
          </w:tcPr>
          <w:p w14:paraId="13DFF117"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w:t>
            </w:r>
          </w:p>
        </w:tc>
        <w:tc>
          <w:tcPr>
            <w:tcW w:w="359" w:type="pct"/>
            <w:vAlign w:val="center"/>
          </w:tcPr>
          <w:p w14:paraId="1130B276" w14:textId="77777777" w:rsidR="005D74F2" w:rsidRPr="008343F4" w:rsidRDefault="005D74F2" w:rsidP="00B56D57">
            <w:pPr>
              <w:widowControl w:val="0"/>
              <w:spacing w:line="240" w:lineRule="auto"/>
              <w:jc w:val="center"/>
              <w:rPr>
                <w:b/>
                <w:bCs/>
                <w:color w:val="000000"/>
                <w:sz w:val="20"/>
                <w:shd w:val="clear" w:color="auto" w:fill="FFFFFF"/>
                <w:lang w:bidi="ru-RU"/>
              </w:rPr>
            </w:pPr>
            <w:r w:rsidRPr="008343F4">
              <w:rPr>
                <w:b/>
                <w:bCs/>
                <w:color w:val="000000"/>
                <w:sz w:val="20"/>
                <w:shd w:val="clear" w:color="auto" w:fill="FFFFFF"/>
                <w:lang w:bidi="ru-RU"/>
              </w:rPr>
              <w:t>№ на карте</w:t>
            </w:r>
          </w:p>
        </w:tc>
        <w:tc>
          <w:tcPr>
            <w:tcW w:w="788" w:type="pct"/>
            <w:vAlign w:val="center"/>
          </w:tcPr>
          <w:p w14:paraId="143B1334"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Наименование</w:t>
            </w:r>
          </w:p>
        </w:tc>
        <w:tc>
          <w:tcPr>
            <w:tcW w:w="1215" w:type="pct"/>
            <w:vAlign w:val="center"/>
          </w:tcPr>
          <w:p w14:paraId="395C61CF" w14:textId="77777777" w:rsidR="005D74F2" w:rsidRPr="008343F4" w:rsidRDefault="005D74F2" w:rsidP="00B56D57">
            <w:pPr>
              <w:spacing w:line="240" w:lineRule="auto"/>
              <w:jc w:val="center"/>
              <w:rPr>
                <w:b/>
                <w:bCs/>
                <w:color w:val="000000"/>
                <w:sz w:val="20"/>
                <w:szCs w:val="20"/>
                <w:shd w:val="clear" w:color="auto" w:fill="FFFFFF"/>
                <w:lang w:bidi="ru-RU"/>
              </w:rPr>
            </w:pPr>
            <w:r w:rsidRPr="008343F4">
              <w:rPr>
                <w:b/>
                <w:sz w:val="20"/>
                <w:szCs w:val="20"/>
              </w:rPr>
              <w:t>Местоположение</w:t>
            </w:r>
          </w:p>
        </w:tc>
        <w:tc>
          <w:tcPr>
            <w:tcW w:w="787" w:type="pct"/>
            <w:vAlign w:val="center"/>
          </w:tcPr>
          <w:p w14:paraId="28210EF7" w14:textId="77777777" w:rsidR="005D74F2" w:rsidRPr="008343F4" w:rsidRDefault="005D74F2" w:rsidP="00B56D57">
            <w:pPr>
              <w:spacing w:line="240" w:lineRule="auto"/>
              <w:jc w:val="center"/>
              <w:rPr>
                <w:sz w:val="20"/>
                <w:szCs w:val="20"/>
              </w:rPr>
            </w:pPr>
            <w:r w:rsidRPr="008343F4">
              <w:rPr>
                <w:b/>
                <w:sz w:val="20"/>
                <w:szCs w:val="20"/>
              </w:rPr>
              <w:t>Обслуживаемые населенные пункты</w:t>
            </w:r>
          </w:p>
        </w:tc>
        <w:tc>
          <w:tcPr>
            <w:tcW w:w="643" w:type="pct"/>
            <w:vAlign w:val="center"/>
          </w:tcPr>
          <w:p w14:paraId="1747E3EA" w14:textId="77777777" w:rsidR="005D74F2" w:rsidRPr="008343F4" w:rsidRDefault="005D74F2" w:rsidP="00B56D57">
            <w:pPr>
              <w:spacing w:line="240" w:lineRule="auto"/>
              <w:jc w:val="center"/>
              <w:rPr>
                <w:b/>
                <w:sz w:val="20"/>
                <w:szCs w:val="20"/>
              </w:rPr>
            </w:pPr>
            <w:r w:rsidRPr="008343F4">
              <w:rPr>
                <w:b/>
                <w:sz w:val="20"/>
                <w:szCs w:val="20"/>
              </w:rPr>
              <w:t>Проектная мощность,</w:t>
            </w:r>
          </w:p>
          <w:p w14:paraId="3BFF34BE" w14:textId="77777777" w:rsidR="005D74F2" w:rsidRPr="008343F4" w:rsidRDefault="005D74F2" w:rsidP="00B56D57">
            <w:pPr>
              <w:spacing w:line="240" w:lineRule="auto"/>
              <w:jc w:val="center"/>
              <w:rPr>
                <w:b/>
                <w:sz w:val="20"/>
                <w:szCs w:val="20"/>
                <w:u w:val="single"/>
              </w:rPr>
            </w:pPr>
            <w:r w:rsidRPr="008343F4">
              <w:rPr>
                <w:b/>
                <w:sz w:val="20"/>
                <w:szCs w:val="20"/>
                <w:u w:val="single"/>
              </w:rPr>
              <w:t>Коек</w:t>
            </w:r>
          </w:p>
          <w:p w14:paraId="4897215C" w14:textId="77777777" w:rsidR="005D74F2" w:rsidRPr="008343F4" w:rsidRDefault="005D74F2" w:rsidP="00B56D57">
            <w:pPr>
              <w:spacing w:line="240" w:lineRule="auto"/>
              <w:jc w:val="center"/>
              <w:rPr>
                <w:b/>
                <w:bCs/>
                <w:color w:val="000000"/>
                <w:sz w:val="20"/>
                <w:shd w:val="clear" w:color="auto" w:fill="FFFFFF"/>
                <w:lang w:bidi="ru-RU"/>
              </w:rPr>
            </w:pPr>
            <w:r w:rsidRPr="008343F4">
              <w:rPr>
                <w:b/>
                <w:sz w:val="20"/>
                <w:szCs w:val="20"/>
              </w:rPr>
              <w:t>посещений в смену</w:t>
            </w:r>
          </w:p>
        </w:tc>
        <w:tc>
          <w:tcPr>
            <w:tcW w:w="998" w:type="pct"/>
            <w:vAlign w:val="center"/>
          </w:tcPr>
          <w:p w14:paraId="68E79312" w14:textId="77777777" w:rsidR="005D74F2" w:rsidRPr="008343F4" w:rsidRDefault="005D74F2" w:rsidP="00B56D57">
            <w:pPr>
              <w:spacing w:line="240" w:lineRule="auto"/>
              <w:jc w:val="center"/>
              <w:rPr>
                <w:b/>
                <w:sz w:val="20"/>
                <w:szCs w:val="20"/>
              </w:rPr>
            </w:pPr>
            <w:r w:rsidRPr="008343F4">
              <w:rPr>
                <w:b/>
                <w:sz w:val="20"/>
                <w:szCs w:val="20"/>
              </w:rPr>
              <w:t>Год постройки, характеристика объекта (хорошее, удовлетворительное, ветхое)</w:t>
            </w:r>
          </w:p>
        </w:tc>
      </w:tr>
    </w:tbl>
    <w:p w14:paraId="45970BB9" w14:textId="77777777" w:rsidR="005D74F2" w:rsidRPr="008343F4" w:rsidRDefault="005D74F2" w:rsidP="005D74F2">
      <w:pPr>
        <w:spacing w:line="240" w:lineRule="auto"/>
        <w:rPr>
          <w:sz w:val="2"/>
          <w:szCs w:val="2"/>
        </w:rPr>
      </w:pPr>
    </w:p>
    <w:tbl>
      <w:tblPr>
        <w:tblStyle w:val="1ffa"/>
        <w:tblW w:w="5000" w:type="pct"/>
        <w:tblLayout w:type="fixed"/>
        <w:tblCellMar>
          <w:left w:w="57" w:type="dxa"/>
          <w:right w:w="57" w:type="dxa"/>
        </w:tblCellMar>
        <w:tblLook w:val="04A0" w:firstRow="1" w:lastRow="0" w:firstColumn="1" w:lastColumn="0" w:noHBand="0" w:noVBand="1"/>
      </w:tblPr>
      <w:tblGrid>
        <w:gridCol w:w="420"/>
        <w:gridCol w:w="708"/>
        <w:gridCol w:w="1562"/>
        <w:gridCol w:w="2410"/>
        <w:gridCol w:w="1560"/>
        <w:gridCol w:w="1275"/>
        <w:gridCol w:w="1976"/>
      </w:tblGrid>
      <w:tr w:rsidR="005D74F2" w:rsidRPr="008343F4" w14:paraId="5A3E6E62" w14:textId="77777777" w:rsidTr="00BB1570">
        <w:trPr>
          <w:tblHeader/>
        </w:trPr>
        <w:tc>
          <w:tcPr>
            <w:tcW w:w="212" w:type="pct"/>
            <w:vAlign w:val="center"/>
          </w:tcPr>
          <w:p w14:paraId="4EA99139"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1</w:t>
            </w:r>
          </w:p>
        </w:tc>
        <w:tc>
          <w:tcPr>
            <w:tcW w:w="357" w:type="pct"/>
          </w:tcPr>
          <w:p w14:paraId="5A350974"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2</w:t>
            </w:r>
          </w:p>
        </w:tc>
        <w:tc>
          <w:tcPr>
            <w:tcW w:w="788" w:type="pct"/>
            <w:vAlign w:val="center"/>
          </w:tcPr>
          <w:p w14:paraId="3FB88780"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3</w:t>
            </w:r>
          </w:p>
        </w:tc>
        <w:tc>
          <w:tcPr>
            <w:tcW w:w="1216" w:type="pct"/>
            <w:vAlign w:val="center"/>
          </w:tcPr>
          <w:p w14:paraId="2533039B"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4</w:t>
            </w:r>
          </w:p>
        </w:tc>
        <w:tc>
          <w:tcPr>
            <w:tcW w:w="787" w:type="pct"/>
          </w:tcPr>
          <w:p w14:paraId="311E1D70"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5</w:t>
            </w:r>
          </w:p>
        </w:tc>
        <w:tc>
          <w:tcPr>
            <w:tcW w:w="643" w:type="pct"/>
          </w:tcPr>
          <w:p w14:paraId="6B5C1A24"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6</w:t>
            </w:r>
          </w:p>
        </w:tc>
        <w:tc>
          <w:tcPr>
            <w:tcW w:w="997" w:type="pct"/>
          </w:tcPr>
          <w:p w14:paraId="4763C9B8"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7</w:t>
            </w:r>
          </w:p>
        </w:tc>
      </w:tr>
      <w:tr w:rsidR="005D74F2" w:rsidRPr="008343F4" w14:paraId="1340CF17" w14:textId="77777777" w:rsidTr="00B56D57">
        <w:tc>
          <w:tcPr>
            <w:tcW w:w="5000" w:type="pct"/>
            <w:gridSpan w:val="7"/>
          </w:tcPr>
          <w:p w14:paraId="281D9DF0" w14:textId="77777777" w:rsidR="005D74F2" w:rsidRPr="008343F4" w:rsidRDefault="005D74F2" w:rsidP="00B56D57">
            <w:pPr>
              <w:spacing w:line="240" w:lineRule="auto"/>
              <w:jc w:val="center"/>
              <w:rPr>
                <w:b/>
                <w:bCs/>
                <w:color w:val="000000"/>
                <w:sz w:val="20"/>
                <w:shd w:val="clear" w:color="auto" w:fill="FFFFFF"/>
                <w:lang w:bidi="ru-RU"/>
              </w:rPr>
            </w:pPr>
            <w:r w:rsidRPr="008343F4">
              <w:rPr>
                <w:b/>
                <w:bCs/>
                <w:color w:val="000000"/>
                <w:sz w:val="20"/>
                <w:shd w:val="clear" w:color="auto" w:fill="FFFFFF"/>
                <w:lang w:bidi="ru-RU"/>
              </w:rPr>
              <w:t>Поликлиники</w:t>
            </w:r>
          </w:p>
        </w:tc>
      </w:tr>
      <w:tr w:rsidR="005D74F2" w:rsidRPr="008343F4" w14:paraId="6E5CEA03" w14:textId="77777777" w:rsidTr="00BB1570">
        <w:tc>
          <w:tcPr>
            <w:tcW w:w="212" w:type="pct"/>
          </w:tcPr>
          <w:p w14:paraId="38556319" w14:textId="77777777" w:rsidR="005D74F2" w:rsidRPr="008343F4" w:rsidRDefault="005D74F2" w:rsidP="00B56D57">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1</w:t>
            </w:r>
          </w:p>
        </w:tc>
        <w:tc>
          <w:tcPr>
            <w:tcW w:w="357" w:type="pct"/>
          </w:tcPr>
          <w:p w14:paraId="3EC78355" w14:textId="77777777" w:rsidR="005D74F2" w:rsidRPr="008343F4" w:rsidRDefault="005D74F2" w:rsidP="00B56D57">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З.2.1</w:t>
            </w:r>
          </w:p>
        </w:tc>
        <w:tc>
          <w:tcPr>
            <w:tcW w:w="788" w:type="pct"/>
          </w:tcPr>
          <w:p w14:paraId="07063823" w14:textId="77777777" w:rsidR="005D74F2" w:rsidRPr="008343F4" w:rsidRDefault="005D74F2" w:rsidP="00B56D57">
            <w:pPr>
              <w:widowControl w:val="0"/>
              <w:spacing w:line="240" w:lineRule="auto"/>
              <w:jc w:val="left"/>
              <w:rPr>
                <w:rFonts w:eastAsia="Times New Roman"/>
                <w:b/>
                <w:sz w:val="20"/>
              </w:rPr>
            </w:pPr>
            <w:r w:rsidRPr="008343F4">
              <w:rPr>
                <w:sz w:val="20"/>
              </w:rPr>
              <w:t>Врачебная амбулатория</w:t>
            </w:r>
          </w:p>
        </w:tc>
        <w:tc>
          <w:tcPr>
            <w:tcW w:w="1216" w:type="pct"/>
          </w:tcPr>
          <w:p w14:paraId="14A44B8B" w14:textId="77777777" w:rsidR="005D74F2" w:rsidRPr="008343F4" w:rsidRDefault="005D74F2" w:rsidP="00B56D57">
            <w:pPr>
              <w:spacing w:line="240" w:lineRule="auto"/>
              <w:jc w:val="left"/>
              <w:rPr>
                <w:sz w:val="20"/>
              </w:rPr>
            </w:pPr>
            <w:r w:rsidRPr="008343F4">
              <w:rPr>
                <w:sz w:val="20"/>
              </w:rPr>
              <w:t xml:space="preserve">Республика Адыгея, Кошехабльский район, </w:t>
            </w:r>
          </w:p>
          <w:p w14:paraId="7DF2C924" w14:textId="68B23595" w:rsidR="005D74F2" w:rsidRPr="008343F4" w:rsidRDefault="00091737" w:rsidP="00B56D57">
            <w:pPr>
              <w:spacing w:line="240" w:lineRule="auto"/>
              <w:jc w:val="left"/>
              <w:rPr>
                <w:sz w:val="20"/>
              </w:rPr>
            </w:pPr>
            <w:r w:rsidRPr="008343F4">
              <w:rPr>
                <w:sz w:val="20"/>
              </w:rPr>
              <w:t>аул</w:t>
            </w:r>
            <w:r w:rsidR="005D74F2" w:rsidRPr="008343F4">
              <w:rPr>
                <w:sz w:val="20"/>
              </w:rPr>
              <w:t xml:space="preserve"> Ходзь, ул.</w:t>
            </w:r>
          </w:p>
          <w:p w14:paraId="661B6C60" w14:textId="77777777" w:rsidR="005D74F2" w:rsidRPr="008343F4" w:rsidRDefault="005D74F2" w:rsidP="00B56D57">
            <w:pPr>
              <w:spacing w:line="240" w:lineRule="auto"/>
              <w:jc w:val="left"/>
              <w:rPr>
                <w:rFonts w:eastAsia="Times New Roman"/>
                <w:b/>
                <w:color w:val="000000"/>
                <w:sz w:val="20"/>
                <w:lang w:val="cs-CZ"/>
              </w:rPr>
            </w:pPr>
            <w:r w:rsidRPr="008343F4">
              <w:rPr>
                <w:sz w:val="20"/>
              </w:rPr>
              <w:t>Краснооктябрьская, 126</w:t>
            </w:r>
          </w:p>
        </w:tc>
        <w:tc>
          <w:tcPr>
            <w:tcW w:w="787" w:type="pct"/>
          </w:tcPr>
          <w:p w14:paraId="45199A48" w14:textId="146909C9" w:rsidR="005D74F2" w:rsidRPr="008343F4" w:rsidRDefault="00BB1570" w:rsidP="00B56D57">
            <w:pPr>
              <w:spacing w:line="240" w:lineRule="auto"/>
              <w:jc w:val="left"/>
              <w:rPr>
                <w:sz w:val="20"/>
              </w:rPr>
            </w:pPr>
            <w:r w:rsidRPr="008343F4">
              <w:rPr>
                <w:sz w:val="20"/>
              </w:rPr>
              <w:t>аул</w:t>
            </w:r>
            <w:r w:rsidR="005D74F2" w:rsidRPr="008343F4">
              <w:rPr>
                <w:sz w:val="20"/>
              </w:rPr>
              <w:t xml:space="preserve"> Ходзь</w:t>
            </w:r>
          </w:p>
        </w:tc>
        <w:tc>
          <w:tcPr>
            <w:tcW w:w="643" w:type="pct"/>
          </w:tcPr>
          <w:p w14:paraId="02409C38" w14:textId="77777777" w:rsidR="005D74F2" w:rsidRPr="008343F4" w:rsidRDefault="005D74F2" w:rsidP="00B56D57">
            <w:pPr>
              <w:spacing w:line="240" w:lineRule="auto"/>
              <w:jc w:val="center"/>
              <w:rPr>
                <w:bCs/>
                <w:color w:val="000000"/>
                <w:sz w:val="20"/>
                <w:shd w:val="clear" w:color="auto" w:fill="FFFFFF"/>
                <w:lang w:bidi="ru-RU"/>
              </w:rPr>
            </w:pPr>
            <w:r w:rsidRPr="008343F4">
              <w:rPr>
                <w:bCs/>
                <w:color w:val="000000"/>
                <w:sz w:val="20"/>
                <w:shd w:val="clear" w:color="auto" w:fill="FFFFFF"/>
                <w:lang w:bidi="ru-RU"/>
              </w:rPr>
              <w:t>30</w:t>
            </w:r>
          </w:p>
        </w:tc>
        <w:tc>
          <w:tcPr>
            <w:tcW w:w="997" w:type="pct"/>
          </w:tcPr>
          <w:p w14:paraId="03B5BE94" w14:textId="77777777" w:rsidR="005D74F2" w:rsidRPr="008343F4" w:rsidRDefault="005D74F2" w:rsidP="00B56D57">
            <w:pPr>
              <w:spacing w:line="240" w:lineRule="auto"/>
              <w:jc w:val="center"/>
              <w:rPr>
                <w:bCs/>
                <w:color w:val="000000"/>
                <w:sz w:val="20"/>
                <w:shd w:val="clear" w:color="auto" w:fill="FFFFFF"/>
                <w:lang w:bidi="ru-RU"/>
              </w:rPr>
            </w:pPr>
            <w:r w:rsidRPr="008343F4">
              <w:rPr>
                <w:bCs/>
                <w:color w:val="000000"/>
                <w:sz w:val="20"/>
                <w:shd w:val="clear" w:color="auto" w:fill="FFFFFF"/>
                <w:lang w:bidi="ru-RU"/>
              </w:rPr>
              <w:t>-</w:t>
            </w:r>
          </w:p>
        </w:tc>
      </w:tr>
    </w:tbl>
    <w:p w14:paraId="7D8A7967" w14:textId="77777777" w:rsidR="005D74F2" w:rsidRPr="008343F4" w:rsidRDefault="005D74F2" w:rsidP="005D74F2">
      <w:pPr>
        <w:spacing w:before="120" w:line="276" w:lineRule="auto"/>
        <w:ind w:firstLine="709"/>
        <w:rPr>
          <w:szCs w:val="24"/>
        </w:rPr>
      </w:pPr>
      <w:r w:rsidRPr="008343F4">
        <w:rPr>
          <w:szCs w:val="24"/>
        </w:rPr>
        <w:t xml:space="preserve">При </w:t>
      </w:r>
      <w:r w:rsidRPr="008343F4">
        <w:t>расчете существующей обеспеченности муниципального образования объектами в области здравоохранения (таблица 3.5.1)</w:t>
      </w:r>
      <w:r w:rsidRPr="008343F4">
        <w:rPr>
          <w:szCs w:val="24"/>
        </w:rPr>
        <w:t xml:space="preserve"> были взяты предельные значения расчетных показателей минимально допустимого уровня обеспеченности муниципального района объектами здравоохранения в соответствии с местными нормативами градостроительного проектирования муниципального района. По результатам расчета, дефицита объектов в области здравоохранения не было обнаружено.</w:t>
      </w:r>
    </w:p>
    <w:p w14:paraId="44604CF1" w14:textId="77777777" w:rsidR="005D74F2" w:rsidRPr="008343F4" w:rsidRDefault="005D74F2" w:rsidP="005D74F2">
      <w:pPr>
        <w:spacing w:line="276" w:lineRule="auto"/>
        <w:ind w:firstLine="709"/>
        <w:rPr>
          <w:b/>
        </w:rPr>
      </w:pPr>
      <w:r w:rsidRPr="008343F4">
        <w:rPr>
          <w:b/>
        </w:rPr>
        <w:t>Информация об основных проблемах и ограничениях</w:t>
      </w:r>
    </w:p>
    <w:p w14:paraId="3D74A260" w14:textId="39535404" w:rsidR="005D74F2" w:rsidRPr="008343F4" w:rsidRDefault="005D74F2" w:rsidP="005D74F2">
      <w:pPr>
        <w:spacing w:line="276" w:lineRule="auto"/>
        <w:ind w:firstLine="708"/>
        <w:rPr>
          <w:szCs w:val="24"/>
        </w:rPr>
      </w:pPr>
      <w:r w:rsidRPr="008343F4">
        <w:rPr>
          <w:szCs w:val="24"/>
        </w:rPr>
        <w:t>Для объектов системы здравоохранения характерны следующие проблемы:</w:t>
      </w:r>
    </w:p>
    <w:p w14:paraId="3E861B23"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szCs w:val="24"/>
        </w:rPr>
        <w:t>недостаточный уровень развития материально-технической базы учреждений здравоохранения;</w:t>
      </w:r>
    </w:p>
    <w:p w14:paraId="39CBD486"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rPr>
          <w:szCs w:val="24"/>
        </w:rPr>
      </w:pPr>
      <w:r w:rsidRPr="008343F4">
        <w:rPr>
          <w:rFonts w:eastAsia="Times New Roman"/>
          <w:color w:val="000000"/>
          <w:szCs w:val="24"/>
          <w:lang w:eastAsia="ru-RU"/>
        </w:rPr>
        <w:t xml:space="preserve">дефицит врачей и среднего медицинского персонала, высокий уровень наличия кадров </w:t>
      </w:r>
      <w:r w:rsidRPr="008343F4">
        <w:rPr>
          <w:rFonts w:eastAsia="Times New Roman"/>
          <w:color w:val="000000"/>
          <w:szCs w:val="24"/>
          <w:lang w:eastAsia="ru-RU"/>
        </w:rPr>
        <w:lastRenderedPageBreak/>
        <w:t>пенсионного возраста.</w:t>
      </w:r>
    </w:p>
    <w:p w14:paraId="5BA4E51B" w14:textId="77777777" w:rsidR="005D74F2" w:rsidRPr="008343F4" w:rsidRDefault="005D74F2" w:rsidP="005D74F2">
      <w:pPr>
        <w:spacing w:line="276" w:lineRule="auto"/>
        <w:ind w:firstLine="709"/>
        <w:rPr>
          <w:b/>
        </w:rPr>
      </w:pPr>
      <w:r w:rsidRPr="008343F4">
        <w:rPr>
          <w:b/>
        </w:rPr>
        <w:t>Направления развития</w:t>
      </w:r>
    </w:p>
    <w:p w14:paraId="5FF62123" w14:textId="77777777" w:rsidR="005D74F2" w:rsidRPr="008343F4" w:rsidRDefault="005D74F2" w:rsidP="005D74F2">
      <w:pPr>
        <w:spacing w:line="276" w:lineRule="auto"/>
        <w:ind w:firstLine="709"/>
        <w:rPr>
          <w:szCs w:val="24"/>
        </w:rPr>
      </w:pPr>
      <w:r w:rsidRPr="008343F4">
        <w:rPr>
          <w:szCs w:val="24"/>
        </w:rPr>
        <w:t xml:space="preserve">Генеральным планом мероприятия по размещению планируемых объектов местного значения муниципального района в области здравоохранения и по реконструкции таких объектов не предусматриваются. </w:t>
      </w:r>
    </w:p>
    <w:p w14:paraId="00621DE0" w14:textId="77777777" w:rsidR="005D74F2" w:rsidRPr="008343F4" w:rsidRDefault="005D74F2" w:rsidP="005D74F2">
      <w:pPr>
        <w:pStyle w:val="0212166"/>
        <w:outlineLvl w:val="3"/>
      </w:pPr>
      <w:bookmarkStart w:id="115" w:name="_Toc76025932"/>
      <w:bookmarkStart w:id="116" w:name="_Toc154153910"/>
      <w:r w:rsidRPr="008343F4">
        <w:t>5.2.5 Социальное обслуживание</w:t>
      </w:r>
      <w:bookmarkEnd w:id="115"/>
      <w:bookmarkEnd w:id="116"/>
    </w:p>
    <w:p w14:paraId="4F20CBE7" w14:textId="77777777" w:rsidR="005D74F2" w:rsidRPr="008343F4" w:rsidRDefault="005D74F2" w:rsidP="00091737">
      <w:pPr>
        <w:spacing w:before="120" w:line="276" w:lineRule="auto"/>
        <w:ind w:firstLine="709"/>
        <w:jc w:val="left"/>
        <w:rPr>
          <w:b/>
          <w:szCs w:val="24"/>
        </w:rPr>
      </w:pPr>
      <w:r w:rsidRPr="008343F4">
        <w:rPr>
          <w:b/>
          <w:szCs w:val="24"/>
        </w:rPr>
        <w:t>Анализ существующего состояния</w:t>
      </w:r>
    </w:p>
    <w:p w14:paraId="383B393B" w14:textId="77777777" w:rsidR="005D74F2" w:rsidRPr="008343F4" w:rsidRDefault="005D74F2" w:rsidP="00091737">
      <w:pPr>
        <w:widowControl w:val="0"/>
        <w:tabs>
          <w:tab w:val="left" w:pos="709"/>
          <w:tab w:val="left" w:pos="851"/>
        </w:tabs>
        <w:spacing w:line="276" w:lineRule="auto"/>
        <w:ind w:firstLine="709"/>
        <w:rPr>
          <w:rFonts w:eastAsia="Times New Roman"/>
          <w:color w:val="000000"/>
          <w:szCs w:val="24"/>
          <w:lang w:eastAsia="ru-RU"/>
        </w:rPr>
      </w:pPr>
      <w:r w:rsidRPr="008343F4">
        <w:rPr>
          <w:rFonts w:eastAsia="Times New Roman"/>
          <w:color w:val="000000"/>
          <w:szCs w:val="24"/>
          <w:lang w:eastAsia="ru-RU"/>
        </w:rPr>
        <w:t>В Ходзинском сельском поселении объекты в области социального обслуживания отсутствуют.</w:t>
      </w:r>
    </w:p>
    <w:p w14:paraId="7B41F452" w14:textId="77777777" w:rsidR="005D74F2" w:rsidRPr="008343F4" w:rsidRDefault="005D74F2" w:rsidP="00091737">
      <w:pPr>
        <w:spacing w:line="276" w:lineRule="auto"/>
        <w:ind w:firstLine="709"/>
        <w:jc w:val="left"/>
        <w:rPr>
          <w:b/>
          <w:szCs w:val="24"/>
        </w:rPr>
      </w:pPr>
      <w:r w:rsidRPr="008343F4">
        <w:rPr>
          <w:b/>
          <w:szCs w:val="24"/>
        </w:rPr>
        <w:t>Направления развития</w:t>
      </w:r>
    </w:p>
    <w:p w14:paraId="2C46F171" w14:textId="77777777" w:rsidR="005D74F2" w:rsidRPr="008343F4" w:rsidRDefault="005D74F2" w:rsidP="00091737">
      <w:pPr>
        <w:spacing w:line="276" w:lineRule="auto"/>
        <w:ind w:firstLine="709"/>
      </w:pPr>
      <w:r w:rsidRPr="008343F4">
        <w:t>Генеральным планом мероприятия по размещению объектов местного значения в области социального обслуживания и по реконструкции таких объектов не предусматриваются.</w:t>
      </w:r>
    </w:p>
    <w:p w14:paraId="38A93512" w14:textId="77777777" w:rsidR="005D74F2" w:rsidRPr="008343F4" w:rsidRDefault="005D74F2" w:rsidP="005D74F2">
      <w:pPr>
        <w:pStyle w:val="0212166"/>
        <w:outlineLvl w:val="3"/>
      </w:pPr>
      <w:bookmarkStart w:id="117" w:name="_Toc499567827"/>
      <w:bookmarkStart w:id="118" w:name="_Toc69297544"/>
      <w:bookmarkStart w:id="119" w:name="_Toc76025933"/>
      <w:bookmarkStart w:id="120" w:name="_Toc154153911"/>
      <w:bookmarkEnd w:id="99"/>
      <w:bookmarkEnd w:id="108"/>
      <w:bookmarkEnd w:id="109"/>
      <w:bookmarkEnd w:id="110"/>
      <w:bookmarkEnd w:id="111"/>
      <w:bookmarkEnd w:id="112"/>
      <w:bookmarkEnd w:id="113"/>
      <w:r w:rsidRPr="008343F4">
        <w:t>5.</w:t>
      </w:r>
      <w:bookmarkEnd w:id="117"/>
      <w:bookmarkEnd w:id="118"/>
      <w:r w:rsidRPr="008343F4">
        <w:t>2.6 Туризм и отдых</w:t>
      </w:r>
      <w:bookmarkEnd w:id="119"/>
      <w:bookmarkEnd w:id="120"/>
    </w:p>
    <w:p w14:paraId="4E65D625" w14:textId="77777777" w:rsidR="005D74F2" w:rsidRPr="008343F4" w:rsidRDefault="005D74F2" w:rsidP="00CE14C1">
      <w:pPr>
        <w:spacing w:before="120" w:line="276" w:lineRule="auto"/>
        <w:ind w:firstLine="709"/>
        <w:rPr>
          <w:b/>
        </w:rPr>
      </w:pPr>
      <w:r w:rsidRPr="008343F4">
        <w:rPr>
          <w:b/>
        </w:rPr>
        <w:t>Анализ существующего состояния</w:t>
      </w:r>
    </w:p>
    <w:p w14:paraId="33D524C8" w14:textId="77777777" w:rsidR="005D74F2" w:rsidRPr="008343F4" w:rsidRDefault="005D74F2" w:rsidP="00CE14C1">
      <w:pPr>
        <w:spacing w:line="276" w:lineRule="auto"/>
        <w:ind w:firstLine="709"/>
        <w:rPr>
          <w:rFonts w:eastAsia="Times New Roman"/>
          <w:color w:val="000000"/>
          <w:szCs w:val="24"/>
          <w:lang w:eastAsia="ru-RU"/>
        </w:rPr>
      </w:pPr>
      <w:r w:rsidRPr="008343F4">
        <w:rPr>
          <w:rFonts w:eastAsia="Times New Roman"/>
          <w:color w:val="000000"/>
          <w:szCs w:val="24"/>
          <w:lang w:eastAsia="ru-RU"/>
        </w:rPr>
        <w:t>На территории Ходзинского сельского поселения объекты туризма и отдыха отсутствуют.</w:t>
      </w:r>
    </w:p>
    <w:p w14:paraId="68988F96" w14:textId="77777777" w:rsidR="00CD14D5" w:rsidRPr="008343F4" w:rsidRDefault="00CD14D5" w:rsidP="00CE14C1">
      <w:pPr>
        <w:spacing w:line="276" w:lineRule="auto"/>
        <w:ind w:firstLine="709"/>
        <w:rPr>
          <w:b/>
          <w:szCs w:val="24"/>
        </w:rPr>
      </w:pPr>
      <w:r w:rsidRPr="008343F4">
        <w:rPr>
          <w:b/>
          <w:szCs w:val="24"/>
        </w:rPr>
        <w:t>Направления развития</w:t>
      </w:r>
    </w:p>
    <w:p w14:paraId="3FC96EE5" w14:textId="1EC5694D" w:rsidR="00CD14D5" w:rsidRPr="008343F4" w:rsidRDefault="00CD14D5" w:rsidP="00CE14C1">
      <w:pPr>
        <w:spacing w:line="276" w:lineRule="auto"/>
        <w:ind w:firstLine="709"/>
      </w:pPr>
      <w:r w:rsidRPr="008343F4">
        <w:t>Генеральным планом мероприятия по размещению объектов местного значения в области туризма и отдыха по реконструкции таких объектов не предусматриваются.</w:t>
      </w:r>
    </w:p>
    <w:p w14:paraId="6A4F0F7D" w14:textId="77777777" w:rsidR="005D74F2" w:rsidRPr="008343F4" w:rsidRDefault="005D74F2" w:rsidP="005D74F2">
      <w:pPr>
        <w:pStyle w:val="0212166"/>
        <w:outlineLvl w:val="3"/>
      </w:pPr>
      <w:bookmarkStart w:id="121" w:name="_Toc53143701"/>
      <w:bookmarkStart w:id="122" w:name="_Toc76025934"/>
      <w:bookmarkStart w:id="123" w:name="_Toc154153912"/>
      <w:r w:rsidRPr="008343F4">
        <w:t>5.2.7 Прочие объекты обслуживания</w:t>
      </w:r>
      <w:bookmarkEnd w:id="121"/>
      <w:bookmarkEnd w:id="122"/>
      <w:bookmarkEnd w:id="123"/>
    </w:p>
    <w:p w14:paraId="76121F19" w14:textId="77777777" w:rsidR="005D74F2" w:rsidRPr="008343F4" w:rsidRDefault="005D74F2" w:rsidP="00091737">
      <w:pPr>
        <w:spacing w:before="120" w:line="276" w:lineRule="auto"/>
        <w:ind w:firstLine="709"/>
        <w:jc w:val="left"/>
        <w:rPr>
          <w:b/>
          <w:szCs w:val="24"/>
        </w:rPr>
      </w:pPr>
      <w:r w:rsidRPr="008343F4">
        <w:rPr>
          <w:b/>
          <w:szCs w:val="24"/>
        </w:rPr>
        <w:t>Анализ существующего состояния</w:t>
      </w:r>
    </w:p>
    <w:p w14:paraId="3040097B" w14:textId="77777777" w:rsidR="005D74F2" w:rsidRPr="008343F4" w:rsidRDefault="005D74F2" w:rsidP="005D74F2">
      <w:pPr>
        <w:spacing w:line="276" w:lineRule="auto"/>
        <w:ind w:firstLine="709"/>
        <w:rPr>
          <w:szCs w:val="24"/>
        </w:rPr>
      </w:pPr>
      <w:r w:rsidRPr="008343F4">
        <w:rPr>
          <w:szCs w:val="24"/>
        </w:rPr>
        <w:t>В Ходзинском сельском поселении функционирует 5 магазинов продовольственных и непродовольственных товаров. Так же осуществляется работа администрации сельского поселения, почты, участкового пункта полиции и отделения сбербанка.</w:t>
      </w:r>
    </w:p>
    <w:p w14:paraId="23B86FDA" w14:textId="4BD9A744" w:rsidR="005D74F2" w:rsidRPr="008343F4" w:rsidRDefault="005D74F2" w:rsidP="005D74F2">
      <w:pPr>
        <w:widowControl w:val="0"/>
        <w:tabs>
          <w:tab w:val="left" w:pos="709"/>
          <w:tab w:val="left" w:pos="851"/>
        </w:tabs>
        <w:spacing w:line="276" w:lineRule="auto"/>
        <w:ind w:firstLine="709"/>
        <w:rPr>
          <w:rFonts w:eastAsia="Times New Roman"/>
          <w:color w:val="000000"/>
          <w:szCs w:val="24"/>
          <w:lang w:eastAsia="ru-RU"/>
        </w:rPr>
      </w:pPr>
      <w:r w:rsidRPr="008343F4">
        <w:rPr>
          <w:rFonts w:eastAsia="Times New Roman"/>
          <w:color w:val="000000"/>
          <w:szCs w:val="24"/>
          <w:lang w:eastAsia="ru-RU"/>
        </w:rPr>
        <w:t xml:space="preserve">Системы </w:t>
      </w:r>
      <w:r w:rsidRPr="008343F4">
        <w:rPr>
          <w:szCs w:val="24"/>
        </w:rPr>
        <w:t>розничной торговли и общепита</w:t>
      </w:r>
      <w:r w:rsidRPr="008343F4">
        <w:rPr>
          <w:rFonts w:eastAsia="Times New Roman"/>
          <w:color w:val="000000"/>
          <w:szCs w:val="24"/>
          <w:lang w:eastAsia="ru-RU"/>
        </w:rPr>
        <w:t xml:space="preserve"> на территории сельского поселения формируется объектами иной (частной) формы собственности. Перечень объектов в области </w:t>
      </w:r>
      <w:r w:rsidRPr="008343F4">
        <w:rPr>
          <w:szCs w:val="24"/>
        </w:rPr>
        <w:t>обслуживания населения</w:t>
      </w:r>
      <w:r w:rsidRPr="008343F4">
        <w:rPr>
          <w:rFonts w:eastAsia="Times New Roman"/>
          <w:color w:val="000000"/>
          <w:szCs w:val="24"/>
          <w:lang w:eastAsia="ru-RU"/>
        </w:rPr>
        <w:t>, расположенных на территории Ходзинского сельского поселения представлен в таблице 3.5.</w:t>
      </w:r>
      <w:r w:rsidR="00471C73" w:rsidRPr="008343F4">
        <w:rPr>
          <w:rFonts w:eastAsia="Times New Roman"/>
          <w:color w:val="000000"/>
          <w:szCs w:val="24"/>
          <w:lang w:eastAsia="ru-RU"/>
        </w:rPr>
        <w:t>9</w:t>
      </w:r>
      <w:r w:rsidRPr="008343F4">
        <w:rPr>
          <w:rFonts w:eastAsia="Times New Roman"/>
          <w:color w:val="000000"/>
          <w:szCs w:val="24"/>
          <w:lang w:eastAsia="ru-RU"/>
        </w:rPr>
        <w:t>.</w:t>
      </w:r>
    </w:p>
    <w:p w14:paraId="459972FF" w14:textId="342E728D" w:rsidR="005D74F2" w:rsidRPr="008343F4" w:rsidRDefault="005D74F2" w:rsidP="005D74F2">
      <w:pPr>
        <w:spacing w:line="276" w:lineRule="auto"/>
        <w:ind w:right="-2" w:firstLine="709"/>
        <w:jc w:val="right"/>
        <w:rPr>
          <w:rFonts w:eastAsia="Times New Roman"/>
          <w:color w:val="000000"/>
          <w:szCs w:val="24"/>
          <w:lang w:eastAsia="ru-RU"/>
        </w:rPr>
      </w:pPr>
      <w:r w:rsidRPr="008343F4">
        <w:rPr>
          <w:rFonts w:eastAsia="Times New Roman"/>
          <w:color w:val="000000"/>
          <w:szCs w:val="24"/>
          <w:lang w:eastAsia="ru-RU"/>
        </w:rPr>
        <w:t>Таблица 3.5.</w:t>
      </w:r>
      <w:r w:rsidR="00471C73" w:rsidRPr="008343F4">
        <w:rPr>
          <w:rFonts w:eastAsia="Times New Roman"/>
          <w:color w:val="000000"/>
          <w:szCs w:val="24"/>
          <w:lang w:eastAsia="ru-RU"/>
        </w:rPr>
        <w:t>9</w:t>
      </w:r>
    </w:p>
    <w:p w14:paraId="2ADD874A" w14:textId="77777777" w:rsidR="005D74F2" w:rsidRPr="008343F4" w:rsidRDefault="005D74F2" w:rsidP="005D74F2">
      <w:pPr>
        <w:spacing w:line="276" w:lineRule="auto"/>
        <w:ind w:right="-2"/>
        <w:jc w:val="center"/>
        <w:rPr>
          <w:rFonts w:eastAsia="Times New Roman"/>
          <w:color w:val="000000"/>
          <w:szCs w:val="24"/>
          <w:lang w:val="cs-CZ" w:eastAsia="ru-RU"/>
        </w:rPr>
      </w:pPr>
      <w:r w:rsidRPr="008343F4">
        <w:rPr>
          <w:rFonts w:eastAsia="Times New Roman"/>
          <w:color w:val="000000"/>
          <w:szCs w:val="24"/>
          <w:lang w:eastAsia="ru-RU"/>
        </w:rPr>
        <w:t xml:space="preserve">Перечень объектов </w:t>
      </w:r>
      <w:r w:rsidRPr="008343F4">
        <w:rPr>
          <w:szCs w:val="24"/>
        </w:rPr>
        <w:t>обслуживания населения</w:t>
      </w:r>
    </w:p>
    <w:tbl>
      <w:tblPr>
        <w:tblStyle w:val="1ffa"/>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6"/>
        <w:gridCol w:w="995"/>
        <w:gridCol w:w="1560"/>
        <w:gridCol w:w="2127"/>
        <w:gridCol w:w="1560"/>
        <w:gridCol w:w="1275"/>
        <w:gridCol w:w="1978"/>
      </w:tblGrid>
      <w:tr w:rsidR="005D74F2" w:rsidRPr="008343F4" w14:paraId="69C411F2" w14:textId="77777777" w:rsidTr="00BB1570">
        <w:trPr>
          <w:trHeight w:val="1118"/>
        </w:trPr>
        <w:tc>
          <w:tcPr>
            <w:tcW w:w="210" w:type="pct"/>
            <w:vAlign w:val="center"/>
          </w:tcPr>
          <w:p w14:paraId="0F9BF5E1"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w:t>
            </w:r>
          </w:p>
        </w:tc>
        <w:tc>
          <w:tcPr>
            <w:tcW w:w="502" w:type="pct"/>
            <w:vAlign w:val="center"/>
          </w:tcPr>
          <w:p w14:paraId="6D3483F7" w14:textId="77777777" w:rsidR="005D74F2" w:rsidRPr="008343F4" w:rsidRDefault="005D74F2" w:rsidP="00B56D57">
            <w:pPr>
              <w:widowControl w:val="0"/>
              <w:spacing w:line="240" w:lineRule="auto"/>
              <w:jc w:val="center"/>
              <w:rPr>
                <w:b/>
                <w:bCs/>
                <w:color w:val="000000"/>
                <w:sz w:val="20"/>
                <w:shd w:val="clear" w:color="auto" w:fill="FFFFFF"/>
                <w:lang w:bidi="ru-RU"/>
              </w:rPr>
            </w:pPr>
            <w:r w:rsidRPr="008343F4">
              <w:rPr>
                <w:b/>
                <w:bCs/>
                <w:color w:val="000000"/>
                <w:sz w:val="20"/>
                <w:shd w:val="clear" w:color="auto" w:fill="FFFFFF"/>
                <w:lang w:bidi="ru-RU"/>
              </w:rPr>
              <w:t>№ на карте</w:t>
            </w:r>
          </w:p>
        </w:tc>
        <w:tc>
          <w:tcPr>
            <w:tcW w:w="787" w:type="pct"/>
            <w:vAlign w:val="center"/>
          </w:tcPr>
          <w:p w14:paraId="12B782A9"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Наименование</w:t>
            </w:r>
          </w:p>
        </w:tc>
        <w:tc>
          <w:tcPr>
            <w:tcW w:w="1073" w:type="pct"/>
            <w:vAlign w:val="center"/>
          </w:tcPr>
          <w:p w14:paraId="251C3E79"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Местоположение</w:t>
            </w:r>
          </w:p>
        </w:tc>
        <w:tc>
          <w:tcPr>
            <w:tcW w:w="787" w:type="pct"/>
            <w:vAlign w:val="center"/>
          </w:tcPr>
          <w:p w14:paraId="479580D2" w14:textId="77777777" w:rsidR="005D74F2" w:rsidRPr="008343F4" w:rsidRDefault="005D74F2" w:rsidP="00B56D57">
            <w:pPr>
              <w:spacing w:line="240" w:lineRule="auto"/>
              <w:ind w:right="-2"/>
              <w:jc w:val="center"/>
              <w:rPr>
                <w:sz w:val="20"/>
                <w:szCs w:val="20"/>
              </w:rPr>
            </w:pPr>
            <w:r w:rsidRPr="008343F4">
              <w:rPr>
                <w:b/>
                <w:sz w:val="20"/>
                <w:szCs w:val="20"/>
              </w:rPr>
              <w:t>Обслуживаемые населенные пункты</w:t>
            </w:r>
          </w:p>
        </w:tc>
        <w:tc>
          <w:tcPr>
            <w:tcW w:w="643" w:type="pct"/>
            <w:vAlign w:val="center"/>
          </w:tcPr>
          <w:p w14:paraId="4D7BE276" w14:textId="77777777" w:rsidR="005D74F2" w:rsidRPr="008343F4" w:rsidRDefault="005D74F2" w:rsidP="00B56D57">
            <w:pPr>
              <w:spacing w:line="240" w:lineRule="auto"/>
              <w:ind w:right="-2"/>
              <w:jc w:val="center"/>
              <w:rPr>
                <w:b/>
                <w:sz w:val="20"/>
                <w:szCs w:val="20"/>
              </w:rPr>
            </w:pPr>
            <w:r w:rsidRPr="008343F4">
              <w:rPr>
                <w:b/>
                <w:sz w:val="20"/>
                <w:szCs w:val="20"/>
              </w:rPr>
              <w:t>Проектная мощность</w:t>
            </w:r>
          </w:p>
        </w:tc>
        <w:tc>
          <w:tcPr>
            <w:tcW w:w="998" w:type="pct"/>
            <w:vAlign w:val="center"/>
          </w:tcPr>
          <w:p w14:paraId="24ABB178" w14:textId="77777777" w:rsidR="005D74F2" w:rsidRPr="008343F4" w:rsidRDefault="005D74F2" w:rsidP="00B56D57">
            <w:pPr>
              <w:spacing w:line="240" w:lineRule="auto"/>
              <w:ind w:right="-2"/>
              <w:jc w:val="center"/>
              <w:rPr>
                <w:b/>
                <w:sz w:val="20"/>
                <w:szCs w:val="20"/>
              </w:rPr>
            </w:pPr>
            <w:r w:rsidRPr="008343F4">
              <w:rPr>
                <w:b/>
                <w:sz w:val="20"/>
                <w:szCs w:val="20"/>
              </w:rPr>
              <w:t>Год постройки, характеристика объекта (хорошее, удовлетворительное, ветхое)</w:t>
            </w:r>
          </w:p>
        </w:tc>
      </w:tr>
    </w:tbl>
    <w:p w14:paraId="21F16A73" w14:textId="77777777" w:rsidR="005D74F2" w:rsidRPr="008343F4" w:rsidRDefault="005D74F2" w:rsidP="005D74F2">
      <w:pPr>
        <w:spacing w:line="240" w:lineRule="auto"/>
        <w:rPr>
          <w:sz w:val="2"/>
          <w:szCs w:val="2"/>
        </w:rPr>
      </w:pPr>
    </w:p>
    <w:tbl>
      <w:tblPr>
        <w:tblStyle w:val="1ffa"/>
        <w:tblW w:w="5000" w:type="pct"/>
        <w:tblLayout w:type="fixed"/>
        <w:tblCellMar>
          <w:left w:w="57" w:type="dxa"/>
          <w:right w:w="57" w:type="dxa"/>
        </w:tblCellMar>
        <w:tblLook w:val="04A0" w:firstRow="1" w:lastRow="0" w:firstColumn="1" w:lastColumn="0" w:noHBand="0" w:noVBand="1"/>
      </w:tblPr>
      <w:tblGrid>
        <w:gridCol w:w="420"/>
        <w:gridCol w:w="993"/>
        <w:gridCol w:w="1558"/>
        <w:gridCol w:w="2127"/>
        <w:gridCol w:w="1560"/>
        <w:gridCol w:w="1275"/>
        <w:gridCol w:w="1978"/>
      </w:tblGrid>
      <w:tr w:rsidR="005D74F2" w:rsidRPr="008343F4" w14:paraId="7B765448" w14:textId="77777777" w:rsidTr="00BB1570">
        <w:trPr>
          <w:tblHeader/>
        </w:trPr>
        <w:tc>
          <w:tcPr>
            <w:tcW w:w="212" w:type="pct"/>
            <w:vAlign w:val="center"/>
          </w:tcPr>
          <w:p w14:paraId="458D8915"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1</w:t>
            </w:r>
          </w:p>
        </w:tc>
        <w:tc>
          <w:tcPr>
            <w:tcW w:w="501" w:type="pct"/>
          </w:tcPr>
          <w:p w14:paraId="61D0B328"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2</w:t>
            </w:r>
          </w:p>
        </w:tc>
        <w:tc>
          <w:tcPr>
            <w:tcW w:w="786" w:type="pct"/>
            <w:vAlign w:val="center"/>
          </w:tcPr>
          <w:p w14:paraId="1E75FF24"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3</w:t>
            </w:r>
          </w:p>
        </w:tc>
        <w:tc>
          <w:tcPr>
            <w:tcW w:w="1073" w:type="pct"/>
            <w:vAlign w:val="center"/>
          </w:tcPr>
          <w:p w14:paraId="2FC9DA5A"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4</w:t>
            </w:r>
          </w:p>
        </w:tc>
        <w:tc>
          <w:tcPr>
            <w:tcW w:w="787" w:type="pct"/>
          </w:tcPr>
          <w:p w14:paraId="6DCA731A"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5</w:t>
            </w:r>
          </w:p>
        </w:tc>
        <w:tc>
          <w:tcPr>
            <w:tcW w:w="643" w:type="pct"/>
          </w:tcPr>
          <w:p w14:paraId="0AAEA66F"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6</w:t>
            </w:r>
          </w:p>
        </w:tc>
        <w:tc>
          <w:tcPr>
            <w:tcW w:w="998" w:type="pct"/>
          </w:tcPr>
          <w:p w14:paraId="693398B5"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7</w:t>
            </w:r>
          </w:p>
        </w:tc>
      </w:tr>
      <w:tr w:rsidR="005D74F2" w:rsidRPr="008343F4" w14:paraId="7E289190" w14:textId="77777777" w:rsidTr="00BB1570">
        <w:tc>
          <w:tcPr>
            <w:tcW w:w="212" w:type="pct"/>
          </w:tcPr>
          <w:p w14:paraId="058C4A04" w14:textId="77777777" w:rsidR="005D74F2" w:rsidRPr="008343F4" w:rsidRDefault="005D74F2" w:rsidP="00B56D57">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1</w:t>
            </w:r>
          </w:p>
        </w:tc>
        <w:tc>
          <w:tcPr>
            <w:tcW w:w="501" w:type="pct"/>
          </w:tcPr>
          <w:p w14:paraId="720038AB" w14:textId="77777777" w:rsidR="005D74F2" w:rsidRPr="008343F4" w:rsidRDefault="005D74F2" w:rsidP="00B56D57">
            <w:pPr>
              <w:widowControl w:val="0"/>
              <w:spacing w:line="240" w:lineRule="auto"/>
              <w:jc w:val="center"/>
              <w:rPr>
                <w:rFonts w:eastAsia="Times New Roman"/>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0D8AE153" w14:textId="77777777" w:rsidR="005D74F2" w:rsidRPr="008343F4" w:rsidRDefault="005D74F2" w:rsidP="00B56D57">
            <w:pPr>
              <w:widowControl w:val="0"/>
              <w:spacing w:line="240" w:lineRule="auto"/>
              <w:jc w:val="left"/>
              <w:rPr>
                <w:rFonts w:eastAsia="Times New Roman"/>
                <w:b/>
                <w:sz w:val="20"/>
              </w:rPr>
            </w:pPr>
            <w:r w:rsidRPr="008343F4">
              <w:rPr>
                <w:sz w:val="20"/>
              </w:rPr>
              <w:t>Магазин</w:t>
            </w:r>
          </w:p>
        </w:tc>
        <w:tc>
          <w:tcPr>
            <w:tcW w:w="1073" w:type="pct"/>
          </w:tcPr>
          <w:p w14:paraId="23F2E187" w14:textId="77777777" w:rsidR="005D74F2" w:rsidRPr="008343F4" w:rsidRDefault="005D74F2" w:rsidP="00B56D57">
            <w:pPr>
              <w:spacing w:line="240" w:lineRule="auto"/>
              <w:ind w:right="-2"/>
              <w:jc w:val="left"/>
              <w:rPr>
                <w:rFonts w:eastAsia="Times New Roman"/>
                <w:b/>
                <w:color w:val="000000"/>
                <w:sz w:val="20"/>
                <w:lang w:val="cs-CZ"/>
              </w:rPr>
            </w:pPr>
            <w:r w:rsidRPr="008343F4">
              <w:rPr>
                <w:bCs/>
                <w:color w:val="000000"/>
                <w:sz w:val="20"/>
                <w:shd w:val="clear" w:color="auto" w:fill="FFFFFF"/>
                <w:lang w:bidi="ru-RU"/>
              </w:rPr>
              <w:t xml:space="preserve">Республика Адыгея, Кошехабльский район, Ходзинское сельское поселение, аул Ходзь Краснооктябрьская улица, 87А </w:t>
            </w:r>
          </w:p>
        </w:tc>
        <w:tc>
          <w:tcPr>
            <w:tcW w:w="787" w:type="pct"/>
          </w:tcPr>
          <w:p w14:paraId="37C2D09C" w14:textId="45509454" w:rsidR="005D74F2" w:rsidRPr="008343F4" w:rsidRDefault="00BB1570" w:rsidP="00B56D57">
            <w:pPr>
              <w:spacing w:line="240" w:lineRule="auto"/>
              <w:ind w:right="-2"/>
              <w:jc w:val="left"/>
              <w:rPr>
                <w:bCs/>
                <w:color w:val="000000"/>
                <w:sz w:val="20"/>
                <w:shd w:val="clear" w:color="auto" w:fill="FFFFFF"/>
                <w:lang w:bidi="ru-RU"/>
              </w:rPr>
            </w:pPr>
            <w:r w:rsidRPr="008343F4">
              <w:rPr>
                <w:sz w:val="20"/>
              </w:rPr>
              <w:t>аул</w:t>
            </w:r>
            <w:r w:rsidR="005D74F2" w:rsidRPr="008343F4">
              <w:rPr>
                <w:sz w:val="20"/>
              </w:rPr>
              <w:t xml:space="preserve"> Ходзь</w:t>
            </w:r>
          </w:p>
        </w:tc>
        <w:tc>
          <w:tcPr>
            <w:tcW w:w="643" w:type="pct"/>
          </w:tcPr>
          <w:p w14:paraId="47C9BEF9" w14:textId="77777777" w:rsidR="005D74F2" w:rsidRPr="008343F4" w:rsidRDefault="005D74F2" w:rsidP="00B56D57">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21B0292E" w14:textId="77777777" w:rsidR="005D74F2" w:rsidRPr="008343F4" w:rsidRDefault="005D74F2" w:rsidP="00B56D57">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6615EBD6" w14:textId="77777777" w:rsidTr="00BB1570">
        <w:tc>
          <w:tcPr>
            <w:tcW w:w="212" w:type="pct"/>
          </w:tcPr>
          <w:p w14:paraId="756548EE"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2</w:t>
            </w:r>
          </w:p>
        </w:tc>
        <w:tc>
          <w:tcPr>
            <w:tcW w:w="501" w:type="pct"/>
          </w:tcPr>
          <w:p w14:paraId="49ABC9F9"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5E702481" w14:textId="77777777" w:rsidR="00BB1570" w:rsidRPr="008343F4" w:rsidRDefault="00BB1570" w:rsidP="00BB1570">
            <w:pPr>
              <w:widowControl w:val="0"/>
              <w:spacing w:line="240" w:lineRule="auto"/>
              <w:jc w:val="left"/>
              <w:rPr>
                <w:sz w:val="20"/>
              </w:rPr>
            </w:pPr>
            <w:r w:rsidRPr="008343F4">
              <w:rPr>
                <w:sz w:val="20"/>
              </w:rPr>
              <w:t xml:space="preserve">Магазин </w:t>
            </w:r>
          </w:p>
        </w:tc>
        <w:tc>
          <w:tcPr>
            <w:tcW w:w="1073" w:type="pct"/>
          </w:tcPr>
          <w:p w14:paraId="0F355AE8"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 xml:space="preserve">Республика Адыгея, Кошехабльский район, Ходзинское сельское поселение, аул Ходзь Краснооктябрьская улица, 100 </w:t>
            </w:r>
          </w:p>
        </w:tc>
        <w:tc>
          <w:tcPr>
            <w:tcW w:w="787" w:type="pct"/>
          </w:tcPr>
          <w:p w14:paraId="0CED3B4B" w14:textId="71BA4D98"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04086AE4"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51F95A9C"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634856C7" w14:textId="77777777" w:rsidTr="00BB1570">
        <w:tc>
          <w:tcPr>
            <w:tcW w:w="212" w:type="pct"/>
          </w:tcPr>
          <w:p w14:paraId="7205506C"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lastRenderedPageBreak/>
              <w:t>3</w:t>
            </w:r>
          </w:p>
        </w:tc>
        <w:tc>
          <w:tcPr>
            <w:tcW w:w="501" w:type="pct"/>
          </w:tcPr>
          <w:p w14:paraId="50EB3DB6"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6BAB6055" w14:textId="77777777" w:rsidR="00BB1570" w:rsidRPr="008343F4" w:rsidRDefault="00BB1570" w:rsidP="00BB1570">
            <w:pPr>
              <w:widowControl w:val="0"/>
              <w:spacing w:line="240" w:lineRule="auto"/>
              <w:jc w:val="left"/>
              <w:rPr>
                <w:sz w:val="20"/>
              </w:rPr>
            </w:pPr>
            <w:r w:rsidRPr="008343F4">
              <w:rPr>
                <w:sz w:val="20"/>
              </w:rPr>
              <w:t>Книжный магазин</w:t>
            </w:r>
          </w:p>
        </w:tc>
        <w:tc>
          <w:tcPr>
            <w:tcW w:w="1073" w:type="pct"/>
          </w:tcPr>
          <w:p w14:paraId="289B8854"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104Б</w:t>
            </w:r>
          </w:p>
        </w:tc>
        <w:tc>
          <w:tcPr>
            <w:tcW w:w="787" w:type="pct"/>
          </w:tcPr>
          <w:p w14:paraId="71C9C445" w14:textId="0BA110C8"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647B8F63"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7338C0C6"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2658FB46" w14:textId="77777777" w:rsidTr="00BB1570">
        <w:tc>
          <w:tcPr>
            <w:tcW w:w="212" w:type="pct"/>
          </w:tcPr>
          <w:p w14:paraId="6935EB07"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4</w:t>
            </w:r>
          </w:p>
        </w:tc>
        <w:tc>
          <w:tcPr>
            <w:tcW w:w="501" w:type="pct"/>
          </w:tcPr>
          <w:p w14:paraId="54866A78"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43AF7242" w14:textId="77777777" w:rsidR="00BB1570" w:rsidRPr="008343F4" w:rsidRDefault="00BB1570" w:rsidP="00BB1570">
            <w:pPr>
              <w:widowControl w:val="0"/>
              <w:spacing w:line="240" w:lineRule="auto"/>
              <w:jc w:val="left"/>
              <w:rPr>
                <w:sz w:val="20"/>
              </w:rPr>
            </w:pPr>
            <w:r w:rsidRPr="008343F4">
              <w:rPr>
                <w:sz w:val="20"/>
              </w:rPr>
              <w:t>Сбербанк</w:t>
            </w:r>
          </w:p>
        </w:tc>
        <w:tc>
          <w:tcPr>
            <w:tcW w:w="1073" w:type="pct"/>
          </w:tcPr>
          <w:p w14:paraId="3CBF20B3"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138</w:t>
            </w:r>
          </w:p>
        </w:tc>
        <w:tc>
          <w:tcPr>
            <w:tcW w:w="787" w:type="pct"/>
          </w:tcPr>
          <w:p w14:paraId="0B563AE3" w14:textId="495196AB"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061DD15D"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40F5876B"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031F24AA" w14:textId="77777777" w:rsidTr="00BB1570">
        <w:tc>
          <w:tcPr>
            <w:tcW w:w="212" w:type="pct"/>
          </w:tcPr>
          <w:p w14:paraId="3EAC7962"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5</w:t>
            </w:r>
          </w:p>
        </w:tc>
        <w:tc>
          <w:tcPr>
            <w:tcW w:w="501" w:type="pct"/>
          </w:tcPr>
          <w:p w14:paraId="79B96CFB"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5996C4DB" w14:textId="77777777" w:rsidR="00BB1570" w:rsidRPr="008343F4" w:rsidRDefault="00BB1570" w:rsidP="00BB1570">
            <w:pPr>
              <w:widowControl w:val="0"/>
              <w:spacing w:line="240" w:lineRule="auto"/>
              <w:jc w:val="left"/>
              <w:rPr>
                <w:sz w:val="20"/>
              </w:rPr>
            </w:pPr>
            <w:r w:rsidRPr="008343F4">
              <w:rPr>
                <w:sz w:val="20"/>
              </w:rPr>
              <w:t xml:space="preserve">Магазин </w:t>
            </w:r>
          </w:p>
        </w:tc>
        <w:tc>
          <w:tcPr>
            <w:tcW w:w="1073" w:type="pct"/>
          </w:tcPr>
          <w:p w14:paraId="080AE027"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13</w:t>
            </w:r>
          </w:p>
        </w:tc>
        <w:tc>
          <w:tcPr>
            <w:tcW w:w="787" w:type="pct"/>
          </w:tcPr>
          <w:p w14:paraId="2445DC6F" w14:textId="67F3A740"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272664DE"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06F86AA0"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5BA3A996" w14:textId="77777777" w:rsidTr="00BB1570">
        <w:tc>
          <w:tcPr>
            <w:tcW w:w="212" w:type="pct"/>
          </w:tcPr>
          <w:p w14:paraId="5CCE4B7F"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6</w:t>
            </w:r>
          </w:p>
        </w:tc>
        <w:tc>
          <w:tcPr>
            <w:tcW w:w="501" w:type="pct"/>
          </w:tcPr>
          <w:p w14:paraId="71333AC0"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5561D302" w14:textId="77777777" w:rsidR="00BB1570" w:rsidRPr="008343F4" w:rsidRDefault="00BB1570" w:rsidP="00BB1570">
            <w:pPr>
              <w:widowControl w:val="0"/>
              <w:spacing w:line="240" w:lineRule="auto"/>
              <w:jc w:val="left"/>
              <w:rPr>
                <w:sz w:val="20"/>
              </w:rPr>
            </w:pPr>
            <w:r w:rsidRPr="008343F4">
              <w:rPr>
                <w:sz w:val="20"/>
              </w:rPr>
              <w:t xml:space="preserve">Магазин </w:t>
            </w:r>
          </w:p>
        </w:tc>
        <w:tc>
          <w:tcPr>
            <w:tcW w:w="1073" w:type="pct"/>
          </w:tcPr>
          <w:p w14:paraId="24E8C5ED"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174</w:t>
            </w:r>
          </w:p>
        </w:tc>
        <w:tc>
          <w:tcPr>
            <w:tcW w:w="787" w:type="pct"/>
          </w:tcPr>
          <w:p w14:paraId="10FDD28B" w14:textId="611D89F3"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7482CFDF"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596D92C0"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421BB5D4" w14:textId="77777777" w:rsidTr="00BB1570">
        <w:tc>
          <w:tcPr>
            <w:tcW w:w="212" w:type="pct"/>
          </w:tcPr>
          <w:p w14:paraId="30ADD787"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7</w:t>
            </w:r>
          </w:p>
        </w:tc>
        <w:tc>
          <w:tcPr>
            <w:tcW w:w="501" w:type="pct"/>
          </w:tcPr>
          <w:p w14:paraId="18322F6F"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ПО.1.1</w:t>
            </w:r>
          </w:p>
        </w:tc>
        <w:tc>
          <w:tcPr>
            <w:tcW w:w="786" w:type="pct"/>
          </w:tcPr>
          <w:p w14:paraId="5852838C" w14:textId="77777777" w:rsidR="00BB1570" w:rsidRPr="008343F4" w:rsidRDefault="00BB1570" w:rsidP="00BB1570">
            <w:pPr>
              <w:widowControl w:val="0"/>
              <w:spacing w:line="240" w:lineRule="auto"/>
              <w:jc w:val="left"/>
              <w:rPr>
                <w:sz w:val="20"/>
              </w:rPr>
            </w:pPr>
            <w:r w:rsidRPr="008343F4">
              <w:rPr>
                <w:sz w:val="20"/>
              </w:rPr>
              <w:t xml:space="preserve">Администрация </w:t>
            </w:r>
          </w:p>
        </w:tc>
        <w:tc>
          <w:tcPr>
            <w:tcW w:w="1073" w:type="pct"/>
          </w:tcPr>
          <w:p w14:paraId="708D83F9"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104</w:t>
            </w:r>
          </w:p>
        </w:tc>
        <w:tc>
          <w:tcPr>
            <w:tcW w:w="787" w:type="pct"/>
          </w:tcPr>
          <w:p w14:paraId="000CD9CD" w14:textId="110B7995"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080C4825"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5A386F89"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6FD97CE2" w14:textId="77777777" w:rsidTr="00BB1570">
        <w:tc>
          <w:tcPr>
            <w:tcW w:w="212" w:type="pct"/>
          </w:tcPr>
          <w:p w14:paraId="3C1B4C39"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8</w:t>
            </w:r>
          </w:p>
        </w:tc>
        <w:tc>
          <w:tcPr>
            <w:tcW w:w="501" w:type="pct"/>
          </w:tcPr>
          <w:p w14:paraId="7E48081C"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2C6C1F79" w14:textId="77777777" w:rsidR="00BB1570" w:rsidRPr="008343F4" w:rsidRDefault="00BB1570" w:rsidP="00BB1570">
            <w:pPr>
              <w:widowControl w:val="0"/>
              <w:spacing w:line="240" w:lineRule="auto"/>
              <w:jc w:val="left"/>
              <w:rPr>
                <w:sz w:val="20"/>
              </w:rPr>
            </w:pPr>
            <w:r w:rsidRPr="008343F4">
              <w:rPr>
                <w:sz w:val="20"/>
              </w:rPr>
              <w:t>Участковый пункт полиции</w:t>
            </w:r>
          </w:p>
        </w:tc>
        <w:tc>
          <w:tcPr>
            <w:tcW w:w="1073" w:type="pct"/>
          </w:tcPr>
          <w:p w14:paraId="4B001DD4"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Советская улица, 74</w:t>
            </w:r>
          </w:p>
        </w:tc>
        <w:tc>
          <w:tcPr>
            <w:tcW w:w="787" w:type="pct"/>
          </w:tcPr>
          <w:p w14:paraId="5E8522AF" w14:textId="4D1322E6"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34907728"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2537FC5F"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1EE87C6C" w14:textId="77777777" w:rsidTr="00BB1570">
        <w:tc>
          <w:tcPr>
            <w:tcW w:w="212" w:type="pct"/>
          </w:tcPr>
          <w:p w14:paraId="0598E909"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9</w:t>
            </w:r>
          </w:p>
        </w:tc>
        <w:tc>
          <w:tcPr>
            <w:tcW w:w="501" w:type="pct"/>
          </w:tcPr>
          <w:p w14:paraId="5630A65B"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236AD1B8" w14:textId="77777777" w:rsidR="00BB1570" w:rsidRPr="008343F4" w:rsidRDefault="00BB1570" w:rsidP="00BB1570">
            <w:pPr>
              <w:widowControl w:val="0"/>
              <w:spacing w:line="240" w:lineRule="auto"/>
              <w:jc w:val="left"/>
              <w:rPr>
                <w:sz w:val="20"/>
              </w:rPr>
            </w:pPr>
            <w:r w:rsidRPr="008343F4">
              <w:rPr>
                <w:sz w:val="20"/>
              </w:rPr>
              <w:t>Почта</w:t>
            </w:r>
          </w:p>
        </w:tc>
        <w:tc>
          <w:tcPr>
            <w:tcW w:w="1073" w:type="pct"/>
          </w:tcPr>
          <w:p w14:paraId="53FC3F75"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104</w:t>
            </w:r>
          </w:p>
        </w:tc>
        <w:tc>
          <w:tcPr>
            <w:tcW w:w="787" w:type="pct"/>
          </w:tcPr>
          <w:p w14:paraId="0F1B4D83" w14:textId="06326212"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2579648C"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3D130D0D"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r w:rsidR="00BB1570" w:rsidRPr="008343F4" w14:paraId="51C2C0A7" w14:textId="77777777" w:rsidTr="00BB1570">
        <w:tc>
          <w:tcPr>
            <w:tcW w:w="212" w:type="pct"/>
          </w:tcPr>
          <w:p w14:paraId="57FA06C3" w14:textId="634BC05B"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10</w:t>
            </w:r>
          </w:p>
        </w:tc>
        <w:tc>
          <w:tcPr>
            <w:tcW w:w="501" w:type="pct"/>
          </w:tcPr>
          <w:p w14:paraId="2DE24447" w14:textId="77777777" w:rsidR="00BB1570" w:rsidRPr="008343F4" w:rsidRDefault="00BB1570" w:rsidP="00BB1570">
            <w:pPr>
              <w:widowControl w:val="0"/>
              <w:spacing w:line="240" w:lineRule="auto"/>
              <w:jc w:val="center"/>
              <w:rPr>
                <w:rFonts w:eastAsiaTheme="minorHAnsi"/>
                <w:bCs/>
                <w:color w:val="000000"/>
                <w:sz w:val="20"/>
                <w:shd w:val="clear" w:color="auto" w:fill="FFFFFF"/>
                <w:lang w:bidi="ru-RU"/>
              </w:rPr>
            </w:pPr>
            <w:r w:rsidRPr="008343F4">
              <w:rPr>
                <w:rFonts w:eastAsiaTheme="minorHAnsi"/>
                <w:bCs/>
                <w:color w:val="000000"/>
                <w:sz w:val="20"/>
                <w:shd w:val="clear" w:color="auto" w:fill="FFFFFF"/>
                <w:lang w:bidi="ru-RU"/>
              </w:rPr>
              <w:t>-</w:t>
            </w:r>
          </w:p>
        </w:tc>
        <w:tc>
          <w:tcPr>
            <w:tcW w:w="786" w:type="pct"/>
          </w:tcPr>
          <w:p w14:paraId="5C621EAC" w14:textId="77777777" w:rsidR="00BB1570" w:rsidRPr="008343F4" w:rsidRDefault="00BB1570" w:rsidP="00BB1570">
            <w:pPr>
              <w:widowControl w:val="0"/>
              <w:spacing w:line="240" w:lineRule="auto"/>
              <w:jc w:val="left"/>
              <w:rPr>
                <w:sz w:val="20"/>
              </w:rPr>
            </w:pPr>
            <w:r w:rsidRPr="008343F4">
              <w:rPr>
                <w:sz w:val="20"/>
              </w:rPr>
              <w:t>Кафе «Диана»</w:t>
            </w:r>
          </w:p>
        </w:tc>
        <w:tc>
          <w:tcPr>
            <w:tcW w:w="1073" w:type="pct"/>
          </w:tcPr>
          <w:p w14:paraId="3B3FA63E" w14:textId="77777777"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Ходзинское сельское поселение, аул Ходзь Краснооктябрьская улица, 173</w:t>
            </w:r>
          </w:p>
        </w:tc>
        <w:tc>
          <w:tcPr>
            <w:tcW w:w="787" w:type="pct"/>
          </w:tcPr>
          <w:p w14:paraId="13D978BC" w14:textId="64178920" w:rsidR="00BB1570" w:rsidRPr="008343F4" w:rsidRDefault="00BB1570" w:rsidP="00BB1570">
            <w:pPr>
              <w:spacing w:line="240" w:lineRule="auto"/>
              <w:ind w:right="-2"/>
              <w:jc w:val="left"/>
              <w:rPr>
                <w:sz w:val="20"/>
              </w:rPr>
            </w:pPr>
            <w:r w:rsidRPr="008343F4">
              <w:rPr>
                <w:sz w:val="20"/>
              </w:rPr>
              <w:t>аул Ходзь</w:t>
            </w:r>
          </w:p>
        </w:tc>
        <w:tc>
          <w:tcPr>
            <w:tcW w:w="643" w:type="pct"/>
          </w:tcPr>
          <w:p w14:paraId="18F98078" w14:textId="75F48D61"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c>
          <w:tcPr>
            <w:tcW w:w="998" w:type="pct"/>
          </w:tcPr>
          <w:p w14:paraId="36C2299A" w14:textId="41E0ACA3"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w:t>
            </w:r>
          </w:p>
        </w:tc>
      </w:tr>
    </w:tbl>
    <w:p w14:paraId="376599FD" w14:textId="77777777" w:rsidR="005D74F2" w:rsidRPr="008343F4" w:rsidRDefault="005D74F2" w:rsidP="005D74F2">
      <w:pPr>
        <w:spacing w:before="120" w:line="276" w:lineRule="auto"/>
        <w:ind w:firstLine="709"/>
        <w:jc w:val="left"/>
        <w:rPr>
          <w:b/>
          <w:szCs w:val="24"/>
        </w:rPr>
      </w:pPr>
      <w:r w:rsidRPr="008343F4">
        <w:rPr>
          <w:b/>
          <w:szCs w:val="24"/>
        </w:rPr>
        <w:t>Информация об основных проблемах и ограничениях</w:t>
      </w:r>
    </w:p>
    <w:p w14:paraId="4FD15826" w14:textId="77777777" w:rsidR="005D74F2" w:rsidRPr="008343F4" w:rsidRDefault="005D74F2" w:rsidP="005D74F2">
      <w:pPr>
        <w:spacing w:line="276" w:lineRule="auto"/>
        <w:ind w:firstLine="708"/>
        <w:rPr>
          <w:szCs w:val="24"/>
        </w:rPr>
      </w:pPr>
      <w:r w:rsidRPr="008343F4">
        <w:rPr>
          <w:szCs w:val="24"/>
        </w:rPr>
        <w:t>Для объектов системы общественного питания, торговли и бытового обслуживания муниципального образования характерны следующие проблемы:</w:t>
      </w:r>
    </w:p>
    <w:p w14:paraId="2D2F9075" w14:textId="77777777" w:rsidR="005D74F2" w:rsidRPr="008343F4" w:rsidRDefault="005D74F2" w:rsidP="00183104">
      <w:pPr>
        <w:pStyle w:val="af9"/>
        <w:widowControl w:val="0"/>
        <w:numPr>
          <w:ilvl w:val="0"/>
          <w:numId w:val="52"/>
        </w:numPr>
        <w:spacing w:after="0"/>
        <w:ind w:left="0" w:firstLine="426"/>
        <w:jc w:val="both"/>
        <w:rPr>
          <w:rFonts w:ascii="Times New Roman" w:eastAsiaTheme="minorHAnsi" w:hAnsi="Times New Roman"/>
          <w:sz w:val="24"/>
          <w:szCs w:val="24"/>
          <w:lang w:eastAsia="en-US"/>
        </w:rPr>
      </w:pPr>
      <w:r w:rsidRPr="008343F4">
        <w:rPr>
          <w:rFonts w:ascii="Times New Roman" w:hAnsi="Times New Roman"/>
          <w:sz w:val="24"/>
          <w:szCs w:val="24"/>
        </w:rPr>
        <w:t>отсутствие роста количества торговых объектов, объектов общественного питания и бытового обслуживания населения в течение 5 лет, при росте населения муниципального района;</w:t>
      </w:r>
    </w:p>
    <w:p w14:paraId="14C5AC80" w14:textId="77777777" w:rsidR="005D74F2" w:rsidRPr="008343F4" w:rsidRDefault="005D74F2" w:rsidP="00183104">
      <w:pPr>
        <w:pStyle w:val="af9"/>
        <w:widowControl w:val="0"/>
        <w:numPr>
          <w:ilvl w:val="0"/>
          <w:numId w:val="52"/>
        </w:numPr>
        <w:spacing w:after="0"/>
        <w:ind w:left="0" w:firstLine="426"/>
        <w:jc w:val="both"/>
        <w:rPr>
          <w:rFonts w:ascii="Times New Roman" w:eastAsiaTheme="minorHAnsi" w:hAnsi="Times New Roman"/>
          <w:sz w:val="24"/>
          <w:szCs w:val="24"/>
          <w:lang w:eastAsia="en-US"/>
        </w:rPr>
      </w:pPr>
      <w:r w:rsidRPr="008343F4">
        <w:rPr>
          <w:rFonts w:ascii="Times New Roman" w:hAnsi="Times New Roman"/>
          <w:sz w:val="24"/>
          <w:szCs w:val="24"/>
        </w:rPr>
        <w:t>отсутствие развития уже существующих объектов обслуживания и торговли;</w:t>
      </w:r>
    </w:p>
    <w:p w14:paraId="7E7775B9" w14:textId="77777777" w:rsidR="005D74F2" w:rsidRPr="008343F4" w:rsidRDefault="005D74F2" w:rsidP="00183104">
      <w:pPr>
        <w:pStyle w:val="af9"/>
        <w:widowControl w:val="0"/>
        <w:numPr>
          <w:ilvl w:val="0"/>
          <w:numId w:val="52"/>
        </w:numPr>
        <w:spacing w:after="0"/>
        <w:ind w:left="0" w:firstLine="426"/>
        <w:jc w:val="both"/>
        <w:rPr>
          <w:rFonts w:ascii="Times New Roman" w:eastAsiaTheme="minorHAnsi" w:hAnsi="Times New Roman"/>
          <w:sz w:val="24"/>
          <w:szCs w:val="24"/>
          <w:lang w:eastAsia="en-US"/>
        </w:rPr>
      </w:pPr>
      <w:r w:rsidRPr="008343F4">
        <w:rPr>
          <w:rFonts w:ascii="Times New Roman" w:hAnsi="Times New Roman"/>
          <w:sz w:val="24"/>
          <w:szCs w:val="24"/>
        </w:rPr>
        <w:t>дефицит торговых площадей в сравнении с нормативными показателями обеспеченности.</w:t>
      </w:r>
    </w:p>
    <w:p w14:paraId="47EC487F" w14:textId="77777777" w:rsidR="005D74F2" w:rsidRPr="008343F4" w:rsidRDefault="005D74F2" w:rsidP="005D74F2">
      <w:pPr>
        <w:spacing w:line="276" w:lineRule="auto"/>
        <w:ind w:firstLine="709"/>
        <w:jc w:val="left"/>
        <w:rPr>
          <w:b/>
          <w:szCs w:val="24"/>
        </w:rPr>
      </w:pPr>
      <w:r w:rsidRPr="008343F4">
        <w:rPr>
          <w:b/>
          <w:szCs w:val="24"/>
        </w:rPr>
        <w:t>Направления развития</w:t>
      </w:r>
    </w:p>
    <w:p w14:paraId="4EA60794" w14:textId="2AAB2F56" w:rsidR="005D74F2" w:rsidRPr="008343F4" w:rsidRDefault="005D74F2" w:rsidP="00CE14C1">
      <w:pPr>
        <w:spacing w:line="276" w:lineRule="auto"/>
        <w:ind w:firstLine="709"/>
        <w:rPr>
          <w:szCs w:val="24"/>
        </w:rPr>
      </w:pPr>
      <w:r w:rsidRPr="008343F4">
        <w:rPr>
          <w:szCs w:val="24"/>
        </w:rPr>
        <w:t xml:space="preserve">Генеральным планом мероприятия по размещению планируемых объектов местного значения </w:t>
      </w:r>
      <w:r w:rsidR="00CD14D5" w:rsidRPr="008343F4">
        <w:rPr>
          <w:szCs w:val="24"/>
        </w:rPr>
        <w:t>поселения</w:t>
      </w:r>
      <w:r w:rsidRPr="008343F4">
        <w:rPr>
          <w:szCs w:val="24"/>
        </w:rPr>
        <w:t xml:space="preserve"> в области розничной торговли, общественного питания и бытового </w:t>
      </w:r>
      <w:r w:rsidRPr="008343F4">
        <w:rPr>
          <w:szCs w:val="24"/>
        </w:rPr>
        <w:lastRenderedPageBreak/>
        <w:t xml:space="preserve">обслуживания и по реконструкции таких объектов не предусматриваются. В целях развития вышеуказанных объектов в населенных пунктах выделяются общественно-деловые зоны, в том числе для формирования обслуживающих центров в структуре населенных пунктов и дальнейшего размещения в данных зонах объектов местного значения </w:t>
      </w:r>
      <w:r w:rsidR="00CD14D5" w:rsidRPr="008343F4">
        <w:rPr>
          <w:szCs w:val="24"/>
        </w:rPr>
        <w:t>поселения</w:t>
      </w:r>
      <w:r w:rsidRPr="008343F4">
        <w:rPr>
          <w:szCs w:val="24"/>
        </w:rPr>
        <w:t xml:space="preserve"> в области розничной торговли, общественного питания и бытового обслуживания.</w:t>
      </w:r>
    </w:p>
    <w:p w14:paraId="527D91A1" w14:textId="77777777" w:rsidR="005D74F2" w:rsidRPr="008343F4" w:rsidRDefault="005D74F2" w:rsidP="00CE14C1">
      <w:pPr>
        <w:pStyle w:val="0212166"/>
        <w:outlineLvl w:val="3"/>
      </w:pPr>
      <w:bookmarkStart w:id="124" w:name="_Toc497157985"/>
      <w:bookmarkStart w:id="125" w:name="_Toc69297545"/>
      <w:bookmarkStart w:id="126" w:name="_Toc76025935"/>
      <w:bookmarkStart w:id="127" w:name="_Toc154153913"/>
      <w:r w:rsidRPr="008343F4">
        <w:t>5.2.8 Обеспечение ритуального обслуживания</w:t>
      </w:r>
      <w:bookmarkEnd w:id="124"/>
      <w:bookmarkEnd w:id="125"/>
      <w:bookmarkEnd w:id="126"/>
      <w:bookmarkEnd w:id="127"/>
    </w:p>
    <w:p w14:paraId="3648B7AA" w14:textId="77777777" w:rsidR="005D74F2" w:rsidRPr="008343F4" w:rsidRDefault="005D74F2" w:rsidP="00CE14C1">
      <w:pPr>
        <w:spacing w:before="120" w:line="276" w:lineRule="auto"/>
        <w:ind w:firstLine="709"/>
        <w:jc w:val="left"/>
        <w:rPr>
          <w:b/>
          <w:szCs w:val="24"/>
        </w:rPr>
      </w:pPr>
      <w:r w:rsidRPr="008343F4">
        <w:rPr>
          <w:b/>
          <w:szCs w:val="24"/>
        </w:rPr>
        <w:t>Анализ существующего состояния</w:t>
      </w:r>
    </w:p>
    <w:p w14:paraId="1EBAB6FF" w14:textId="2DE21086" w:rsidR="005D74F2" w:rsidRPr="008343F4" w:rsidRDefault="005D74F2" w:rsidP="00CE14C1">
      <w:pPr>
        <w:spacing w:line="276" w:lineRule="auto"/>
        <w:ind w:right="-2" w:firstLine="709"/>
        <w:rPr>
          <w:rFonts w:eastAsia="Times New Roman"/>
          <w:color w:val="000000"/>
          <w:szCs w:val="24"/>
          <w:lang w:eastAsia="ru-RU"/>
        </w:rPr>
      </w:pPr>
      <w:r w:rsidRPr="008343F4">
        <w:rPr>
          <w:rFonts w:eastAsia="Times New Roman"/>
          <w:szCs w:val="24"/>
          <w:lang w:eastAsia="ru-RU"/>
        </w:rPr>
        <w:t xml:space="preserve">Инфраструктура объектов ритуального обслуживания Ходзинского сельского поселения представлена </w:t>
      </w:r>
      <w:r w:rsidR="00CD14D5" w:rsidRPr="008343F4">
        <w:rPr>
          <w:rFonts w:eastAsia="Times New Roman"/>
          <w:szCs w:val="24"/>
          <w:lang w:eastAsia="ru-RU"/>
        </w:rPr>
        <w:t>6</w:t>
      </w:r>
      <w:r w:rsidRPr="008343F4">
        <w:rPr>
          <w:rFonts w:eastAsia="Times New Roman"/>
          <w:szCs w:val="24"/>
          <w:lang w:eastAsia="ru-RU"/>
        </w:rPr>
        <w:t xml:space="preserve"> кладбищами</w:t>
      </w:r>
      <w:r w:rsidRPr="008343F4">
        <w:rPr>
          <w:rFonts w:eastAsia="Times New Roman"/>
          <w:color w:val="000000"/>
          <w:szCs w:val="24"/>
          <w:lang w:eastAsia="ru-RU"/>
        </w:rPr>
        <w:t xml:space="preserve">. Сводный перечень объектов местного значения </w:t>
      </w:r>
      <w:r w:rsidR="00CD14D5" w:rsidRPr="008343F4">
        <w:rPr>
          <w:rFonts w:eastAsia="Times New Roman"/>
          <w:color w:val="000000"/>
          <w:szCs w:val="24"/>
          <w:lang w:eastAsia="ru-RU"/>
        </w:rPr>
        <w:t>поселения</w:t>
      </w:r>
      <w:r w:rsidRPr="008343F4">
        <w:rPr>
          <w:rFonts w:eastAsia="Times New Roman"/>
          <w:color w:val="000000"/>
          <w:szCs w:val="24"/>
          <w:lang w:eastAsia="ru-RU"/>
        </w:rPr>
        <w:t xml:space="preserve"> в области обеспечения ритуального обслуживания приведен в таблице 3.5.</w:t>
      </w:r>
      <w:r w:rsidR="00471C73" w:rsidRPr="008343F4">
        <w:rPr>
          <w:rFonts w:eastAsia="Times New Roman"/>
          <w:color w:val="000000"/>
          <w:szCs w:val="24"/>
          <w:lang w:eastAsia="ru-RU"/>
        </w:rPr>
        <w:t>10</w:t>
      </w:r>
      <w:r w:rsidRPr="008343F4">
        <w:rPr>
          <w:rFonts w:eastAsia="Times New Roman"/>
          <w:color w:val="000000"/>
          <w:szCs w:val="24"/>
          <w:lang w:eastAsia="ru-RU"/>
        </w:rPr>
        <w:t>.</w:t>
      </w:r>
    </w:p>
    <w:p w14:paraId="7C0B1DFD" w14:textId="79517B11" w:rsidR="005D74F2" w:rsidRPr="008343F4" w:rsidRDefault="005D74F2" w:rsidP="00CE14C1">
      <w:pPr>
        <w:spacing w:line="276" w:lineRule="auto"/>
        <w:ind w:firstLine="709"/>
        <w:jc w:val="right"/>
        <w:rPr>
          <w:rFonts w:eastAsia="Times New Roman"/>
          <w:color w:val="000000"/>
          <w:szCs w:val="24"/>
          <w:lang w:eastAsia="ru-RU"/>
        </w:rPr>
      </w:pPr>
      <w:r w:rsidRPr="008343F4">
        <w:rPr>
          <w:rFonts w:eastAsia="Times New Roman"/>
          <w:color w:val="000000"/>
          <w:szCs w:val="24"/>
          <w:lang w:eastAsia="ru-RU"/>
        </w:rPr>
        <w:t>Таблица 3.5.</w:t>
      </w:r>
      <w:r w:rsidR="00471C73" w:rsidRPr="008343F4">
        <w:rPr>
          <w:rFonts w:eastAsia="Times New Roman"/>
          <w:color w:val="000000"/>
          <w:szCs w:val="24"/>
          <w:lang w:eastAsia="ru-RU"/>
        </w:rPr>
        <w:t>10</w:t>
      </w:r>
    </w:p>
    <w:p w14:paraId="518A6C71" w14:textId="64A9A5D2" w:rsidR="005D74F2" w:rsidRPr="008343F4" w:rsidRDefault="005D74F2" w:rsidP="00CE14C1">
      <w:pPr>
        <w:spacing w:line="276" w:lineRule="auto"/>
        <w:ind w:right="-2"/>
        <w:jc w:val="center"/>
        <w:rPr>
          <w:rFonts w:eastAsia="Times New Roman"/>
          <w:color w:val="000000"/>
          <w:szCs w:val="24"/>
          <w:lang w:val="cs-CZ" w:eastAsia="ru-RU"/>
        </w:rPr>
      </w:pPr>
      <w:r w:rsidRPr="008343F4">
        <w:rPr>
          <w:rFonts w:eastAsia="Times New Roman"/>
          <w:color w:val="000000"/>
          <w:szCs w:val="24"/>
          <w:lang w:eastAsia="ru-RU"/>
        </w:rPr>
        <w:t xml:space="preserve">Перечень объектов местного значения </w:t>
      </w:r>
      <w:r w:rsidR="00CD14D5" w:rsidRPr="008343F4">
        <w:rPr>
          <w:rFonts w:eastAsia="Times New Roman"/>
          <w:color w:val="000000"/>
          <w:szCs w:val="24"/>
          <w:lang w:eastAsia="ru-RU"/>
        </w:rPr>
        <w:t>поселения</w:t>
      </w:r>
      <w:r w:rsidRPr="008343F4">
        <w:rPr>
          <w:rFonts w:eastAsia="Times New Roman"/>
          <w:color w:val="000000"/>
          <w:szCs w:val="24"/>
          <w:lang w:eastAsia="ru-RU"/>
        </w:rPr>
        <w:t xml:space="preserve"> в области обеспечения ритуального обслуживания</w:t>
      </w:r>
    </w:p>
    <w:tbl>
      <w:tblPr>
        <w:tblStyle w:val="1ffa"/>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7"/>
        <w:gridCol w:w="855"/>
        <w:gridCol w:w="1418"/>
        <w:gridCol w:w="2408"/>
        <w:gridCol w:w="1560"/>
        <w:gridCol w:w="1275"/>
        <w:gridCol w:w="1978"/>
      </w:tblGrid>
      <w:tr w:rsidR="005D74F2" w:rsidRPr="008343F4" w14:paraId="2D261781" w14:textId="77777777" w:rsidTr="00BB1570">
        <w:trPr>
          <w:trHeight w:val="60"/>
        </w:trPr>
        <w:tc>
          <w:tcPr>
            <w:tcW w:w="210" w:type="pct"/>
            <w:vAlign w:val="center"/>
          </w:tcPr>
          <w:p w14:paraId="466F1CDE"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w:t>
            </w:r>
          </w:p>
        </w:tc>
        <w:tc>
          <w:tcPr>
            <w:tcW w:w="431" w:type="pct"/>
            <w:vAlign w:val="center"/>
          </w:tcPr>
          <w:p w14:paraId="2FB3471E" w14:textId="77777777" w:rsidR="005D74F2" w:rsidRPr="008343F4" w:rsidRDefault="005D74F2" w:rsidP="00B56D57">
            <w:pPr>
              <w:widowControl w:val="0"/>
              <w:spacing w:line="240" w:lineRule="auto"/>
              <w:jc w:val="center"/>
              <w:rPr>
                <w:b/>
                <w:bCs/>
                <w:color w:val="000000"/>
                <w:sz w:val="20"/>
                <w:shd w:val="clear" w:color="auto" w:fill="FFFFFF"/>
                <w:lang w:bidi="ru-RU"/>
              </w:rPr>
            </w:pPr>
            <w:r w:rsidRPr="008343F4">
              <w:rPr>
                <w:b/>
                <w:bCs/>
                <w:color w:val="000000"/>
                <w:sz w:val="20"/>
                <w:shd w:val="clear" w:color="auto" w:fill="FFFFFF"/>
                <w:lang w:bidi="ru-RU"/>
              </w:rPr>
              <w:t>№ на карте</w:t>
            </w:r>
          </w:p>
        </w:tc>
        <w:tc>
          <w:tcPr>
            <w:tcW w:w="715" w:type="pct"/>
            <w:vAlign w:val="center"/>
          </w:tcPr>
          <w:p w14:paraId="0BBC14E8"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Наименование</w:t>
            </w:r>
          </w:p>
        </w:tc>
        <w:tc>
          <w:tcPr>
            <w:tcW w:w="1215" w:type="pct"/>
            <w:vAlign w:val="center"/>
          </w:tcPr>
          <w:p w14:paraId="497AB4F0"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Местоположение</w:t>
            </w:r>
          </w:p>
        </w:tc>
        <w:tc>
          <w:tcPr>
            <w:tcW w:w="787" w:type="pct"/>
            <w:vAlign w:val="center"/>
          </w:tcPr>
          <w:p w14:paraId="037C3EEC" w14:textId="77777777" w:rsidR="005D74F2" w:rsidRPr="008343F4" w:rsidRDefault="005D74F2" w:rsidP="00B56D57">
            <w:pPr>
              <w:spacing w:line="240" w:lineRule="auto"/>
              <w:ind w:right="-2"/>
              <w:jc w:val="center"/>
              <w:rPr>
                <w:sz w:val="20"/>
                <w:szCs w:val="20"/>
              </w:rPr>
            </w:pPr>
            <w:r w:rsidRPr="008343F4">
              <w:rPr>
                <w:b/>
                <w:sz w:val="20"/>
                <w:szCs w:val="20"/>
              </w:rPr>
              <w:t>Обслуживаемые населенные пункты</w:t>
            </w:r>
          </w:p>
        </w:tc>
        <w:tc>
          <w:tcPr>
            <w:tcW w:w="643" w:type="pct"/>
            <w:vAlign w:val="center"/>
          </w:tcPr>
          <w:p w14:paraId="50868E25" w14:textId="77777777" w:rsidR="005D74F2" w:rsidRPr="008343F4" w:rsidRDefault="005D74F2" w:rsidP="00B56D57">
            <w:pPr>
              <w:spacing w:line="240" w:lineRule="auto"/>
              <w:ind w:right="-2"/>
              <w:jc w:val="center"/>
              <w:rPr>
                <w:b/>
                <w:bCs/>
                <w:sz w:val="20"/>
                <w:szCs w:val="20"/>
              </w:rPr>
            </w:pPr>
            <w:r w:rsidRPr="008343F4">
              <w:rPr>
                <w:b/>
                <w:bCs/>
                <w:sz w:val="20"/>
                <w:szCs w:val="20"/>
              </w:rPr>
              <w:t>Площадь кладбища, га</w:t>
            </w:r>
          </w:p>
        </w:tc>
        <w:tc>
          <w:tcPr>
            <w:tcW w:w="998" w:type="pct"/>
            <w:vAlign w:val="center"/>
          </w:tcPr>
          <w:p w14:paraId="5507F3F0" w14:textId="77777777" w:rsidR="005D74F2" w:rsidRPr="008343F4" w:rsidRDefault="005D74F2" w:rsidP="00B56D57">
            <w:pPr>
              <w:spacing w:line="240" w:lineRule="auto"/>
              <w:ind w:right="-2"/>
              <w:jc w:val="center"/>
              <w:rPr>
                <w:b/>
                <w:sz w:val="20"/>
                <w:szCs w:val="20"/>
              </w:rPr>
            </w:pPr>
            <w:r w:rsidRPr="008343F4">
              <w:rPr>
                <w:b/>
                <w:sz w:val="20"/>
                <w:szCs w:val="20"/>
              </w:rPr>
              <w:t>Статус кладбища (действующее, закрытое)</w:t>
            </w:r>
          </w:p>
        </w:tc>
      </w:tr>
    </w:tbl>
    <w:p w14:paraId="2960771F" w14:textId="77777777" w:rsidR="005D74F2" w:rsidRPr="008343F4" w:rsidRDefault="005D74F2" w:rsidP="005D74F2">
      <w:pPr>
        <w:spacing w:line="240" w:lineRule="auto"/>
        <w:rPr>
          <w:sz w:val="2"/>
          <w:szCs w:val="2"/>
        </w:rPr>
      </w:pPr>
    </w:p>
    <w:tbl>
      <w:tblPr>
        <w:tblStyle w:val="1ffa"/>
        <w:tblW w:w="5000" w:type="pct"/>
        <w:tblLayout w:type="fixed"/>
        <w:tblCellMar>
          <w:left w:w="57" w:type="dxa"/>
          <w:right w:w="57" w:type="dxa"/>
        </w:tblCellMar>
        <w:tblLook w:val="04A0" w:firstRow="1" w:lastRow="0" w:firstColumn="1" w:lastColumn="0" w:noHBand="0" w:noVBand="1"/>
      </w:tblPr>
      <w:tblGrid>
        <w:gridCol w:w="421"/>
        <w:gridCol w:w="851"/>
        <w:gridCol w:w="1418"/>
        <w:gridCol w:w="2408"/>
        <w:gridCol w:w="1560"/>
        <w:gridCol w:w="1275"/>
        <w:gridCol w:w="1978"/>
      </w:tblGrid>
      <w:tr w:rsidR="005D74F2" w:rsidRPr="008343F4" w14:paraId="41ECE3AC" w14:textId="77777777" w:rsidTr="00BB1570">
        <w:trPr>
          <w:tblHeader/>
        </w:trPr>
        <w:tc>
          <w:tcPr>
            <w:tcW w:w="212" w:type="pct"/>
            <w:vAlign w:val="center"/>
          </w:tcPr>
          <w:p w14:paraId="74C6B022" w14:textId="77777777" w:rsidR="005D74F2" w:rsidRPr="008343F4" w:rsidRDefault="005D74F2" w:rsidP="00B56D57">
            <w:pPr>
              <w:widowControl w:val="0"/>
              <w:spacing w:line="240" w:lineRule="auto"/>
              <w:jc w:val="center"/>
              <w:rPr>
                <w:rFonts w:eastAsia="Times New Roman"/>
                <w:b/>
                <w:bCs/>
                <w:color w:val="000000"/>
                <w:sz w:val="20"/>
                <w:shd w:val="clear" w:color="auto" w:fill="FFFFFF"/>
                <w:lang w:bidi="ru-RU"/>
              </w:rPr>
            </w:pPr>
            <w:r w:rsidRPr="008343F4">
              <w:rPr>
                <w:rFonts w:eastAsia="Times New Roman"/>
                <w:b/>
                <w:bCs/>
                <w:color w:val="000000"/>
                <w:sz w:val="20"/>
                <w:shd w:val="clear" w:color="auto" w:fill="FFFFFF"/>
                <w:lang w:bidi="ru-RU"/>
              </w:rPr>
              <w:t>1</w:t>
            </w:r>
          </w:p>
        </w:tc>
        <w:tc>
          <w:tcPr>
            <w:tcW w:w="429" w:type="pct"/>
          </w:tcPr>
          <w:p w14:paraId="055FFA52"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2</w:t>
            </w:r>
          </w:p>
        </w:tc>
        <w:tc>
          <w:tcPr>
            <w:tcW w:w="715" w:type="pct"/>
            <w:vAlign w:val="center"/>
          </w:tcPr>
          <w:p w14:paraId="4E12D9E7"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3</w:t>
            </w:r>
          </w:p>
        </w:tc>
        <w:tc>
          <w:tcPr>
            <w:tcW w:w="1215" w:type="pct"/>
            <w:vAlign w:val="center"/>
          </w:tcPr>
          <w:p w14:paraId="443E6303"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4</w:t>
            </w:r>
          </w:p>
        </w:tc>
        <w:tc>
          <w:tcPr>
            <w:tcW w:w="787" w:type="pct"/>
          </w:tcPr>
          <w:p w14:paraId="286939BE"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5</w:t>
            </w:r>
          </w:p>
        </w:tc>
        <w:tc>
          <w:tcPr>
            <w:tcW w:w="643" w:type="pct"/>
          </w:tcPr>
          <w:p w14:paraId="67D8E4B8"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6</w:t>
            </w:r>
          </w:p>
        </w:tc>
        <w:tc>
          <w:tcPr>
            <w:tcW w:w="998" w:type="pct"/>
          </w:tcPr>
          <w:p w14:paraId="06CB579D" w14:textId="77777777" w:rsidR="005D74F2" w:rsidRPr="008343F4" w:rsidRDefault="005D74F2" w:rsidP="00B56D57">
            <w:pPr>
              <w:spacing w:line="240" w:lineRule="auto"/>
              <w:ind w:right="-2"/>
              <w:jc w:val="center"/>
              <w:rPr>
                <w:b/>
                <w:bCs/>
                <w:color w:val="000000"/>
                <w:sz w:val="20"/>
                <w:shd w:val="clear" w:color="auto" w:fill="FFFFFF"/>
                <w:lang w:bidi="ru-RU"/>
              </w:rPr>
            </w:pPr>
            <w:r w:rsidRPr="008343F4">
              <w:rPr>
                <w:b/>
                <w:bCs/>
                <w:color w:val="000000"/>
                <w:sz w:val="20"/>
                <w:shd w:val="clear" w:color="auto" w:fill="FFFFFF"/>
                <w:lang w:bidi="ru-RU"/>
              </w:rPr>
              <w:t>7</w:t>
            </w:r>
          </w:p>
        </w:tc>
      </w:tr>
      <w:tr w:rsidR="00BB1570" w:rsidRPr="008343F4" w14:paraId="4C443B9A" w14:textId="77777777" w:rsidTr="00BB1570">
        <w:tc>
          <w:tcPr>
            <w:tcW w:w="212" w:type="pct"/>
          </w:tcPr>
          <w:p w14:paraId="37E71BD2"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1</w:t>
            </w:r>
          </w:p>
        </w:tc>
        <w:tc>
          <w:tcPr>
            <w:tcW w:w="429" w:type="pct"/>
          </w:tcPr>
          <w:p w14:paraId="38231511"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МП.1.1</w:t>
            </w:r>
          </w:p>
        </w:tc>
        <w:tc>
          <w:tcPr>
            <w:tcW w:w="715" w:type="pct"/>
          </w:tcPr>
          <w:p w14:paraId="34EBF57C" w14:textId="77777777" w:rsidR="00BB1570" w:rsidRPr="008343F4" w:rsidRDefault="00BB1570" w:rsidP="00BB1570">
            <w:pPr>
              <w:widowControl w:val="0"/>
              <w:spacing w:line="240" w:lineRule="auto"/>
              <w:jc w:val="left"/>
              <w:rPr>
                <w:rFonts w:eastAsia="Times New Roman"/>
                <w:b/>
                <w:sz w:val="20"/>
              </w:rPr>
            </w:pPr>
            <w:r w:rsidRPr="008343F4">
              <w:rPr>
                <w:sz w:val="20"/>
                <w:szCs w:val="20"/>
              </w:rPr>
              <w:t>Кладбище</w:t>
            </w:r>
          </w:p>
        </w:tc>
        <w:tc>
          <w:tcPr>
            <w:tcW w:w="1215" w:type="pct"/>
          </w:tcPr>
          <w:p w14:paraId="5B355463" w14:textId="074EA623" w:rsidR="00BB1570" w:rsidRPr="008343F4" w:rsidRDefault="00BB1570" w:rsidP="00BB1570">
            <w:pPr>
              <w:spacing w:line="240" w:lineRule="auto"/>
              <w:ind w:right="-2"/>
              <w:jc w:val="left"/>
              <w:rPr>
                <w:rFonts w:eastAsia="Times New Roman"/>
                <w:b/>
                <w:color w:val="000000"/>
                <w:sz w:val="20"/>
                <w:lang w:val="cs-CZ"/>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787" w:type="pct"/>
          </w:tcPr>
          <w:p w14:paraId="27F3389A" w14:textId="5F979774" w:rsidR="00BB1570" w:rsidRPr="008343F4" w:rsidRDefault="00BB1570" w:rsidP="00BB1570">
            <w:pPr>
              <w:spacing w:line="240" w:lineRule="auto"/>
              <w:ind w:right="-2"/>
              <w:jc w:val="center"/>
              <w:rPr>
                <w:bCs/>
                <w:color w:val="000000"/>
                <w:sz w:val="20"/>
                <w:shd w:val="clear" w:color="auto" w:fill="FFFFFF"/>
                <w:lang w:bidi="ru-RU"/>
              </w:rPr>
            </w:pPr>
            <w:r w:rsidRPr="008343F4">
              <w:rPr>
                <w:sz w:val="20"/>
              </w:rPr>
              <w:t>аул Ходзь</w:t>
            </w:r>
          </w:p>
        </w:tc>
        <w:tc>
          <w:tcPr>
            <w:tcW w:w="643" w:type="pct"/>
          </w:tcPr>
          <w:p w14:paraId="38CF2F3B"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sz w:val="20"/>
                <w:shd w:val="clear" w:color="auto" w:fill="FFFFFF"/>
                <w:lang w:bidi="ru-RU"/>
              </w:rPr>
              <w:t>0,34</w:t>
            </w:r>
          </w:p>
        </w:tc>
        <w:tc>
          <w:tcPr>
            <w:tcW w:w="998" w:type="pct"/>
          </w:tcPr>
          <w:p w14:paraId="7F53C89D" w14:textId="327C524A"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Действующее</w:t>
            </w:r>
          </w:p>
        </w:tc>
      </w:tr>
      <w:tr w:rsidR="00BB1570" w:rsidRPr="008343F4" w14:paraId="00A9943F" w14:textId="77777777" w:rsidTr="00BB1570">
        <w:tc>
          <w:tcPr>
            <w:tcW w:w="212" w:type="pct"/>
          </w:tcPr>
          <w:p w14:paraId="70AF537E"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2</w:t>
            </w:r>
          </w:p>
        </w:tc>
        <w:tc>
          <w:tcPr>
            <w:tcW w:w="429" w:type="pct"/>
          </w:tcPr>
          <w:p w14:paraId="1122ECBB"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МП.1.2</w:t>
            </w:r>
          </w:p>
        </w:tc>
        <w:tc>
          <w:tcPr>
            <w:tcW w:w="715" w:type="pct"/>
          </w:tcPr>
          <w:p w14:paraId="03E08167" w14:textId="77777777" w:rsidR="00BB1570" w:rsidRPr="008343F4" w:rsidRDefault="00BB1570" w:rsidP="00BB1570">
            <w:pPr>
              <w:widowControl w:val="0"/>
              <w:spacing w:line="240" w:lineRule="auto"/>
              <w:jc w:val="left"/>
              <w:rPr>
                <w:rFonts w:eastAsia="Times New Roman"/>
                <w:b/>
                <w:sz w:val="20"/>
              </w:rPr>
            </w:pPr>
            <w:r w:rsidRPr="008343F4">
              <w:rPr>
                <w:sz w:val="20"/>
                <w:szCs w:val="20"/>
              </w:rPr>
              <w:t>Кладбище</w:t>
            </w:r>
          </w:p>
        </w:tc>
        <w:tc>
          <w:tcPr>
            <w:tcW w:w="1215" w:type="pct"/>
          </w:tcPr>
          <w:p w14:paraId="56D0FA20" w14:textId="1898E978" w:rsidR="00BB1570" w:rsidRPr="008343F4" w:rsidRDefault="00BB1570" w:rsidP="00BB1570">
            <w:pPr>
              <w:spacing w:line="240" w:lineRule="auto"/>
              <w:ind w:right="-2"/>
              <w:jc w:val="left"/>
              <w:rPr>
                <w:rFonts w:eastAsia="Times New Roman"/>
                <w:b/>
                <w:color w:val="000000"/>
                <w:sz w:val="20"/>
                <w:lang w:val="cs-CZ"/>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787" w:type="pct"/>
          </w:tcPr>
          <w:p w14:paraId="2A186FD3" w14:textId="14D4DCD2" w:rsidR="00BB1570" w:rsidRPr="008343F4" w:rsidRDefault="00BB1570" w:rsidP="00BB1570">
            <w:pPr>
              <w:spacing w:line="240" w:lineRule="auto"/>
              <w:ind w:right="-2"/>
              <w:jc w:val="center"/>
              <w:rPr>
                <w:bCs/>
                <w:color w:val="000000"/>
                <w:sz w:val="20"/>
                <w:shd w:val="clear" w:color="auto" w:fill="FFFFFF"/>
                <w:lang w:bidi="ru-RU"/>
              </w:rPr>
            </w:pPr>
            <w:r w:rsidRPr="008343F4">
              <w:rPr>
                <w:sz w:val="20"/>
              </w:rPr>
              <w:t>аул Ходзь</w:t>
            </w:r>
          </w:p>
        </w:tc>
        <w:tc>
          <w:tcPr>
            <w:tcW w:w="643" w:type="pct"/>
          </w:tcPr>
          <w:p w14:paraId="0686AF19"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0,18</w:t>
            </w:r>
          </w:p>
        </w:tc>
        <w:tc>
          <w:tcPr>
            <w:tcW w:w="998" w:type="pct"/>
          </w:tcPr>
          <w:p w14:paraId="77F80375" w14:textId="24E48244"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Действующее</w:t>
            </w:r>
          </w:p>
        </w:tc>
      </w:tr>
      <w:tr w:rsidR="00BB1570" w:rsidRPr="008343F4" w14:paraId="75DCED4B" w14:textId="77777777" w:rsidTr="00BB1570">
        <w:tc>
          <w:tcPr>
            <w:tcW w:w="212" w:type="pct"/>
          </w:tcPr>
          <w:p w14:paraId="04A8E85E"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3</w:t>
            </w:r>
          </w:p>
        </w:tc>
        <w:tc>
          <w:tcPr>
            <w:tcW w:w="429" w:type="pct"/>
          </w:tcPr>
          <w:p w14:paraId="5EE70975"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МП.1.3</w:t>
            </w:r>
          </w:p>
        </w:tc>
        <w:tc>
          <w:tcPr>
            <w:tcW w:w="715" w:type="pct"/>
          </w:tcPr>
          <w:p w14:paraId="6062B263" w14:textId="77777777" w:rsidR="00BB1570" w:rsidRPr="008343F4" w:rsidRDefault="00BB1570" w:rsidP="00BB1570">
            <w:pPr>
              <w:widowControl w:val="0"/>
              <w:spacing w:line="240" w:lineRule="auto"/>
              <w:jc w:val="left"/>
              <w:rPr>
                <w:sz w:val="20"/>
                <w:szCs w:val="20"/>
              </w:rPr>
            </w:pPr>
            <w:r w:rsidRPr="008343F4">
              <w:rPr>
                <w:sz w:val="20"/>
                <w:szCs w:val="20"/>
              </w:rPr>
              <w:t>Кладбище</w:t>
            </w:r>
          </w:p>
        </w:tc>
        <w:tc>
          <w:tcPr>
            <w:tcW w:w="1215" w:type="pct"/>
          </w:tcPr>
          <w:p w14:paraId="45627B99" w14:textId="0D5A32B1"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787" w:type="pct"/>
          </w:tcPr>
          <w:p w14:paraId="6E2C6B2E" w14:textId="31FB9FA6" w:rsidR="00BB1570" w:rsidRPr="008343F4" w:rsidRDefault="00BB1570" w:rsidP="00BB1570">
            <w:pPr>
              <w:spacing w:line="240" w:lineRule="auto"/>
              <w:ind w:right="-2"/>
              <w:jc w:val="center"/>
              <w:rPr>
                <w:sz w:val="20"/>
              </w:rPr>
            </w:pPr>
            <w:r w:rsidRPr="008343F4">
              <w:rPr>
                <w:sz w:val="20"/>
              </w:rPr>
              <w:t>аул Ходзь</w:t>
            </w:r>
          </w:p>
        </w:tc>
        <w:tc>
          <w:tcPr>
            <w:tcW w:w="643" w:type="pct"/>
          </w:tcPr>
          <w:p w14:paraId="3918B24E"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2,4</w:t>
            </w:r>
          </w:p>
        </w:tc>
        <w:tc>
          <w:tcPr>
            <w:tcW w:w="998" w:type="pct"/>
          </w:tcPr>
          <w:p w14:paraId="037D3813" w14:textId="0491BA81"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Действующее</w:t>
            </w:r>
          </w:p>
        </w:tc>
      </w:tr>
      <w:tr w:rsidR="00BB1570" w:rsidRPr="008343F4" w14:paraId="3A974039" w14:textId="77777777" w:rsidTr="00BB1570">
        <w:tc>
          <w:tcPr>
            <w:tcW w:w="212" w:type="pct"/>
          </w:tcPr>
          <w:p w14:paraId="37883F85"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4</w:t>
            </w:r>
          </w:p>
        </w:tc>
        <w:tc>
          <w:tcPr>
            <w:tcW w:w="429" w:type="pct"/>
          </w:tcPr>
          <w:p w14:paraId="00F9B31A"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МП.1.4</w:t>
            </w:r>
          </w:p>
        </w:tc>
        <w:tc>
          <w:tcPr>
            <w:tcW w:w="715" w:type="pct"/>
          </w:tcPr>
          <w:p w14:paraId="0658A180" w14:textId="77777777" w:rsidR="00BB1570" w:rsidRPr="008343F4" w:rsidRDefault="00BB1570" w:rsidP="00BB1570">
            <w:pPr>
              <w:widowControl w:val="0"/>
              <w:spacing w:line="240" w:lineRule="auto"/>
              <w:jc w:val="left"/>
              <w:rPr>
                <w:sz w:val="20"/>
                <w:szCs w:val="20"/>
              </w:rPr>
            </w:pPr>
            <w:r w:rsidRPr="008343F4">
              <w:rPr>
                <w:sz w:val="20"/>
                <w:szCs w:val="20"/>
              </w:rPr>
              <w:t>Кладбище</w:t>
            </w:r>
          </w:p>
        </w:tc>
        <w:tc>
          <w:tcPr>
            <w:tcW w:w="1215" w:type="pct"/>
          </w:tcPr>
          <w:p w14:paraId="11384FB2" w14:textId="29D28F88"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787" w:type="pct"/>
          </w:tcPr>
          <w:p w14:paraId="3856145F" w14:textId="3105F7C7" w:rsidR="00BB1570" w:rsidRPr="008343F4" w:rsidRDefault="00BB1570" w:rsidP="00BB1570">
            <w:pPr>
              <w:spacing w:line="240" w:lineRule="auto"/>
              <w:ind w:right="-2"/>
              <w:jc w:val="center"/>
              <w:rPr>
                <w:sz w:val="20"/>
              </w:rPr>
            </w:pPr>
            <w:r w:rsidRPr="008343F4">
              <w:rPr>
                <w:sz w:val="20"/>
              </w:rPr>
              <w:t>аул Ходзь</w:t>
            </w:r>
          </w:p>
        </w:tc>
        <w:tc>
          <w:tcPr>
            <w:tcW w:w="643" w:type="pct"/>
          </w:tcPr>
          <w:p w14:paraId="59585DA1"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0,63</w:t>
            </w:r>
          </w:p>
        </w:tc>
        <w:tc>
          <w:tcPr>
            <w:tcW w:w="998" w:type="pct"/>
          </w:tcPr>
          <w:p w14:paraId="2E0CC2BB" w14:textId="28C3D7A0"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Действующее</w:t>
            </w:r>
          </w:p>
        </w:tc>
      </w:tr>
      <w:tr w:rsidR="00BB1570" w:rsidRPr="008343F4" w14:paraId="371130E4" w14:textId="77777777" w:rsidTr="00BB1570">
        <w:tc>
          <w:tcPr>
            <w:tcW w:w="212" w:type="pct"/>
          </w:tcPr>
          <w:p w14:paraId="57879EB3"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5</w:t>
            </w:r>
          </w:p>
        </w:tc>
        <w:tc>
          <w:tcPr>
            <w:tcW w:w="429" w:type="pct"/>
          </w:tcPr>
          <w:p w14:paraId="08E02A9F"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МП.1.5</w:t>
            </w:r>
          </w:p>
        </w:tc>
        <w:tc>
          <w:tcPr>
            <w:tcW w:w="715" w:type="pct"/>
          </w:tcPr>
          <w:p w14:paraId="1ACFD754" w14:textId="77777777" w:rsidR="00BB1570" w:rsidRPr="008343F4" w:rsidRDefault="00BB1570" w:rsidP="00BB1570">
            <w:pPr>
              <w:widowControl w:val="0"/>
              <w:spacing w:line="240" w:lineRule="auto"/>
              <w:jc w:val="left"/>
              <w:rPr>
                <w:sz w:val="20"/>
                <w:szCs w:val="20"/>
              </w:rPr>
            </w:pPr>
            <w:r w:rsidRPr="008343F4">
              <w:rPr>
                <w:sz w:val="20"/>
                <w:szCs w:val="20"/>
              </w:rPr>
              <w:t>Кладбище</w:t>
            </w:r>
          </w:p>
        </w:tc>
        <w:tc>
          <w:tcPr>
            <w:tcW w:w="1215" w:type="pct"/>
          </w:tcPr>
          <w:p w14:paraId="32846285" w14:textId="5A74D63F"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787" w:type="pct"/>
          </w:tcPr>
          <w:p w14:paraId="1BC45A37" w14:textId="78C34775" w:rsidR="00BB1570" w:rsidRPr="008343F4" w:rsidRDefault="00BB1570" w:rsidP="00BB1570">
            <w:pPr>
              <w:spacing w:line="240" w:lineRule="auto"/>
              <w:ind w:right="-2"/>
              <w:jc w:val="center"/>
              <w:rPr>
                <w:sz w:val="20"/>
              </w:rPr>
            </w:pPr>
            <w:r w:rsidRPr="008343F4">
              <w:rPr>
                <w:sz w:val="20"/>
              </w:rPr>
              <w:t>аул Ходзь</w:t>
            </w:r>
          </w:p>
        </w:tc>
        <w:tc>
          <w:tcPr>
            <w:tcW w:w="643" w:type="pct"/>
          </w:tcPr>
          <w:p w14:paraId="56C5B7E9"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4,4</w:t>
            </w:r>
          </w:p>
        </w:tc>
        <w:tc>
          <w:tcPr>
            <w:tcW w:w="998" w:type="pct"/>
          </w:tcPr>
          <w:p w14:paraId="7A2D4DDE" w14:textId="6CFC2713"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Действующее</w:t>
            </w:r>
          </w:p>
        </w:tc>
      </w:tr>
      <w:tr w:rsidR="00BB1570" w:rsidRPr="008343F4" w14:paraId="2234A95A" w14:textId="77777777" w:rsidTr="00BB1570">
        <w:tc>
          <w:tcPr>
            <w:tcW w:w="212" w:type="pct"/>
          </w:tcPr>
          <w:p w14:paraId="298D5C64"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6</w:t>
            </w:r>
          </w:p>
        </w:tc>
        <w:tc>
          <w:tcPr>
            <w:tcW w:w="429" w:type="pct"/>
          </w:tcPr>
          <w:p w14:paraId="2F1E3FB2" w14:textId="77777777" w:rsidR="00BB1570" w:rsidRPr="008343F4" w:rsidRDefault="00BB1570" w:rsidP="00BB1570">
            <w:pPr>
              <w:widowControl w:val="0"/>
              <w:spacing w:line="240" w:lineRule="auto"/>
              <w:jc w:val="center"/>
              <w:rPr>
                <w:rFonts w:eastAsia="Times New Roman"/>
                <w:bCs/>
                <w:color w:val="000000"/>
                <w:sz w:val="20"/>
                <w:shd w:val="clear" w:color="auto" w:fill="FFFFFF"/>
                <w:lang w:bidi="ru-RU"/>
              </w:rPr>
            </w:pPr>
            <w:r w:rsidRPr="008343F4">
              <w:rPr>
                <w:rFonts w:eastAsia="Times New Roman"/>
                <w:bCs/>
                <w:color w:val="000000"/>
                <w:sz w:val="20"/>
                <w:shd w:val="clear" w:color="auto" w:fill="FFFFFF"/>
                <w:lang w:bidi="ru-RU"/>
              </w:rPr>
              <w:t>МП.1.6</w:t>
            </w:r>
          </w:p>
        </w:tc>
        <w:tc>
          <w:tcPr>
            <w:tcW w:w="715" w:type="pct"/>
          </w:tcPr>
          <w:p w14:paraId="367E6190" w14:textId="77777777" w:rsidR="00BB1570" w:rsidRPr="008343F4" w:rsidRDefault="00BB1570" w:rsidP="00BB1570">
            <w:pPr>
              <w:widowControl w:val="0"/>
              <w:spacing w:line="240" w:lineRule="auto"/>
              <w:jc w:val="left"/>
              <w:rPr>
                <w:sz w:val="20"/>
                <w:szCs w:val="20"/>
              </w:rPr>
            </w:pPr>
            <w:r w:rsidRPr="008343F4">
              <w:rPr>
                <w:sz w:val="20"/>
                <w:szCs w:val="20"/>
              </w:rPr>
              <w:t>Кладбище</w:t>
            </w:r>
          </w:p>
        </w:tc>
        <w:tc>
          <w:tcPr>
            <w:tcW w:w="1215" w:type="pct"/>
          </w:tcPr>
          <w:p w14:paraId="2971993F" w14:textId="3447EA1D" w:rsidR="00BB1570" w:rsidRPr="008343F4" w:rsidRDefault="00BB1570" w:rsidP="00BB1570">
            <w:pPr>
              <w:spacing w:line="240" w:lineRule="auto"/>
              <w:ind w:right="-2"/>
              <w:jc w:val="left"/>
              <w:rPr>
                <w:bCs/>
                <w:color w:val="000000"/>
                <w:sz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787" w:type="pct"/>
          </w:tcPr>
          <w:p w14:paraId="0610C7C1" w14:textId="7280A042" w:rsidR="00BB1570" w:rsidRPr="008343F4" w:rsidRDefault="00BB1570" w:rsidP="00BB1570">
            <w:pPr>
              <w:spacing w:line="240" w:lineRule="auto"/>
              <w:ind w:right="-2"/>
              <w:jc w:val="center"/>
              <w:rPr>
                <w:sz w:val="20"/>
              </w:rPr>
            </w:pPr>
            <w:r w:rsidRPr="008343F4">
              <w:rPr>
                <w:sz w:val="20"/>
              </w:rPr>
              <w:t>аул Ходзь</w:t>
            </w:r>
          </w:p>
        </w:tc>
        <w:tc>
          <w:tcPr>
            <w:tcW w:w="643" w:type="pct"/>
          </w:tcPr>
          <w:p w14:paraId="4CCBDDA0" w14:textId="77777777"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0,64</w:t>
            </w:r>
          </w:p>
        </w:tc>
        <w:tc>
          <w:tcPr>
            <w:tcW w:w="998" w:type="pct"/>
          </w:tcPr>
          <w:p w14:paraId="44022AE7" w14:textId="1DABD31C" w:rsidR="00BB1570" w:rsidRPr="008343F4" w:rsidRDefault="00BB1570" w:rsidP="00BB1570">
            <w:pPr>
              <w:spacing w:line="240" w:lineRule="auto"/>
              <w:ind w:right="-2"/>
              <w:jc w:val="center"/>
              <w:rPr>
                <w:bCs/>
                <w:color w:val="000000"/>
                <w:sz w:val="20"/>
                <w:shd w:val="clear" w:color="auto" w:fill="FFFFFF"/>
                <w:lang w:bidi="ru-RU"/>
              </w:rPr>
            </w:pPr>
            <w:r w:rsidRPr="008343F4">
              <w:rPr>
                <w:bCs/>
                <w:color w:val="000000"/>
                <w:sz w:val="20"/>
                <w:shd w:val="clear" w:color="auto" w:fill="FFFFFF"/>
                <w:lang w:bidi="ru-RU"/>
              </w:rPr>
              <w:t>Действующее</w:t>
            </w:r>
          </w:p>
        </w:tc>
      </w:tr>
    </w:tbl>
    <w:p w14:paraId="59519578" w14:textId="29A17165" w:rsidR="005D74F2" w:rsidRPr="008343F4" w:rsidRDefault="005D74F2" w:rsidP="005D74F2">
      <w:pPr>
        <w:spacing w:before="120" w:line="276" w:lineRule="auto"/>
        <w:ind w:firstLine="709"/>
      </w:pPr>
      <w:r w:rsidRPr="008343F4">
        <w:rPr>
          <w:szCs w:val="24"/>
        </w:rPr>
        <w:t xml:space="preserve">При </w:t>
      </w:r>
      <w:r w:rsidRPr="008343F4">
        <w:t xml:space="preserve">расчете существующей обеспеченности объектами местного значения </w:t>
      </w:r>
      <w:r w:rsidR="00CD14D5" w:rsidRPr="008343F4">
        <w:t>поселения</w:t>
      </w:r>
      <w:r w:rsidRPr="008343F4">
        <w:t xml:space="preserve"> в области </w:t>
      </w:r>
      <w:r w:rsidRPr="008343F4">
        <w:rPr>
          <w:rFonts w:eastAsia="Times New Roman"/>
          <w:color w:val="000000"/>
          <w:szCs w:val="24"/>
          <w:lang w:eastAsia="ru-RU"/>
        </w:rPr>
        <w:t xml:space="preserve">обеспечения ритуального обслуживания (таблица 3.5.1) </w:t>
      </w:r>
      <w:r w:rsidRPr="008343F4">
        <w:rPr>
          <w:szCs w:val="24"/>
        </w:rPr>
        <w:t>были взяты предельные значения расчетных показателей минимально допустимого уровня обеспеченности муниципального образования местами погребения в соответствии с местными нормативами градостроительного проектирования муниципального образования. По результатам расчета выявлен профицит площади кладбищ для погребений в размере 7,9 га.</w:t>
      </w:r>
    </w:p>
    <w:p w14:paraId="29E00A24" w14:textId="77777777" w:rsidR="005D74F2" w:rsidRPr="008343F4" w:rsidRDefault="005D74F2" w:rsidP="005D74F2">
      <w:pPr>
        <w:spacing w:line="276" w:lineRule="auto"/>
        <w:ind w:firstLine="709"/>
        <w:jc w:val="left"/>
        <w:rPr>
          <w:b/>
        </w:rPr>
      </w:pPr>
      <w:r w:rsidRPr="008343F4">
        <w:rPr>
          <w:b/>
        </w:rPr>
        <w:t>Информация об основных проблемах и ограничениях</w:t>
      </w:r>
    </w:p>
    <w:p w14:paraId="12F1CFFD" w14:textId="505FAB41" w:rsidR="005D74F2" w:rsidRPr="008343F4" w:rsidRDefault="005D74F2" w:rsidP="005D74F2">
      <w:pPr>
        <w:spacing w:line="276" w:lineRule="auto"/>
        <w:ind w:firstLine="709"/>
        <w:rPr>
          <w:szCs w:val="24"/>
        </w:rPr>
      </w:pPr>
      <w:r w:rsidRPr="008343F4">
        <w:rPr>
          <w:szCs w:val="24"/>
        </w:rPr>
        <w:t xml:space="preserve">Для объектов </w:t>
      </w:r>
      <w:r w:rsidRPr="008343F4">
        <w:t xml:space="preserve">местного значения </w:t>
      </w:r>
      <w:r w:rsidR="00CD14D5" w:rsidRPr="008343F4">
        <w:t xml:space="preserve">поселения </w:t>
      </w:r>
      <w:r w:rsidRPr="008343F4">
        <w:t>в области</w:t>
      </w:r>
      <w:r w:rsidRPr="008343F4">
        <w:rPr>
          <w:szCs w:val="24"/>
        </w:rPr>
        <w:t xml:space="preserve"> обеспечения ритуального обслуживания характерны следующие проблемы:</w:t>
      </w:r>
    </w:p>
    <w:p w14:paraId="61C4C645" w14:textId="77777777" w:rsidR="005D74F2" w:rsidRPr="008343F4" w:rsidRDefault="005D74F2" w:rsidP="00183104">
      <w:pPr>
        <w:widowControl w:val="0"/>
        <w:numPr>
          <w:ilvl w:val="0"/>
          <w:numId w:val="51"/>
        </w:numPr>
        <w:tabs>
          <w:tab w:val="left" w:pos="709"/>
        </w:tabs>
        <w:autoSpaceDE w:val="0"/>
        <w:autoSpaceDN w:val="0"/>
        <w:adjustRightInd w:val="0"/>
        <w:spacing w:line="276" w:lineRule="auto"/>
        <w:ind w:left="0" w:firstLine="426"/>
        <w:contextualSpacing/>
      </w:pPr>
      <w:r w:rsidRPr="008343F4">
        <w:t>недостаточное развитие материальной базы объектов обеспечения ритуального обслуживания;</w:t>
      </w:r>
    </w:p>
    <w:p w14:paraId="28E8B1B6" w14:textId="3531896E" w:rsidR="005D74F2" w:rsidRPr="008343F4" w:rsidRDefault="005D74F2" w:rsidP="00470C19">
      <w:pPr>
        <w:widowControl w:val="0"/>
        <w:numPr>
          <w:ilvl w:val="0"/>
          <w:numId w:val="51"/>
        </w:numPr>
        <w:tabs>
          <w:tab w:val="left" w:pos="709"/>
        </w:tabs>
        <w:autoSpaceDE w:val="0"/>
        <w:autoSpaceDN w:val="0"/>
        <w:adjustRightInd w:val="0"/>
        <w:spacing w:line="276" w:lineRule="auto"/>
        <w:ind w:left="0" w:firstLine="426"/>
        <w:contextualSpacing/>
      </w:pPr>
      <w:r w:rsidRPr="008343F4">
        <w:rPr>
          <w:rFonts w:eastAsiaTheme="minorHAnsi"/>
          <w:szCs w:val="24"/>
        </w:rPr>
        <w:lastRenderedPageBreak/>
        <w:t xml:space="preserve">не удовлетворительное состояние ряда вспомогательных зданий и сооружений объектов </w:t>
      </w:r>
      <w:r w:rsidRPr="008343F4">
        <w:rPr>
          <w:szCs w:val="24"/>
        </w:rPr>
        <w:t>обеспечения ритуального обслуживания.</w:t>
      </w:r>
    </w:p>
    <w:p w14:paraId="01F64C4B" w14:textId="77777777" w:rsidR="005D74F2" w:rsidRPr="008343F4" w:rsidRDefault="005D74F2" w:rsidP="005D74F2">
      <w:pPr>
        <w:spacing w:line="276" w:lineRule="auto"/>
        <w:ind w:firstLine="709"/>
        <w:jc w:val="left"/>
        <w:rPr>
          <w:b/>
        </w:rPr>
      </w:pPr>
      <w:r w:rsidRPr="008343F4">
        <w:rPr>
          <w:b/>
        </w:rPr>
        <w:t>Направления развития</w:t>
      </w:r>
    </w:p>
    <w:p w14:paraId="60D97D0F" w14:textId="5D827687" w:rsidR="005D74F2" w:rsidRPr="008343F4" w:rsidRDefault="005D74F2" w:rsidP="005D74F2">
      <w:pPr>
        <w:spacing w:line="276" w:lineRule="auto"/>
        <w:ind w:firstLine="709"/>
        <w:rPr>
          <w:b/>
        </w:rPr>
      </w:pPr>
      <w:r w:rsidRPr="008343F4">
        <w:rPr>
          <w:szCs w:val="24"/>
        </w:rPr>
        <w:t xml:space="preserve">Генеральным планом мероприятия по размещению планируемых объектов местного значения </w:t>
      </w:r>
      <w:r w:rsidR="00CD14D5" w:rsidRPr="008343F4">
        <w:rPr>
          <w:szCs w:val="24"/>
        </w:rPr>
        <w:t>поселения</w:t>
      </w:r>
      <w:r w:rsidRPr="008343F4">
        <w:rPr>
          <w:szCs w:val="24"/>
        </w:rPr>
        <w:t xml:space="preserve"> в области </w:t>
      </w:r>
      <w:r w:rsidRPr="008343F4">
        <w:rPr>
          <w:rFonts w:eastAsia="Times New Roman"/>
          <w:color w:val="000000"/>
          <w:szCs w:val="24"/>
          <w:lang w:eastAsia="ru-RU"/>
        </w:rPr>
        <w:t>обеспечения ритуального обслуживания</w:t>
      </w:r>
      <w:r w:rsidRPr="008343F4">
        <w:rPr>
          <w:szCs w:val="24"/>
        </w:rPr>
        <w:t xml:space="preserve"> и по реконструкции таких объектов не предусматриваются. </w:t>
      </w:r>
    </w:p>
    <w:p w14:paraId="5AE2D1EE" w14:textId="210717D9" w:rsidR="007434A9" w:rsidRPr="008343F4" w:rsidRDefault="007434A9" w:rsidP="00BE4DE2">
      <w:pPr>
        <w:spacing w:line="276" w:lineRule="auto"/>
        <w:ind w:firstLine="709"/>
      </w:pPr>
    </w:p>
    <w:p w14:paraId="0853303E" w14:textId="77777777" w:rsidR="00B0424E" w:rsidRPr="008343F4" w:rsidRDefault="00B0424E" w:rsidP="00EA34CE">
      <w:pPr>
        <w:spacing w:line="300" w:lineRule="auto"/>
        <w:rPr>
          <w:szCs w:val="24"/>
          <w:lang w:eastAsia="ru-RU"/>
        </w:rPr>
        <w:sectPr w:rsidR="00B0424E" w:rsidRPr="008343F4" w:rsidSect="005D74F2">
          <w:footerReference w:type="default" r:id="rId52"/>
          <w:pgSz w:w="11906" w:h="16838"/>
          <w:pgMar w:top="1134" w:right="567" w:bottom="1134" w:left="1418" w:header="567" w:footer="567" w:gutter="0"/>
          <w:cols w:space="708"/>
          <w:docGrid w:linePitch="360"/>
        </w:sectPr>
      </w:pPr>
    </w:p>
    <w:p w14:paraId="4B909501" w14:textId="77777777" w:rsidR="00B0424E" w:rsidRPr="008343F4" w:rsidRDefault="00B0424E" w:rsidP="00215493">
      <w:pPr>
        <w:pStyle w:val="0212165"/>
      </w:pPr>
      <w:bookmarkStart w:id="128" w:name="_Toc69297546"/>
      <w:bookmarkStart w:id="129" w:name="_Toc154153914"/>
      <w:r w:rsidRPr="008343F4">
        <w:lastRenderedPageBreak/>
        <w:t xml:space="preserve">ГЛАВА 6. </w:t>
      </w:r>
      <w:bookmarkEnd w:id="128"/>
      <w:r w:rsidRPr="008343F4">
        <w:t>ПРЕДПРИЯТИЯ ПРОМЫШЛЕННОСТИ, СЕЛЬСКОГО ХОЗЯЙСТВА И ЛЕСНОГО ХОЗЯЙСТВА</w:t>
      </w:r>
      <w:bookmarkEnd w:id="129"/>
    </w:p>
    <w:p w14:paraId="04B119A3" w14:textId="77777777" w:rsidR="00B0424E" w:rsidRPr="008343F4" w:rsidRDefault="00B0424E" w:rsidP="00BE4DE2">
      <w:pPr>
        <w:keepNext/>
        <w:tabs>
          <w:tab w:val="left" w:pos="1276"/>
        </w:tabs>
        <w:spacing w:before="120" w:line="276" w:lineRule="auto"/>
        <w:jc w:val="left"/>
        <w:outlineLvl w:val="2"/>
        <w:rPr>
          <w:b/>
          <w:szCs w:val="18"/>
        </w:rPr>
      </w:pPr>
      <w:bookmarkStart w:id="130" w:name="_Toc69297548"/>
      <w:bookmarkStart w:id="131" w:name="_Toc411951747"/>
      <w:bookmarkStart w:id="132" w:name="_Toc411951841"/>
      <w:bookmarkStart w:id="133" w:name="_Toc413402215"/>
      <w:bookmarkStart w:id="134" w:name="_Toc463606344"/>
      <w:bookmarkStart w:id="135" w:name="_Toc463611276"/>
      <w:bookmarkStart w:id="136" w:name="_Toc464044877"/>
      <w:bookmarkStart w:id="137" w:name="_Toc154153915"/>
      <w:r w:rsidRPr="008343F4">
        <w:rPr>
          <w:b/>
          <w:iCs/>
          <w:szCs w:val="28"/>
        </w:rPr>
        <w:t>6</w:t>
      </w:r>
      <w:r w:rsidRPr="008343F4">
        <w:rPr>
          <w:rStyle w:val="0212168"/>
          <w:rFonts w:eastAsia="Calibri"/>
        </w:rPr>
        <w:t xml:space="preserve">.1 </w:t>
      </w:r>
      <w:bookmarkStart w:id="138" w:name="_Toc69297549"/>
      <w:bookmarkEnd w:id="130"/>
      <w:r w:rsidRPr="008343F4">
        <w:rPr>
          <w:rStyle w:val="0212168"/>
          <w:rFonts w:eastAsia="Calibri"/>
        </w:rPr>
        <w:t>Промышленность</w:t>
      </w:r>
      <w:bookmarkEnd w:id="137"/>
      <w:r w:rsidRPr="008343F4">
        <w:rPr>
          <w:b/>
          <w:szCs w:val="18"/>
        </w:rPr>
        <w:t xml:space="preserve"> </w:t>
      </w:r>
    </w:p>
    <w:p w14:paraId="7B4C58E3" w14:textId="77777777" w:rsidR="00E15EC2" w:rsidRPr="008343F4" w:rsidRDefault="00E15EC2" w:rsidP="00091737">
      <w:pPr>
        <w:spacing w:before="120" w:line="276" w:lineRule="auto"/>
        <w:ind w:firstLine="709"/>
        <w:rPr>
          <w:b/>
          <w:szCs w:val="24"/>
        </w:rPr>
      </w:pPr>
      <w:r w:rsidRPr="008343F4">
        <w:rPr>
          <w:b/>
          <w:szCs w:val="24"/>
        </w:rPr>
        <w:t>Анализ существующего состояния</w:t>
      </w:r>
    </w:p>
    <w:p w14:paraId="3AFB0941" w14:textId="48920469" w:rsidR="00E15EC2" w:rsidRPr="008343F4" w:rsidRDefault="00E15EC2" w:rsidP="00091737">
      <w:pPr>
        <w:widowControl w:val="0"/>
        <w:autoSpaceDE w:val="0"/>
        <w:autoSpaceDN w:val="0"/>
        <w:spacing w:line="276" w:lineRule="auto"/>
        <w:ind w:firstLine="709"/>
        <w:rPr>
          <w:kern w:val="3"/>
          <w:szCs w:val="24"/>
        </w:rPr>
      </w:pPr>
      <w:r w:rsidRPr="008343F4">
        <w:rPr>
          <w:kern w:val="3"/>
          <w:szCs w:val="24"/>
        </w:rPr>
        <w:t xml:space="preserve">Экономика Ходзинского сельского поселения Кошехабльского муниципального района, представлена малым и средним предпринимательством. </w:t>
      </w:r>
    </w:p>
    <w:p w14:paraId="4B9EE824" w14:textId="77777777" w:rsidR="00E15EC2" w:rsidRPr="008343F4" w:rsidRDefault="00E15EC2" w:rsidP="00091737">
      <w:pPr>
        <w:spacing w:line="276" w:lineRule="auto"/>
        <w:ind w:firstLine="709"/>
        <w:rPr>
          <w:b/>
          <w:szCs w:val="24"/>
        </w:rPr>
      </w:pPr>
      <w:r w:rsidRPr="008343F4">
        <w:rPr>
          <w:b/>
          <w:szCs w:val="24"/>
        </w:rPr>
        <w:t>Информация об основных проблемах и ограничениях</w:t>
      </w:r>
    </w:p>
    <w:p w14:paraId="2A3C8BA4" w14:textId="77777777" w:rsidR="00E15EC2" w:rsidRPr="008343F4" w:rsidRDefault="00E15EC2" w:rsidP="00091737">
      <w:pPr>
        <w:spacing w:line="276" w:lineRule="auto"/>
        <w:ind w:firstLine="709"/>
        <w:rPr>
          <w:szCs w:val="24"/>
        </w:rPr>
      </w:pPr>
      <w:r w:rsidRPr="008343F4">
        <w:rPr>
          <w:szCs w:val="24"/>
        </w:rPr>
        <w:t xml:space="preserve">Главная проблема, сдерживающая потенциал территории поселения к развитию промышленности — отсутствие инвесторов и достаточной инфраструктуры. </w:t>
      </w:r>
    </w:p>
    <w:p w14:paraId="6FC5CEE5" w14:textId="77777777" w:rsidR="00E15EC2" w:rsidRPr="008343F4" w:rsidRDefault="00E15EC2" w:rsidP="00091737">
      <w:pPr>
        <w:spacing w:line="276" w:lineRule="auto"/>
        <w:ind w:firstLine="709"/>
        <w:rPr>
          <w:b/>
          <w:szCs w:val="24"/>
        </w:rPr>
      </w:pPr>
      <w:r w:rsidRPr="008343F4">
        <w:rPr>
          <w:b/>
          <w:szCs w:val="24"/>
        </w:rPr>
        <w:t>Направления развития</w:t>
      </w:r>
    </w:p>
    <w:p w14:paraId="129F0980" w14:textId="77777777" w:rsidR="00E15EC2" w:rsidRPr="008343F4" w:rsidRDefault="00E15EC2" w:rsidP="00091737">
      <w:pPr>
        <w:spacing w:line="276" w:lineRule="auto"/>
        <w:ind w:firstLine="709"/>
        <w:rPr>
          <w:szCs w:val="24"/>
        </w:rPr>
      </w:pPr>
      <w:r w:rsidRPr="008343F4">
        <w:rPr>
          <w:szCs w:val="24"/>
        </w:rPr>
        <w:t>Одним из ключевых условий экономического роста Кошехабльского муниципального района должно стать развитие малого и среднего бизнеса.</w:t>
      </w:r>
    </w:p>
    <w:p w14:paraId="7A3C32F6" w14:textId="77777777" w:rsidR="00E15EC2" w:rsidRPr="008343F4" w:rsidRDefault="00E15EC2" w:rsidP="00091737">
      <w:pPr>
        <w:spacing w:line="276" w:lineRule="auto"/>
        <w:ind w:firstLine="709"/>
        <w:rPr>
          <w:szCs w:val="24"/>
        </w:rPr>
      </w:pPr>
      <w:r w:rsidRPr="008343F4">
        <w:rPr>
          <w:szCs w:val="24"/>
        </w:rPr>
        <w:t xml:space="preserve">Предпосылками развития промышленного производства является наличие сырьевой базы, а также земельных участков, которые могут быть использованы для создания промышленных производств. </w:t>
      </w:r>
    </w:p>
    <w:p w14:paraId="727C01CC" w14:textId="77777777" w:rsidR="00E15EC2" w:rsidRPr="008343F4" w:rsidRDefault="00E15EC2" w:rsidP="00091737">
      <w:pPr>
        <w:widowControl w:val="0"/>
        <w:autoSpaceDE w:val="0"/>
        <w:autoSpaceDN w:val="0"/>
        <w:spacing w:line="276" w:lineRule="auto"/>
        <w:ind w:firstLine="709"/>
        <w:rPr>
          <w:kern w:val="3"/>
          <w:szCs w:val="24"/>
        </w:rPr>
      </w:pPr>
      <w:r w:rsidRPr="008343F4">
        <w:rPr>
          <w:kern w:val="3"/>
          <w:szCs w:val="24"/>
        </w:rPr>
        <w:t>Для достижения данной цели ставятся задачи:</w:t>
      </w:r>
    </w:p>
    <w:p w14:paraId="1A5DE7D2" w14:textId="77777777" w:rsidR="00E15EC2" w:rsidRPr="008343F4" w:rsidRDefault="00E15EC2" w:rsidP="00091737">
      <w:pPr>
        <w:pStyle w:val="af9"/>
        <w:widowControl w:val="0"/>
        <w:numPr>
          <w:ilvl w:val="0"/>
          <w:numId w:val="53"/>
        </w:numPr>
        <w:autoSpaceDE w:val="0"/>
        <w:autoSpaceDN w:val="0"/>
        <w:spacing w:after="0"/>
        <w:ind w:left="0" w:firstLine="425"/>
        <w:jc w:val="both"/>
        <w:rPr>
          <w:rFonts w:ascii="Times New Roman" w:eastAsia="Calibri" w:hAnsi="Times New Roman"/>
          <w:kern w:val="3"/>
          <w:sz w:val="24"/>
          <w:szCs w:val="24"/>
          <w:lang w:eastAsia="en-US"/>
        </w:rPr>
      </w:pPr>
      <w:r w:rsidRPr="008343F4">
        <w:rPr>
          <w:rFonts w:ascii="Times New Roman" w:eastAsia="Calibri" w:hAnsi="Times New Roman"/>
          <w:kern w:val="3"/>
          <w:sz w:val="24"/>
          <w:szCs w:val="24"/>
          <w:lang w:eastAsia="en-US"/>
        </w:rPr>
        <w:t>формирование имиджа территории как современной экономической площадки, соответствующей стандартам ведения бизнеса;</w:t>
      </w:r>
    </w:p>
    <w:p w14:paraId="1F932EBF" w14:textId="77777777" w:rsidR="00E15EC2" w:rsidRPr="008343F4" w:rsidRDefault="00E15EC2" w:rsidP="00091737">
      <w:pPr>
        <w:pStyle w:val="af9"/>
        <w:widowControl w:val="0"/>
        <w:numPr>
          <w:ilvl w:val="0"/>
          <w:numId w:val="53"/>
        </w:numPr>
        <w:autoSpaceDE w:val="0"/>
        <w:autoSpaceDN w:val="0"/>
        <w:spacing w:after="0"/>
        <w:ind w:left="0" w:firstLine="425"/>
        <w:jc w:val="both"/>
        <w:rPr>
          <w:rFonts w:ascii="Times New Roman" w:eastAsia="Calibri" w:hAnsi="Times New Roman"/>
          <w:kern w:val="3"/>
          <w:sz w:val="24"/>
          <w:szCs w:val="24"/>
          <w:lang w:eastAsia="en-US"/>
        </w:rPr>
      </w:pPr>
      <w:r w:rsidRPr="008343F4">
        <w:rPr>
          <w:rFonts w:ascii="Times New Roman" w:eastAsia="Calibri" w:hAnsi="Times New Roman"/>
          <w:kern w:val="3"/>
          <w:sz w:val="24"/>
          <w:szCs w:val="24"/>
          <w:lang w:eastAsia="en-US"/>
        </w:rPr>
        <w:t>развитие и поддержка малого и среднего предпринимательства;</w:t>
      </w:r>
    </w:p>
    <w:p w14:paraId="6C75057D" w14:textId="77777777" w:rsidR="00E15EC2" w:rsidRPr="008343F4" w:rsidRDefault="00E15EC2" w:rsidP="00091737">
      <w:pPr>
        <w:pStyle w:val="af9"/>
        <w:widowControl w:val="0"/>
        <w:numPr>
          <w:ilvl w:val="0"/>
          <w:numId w:val="53"/>
        </w:numPr>
        <w:autoSpaceDE w:val="0"/>
        <w:autoSpaceDN w:val="0"/>
        <w:spacing w:after="0"/>
        <w:ind w:left="0" w:firstLine="425"/>
        <w:jc w:val="both"/>
        <w:rPr>
          <w:rFonts w:ascii="Times New Roman" w:eastAsia="Calibri" w:hAnsi="Times New Roman"/>
          <w:kern w:val="3"/>
          <w:sz w:val="24"/>
          <w:szCs w:val="24"/>
          <w:lang w:eastAsia="en-US"/>
        </w:rPr>
      </w:pPr>
      <w:r w:rsidRPr="008343F4">
        <w:rPr>
          <w:rFonts w:ascii="Times New Roman" w:eastAsia="Calibri" w:hAnsi="Times New Roman"/>
          <w:kern w:val="3"/>
          <w:sz w:val="24"/>
          <w:szCs w:val="24"/>
          <w:lang w:eastAsia="en-US"/>
        </w:rPr>
        <w:t>выделение функциональных зон производственного назначения.</w:t>
      </w:r>
    </w:p>
    <w:p w14:paraId="3C575DE2" w14:textId="77777777" w:rsidR="00B0424E" w:rsidRPr="008343F4" w:rsidRDefault="00B0424E" w:rsidP="00D71A5A">
      <w:pPr>
        <w:pStyle w:val="0212166"/>
      </w:pPr>
      <w:bookmarkStart w:id="139" w:name="_Toc154153916"/>
      <w:r w:rsidRPr="008343F4">
        <w:t xml:space="preserve">6.2 </w:t>
      </w:r>
      <w:bookmarkEnd w:id="138"/>
      <w:r w:rsidRPr="008343F4">
        <w:t>Сельское хозяйство</w:t>
      </w:r>
      <w:bookmarkEnd w:id="139"/>
    </w:p>
    <w:p w14:paraId="7AE0CA70" w14:textId="77777777" w:rsidR="00E15EC2" w:rsidRPr="008343F4" w:rsidRDefault="00E15EC2" w:rsidP="0047504F">
      <w:pPr>
        <w:spacing w:before="120" w:line="276" w:lineRule="auto"/>
        <w:ind w:firstLine="709"/>
        <w:rPr>
          <w:b/>
          <w:szCs w:val="24"/>
        </w:rPr>
      </w:pPr>
      <w:r w:rsidRPr="008343F4">
        <w:rPr>
          <w:b/>
          <w:szCs w:val="24"/>
        </w:rPr>
        <w:t>Анализ существующего состояния</w:t>
      </w:r>
    </w:p>
    <w:p w14:paraId="1CC330F6" w14:textId="392577F2" w:rsidR="00E15EC2" w:rsidRPr="008343F4" w:rsidRDefault="00E15EC2" w:rsidP="0047504F">
      <w:pPr>
        <w:pStyle w:val="ConsPlusNormal"/>
        <w:spacing w:line="276" w:lineRule="auto"/>
        <w:ind w:firstLine="709"/>
        <w:jc w:val="both"/>
        <w:rPr>
          <w:rFonts w:ascii="Times New Roman" w:eastAsia="Calibri" w:hAnsi="Times New Roman" w:cs="Times New Roman"/>
          <w:sz w:val="24"/>
          <w:szCs w:val="24"/>
          <w:lang w:eastAsia="en-US"/>
        </w:rPr>
      </w:pPr>
      <w:r w:rsidRPr="008343F4">
        <w:rPr>
          <w:rFonts w:ascii="Times New Roman" w:eastAsia="Calibri" w:hAnsi="Times New Roman" w:cs="Times New Roman"/>
          <w:sz w:val="24"/>
          <w:szCs w:val="24"/>
          <w:lang w:eastAsia="en-US"/>
        </w:rPr>
        <w:t>Сельское хозяйство играет важную роль в экономике Ходзинского сельского поселения.</w:t>
      </w:r>
    </w:p>
    <w:p w14:paraId="073A1407" w14:textId="6604F700" w:rsidR="00E15EC2" w:rsidRPr="008343F4" w:rsidRDefault="00E15EC2" w:rsidP="0047504F">
      <w:pPr>
        <w:spacing w:line="276" w:lineRule="auto"/>
        <w:ind w:firstLine="709"/>
        <w:rPr>
          <w:szCs w:val="24"/>
        </w:rPr>
      </w:pPr>
      <w:r w:rsidRPr="008343F4">
        <w:rPr>
          <w:szCs w:val="24"/>
        </w:rPr>
        <w:t>Структура сельского хозяйства Ходзинского</w:t>
      </w:r>
      <w:r w:rsidRPr="008343F4">
        <w:rPr>
          <w:kern w:val="3"/>
          <w:szCs w:val="24"/>
        </w:rPr>
        <w:t xml:space="preserve"> сельского поселения </w:t>
      </w:r>
      <w:r w:rsidRPr="008343F4">
        <w:rPr>
          <w:szCs w:val="24"/>
        </w:rPr>
        <w:t xml:space="preserve">представлена крестьянскими (фермерскими) хозяйствами и иными сельскохозяйственными организациями. </w:t>
      </w:r>
    </w:p>
    <w:p w14:paraId="5A1F0F08" w14:textId="5B4C496B" w:rsidR="00E15EC2" w:rsidRPr="008343F4" w:rsidRDefault="00E15EC2" w:rsidP="0047504F">
      <w:pPr>
        <w:widowControl w:val="0"/>
        <w:autoSpaceDE w:val="0"/>
        <w:autoSpaceDN w:val="0"/>
        <w:spacing w:line="276" w:lineRule="auto"/>
        <w:ind w:firstLine="709"/>
        <w:rPr>
          <w:color w:val="000000"/>
          <w:szCs w:val="24"/>
        </w:rPr>
      </w:pPr>
      <w:r w:rsidRPr="008343F4">
        <w:rPr>
          <w:color w:val="000000"/>
          <w:szCs w:val="24"/>
        </w:rPr>
        <w:t xml:space="preserve">Перечень основных сельскохозяйственных предприятий, осуществляющих свою деятельность на территории </w:t>
      </w:r>
      <w:r w:rsidRPr="008343F4">
        <w:rPr>
          <w:szCs w:val="24"/>
        </w:rPr>
        <w:t>Ходзинского сельского поселения</w:t>
      </w:r>
      <w:r w:rsidRPr="008343F4">
        <w:rPr>
          <w:color w:val="000000"/>
          <w:szCs w:val="24"/>
        </w:rPr>
        <w:t xml:space="preserve">, представлен в таблице </w:t>
      </w:r>
      <w:r w:rsidR="00470C19" w:rsidRPr="008343F4">
        <w:rPr>
          <w:color w:val="000000"/>
          <w:szCs w:val="24"/>
        </w:rPr>
        <w:t>3.6.1</w:t>
      </w:r>
      <w:r w:rsidRPr="008343F4">
        <w:rPr>
          <w:color w:val="000000"/>
          <w:szCs w:val="24"/>
        </w:rPr>
        <w:t xml:space="preserve">. </w:t>
      </w:r>
    </w:p>
    <w:p w14:paraId="74909279" w14:textId="2AFCBDF8" w:rsidR="00E15EC2" w:rsidRPr="008343F4" w:rsidRDefault="00AB5C50" w:rsidP="0047504F">
      <w:pPr>
        <w:spacing w:line="276" w:lineRule="auto"/>
        <w:jc w:val="right"/>
        <w:rPr>
          <w:rFonts w:eastAsia="Times New Roman"/>
          <w:iCs/>
          <w:color w:val="000000"/>
          <w:szCs w:val="24"/>
          <w:lang w:eastAsia="ru-RU"/>
        </w:rPr>
      </w:pPr>
      <w:r w:rsidRPr="008343F4">
        <w:rPr>
          <w:rFonts w:eastAsia="Times New Roman"/>
          <w:iCs/>
          <w:color w:val="000000"/>
          <w:szCs w:val="24"/>
          <w:lang w:eastAsia="ru-RU"/>
        </w:rPr>
        <w:t>Таблица 3.6.1</w:t>
      </w:r>
    </w:p>
    <w:p w14:paraId="695033BA" w14:textId="77777777" w:rsidR="00E15EC2" w:rsidRPr="008343F4" w:rsidRDefault="00E15EC2" w:rsidP="0047504F">
      <w:pPr>
        <w:spacing w:line="276" w:lineRule="auto"/>
        <w:jc w:val="center"/>
        <w:rPr>
          <w:rFonts w:eastAsia="Times New Roman"/>
          <w:iCs/>
          <w:color w:val="000000"/>
          <w:szCs w:val="24"/>
          <w:lang w:eastAsia="ru-RU"/>
        </w:rPr>
      </w:pPr>
      <w:r w:rsidRPr="008343F4">
        <w:rPr>
          <w:rFonts w:eastAsia="Times New Roman"/>
          <w:iCs/>
          <w:color w:val="000000"/>
          <w:szCs w:val="24"/>
          <w:lang w:eastAsia="ru-RU"/>
        </w:rPr>
        <w:t xml:space="preserve">Перечень основных </w:t>
      </w:r>
      <w:r w:rsidRPr="008343F4">
        <w:rPr>
          <w:color w:val="000000"/>
          <w:szCs w:val="24"/>
        </w:rPr>
        <w:t xml:space="preserve">сельскохозяйственных </w:t>
      </w:r>
      <w:r w:rsidRPr="008343F4">
        <w:rPr>
          <w:rFonts w:eastAsia="Times New Roman"/>
          <w:iCs/>
          <w:color w:val="000000"/>
          <w:szCs w:val="24"/>
          <w:lang w:eastAsia="ru-RU"/>
        </w:rPr>
        <w:t>предприятий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07"/>
        <w:gridCol w:w="864"/>
        <w:gridCol w:w="1560"/>
        <w:gridCol w:w="2410"/>
        <w:gridCol w:w="1984"/>
        <w:gridCol w:w="1275"/>
        <w:gridCol w:w="1411"/>
      </w:tblGrid>
      <w:tr w:rsidR="00E15EC2" w:rsidRPr="008343F4" w14:paraId="481D2B9F" w14:textId="77777777" w:rsidTr="00C9782B">
        <w:trPr>
          <w:trHeight w:val="186"/>
        </w:trPr>
        <w:tc>
          <w:tcPr>
            <w:tcW w:w="205" w:type="pct"/>
            <w:shd w:val="clear" w:color="auto" w:fill="auto"/>
            <w:vAlign w:val="center"/>
          </w:tcPr>
          <w:p w14:paraId="77C04505" w14:textId="60AAFD10" w:rsidR="00E15EC2" w:rsidRPr="008343F4" w:rsidRDefault="005631CF" w:rsidP="005631CF">
            <w:pPr>
              <w:spacing w:line="240" w:lineRule="auto"/>
              <w:jc w:val="center"/>
              <w:rPr>
                <w:b/>
                <w:sz w:val="20"/>
                <w:szCs w:val="20"/>
              </w:rPr>
            </w:pPr>
            <w:r w:rsidRPr="008343F4">
              <w:rPr>
                <w:b/>
                <w:sz w:val="20"/>
                <w:szCs w:val="20"/>
              </w:rPr>
              <w:t>№</w:t>
            </w:r>
          </w:p>
        </w:tc>
        <w:tc>
          <w:tcPr>
            <w:tcW w:w="436" w:type="pct"/>
            <w:vAlign w:val="center"/>
          </w:tcPr>
          <w:p w14:paraId="2624C4E2" w14:textId="77777777" w:rsidR="00E15EC2" w:rsidRPr="008343F4" w:rsidRDefault="00E15EC2" w:rsidP="00B56D57">
            <w:pPr>
              <w:spacing w:line="240" w:lineRule="auto"/>
              <w:jc w:val="center"/>
              <w:rPr>
                <w:b/>
                <w:sz w:val="20"/>
                <w:szCs w:val="20"/>
              </w:rPr>
            </w:pPr>
            <w:r w:rsidRPr="008343F4">
              <w:rPr>
                <w:b/>
                <w:bCs/>
                <w:color w:val="000000"/>
                <w:sz w:val="20"/>
                <w:szCs w:val="20"/>
                <w:shd w:val="clear" w:color="auto" w:fill="FFFFFF"/>
                <w:lang w:bidi="ru-RU"/>
              </w:rPr>
              <w:t>№ на карте</w:t>
            </w:r>
          </w:p>
        </w:tc>
        <w:tc>
          <w:tcPr>
            <w:tcW w:w="787" w:type="pct"/>
            <w:shd w:val="clear" w:color="auto" w:fill="auto"/>
            <w:vAlign w:val="center"/>
          </w:tcPr>
          <w:p w14:paraId="6BA1D383" w14:textId="77777777" w:rsidR="00E15EC2" w:rsidRPr="008343F4" w:rsidRDefault="00E15EC2" w:rsidP="0047504F">
            <w:pPr>
              <w:spacing w:line="240" w:lineRule="auto"/>
              <w:ind w:left="-107" w:right="-108"/>
              <w:jc w:val="center"/>
              <w:rPr>
                <w:b/>
                <w:sz w:val="20"/>
                <w:szCs w:val="20"/>
              </w:rPr>
            </w:pPr>
            <w:r w:rsidRPr="008343F4">
              <w:rPr>
                <w:b/>
                <w:sz w:val="20"/>
                <w:szCs w:val="20"/>
              </w:rPr>
              <w:t>Наименование</w:t>
            </w:r>
          </w:p>
        </w:tc>
        <w:tc>
          <w:tcPr>
            <w:tcW w:w="1216" w:type="pct"/>
            <w:shd w:val="clear" w:color="auto" w:fill="auto"/>
            <w:vAlign w:val="center"/>
          </w:tcPr>
          <w:p w14:paraId="3A3C3862" w14:textId="77777777" w:rsidR="00E15EC2" w:rsidRPr="008343F4" w:rsidRDefault="00E15EC2" w:rsidP="00B56D57">
            <w:pPr>
              <w:spacing w:line="240" w:lineRule="auto"/>
              <w:jc w:val="center"/>
              <w:rPr>
                <w:b/>
                <w:sz w:val="20"/>
                <w:szCs w:val="20"/>
              </w:rPr>
            </w:pPr>
            <w:r w:rsidRPr="008343F4">
              <w:rPr>
                <w:b/>
                <w:sz w:val="20"/>
                <w:szCs w:val="20"/>
              </w:rPr>
              <w:t>Местоположение</w:t>
            </w:r>
          </w:p>
        </w:tc>
        <w:tc>
          <w:tcPr>
            <w:tcW w:w="1001" w:type="pct"/>
            <w:shd w:val="clear" w:color="auto" w:fill="auto"/>
            <w:vAlign w:val="center"/>
          </w:tcPr>
          <w:p w14:paraId="334BE1BE" w14:textId="77777777" w:rsidR="00E15EC2" w:rsidRPr="008343F4" w:rsidRDefault="00E15EC2" w:rsidP="00B56D57">
            <w:pPr>
              <w:spacing w:line="240" w:lineRule="auto"/>
              <w:jc w:val="center"/>
              <w:rPr>
                <w:b/>
                <w:sz w:val="20"/>
                <w:szCs w:val="20"/>
              </w:rPr>
            </w:pPr>
            <w:r w:rsidRPr="008343F4">
              <w:rPr>
                <w:b/>
                <w:sz w:val="20"/>
                <w:szCs w:val="20"/>
              </w:rPr>
              <w:t>Характеристика</w:t>
            </w:r>
          </w:p>
        </w:tc>
        <w:tc>
          <w:tcPr>
            <w:tcW w:w="643" w:type="pct"/>
            <w:vAlign w:val="center"/>
          </w:tcPr>
          <w:p w14:paraId="011FFD36" w14:textId="77777777" w:rsidR="00E15EC2" w:rsidRPr="008343F4" w:rsidRDefault="00E15EC2" w:rsidP="00B56D57">
            <w:pPr>
              <w:spacing w:line="240" w:lineRule="auto"/>
              <w:jc w:val="center"/>
              <w:rPr>
                <w:b/>
                <w:color w:val="000000"/>
                <w:sz w:val="20"/>
                <w:szCs w:val="20"/>
              </w:rPr>
            </w:pPr>
            <w:r w:rsidRPr="008343F4">
              <w:rPr>
                <w:b/>
                <w:color w:val="000000"/>
                <w:sz w:val="20"/>
                <w:szCs w:val="20"/>
              </w:rPr>
              <w:t>Количество ферм КРС, свиноферм</w:t>
            </w:r>
          </w:p>
        </w:tc>
        <w:tc>
          <w:tcPr>
            <w:tcW w:w="712" w:type="pct"/>
            <w:vAlign w:val="center"/>
          </w:tcPr>
          <w:p w14:paraId="4341A329" w14:textId="77777777" w:rsidR="00E15EC2" w:rsidRPr="008343F4" w:rsidRDefault="00E15EC2" w:rsidP="00B56D57">
            <w:pPr>
              <w:spacing w:line="240" w:lineRule="auto"/>
              <w:jc w:val="center"/>
              <w:rPr>
                <w:b/>
                <w:color w:val="000000"/>
                <w:sz w:val="20"/>
                <w:szCs w:val="20"/>
              </w:rPr>
            </w:pPr>
            <w:r w:rsidRPr="008343F4">
              <w:rPr>
                <w:b/>
                <w:color w:val="000000"/>
                <w:sz w:val="20"/>
                <w:szCs w:val="20"/>
              </w:rPr>
              <w:t>Поголовье на каждом объекте предприятия</w:t>
            </w:r>
          </w:p>
        </w:tc>
      </w:tr>
    </w:tbl>
    <w:p w14:paraId="4332CCC7" w14:textId="77777777" w:rsidR="00C9782B" w:rsidRPr="008343F4" w:rsidRDefault="00C9782B" w:rsidP="00C9782B">
      <w:pPr>
        <w:spacing w:line="14" w:lineRule="auto"/>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07"/>
        <w:gridCol w:w="864"/>
        <w:gridCol w:w="1560"/>
        <w:gridCol w:w="2410"/>
        <w:gridCol w:w="1984"/>
        <w:gridCol w:w="1275"/>
        <w:gridCol w:w="1411"/>
      </w:tblGrid>
      <w:tr w:rsidR="005631CF" w:rsidRPr="008343F4" w14:paraId="52E4F193" w14:textId="77777777" w:rsidTr="00C9782B">
        <w:trPr>
          <w:trHeight w:val="186"/>
          <w:tblHeader/>
        </w:trPr>
        <w:tc>
          <w:tcPr>
            <w:tcW w:w="205" w:type="pct"/>
            <w:shd w:val="clear" w:color="auto" w:fill="auto"/>
            <w:vAlign w:val="center"/>
          </w:tcPr>
          <w:p w14:paraId="7BBEAEA4" w14:textId="34146344" w:rsidR="005631CF" w:rsidRPr="008343F4" w:rsidRDefault="005631CF" w:rsidP="005631CF">
            <w:pPr>
              <w:spacing w:line="240" w:lineRule="auto"/>
              <w:jc w:val="center"/>
              <w:rPr>
                <w:b/>
                <w:sz w:val="20"/>
                <w:szCs w:val="20"/>
              </w:rPr>
            </w:pPr>
            <w:r w:rsidRPr="008343F4">
              <w:rPr>
                <w:b/>
                <w:sz w:val="20"/>
                <w:szCs w:val="20"/>
              </w:rPr>
              <w:t>1</w:t>
            </w:r>
          </w:p>
        </w:tc>
        <w:tc>
          <w:tcPr>
            <w:tcW w:w="436" w:type="pct"/>
            <w:vAlign w:val="center"/>
          </w:tcPr>
          <w:p w14:paraId="5D3EBEC4" w14:textId="0D30F52F" w:rsidR="005631CF" w:rsidRPr="008343F4" w:rsidRDefault="005631CF" w:rsidP="00B56D57">
            <w:pPr>
              <w:spacing w:line="240" w:lineRule="auto"/>
              <w:jc w:val="center"/>
              <w:rPr>
                <w:b/>
                <w:bCs/>
                <w:color w:val="000000"/>
                <w:sz w:val="20"/>
                <w:szCs w:val="20"/>
                <w:shd w:val="clear" w:color="auto" w:fill="FFFFFF"/>
                <w:lang w:bidi="ru-RU"/>
              </w:rPr>
            </w:pPr>
            <w:r w:rsidRPr="008343F4">
              <w:rPr>
                <w:b/>
                <w:bCs/>
                <w:color w:val="000000"/>
                <w:sz w:val="20"/>
                <w:szCs w:val="20"/>
                <w:shd w:val="clear" w:color="auto" w:fill="FFFFFF"/>
                <w:lang w:bidi="ru-RU"/>
              </w:rPr>
              <w:t>2</w:t>
            </w:r>
          </w:p>
        </w:tc>
        <w:tc>
          <w:tcPr>
            <w:tcW w:w="787" w:type="pct"/>
            <w:shd w:val="clear" w:color="auto" w:fill="auto"/>
            <w:vAlign w:val="center"/>
          </w:tcPr>
          <w:p w14:paraId="4B294257" w14:textId="2A3AB882" w:rsidR="005631CF" w:rsidRPr="008343F4" w:rsidRDefault="005631CF" w:rsidP="0047504F">
            <w:pPr>
              <w:spacing w:line="240" w:lineRule="auto"/>
              <w:ind w:left="-107" w:right="-108"/>
              <w:jc w:val="center"/>
              <w:rPr>
                <w:b/>
                <w:sz w:val="20"/>
                <w:szCs w:val="20"/>
              </w:rPr>
            </w:pPr>
            <w:r w:rsidRPr="008343F4">
              <w:rPr>
                <w:b/>
                <w:sz w:val="20"/>
                <w:szCs w:val="20"/>
              </w:rPr>
              <w:t>3</w:t>
            </w:r>
          </w:p>
        </w:tc>
        <w:tc>
          <w:tcPr>
            <w:tcW w:w="1216" w:type="pct"/>
            <w:shd w:val="clear" w:color="auto" w:fill="auto"/>
            <w:vAlign w:val="center"/>
          </w:tcPr>
          <w:p w14:paraId="08E2D4FB" w14:textId="29C5220E" w:rsidR="005631CF" w:rsidRPr="008343F4" w:rsidRDefault="005631CF" w:rsidP="00B56D57">
            <w:pPr>
              <w:spacing w:line="240" w:lineRule="auto"/>
              <w:jc w:val="center"/>
              <w:rPr>
                <w:b/>
                <w:sz w:val="20"/>
                <w:szCs w:val="20"/>
              </w:rPr>
            </w:pPr>
            <w:r w:rsidRPr="008343F4">
              <w:rPr>
                <w:b/>
                <w:sz w:val="20"/>
                <w:szCs w:val="20"/>
              </w:rPr>
              <w:t>4</w:t>
            </w:r>
          </w:p>
        </w:tc>
        <w:tc>
          <w:tcPr>
            <w:tcW w:w="1001" w:type="pct"/>
            <w:shd w:val="clear" w:color="auto" w:fill="auto"/>
            <w:vAlign w:val="center"/>
          </w:tcPr>
          <w:p w14:paraId="01115EB4" w14:textId="0AB829DD" w:rsidR="005631CF" w:rsidRPr="008343F4" w:rsidRDefault="005631CF" w:rsidP="00B56D57">
            <w:pPr>
              <w:spacing w:line="240" w:lineRule="auto"/>
              <w:jc w:val="center"/>
              <w:rPr>
                <w:b/>
                <w:sz w:val="20"/>
                <w:szCs w:val="20"/>
              </w:rPr>
            </w:pPr>
            <w:r w:rsidRPr="008343F4">
              <w:rPr>
                <w:b/>
                <w:sz w:val="20"/>
                <w:szCs w:val="20"/>
              </w:rPr>
              <w:t>5</w:t>
            </w:r>
          </w:p>
        </w:tc>
        <w:tc>
          <w:tcPr>
            <w:tcW w:w="643" w:type="pct"/>
            <w:vAlign w:val="center"/>
          </w:tcPr>
          <w:p w14:paraId="126AD7BD" w14:textId="03B44557" w:rsidR="005631CF" w:rsidRPr="008343F4" w:rsidRDefault="005631CF" w:rsidP="005631CF">
            <w:pPr>
              <w:spacing w:line="240" w:lineRule="auto"/>
              <w:jc w:val="center"/>
              <w:rPr>
                <w:b/>
                <w:color w:val="000000"/>
                <w:sz w:val="20"/>
                <w:szCs w:val="20"/>
              </w:rPr>
            </w:pPr>
            <w:r w:rsidRPr="008343F4">
              <w:rPr>
                <w:b/>
                <w:color w:val="000000"/>
                <w:sz w:val="20"/>
                <w:szCs w:val="20"/>
              </w:rPr>
              <w:t>6</w:t>
            </w:r>
          </w:p>
        </w:tc>
        <w:tc>
          <w:tcPr>
            <w:tcW w:w="712" w:type="pct"/>
            <w:vAlign w:val="center"/>
          </w:tcPr>
          <w:p w14:paraId="27E337EB" w14:textId="3E6D5720" w:rsidR="005631CF" w:rsidRPr="008343F4" w:rsidRDefault="005631CF" w:rsidP="00B56D57">
            <w:pPr>
              <w:spacing w:line="240" w:lineRule="auto"/>
              <w:jc w:val="center"/>
              <w:rPr>
                <w:b/>
                <w:color w:val="000000"/>
                <w:sz w:val="20"/>
                <w:szCs w:val="20"/>
              </w:rPr>
            </w:pPr>
            <w:r w:rsidRPr="008343F4">
              <w:rPr>
                <w:b/>
                <w:color w:val="000000"/>
                <w:sz w:val="20"/>
                <w:szCs w:val="20"/>
              </w:rPr>
              <w:t>7</w:t>
            </w:r>
          </w:p>
        </w:tc>
      </w:tr>
      <w:tr w:rsidR="00E15EC2" w:rsidRPr="008343F4" w14:paraId="637D5A2F" w14:textId="77777777" w:rsidTr="00C9782B">
        <w:tblPrEx>
          <w:tblBorders>
            <w:bottom w:val="single" w:sz="4" w:space="0" w:color="auto"/>
          </w:tblBorders>
          <w:tblCellMar>
            <w:left w:w="108" w:type="dxa"/>
            <w:right w:w="108" w:type="dxa"/>
          </w:tblCellMar>
        </w:tblPrEx>
        <w:trPr>
          <w:trHeight w:val="20"/>
        </w:trPr>
        <w:tc>
          <w:tcPr>
            <w:tcW w:w="205" w:type="pct"/>
            <w:shd w:val="clear" w:color="auto" w:fill="auto"/>
          </w:tcPr>
          <w:p w14:paraId="221F3BE5" w14:textId="5CE44AB2" w:rsidR="00E15EC2" w:rsidRPr="008343F4" w:rsidRDefault="0047504F" w:rsidP="00E15EC2">
            <w:pPr>
              <w:spacing w:line="240" w:lineRule="auto"/>
              <w:jc w:val="center"/>
              <w:rPr>
                <w:sz w:val="20"/>
                <w:szCs w:val="20"/>
              </w:rPr>
            </w:pPr>
            <w:r w:rsidRPr="008343F4">
              <w:rPr>
                <w:sz w:val="20"/>
                <w:szCs w:val="20"/>
              </w:rPr>
              <w:t>1</w:t>
            </w:r>
          </w:p>
        </w:tc>
        <w:tc>
          <w:tcPr>
            <w:tcW w:w="436" w:type="pct"/>
            <w:shd w:val="clear" w:color="auto" w:fill="auto"/>
          </w:tcPr>
          <w:p w14:paraId="23497E75" w14:textId="56201D08" w:rsidR="00E15EC2" w:rsidRPr="008343F4" w:rsidRDefault="00A04A24" w:rsidP="00E15EC2">
            <w:pPr>
              <w:spacing w:line="240" w:lineRule="auto"/>
              <w:jc w:val="center"/>
              <w:rPr>
                <w:sz w:val="20"/>
                <w:szCs w:val="20"/>
              </w:rPr>
            </w:pPr>
            <w:r w:rsidRPr="008343F4">
              <w:rPr>
                <w:sz w:val="20"/>
                <w:szCs w:val="20"/>
              </w:rPr>
              <w:t>СХ.2.1</w:t>
            </w:r>
          </w:p>
        </w:tc>
        <w:tc>
          <w:tcPr>
            <w:tcW w:w="787" w:type="pct"/>
            <w:shd w:val="clear" w:color="auto" w:fill="auto"/>
            <w:noWrap/>
          </w:tcPr>
          <w:p w14:paraId="5585262B" w14:textId="7ED2D917" w:rsidR="00E15EC2" w:rsidRPr="008343F4" w:rsidRDefault="00E15EC2" w:rsidP="0047504F">
            <w:pPr>
              <w:spacing w:line="240" w:lineRule="auto"/>
              <w:ind w:left="-107" w:right="-108"/>
              <w:jc w:val="left"/>
              <w:rPr>
                <w:sz w:val="20"/>
                <w:szCs w:val="20"/>
              </w:rPr>
            </w:pPr>
            <w:r w:rsidRPr="008343F4">
              <w:rPr>
                <w:color w:val="000000"/>
                <w:sz w:val="20"/>
                <w:szCs w:val="20"/>
              </w:rPr>
              <w:t>ИП глава КФХ «Туаров Р.Ш.»</w:t>
            </w:r>
          </w:p>
        </w:tc>
        <w:tc>
          <w:tcPr>
            <w:tcW w:w="1216" w:type="pct"/>
            <w:shd w:val="clear" w:color="auto" w:fill="auto"/>
            <w:noWrap/>
          </w:tcPr>
          <w:p w14:paraId="70162D63" w14:textId="1DB655A7" w:rsidR="00E15EC2" w:rsidRPr="008343F4" w:rsidRDefault="00E15EC2" w:rsidP="0047504F">
            <w:pPr>
              <w:spacing w:line="240" w:lineRule="auto"/>
              <w:jc w:val="left"/>
              <w:rPr>
                <w:sz w:val="20"/>
                <w:szCs w:val="20"/>
              </w:rPr>
            </w:pPr>
            <w:r w:rsidRPr="008343F4">
              <w:rPr>
                <w:color w:val="000000"/>
                <w:sz w:val="20"/>
                <w:szCs w:val="20"/>
              </w:rPr>
              <w:t>Примерно 500 м от а</w:t>
            </w:r>
            <w:r w:rsidR="0047504F" w:rsidRPr="008343F4">
              <w:rPr>
                <w:color w:val="000000"/>
                <w:sz w:val="20"/>
                <w:szCs w:val="20"/>
              </w:rPr>
              <w:t xml:space="preserve">ул </w:t>
            </w:r>
            <w:r w:rsidRPr="008343F4">
              <w:rPr>
                <w:color w:val="000000"/>
                <w:sz w:val="20"/>
                <w:szCs w:val="20"/>
              </w:rPr>
              <w:t>Ходзь в восточном направлении</w:t>
            </w:r>
          </w:p>
        </w:tc>
        <w:tc>
          <w:tcPr>
            <w:tcW w:w="1001" w:type="pct"/>
            <w:shd w:val="clear" w:color="auto" w:fill="auto"/>
            <w:noWrap/>
          </w:tcPr>
          <w:p w14:paraId="1DD83324" w14:textId="27781A29" w:rsidR="00E15EC2" w:rsidRPr="008343F4" w:rsidRDefault="00E15EC2" w:rsidP="0047504F">
            <w:pPr>
              <w:spacing w:line="240" w:lineRule="auto"/>
              <w:jc w:val="left"/>
              <w:rPr>
                <w:sz w:val="20"/>
                <w:szCs w:val="20"/>
              </w:rPr>
            </w:pPr>
            <w:r w:rsidRPr="008343F4">
              <w:rPr>
                <w:sz w:val="20"/>
                <w:szCs w:val="20"/>
              </w:rPr>
              <w:t>01.42.1 Разведение мясного и прочего</w:t>
            </w:r>
            <w:r w:rsidR="0047504F" w:rsidRPr="008343F4">
              <w:rPr>
                <w:sz w:val="20"/>
                <w:szCs w:val="20"/>
              </w:rPr>
              <w:t xml:space="preserve"> </w:t>
            </w:r>
            <w:r w:rsidRPr="008343F4">
              <w:rPr>
                <w:sz w:val="20"/>
                <w:szCs w:val="20"/>
              </w:rPr>
              <w:t>крупного рогатого скота, включая</w:t>
            </w:r>
            <w:r w:rsidR="0047504F" w:rsidRPr="008343F4">
              <w:rPr>
                <w:sz w:val="20"/>
                <w:szCs w:val="20"/>
              </w:rPr>
              <w:t xml:space="preserve"> </w:t>
            </w:r>
            <w:r w:rsidRPr="008343F4">
              <w:rPr>
                <w:sz w:val="20"/>
                <w:szCs w:val="20"/>
              </w:rPr>
              <w:t>буйволов, яков и др.</w:t>
            </w:r>
          </w:p>
        </w:tc>
        <w:tc>
          <w:tcPr>
            <w:tcW w:w="643" w:type="pct"/>
          </w:tcPr>
          <w:p w14:paraId="0A2EAF71" w14:textId="39F2B2E8" w:rsidR="00E15EC2" w:rsidRPr="008343F4" w:rsidRDefault="00E15EC2" w:rsidP="00E15EC2">
            <w:pPr>
              <w:spacing w:line="240" w:lineRule="auto"/>
              <w:jc w:val="center"/>
              <w:rPr>
                <w:sz w:val="20"/>
                <w:szCs w:val="20"/>
              </w:rPr>
            </w:pPr>
            <w:r w:rsidRPr="008343F4">
              <w:rPr>
                <w:sz w:val="20"/>
                <w:szCs w:val="20"/>
              </w:rPr>
              <w:t>1</w:t>
            </w:r>
          </w:p>
        </w:tc>
        <w:tc>
          <w:tcPr>
            <w:tcW w:w="712" w:type="pct"/>
          </w:tcPr>
          <w:p w14:paraId="3C0D40D7" w14:textId="20EF6462" w:rsidR="00E15EC2" w:rsidRPr="008343F4" w:rsidRDefault="00E15EC2" w:rsidP="00E15EC2">
            <w:pPr>
              <w:spacing w:line="240" w:lineRule="auto"/>
              <w:jc w:val="center"/>
              <w:rPr>
                <w:sz w:val="20"/>
                <w:szCs w:val="20"/>
              </w:rPr>
            </w:pPr>
            <w:r w:rsidRPr="008343F4">
              <w:rPr>
                <w:sz w:val="20"/>
                <w:szCs w:val="20"/>
              </w:rPr>
              <w:t>42</w:t>
            </w:r>
          </w:p>
        </w:tc>
      </w:tr>
      <w:tr w:rsidR="0047504F" w:rsidRPr="008343F4" w14:paraId="76EFD281" w14:textId="77777777" w:rsidTr="00C9782B">
        <w:tblPrEx>
          <w:tblBorders>
            <w:bottom w:val="single" w:sz="4" w:space="0" w:color="auto"/>
          </w:tblBorders>
          <w:tblCellMar>
            <w:left w:w="108" w:type="dxa"/>
            <w:right w:w="108" w:type="dxa"/>
          </w:tblCellMar>
        </w:tblPrEx>
        <w:trPr>
          <w:trHeight w:val="20"/>
        </w:trPr>
        <w:tc>
          <w:tcPr>
            <w:tcW w:w="205" w:type="pct"/>
            <w:shd w:val="clear" w:color="auto" w:fill="auto"/>
          </w:tcPr>
          <w:p w14:paraId="5AF9B45C" w14:textId="0C4F7461" w:rsidR="0047504F" w:rsidRPr="008343F4" w:rsidRDefault="0047504F" w:rsidP="0047504F">
            <w:pPr>
              <w:spacing w:line="240" w:lineRule="auto"/>
              <w:jc w:val="center"/>
              <w:rPr>
                <w:sz w:val="20"/>
                <w:szCs w:val="20"/>
              </w:rPr>
            </w:pPr>
            <w:r w:rsidRPr="008343F4">
              <w:rPr>
                <w:sz w:val="20"/>
                <w:szCs w:val="20"/>
              </w:rPr>
              <w:t>2</w:t>
            </w:r>
          </w:p>
        </w:tc>
        <w:tc>
          <w:tcPr>
            <w:tcW w:w="436" w:type="pct"/>
            <w:shd w:val="clear" w:color="auto" w:fill="auto"/>
          </w:tcPr>
          <w:p w14:paraId="38890DDB" w14:textId="41CB7E56" w:rsidR="0047504F" w:rsidRPr="008343F4" w:rsidRDefault="0047504F" w:rsidP="0047504F">
            <w:pPr>
              <w:spacing w:line="240" w:lineRule="auto"/>
              <w:jc w:val="center"/>
              <w:rPr>
                <w:sz w:val="20"/>
                <w:szCs w:val="20"/>
              </w:rPr>
            </w:pPr>
            <w:r w:rsidRPr="008343F4">
              <w:rPr>
                <w:sz w:val="20"/>
                <w:szCs w:val="20"/>
              </w:rPr>
              <w:t>СХ.2.2</w:t>
            </w:r>
          </w:p>
        </w:tc>
        <w:tc>
          <w:tcPr>
            <w:tcW w:w="787" w:type="pct"/>
            <w:shd w:val="clear" w:color="auto" w:fill="auto"/>
          </w:tcPr>
          <w:p w14:paraId="7CE55BA1" w14:textId="14FF97D7" w:rsidR="0047504F" w:rsidRPr="008343F4" w:rsidRDefault="0047504F" w:rsidP="0047504F">
            <w:pPr>
              <w:spacing w:line="240" w:lineRule="auto"/>
              <w:ind w:left="-107" w:right="-108"/>
              <w:jc w:val="left"/>
              <w:rPr>
                <w:sz w:val="20"/>
                <w:szCs w:val="20"/>
              </w:rPr>
            </w:pPr>
            <w:r w:rsidRPr="008343F4">
              <w:rPr>
                <w:color w:val="000000"/>
                <w:sz w:val="20"/>
                <w:szCs w:val="20"/>
              </w:rPr>
              <w:t>ИП глава КФХ «Безруков А.Ю.»</w:t>
            </w:r>
          </w:p>
        </w:tc>
        <w:tc>
          <w:tcPr>
            <w:tcW w:w="1216" w:type="pct"/>
            <w:noWrap/>
          </w:tcPr>
          <w:p w14:paraId="05F91DDD" w14:textId="74871CC9" w:rsidR="0047504F" w:rsidRPr="008343F4" w:rsidRDefault="0047504F" w:rsidP="0047504F">
            <w:pPr>
              <w:spacing w:line="240" w:lineRule="auto"/>
              <w:jc w:val="left"/>
              <w:rPr>
                <w:color w:val="000000"/>
                <w:sz w:val="20"/>
                <w:szCs w:val="20"/>
              </w:rPr>
            </w:pPr>
            <w:r w:rsidRPr="008343F4">
              <w:rPr>
                <w:color w:val="000000"/>
                <w:sz w:val="20"/>
                <w:szCs w:val="20"/>
              </w:rPr>
              <w:t>Примерно 500 м от аул Ходзь в восточном направлении</w:t>
            </w:r>
          </w:p>
        </w:tc>
        <w:tc>
          <w:tcPr>
            <w:tcW w:w="1001" w:type="pct"/>
            <w:noWrap/>
          </w:tcPr>
          <w:p w14:paraId="034C19BE" w14:textId="517507C9" w:rsidR="0047504F" w:rsidRPr="008343F4" w:rsidRDefault="0047504F" w:rsidP="0047504F">
            <w:pPr>
              <w:spacing w:line="240" w:lineRule="auto"/>
              <w:jc w:val="left"/>
              <w:rPr>
                <w:sz w:val="20"/>
                <w:szCs w:val="20"/>
              </w:rPr>
            </w:pPr>
            <w:r w:rsidRPr="008343F4">
              <w:rPr>
                <w:sz w:val="20"/>
                <w:szCs w:val="20"/>
              </w:rPr>
              <w:t>01.42.1 Разведение мясного и прочего крупного рогатого скота, включая буйволов, яков и др.</w:t>
            </w:r>
          </w:p>
        </w:tc>
        <w:tc>
          <w:tcPr>
            <w:tcW w:w="643" w:type="pct"/>
          </w:tcPr>
          <w:p w14:paraId="19844BB1" w14:textId="072B860D" w:rsidR="0047504F" w:rsidRPr="008343F4" w:rsidRDefault="0047504F" w:rsidP="0047504F">
            <w:pPr>
              <w:spacing w:line="240" w:lineRule="auto"/>
              <w:jc w:val="center"/>
              <w:rPr>
                <w:color w:val="000000"/>
                <w:sz w:val="20"/>
                <w:szCs w:val="20"/>
              </w:rPr>
            </w:pPr>
            <w:r w:rsidRPr="008343F4">
              <w:rPr>
                <w:color w:val="000000"/>
                <w:sz w:val="20"/>
                <w:szCs w:val="20"/>
              </w:rPr>
              <w:t>2</w:t>
            </w:r>
          </w:p>
        </w:tc>
        <w:tc>
          <w:tcPr>
            <w:tcW w:w="712" w:type="pct"/>
          </w:tcPr>
          <w:p w14:paraId="03588B97" w14:textId="3D2481E8" w:rsidR="0047504F" w:rsidRPr="008343F4" w:rsidRDefault="0047504F" w:rsidP="0047504F">
            <w:pPr>
              <w:spacing w:line="240" w:lineRule="auto"/>
              <w:jc w:val="center"/>
              <w:rPr>
                <w:color w:val="000000"/>
                <w:sz w:val="20"/>
                <w:szCs w:val="20"/>
              </w:rPr>
            </w:pPr>
            <w:r w:rsidRPr="008343F4">
              <w:rPr>
                <w:color w:val="000000"/>
                <w:sz w:val="20"/>
                <w:szCs w:val="20"/>
              </w:rPr>
              <w:t>20</w:t>
            </w:r>
          </w:p>
        </w:tc>
      </w:tr>
      <w:tr w:rsidR="0047504F" w:rsidRPr="008343F4" w14:paraId="3148B57F" w14:textId="77777777" w:rsidTr="00C9782B">
        <w:tblPrEx>
          <w:tblBorders>
            <w:bottom w:val="single" w:sz="4" w:space="0" w:color="auto"/>
          </w:tblBorders>
          <w:tblCellMar>
            <w:left w:w="108" w:type="dxa"/>
            <w:right w:w="108" w:type="dxa"/>
          </w:tblCellMar>
        </w:tblPrEx>
        <w:trPr>
          <w:trHeight w:val="20"/>
        </w:trPr>
        <w:tc>
          <w:tcPr>
            <w:tcW w:w="205" w:type="pct"/>
            <w:shd w:val="clear" w:color="auto" w:fill="auto"/>
          </w:tcPr>
          <w:p w14:paraId="696B96F9" w14:textId="170F784A" w:rsidR="0047504F" w:rsidRPr="008343F4" w:rsidRDefault="0047504F" w:rsidP="0047504F">
            <w:pPr>
              <w:spacing w:line="240" w:lineRule="auto"/>
              <w:jc w:val="center"/>
              <w:rPr>
                <w:sz w:val="20"/>
                <w:szCs w:val="20"/>
              </w:rPr>
            </w:pPr>
            <w:r w:rsidRPr="008343F4">
              <w:rPr>
                <w:sz w:val="20"/>
                <w:szCs w:val="20"/>
              </w:rPr>
              <w:t>3</w:t>
            </w:r>
          </w:p>
        </w:tc>
        <w:tc>
          <w:tcPr>
            <w:tcW w:w="436" w:type="pct"/>
            <w:shd w:val="clear" w:color="auto" w:fill="auto"/>
          </w:tcPr>
          <w:p w14:paraId="5F8BAEE3" w14:textId="7AFA5C2B" w:rsidR="0047504F" w:rsidRPr="008343F4" w:rsidRDefault="0047504F" w:rsidP="0047504F">
            <w:pPr>
              <w:spacing w:line="240" w:lineRule="auto"/>
              <w:jc w:val="center"/>
              <w:rPr>
                <w:sz w:val="20"/>
                <w:szCs w:val="20"/>
              </w:rPr>
            </w:pPr>
            <w:r w:rsidRPr="008343F4">
              <w:rPr>
                <w:sz w:val="20"/>
                <w:szCs w:val="20"/>
              </w:rPr>
              <w:t>СХ.2.3</w:t>
            </w:r>
          </w:p>
        </w:tc>
        <w:tc>
          <w:tcPr>
            <w:tcW w:w="787" w:type="pct"/>
          </w:tcPr>
          <w:p w14:paraId="0CC131E7" w14:textId="01FD9BEA" w:rsidR="0047504F" w:rsidRPr="008343F4" w:rsidRDefault="0047504F" w:rsidP="0047504F">
            <w:pPr>
              <w:spacing w:line="240" w:lineRule="auto"/>
              <w:ind w:left="-107" w:right="-108"/>
              <w:jc w:val="left"/>
              <w:rPr>
                <w:color w:val="000000"/>
                <w:sz w:val="20"/>
                <w:szCs w:val="20"/>
              </w:rPr>
            </w:pPr>
            <w:r w:rsidRPr="008343F4">
              <w:rPr>
                <w:color w:val="000000"/>
                <w:sz w:val="20"/>
                <w:szCs w:val="20"/>
              </w:rPr>
              <w:t>ИП глава КФХ «Безруков Р.Х.»</w:t>
            </w:r>
          </w:p>
        </w:tc>
        <w:tc>
          <w:tcPr>
            <w:tcW w:w="1216" w:type="pct"/>
            <w:noWrap/>
          </w:tcPr>
          <w:p w14:paraId="740D9321" w14:textId="01DB5E4E" w:rsidR="0047504F" w:rsidRPr="008343F4" w:rsidRDefault="0047504F" w:rsidP="0047504F">
            <w:pPr>
              <w:spacing w:line="240" w:lineRule="auto"/>
              <w:jc w:val="left"/>
              <w:rPr>
                <w:color w:val="000000"/>
                <w:sz w:val="20"/>
                <w:szCs w:val="20"/>
              </w:rPr>
            </w:pPr>
            <w:r w:rsidRPr="008343F4">
              <w:rPr>
                <w:color w:val="000000"/>
                <w:sz w:val="20"/>
                <w:szCs w:val="20"/>
              </w:rPr>
              <w:t>Примерно 500 м от аул Ходзь в восточном направлении</w:t>
            </w:r>
          </w:p>
        </w:tc>
        <w:tc>
          <w:tcPr>
            <w:tcW w:w="1001" w:type="pct"/>
            <w:noWrap/>
          </w:tcPr>
          <w:p w14:paraId="713D9A4C" w14:textId="30255578" w:rsidR="0047504F" w:rsidRPr="008343F4" w:rsidRDefault="0047504F" w:rsidP="0047504F">
            <w:pPr>
              <w:spacing w:line="240" w:lineRule="auto"/>
              <w:jc w:val="left"/>
              <w:rPr>
                <w:sz w:val="20"/>
                <w:szCs w:val="20"/>
              </w:rPr>
            </w:pPr>
            <w:r w:rsidRPr="008343F4">
              <w:rPr>
                <w:sz w:val="20"/>
                <w:szCs w:val="20"/>
              </w:rPr>
              <w:t>01.42.1 Разведение мясного и прочего крупного рогатого скота, включая буйволов, яков и др.</w:t>
            </w:r>
          </w:p>
        </w:tc>
        <w:tc>
          <w:tcPr>
            <w:tcW w:w="643" w:type="pct"/>
          </w:tcPr>
          <w:p w14:paraId="63555583" w14:textId="588CA10D" w:rsidR="0047504F" w:rsidRPr="008343F4" w:rsidRDefault="0047504F" w:rsidP="0047504F">
            <w:pPr>
              <w:spacing w:line="240" w:lineRule="auto"/>
              <w:jc w:val="center"/>
              <w:rPr>
                <w:color w:val="000000"/>
                <w:sz w:val="20"/>
                <w:szCs w:val="20"/>
              </w:rPr>
            </w:pPr>
            <w:r w:rsidRPr="008343F4">
              <w:rPr>
                <w:color w:val="000000"/>
                <w:sz w:val="20"/>
                <w:szCs w:val="20"/>
              </w:rPr>
              <w:t>2</w:t>
            </w:r>
          </w:p>
        </w:tc>
        <w:tc>
          <w:tcPr>
            <w:tcW w:w="712" w:type="pct"/>
          </w:tcPr>
          <w:p w14:paraId="5BBE5ED3" w14:textId="412840E4" w:rsidR="0047504F" w:rsidRPr="008343F4" w:rsidRDefault="0047504F" w:rsidP="0047504F">
            <w:pPr>
              <w:spacing w:line="240" w:lineRule="auto"/>
              <w:jc w:val="center"/>
              <w:rPr>
                <w:color w:val="000000"/>
                <w:sz w:val="20"/>
                <w:szCs w:val="20"/>
              </w:rPr>
            </w:pPr>
            <w:r w:rsidRPr="008343F4">
              <w:rPr>
                <w:color w:val="000000"/>
                <w:sz w:val="20"/>
                <w:szCs w:val="20"/>
              </w:rPr>
              <w:t>17</w:t>
            </w:r>
          </w:p>
        </w:tc>
      </w:tr>
      <w:tr w:rsidR="00E15EC2" w:rsidRPr="008343F4" w14:paraId="6521C083" w14:textId="77777777" w:rsidTr="00C9782B">
        <w:tblPrEx>
          <w:tblBorders>
            <w:bottom w:val="single" w:sz="4" w:space="0" w:color="auto"/>
          </w:tblBorders>
          <w:tblCellMar>
            <w:left w:w="108" w:type="dxa"/>
            <w:right w:w="108" w:type="dxa"/>
          </w:tblCellMar>
        </w:tblPrEx>
        <w:trPr>
          <w:trHeight w:val="20"/>
        </w:trPr>
        <w:tc>
          <w:tcPr>
            <w:tcW w:w="205" w:type="pct"/>
            <w:shd w:val="clear" w:color="auto" w:fill="auto"/>
          </w:tcPr>
          <w:p w14:paraId="4D6791BE" w14:textId="0C318512" w:rsidR="00E15EC2" w:rsidRPr="008343F4" w:rsidRDefault="0047504F" w:rsidP="00E15EC2">
            <w:pPr>
              <w:spacing w:line="240" w:lineRule="auto"/>
              <w:jc w:val="center"/>
              <w:rPr>
                <w:sz w:val="20"/>
                <w:szCs w:val="20"/>
              </w:rPr>
            </w:pPr>
            <w:r w:rsidRPr="008343F4">
              <w:rPr>
                <w:sz w:val="20"/>
                <w:szCs w:val="20"/>
              </w:rPr>
              <w:lastRenderedPageBreak/>
              <w:t>4</w:t>
            </w:r>
          </w:p>
        </w:tc>
        <w:tc>
          <w:tcPr>
            <w:tcW w:w="436" w:type="pct"/>
            <w:shd w:val="clear" w:color="auto" w:fill="auto"/>
          </w:tcPr>
          <w:p w14:paraId="194F003D" w14:textId="7AF9AB52" w:rsidR="00E15EC2" w:rsidRPr="008343F4" w:rsidRDefault="00A04A24" w:rsidP="00E15EC2">
            <w:pPr>
              <w:spacing w:line="240" w:lineRule="auto"/>
              <w:jc w:val="center"/>
              <w:rPr>
                <w:sz w:val="20"/>
                <w:szCs w:val="20"/>
              </w:rPr>
            </w:pPr>
            <w:r w:rsidRPr="008343F4">
              <w:rPr>
                <w:sz w:val="20"/>
                <w:szCs w:val="20"/>
              </w:rPr>
              <w:t>СХ.2.4</w:t>
            </w:r>
          </w:p>
        </w:tc>
        <w:tc>
          <w:tcPr>
            <w:tcW w:w="787" w:type="pct"/>
          </w:tcPr>
          <w:p w14:paraId="06C8F250" w14:textId="4B490B82" w:rsidR="00E15EC2" w:rsidRPr="008343F4" w:rsidRDefault="00E15EC2" w:rsidP="0047504F">
            <w:pPr>
              <w:spacing w:line="240" w:lineRule="auto"/>
              <w:ind w:left="-107" w:right="-108"/>
              <w:jc w:val="left"/>
              <w:rPr>
                <w:color w:val="000000"/>
                <w:sz w:val="20"/>
                <w:szCs w:val="20"/>
              </w:rPr>
            </w:pPr>
            <w:r w:rsidRPr="008343F4">
              <w:rPr>
                <w:color w:val="000000"/>
                <w:sz w:val="20"/>
                <w:szCs w:val="20"/>
              </w:rPr>
              <w:t>ИП «Гашев З.Х.»</w:t>
            </w:r>
          </w:p>
        </w:tc>
        <w:tc>
          <w:tcPr>
            <w:tcW w:w="1216" w:type="pct"/>
            <w:noWrap/>
          </w:tcPr>
          <w:p w14:paraId="560951F8" w14:textId="697B54B3" w:rsidR="00E15EC2" w:rsidRPr="008343F4" w:rsidRDefault="00E15EC2" w:rsidP="0047504F">
            <w:pPr>
              <w:spacing w:line="240" w:lineRule="auto"/>
              <w:jc w:val="left"/>
              <w:rPr>
                <w:color w:val="000000"/>
                <w:sz w:val="20"/>
                <w:szCs w:val="20"/>
              </w:rPr>
            </w:pPr>
            <w:r w:rsidRPr="008343F4">
              <w:rPr>
                <w:color w:val="000000"/>
                <w:sz w:val="20"/>
                <w:szCs w:val="20"/>
              </w:rPr>
              <w:t>Примерно 900</w:t>
            </w:r>
            <w:r w:rsidR="0047504F" w:rsidRPr="008343F4">
              <w:rPr>
                <w:color w:val="000000"/>
                <w:sz w:val="20"/>
                <w:szCs w:val="20"/>
              </w:rPr>
              <w:t xml:space="preserve"> </w:t>
            </w:r>
            <w:r w:rsidRPr="008343F4">
              <w:rPr>
                <w:color w:val="000000"/>
                <w:sz w:val="20"/>
                <w:szCs w:val="20"/>
              </w:rPr>
              <w:t>м на восток от а</w:t>
            </w:r>
            <w:r w:rsidR="0047504F" w:rsidRPr="008343F4">
              <w:rPr>
                <w:color w:val="000000"/>
                <w:sz w:val="20"/>
                <w:szCs w:val="20"/>
              </w:rPr>
              <w:t>ул</w:t>
            </w:r>
            <w:r w:rsidRPr="008343F4">
              <w:rPr>
                <w:color w:val="000000"/>
                <w:sz w:val="20"/>
                <w:szCs w:val="20"/>
              </w:rPr>
              <w:t xml:space="preserve"> Ходзь</w:t>
            </w:r>
          </w:p>
        </w:tc>
        <w:tc>
          <w:tcPr>
            <w:tcW w:w="1001" w:type="pct"/>
            <w:noWrap/>
          </w:tcPr>
          <w:p w14:paraId="192EBE27" w14:textId="24158F04" w:rsidR="00E15EC2" w:rsidRPr="008343F4" w:rsidRDefault="00E15EC2" w:rsidP="0047504F">
            <w:pPr>
              <w:spacing w:line="240" w:lineRule="auto"/>
              <w:jc w:val="left"/>
              <w:rPr>
                <w:sz w:val="20"/>
                <w:szCs w:val="20"/>
              </w:rPr>
            </w:pPr>
            <w:r w:rsidRPr="008343F4">
              <w:rPr>
                <w:sz w:val="20"/>
                <w:szCs w:val="20"/>
              </w:rPr>
              <w:t>01.42.1 Разведение мясного и прочего</w:t>
            </w:r>
            <w:r w:rsidR="0047504F" w:rsidRPr="008343F4">
              <w:rPr>
                <w:sz w:val="20"/>
                <w:szCs w:val="20"/>
              </w:rPr>
              <w:t xml:space="preserve"> </w:t>
            </w:r>
            <w:r w:rsidRPr="008343F4">
              <w:rPr>
                <w:sz w:val="20"/>
                <w:szCs w:val="20"/>
              </w:rPr>
              <w:t>крупного рогатого скота, включая</w:t>
            </w:r>
            <w:r w:rsidR="0047504F" w:rsidRPr="008343F4">
              <w:rPr>
                <w:sz w:val="20"/>
                <w:szCs w:val="20"/>
              </w:rPr>
              <w:t xml:space="preserve"> </w:t>
            </w:r>
            <w:r w:rsidRPr="008343F4">
              <w:rPr>
                <w:sz w:val="20"/>
                <w:szCs w:val="20"/>
              </w:rPr>
              <w:t>буйволов, яков и др.</w:t>
            </w:r>
          </w:p>
        </w:tc>
        <w:tc>
          <w:tcPr>
            <w:tcW w:w="643" w:type="pct"/>
          </w:tcPr>
          <w:p w14:paraId="3141A367" w14:textId="1DFD1DDA" w:rsidR="00E15EC2" w:rsidRPr="008343F4" w:rsidRDefault="00E15EC2" w:rsidP="00E15EC2">
            <w:pPr>
              <w:spacing w:line="240" w:lineRule="auto"/>
              <w:jc w:val="center"/>
              <w:rPr>
                <w:color w:val="000000"/>
                <w:sz w:val="20"/>
                <w:szCs w:val="20"/>
              </w:rPr>
            </w:pPr>
            <w:r w:rsidRPr="008343F4">
              <w:rPr>
                <w:color w:val="000000"/>
                <w:sz w:val="20"/>
                <w:szCs w:val="20"/>
              </w:rPr>
              <w:t>3</w:t>
            </w:r>
          </w:p>
        </w:tc>
        <w:tc>
          <w:tcPr>
            <w:tcW w:w="712" w:type="pct"/>
          </w:tcPr>
          <w:p w14:paraId="3E2679F7" w14:textId="38020DBF" w:rsidR="00E15EC2" w:rsidRPr="008343F4" w:rsidRDefault="00E15EC2" w:rsidP="00E15EC2">
            <w:pPr>
              <w:spacing w:line="240" w:lineRule="auto"/>
              <w:jc w:val="center"/>
              <w:rPr>
                <w:color w:val="000000"/>
                <w:sz w:val="20"/>
                <w:szCs w:val="20"/>
              </w:rPr>
            </w:pPr>
            <w:r w:rsidRPr="008343F4">
              <w:rPr>
                <w:color w:val="000000"/>
                <w:sz w:val="20"/>
                <w:szCs w:val="20"/>
              </w:rPr>
              <w:t>20</w:t>
            </w:r>
          </w:p>
        </w:tc>
      </w:tr>
      <w:tr w:rsidR="00E15EC2" w:rsidRPr="008343F4" w14:paraId="5E835764" w14:textId="77777777" w:rsidTr="00C9782B">
        <w:tblPrEx>
          <w:tblBorders>
            <w:bottom w:val="single" w:sz="4" w:space="0" w:color="auto"/>
          </w:tblBorders>
          <w:tblCellMar>
            <w:left w:w="108" w:type="dxa"/>
            <w:right w:w="108" w:type="dxa"/>
          </w:tblCellMar>
        </w:tblPrEx>
        <w:trPr>
          <w:trHeight w:val="20"/>
        </w:trPr>
        <w:tc>
          <w:tcPr>
            <w:tcW w:w="205" w:type="pct"/>
            <w:shd w:val="clear" w:color="auto" w:fill="auto"/>
          </w:tcPr>
          <w:p w14:paraId="5AE33BE1" w14:textId="289B422B" w:rsidR="00E15EC2" w:rsidRPr="008343F4" w:rsidRDefault="0047504F" w:rsidP="00E15EC2">
            <w:pPr>
              <w:spacing w:line="240" w:lineRule="auto"/>
              <w:jc w:val="center"/>
              <w:rPr>
                <w:sz w:val="20"/>
                <w:szCs w:val="20"/>
              </w:rPr>
            </w:pPr>
            <w:r w:rsidRPr="008343F4">
              <w:rPr>
                <w:sz w:val="20"/>
                <w:szCs w:val="20"/>
              </w:rPr>
              <w:t>5</w:t>
            </w:r>
          </w:p>
        </w:tc>
        <w:tc>
          <w:tcPr>
            <w:tcW w:w="436" w:type="pct"/>
            <w:shd w:val="clear" w:color="auto" w:fill="auto"/>
          </w:tcPr>
          <w:p w14:paraId="5A7CFBDB" w14:textId="5BF92D53" w:rsidR="00E15EC2" w:rsidRPr="008343F4" w:rsidRDefault="00A04A24" w:rsidP="00E15EC2">
            <w:pPr>
              <w:spacing w:line="240" w:lineRule="auto"/>
              <w:jc w:val="center"/>
              <w:rPr>
                <w:sz w:val="20"/>
                <w:szCs w:val="20"/>
              </w:rPr>
            </w:pPr>
            <w:r w:rsidRPr="008343F4">
              <w:rPr>
                <w:sz w:val="20"/>
                <w:szCs w:val="20"/>
              </w:rPr>
              <w:t>СХ.2.5</w:t>
            </w:r>
          </w:p>
        </w:tc>
        <w:tc>
          <w:tcPr>
            <w:tcW w:w="787" w:type="pct"/>
          </w:tcPr>
          <w:p w14:paraId="07D6E797" w14:textId="3F17BEFA" w:rsidR="00E15EC2" w:rsidRPr="008343F4" w:rsidRDefault="00E15EC2" w:rsidP="0047504F">
            <w:pPr>
              <w:spacing w:line="240" w:lineRule="auto"/>
              <w:ind w:left="-107" w:right="-108"/>
              <w:jc w:val="left"/>
              <w:rPr>
                <w:color w:val="000000"/>
                <w:sz w:val="20"/>
                <w:szCs w:val="20"/>
              </w:rPr>
            </w:pPr>
            <w:r w:rsidRPr="008343F4">
              <w:rPr>
                <w:color w:val="000000"/>
                <w:sz w:val="20"/>
                <w:szCs w:val="20"/>
              </w:rPr>
              <w:t>ИП глава КФХ «Хананов З.</w:t>
            </w:r>
            <w:r w:rsidR="0047504F" w:rsidRPr="008343F4">
              <w:rPr>
                <w:color w:val="000000"/>
                <w:sz w:val="20"/>
                <w:szCs w:val="20"/>
              </w:rPr>
              <w:t>»</w:t>
            </w:r>
          </w:p>
        </w:tc>
        <w:tc>
          <w:tcPr>
            <w:tcW w:w="1216" w:type="pct"/>
            <w:noWrap/>
          </w:tcPr>
          <w:p w14:paraId="5D4621B7" w14:textId="1BF61F15" w:rsidR="00E15EC2" w:rsidRPr="008343F4" w:rsidRDefault="00E15EC2" w:rsidP="0047504F">
            <w:pPr>
              <w:spacing w:line="240" w:lineRule="auto"/>
              <w:jc w:val="left"/>
              <w:rPr>
                <w:color w:val="000000"/>
                <w:sz w:val="20"/>
                <w:szCs w:val="20"/>
              </w:rPr>
            </w:pPr>
            <w:r w:rsidRPr="008343F4">
              <w:rPr>
                <w:color w:val="000000"/>
                <w:sz w:val="20"/>
                <w:szCs w:val="20"/>
              </w:rPr>
              <w:t>Примерно 500 м от а</w:t>
            </w:r>
            <w:r w:rsidR="0047504F" w:rsidRPr="008343F4">
              <w:rPr>
                <w:color w:val="000000"/>
                <w:sz w:val="20"/>
                <w:szCs w:val="20"/>
              </w:rPr>
              <w:t xml:space="preserve">ул </w:t>
            </w:r>
            <w:r w:rsidRPr="008343F4">
              <w:rPr>
                <w:color w:val="000000"/>
                <w:sz w:val="20"/>
                <w:szCs w:val="20"/>
              </w:rPr>
              <w:t>Ходзь в восточном направлении</w:t>
            </w:r>
          </w:p>
        </w:tc>
        <w:tc>
          <w:tcPr>
            <w:tcW w:w="1001" w:type="pct"/>
            <w:noWrap/>
          </w:tcPr>
          <w:p w14:paraId="57C1188F" w14:textId="77777777" w:rsidR="00E15EC2" w:rsidRPr="008343F4" w:rsidRDefault="00E15EC2" w:rsidP="00E15EC2">
            <w:pPr>
              <w:spacing w:line="240" w:lineRule="auto"/>
              <w:jc w:val="left"/>
              <w:rPr>
                <w:sz w:val="20"/>
                <w:szCs w:val="20"/>
              </w:rPr>
            </w:pPr>
            <w:r w:rsidRPr="008343F4">
              <w:rPr>
                <w:sz w:val="20"/>
                <w:szCs w:val="20"/>
              </w:rPr>
              <w:t>01.41.1 Разведение молочного крупного</w:t>
            </w:r>
          </w:p>
          <w:p w14:paraId="66885347" w14:textId="25D80DE0" w:rsidR="00E15EC2" w:rsidRPr="008343F4" w:rsidRDefault="00E15EC2" w:rsidP="00E15EC2">
            <w:pPr>
              <w:spacing w:line="240" w:lineRule="auto"/>
              <w:jc w:val="left"/>
              <w:rPr>
                <w:sz w:val="20"/>
                <w:szCs w:val="20"/>
              </w:rPr>
            </w:pPr>
            <w:r w:rsidRPr="008343F4">
              <w:rPr>
                <w:sz w:val="20"/>
                <w:szCs w:val="20"/>
              </w:rPr>
              <w:t>рогатого скота</w:t>
            </w:r>
          </w:p>
        </w:tc>
        <w:tc>
          <w:tcPr>
            <w:tcW w:w="643" w:type="pct"/>
          </w:tcPr>
          <w:p w14:paraId="16EFB6EB" w14:textId="4697822E" w:rsidR="00E15EC2" w:rsidRPr="008343F4" w:rsidRDefault="00E15EC2" w:rsidP="00E15EC2">
            <w:pPr>
              <w:spacing w:line="240" w:lineRule="auto"/>
              <w:jc w:val="center"/>
              <w:rPr>
                <w:color w:val="000000"/>
                <w:sz w:val="20"/>
                <w:szCs w:val="20"/>
              </w:rPr>
            </w:pPr>
            <w:r w:rsidRPr="008343F4">
              <w:rPr>
                <w:color w:val="000000"/>
                <w:sz w:val="20"/>
                <w:szCs w:val="20"/>
              </w:rPr>
              <w:t>2</w:t>
            </w:r>
          </w:p>
        </w:tc>
        <w:tc>
          <w:tcPr>
            <w:tcW w:w="712" w:type="pct"/>
          </w:tcPr>
          <w:p w14:paraId="05490CF9" w14:textId="51B08879" w:rsidR="00E15EC2" w:rsidRPr="008343F4" w:rsidRDefault="00E15EC2" w:rsidP="00E15EC2">
            <w:pPr>
              <w:spacing w:line="240" w:lineRule="auto"/>
              <w:jc w:val="center"/>
              <w:rPr>
                <w:color w:val="000000"/>
                <w:sz w:val="20"/>
                <w:szCs w:val="20"/>
              </w:rPr>
            </w:pPr>
            <w:r w:rsidRPr="008343F4">
              <w:rPr>
                <w:color w:val="000000"/>
                <w:sz w:val="20"/>
                <w:szCs w:val="20"/>
              </w:rPr>
              <w:t>30</w:t>
            </w:r>
          </w:p>
        </w:tc>
      </w:tr>
      <w:tr w:rsidR="00E15EC2" w:rsidRPr="008343F4" w14:paraId="79B54AE6" w14:textId="77777777" w:rsidTr="00C9782B">
        <w:tblPrEx>
          <w:tblBorders>
            <w:bottom w:val="single" w:sz="4" w:space="0" w:color="auto"/>
          </w:tblBorders>
          <w:tblCellMar>
            <w:left w:w="108" w:type="dxa"/>
            <w:right w:w="108" w:type="dxa"/>
          </w:tblCellMar>
        </w:tblPrEx>
        <w:trPr>
          <w:trHeight w:val="20"/>
        </w:trPr>
        <w:tc>
          <w:tcPr>
            <w:tcW w:w="205" w:type="pct"/>
            <w:shd w:val="clear" w:color="auto" w:fill="auto"/>
          </w:tcPr>
          <w:p w14:paraId="6FBC743D" w14:textId="67390A4B" w:rsidR="00E15EC2" w:rsidRPr="008343F4" w:rsidRDefault="0047504F" w:rsidP="00E15EC2">
            <w:pPr>
              <w:spacing w:line="240" w:lineRule="auto"/>
              <w:jc w:val="center"/>
              <w:rPr>
                <w:sz w:val="20"/>
                <w:szCs w:val="20"/>
              </w:rPr>
            </w:pPr>
            <w:r w:rsidRPr="008343F4">
              <w:rPr>
                <w:sz w:val="20"/>
                <w:szCs w:val="20"/>
              </w:rPr>
              <w:t>6</w:t>
            </w:r>
          </w:p>
        </w:tc>
        <w:tc>
          <w:tcPr>
            <w:tcW w:w="436" w:type="pct"/>
            <w:shd w:val="clear" w:color="auto" w:fill="auto"/>
          </w:tcPr>
          <w:p w14:paraId="2BC42AFE" w14:textId="2614AA3A" w:rsidR="00E15EC2" w:rsidRPr="008343F4" w:rsidRDefault="00A04A24" w:rsidP="00E15EC2">
            <w:pPr>
              <w:spacing w:line="240" w:lineRule="auto"/>
              <w:jc w:val="center"/>
              <w:rPr>
                <w:sz w:val="20"/>
                <w:szCs w:val="20"/>
              </w:rPr>
            </w:pPr>
            <w:r w:rsidRPr="008343F4">
              <w:rPr>
                <w:sz w:val="20"/>
                <w:szCs w:val="20"/>
              </w:rPr>
              <w:t>-</w:t>
            </w:r>
          </w:p>
        </w:tc>
        <w:tc>
          <w:tcPr>
            <w:tcW w:w="787" w:type="pct"/>
          </w:tcPr>
          <w:p w14:paraId="1FB21C3B" w14:textId="61C81B5C" w:rsidR="00E15EC2" w:rsidRPr="008343F4" w:rsidRDefault="00E15EC2" w:rsidP="0047504F">
            <w:pPr>
              <w:spacing w:line="240" w:lineRule="auto"/>
              <w:ind w:left="-107" w:right="-108"/>
              <w:jc w:val="left"/>
              <w:rPr>
                <w:color w:val="000000"/>
                <w:sz w:val="20"/>
                <w:szCs w:val="20"/>
              </w:rPr>
            </w:pPr>
            <w:r w:rsidRPr="008343F4">
              <w:rPr>
                <w:color w:val="000000"/>
                <w:sz w:val="20"/>
                <w:szCs w:val="20"/>
              </w:rPr>
              <w:t>ИП глава КФХ «Ципинов З.Н.»</w:t>
            </w:r>
          </w:p>
        </w:tc>
        <w:tc>
          <w:tcPr>
            <w:tcW w:w="1216" w:type="pct"/>
            <w:noWrap/>
          </w:tcPr>
          <w:p w14:paraId="0EF1C1A1" w14:textId="61657F31" w:rsidR="00E15EC2" w:rsidRPr="008343F4" w:rsidRDefault="00E15EC2" w:rsidP="00E15EC2">
            <w:pPr>
              <w:spacing w:line="240" w:lineRule="auto"/>
              <w:jc w:val="center"/>
              <w:rPr>
                <w:color w:val="000000"/>
                <w:sz w:val="20"/>
                <w:szCs w:val="20"/>
              </w:rPr>
            </w:pPr>
            <w:r w:rsidRPr="008343F4">
              <w:rPr>
                <w:b/>
                <w:color w:val="000000"/>
                <w:sz w:val="20"/>
                <w:szCs w:val="20"/>
              </w:rPr>
              <w:t>-</w:t>
            </w:r>
          </w:p>
        </w:tc>
        <w:tc>
          <w:tcPr>
            <w:tcW w:w="1001" w:type="pct"/>
            <w:noWrap/>
          </w:tcPr>
          <w:p w14:paraId="7D77A325" w14:textId="39029BF8" w:rsidR="00E15EC2" w:rsidRPr="008343F4" w:rsidRDefault="00E15EC2" w:rsidP="00E15EC2">
            <w:pPr>
              <w:spacing w:line="240" w:lineRule="auto"/>
              <w:jc w:val="center"/>
              <w:rPr>
                <w:sz w:val="20"/>
                <w:szCs w:val="20"/>
              </w:rPr>
            </w:pPr>
            <w:r w:rsidRPr="008343F4">
              <w:rPr>
                <w:sz w:val="20"/>
                <w:szCs w:val="20"/>
              </w:rPr>
              <w:t>-</w:t>
            </w:r>
          </w:p>
        </w:tc>
        <w:tc>
          <w:tcPr>
            <w:tcW w:w="643" w:type="pct"/>
          </w:tcPr>
          <w:p w14:paraId="71BAAFAF" w14:textId="231E05AB" w:rsidR="00E15EC2" w:rsidRPr="008343F4" w:rsidRDefault="00E15EC2" w:rsidP="00E15EC2">
            <w:pPr>
              <w:spacing w:line="240" w:lineRule="auto"/>
              <w:jc w:val="center"/>
              <w:rPr>
                <w:color w:val="000000"/>
                <w:sz w:val="20"/>
                <w:szCs w:val="20"/>
              </w:rPr>
            </w:pPr>
            <w:r w:rsidRPr="008343F4">
              <w:rPr>
                <w:color w:val="000000"/>
                <w:sz w:val="20"/>
                <w:szCs w:val="20"/>
              </w:rPr>
              <w:t>-</w:t>
            </w:r>
          </w:p>
        </w:tc>
        <w:tc>
          <w:tcPr>
            <w:tcW w:w="712" w:type="pct"/>
          </w:tcPr>
          <w:p w14:paraId="21F2C67C" w14:textId="77777777" w:rsidR="00E15EC2" w:rsidRPr="008343F4" w:rsidRDefault="00E15EC2" w:rsidP="00E15EC2">
            <w:pPr>
              <w:spacing w:line="240" w:lineRule="auto"/>
              <w:jc w:val="center"/>
              <w:rPr>
                <w:color w:val="000000"/>
                <w:sz w:val="20"/>
                <w:szCs w:val="20"/>
              </w:rPr>
            </w:pPr>
            <w:r w:rsidRPr="008343F4">
              <w:rPr>
                <w:color w:val="000000"/>
                <w:sz w:val="20"/>
                <w:szCs w:val="20"/>
              </w:rPr>
              <w:t>-</w:t>
            </w:r>
          </w:p>
        </w:tc>
      </w:tr>
      <w:tr w:rsidR="00A04A24" w:rsidRPr="008343F4" w14:paraId="5A59F4DB" w14:textId="77777777" w:rsidTr="00CD14D5">
        <w:tblPrEx>
          <w:tblBorders>
            <w:bottom w:val="single" w:sz="4" w:space="0" w:color="auto"/>
          </w:tblBorders>
          <w:tblCellMar>
            <w:left w:w="108" w:type="dxa"/>
            <w:right w:w="108" w:type="dxa"/>
          </w:tblCellMar>
        </w:tblPrEx>
        <w:trPr>
          <w:trHeight w:val="1020"/>
        </w:trPr>
        <w:tc>
          <w:tcPr>
            <w:tcW w:w="205" w:type="pct"/>
            <w:shd w:val="clear" w:color="auto" w:fill="auto"/>
          </w:tcPr>
          <w:p w14:paraId="7328652C" w14:textId="01D33A1B" w:rsidR="00A04A24" w:rsidRPr="008343F4" w:rsidRDefault="00A04A24" w:rsidP="00A04A24">
            <w:pPr>
              <w:spacing w:line="240" w:lineRule="auto"/>
              <w:jc w:val="center"/>
              <w:rPr>
                <w:sz w:val="20"/>
                <w:szCs w:val="20"/>
              </w:rPr>
            </w:pPr>
            <w:r w:rsidRPr="008343F4">
              <w:rPr>
                <w:sz w:val="20"/>
                <w:szCs w:val="20"/>
              </w:rPr>
              <w:t>7</w:t>
            </w:r>
          </w:p>
        </w:tc>
        <w:tc>
          <w:tcPr>
            <w:tcW w:w="436" w:type="pct"/>
            <w:shd w:val="clear" w:color="auto" w:fill="auto"/>
          </w:tcPr>
          <w:p w14:paraId="6FBE3687" w14:textId="079C3843" w:rsidR="00A04A24" w:rsidRPr="008343F4" w:rsidRDefault="00A04A24" w:rsidP="00A04A24">
            <w:pPr>
              <w:spacing w:line="240" w:lineRule="auto"/>
              <w:jc w:val="center"/>
              <w:rPr>
                <w:sz w:val="20"/>
                <w:szCs w:val="20"/>
              </w:rPr>
            </w:pPr>
            <w:r w:rsidRPr="008343F4">
              <w:rPr>
                <w:sz w:val="20"/>
                <w:szCs w:val="20"/>
              </w:rPr>
              <w:t>СХ.6.1</w:t>
            </w:r>
          </w:p>
        </w:tc>
        <w:tc>
          <w:tcPr>
            <w:tcW w:w="787" w:type="pct"/>
          </w:tcPr>
          <w:p w14:paraId="6F3EC875" w14:textId="6D707BA6" w:rsidR="00A04A24" w:rsidRPr="008343F4" w:rsidRDefault="00A04A24" w:rsidP="0047504F">
            <w:pPr>
              <w:spacing w:line="240" w:lineRule="auto"/>
              <w:ind w:left="-107" w:right="-108"/>
              <w:jc w:val="left"/>
              <w:rPr>
                <w:color w:val="000000"/>
                <w:sz w:val="20"/>
                <w:szCs w:val="20"/>
              </w:rPr>
            </w:pPr>
            <w:r w:rsidRPr="008343F4">
              <w:rPr>
                <w:color w:val="000000"/>
                <w:sz w:val="20"/>
                <w:szCs w:val="20"/>
              </w:rPr>
              <w:t>ИП глава КФХ «Тхасимов И.М.»</w:t>
            </w:r>
          </w:p>
        </w:tc>
        <w:tc>
          <w:tcPr>
            <w:tcW w:w="1216" w:type="pct"/>
            <w:noWrap/>
          </w:tcPr>
          <w:p w14:paraId="569D349A" w14:textId="54E2657B" w:rsidR="00A04A24" w:rsidRPr="008343F4" w:rsidRDefault="006C6EC4" w:rsidP="006C6EC4">
            <w:pPr>
              <w:spacing w:line="240" w:lineRule="auto"/>
              <w:jc w:val="left"/>
              <w:rPr>
                <w:b/>
                <w:color w:val="000000"/>
                <w:sz w:val="20"/>
                <w:szCs w:val="20"/>
              </w:rPr>
            </w:pPr>
            <w:r w:rsidRPr="008343F4">
              <w:rPr>
                <w:color w:val="000000"/>
                <w:sz w:val="20"/>
                <w:szCs w:val="20"/>
              </w:rPr>
              <w:t>Р</w:t>
            </w:r>
            <w:r w:rsidR="0047504F" w:rsidRPr="008343F4">
              <w:rPr>
                <w:color w:val="000000"/>
                <w:sz w:val="20"/>
                <w:szCs w:val="20"/>
              </w:rPr>
              <w:t>еспублика</w:t>
            </w:r>
            <w:r w:rsidRPr="008343F4">
              <w:rPr>
                <w:color w:val="000000"/>
                <w:sz w:val="20"/>
                <w:szCs w:val="20"/>
              </w:rPr>
              <w:t xml:space="preserve"> Адыгея, р-н Кошехабльский, аул Ходзь, примерно в 1000</w:t>
            </w:r>
            <w:r w:rsidR="0047504F" w:rsidRPr="008343F4">
              <w:rPr>
                <w:color w:val="000000"/>
                <w:sz w:val="20"/>
                <w:szCs w:val="20"/>
              </w:rPr>
              <w:t xml:space="preserve"> </w:t>
            </w:r>
            <w:r w:rsidRPr="008343F4">
              <w:rPr>
                <w:color w:val="000000"/>
                <w:sz w:val="20"/>
                <w:szCs w:val="20"/>
              </w:rPr>
              <w:t>м от аула по направлению на ЮВ</w:t>
            </w:r>
          </w:p>
        </w:tc>
        <w:tc>
          <w:tcPr>
            <w:tcW w:w="1001" w:type="pct"/>
            <w:noWrap/>
          </w:tcPr>
          <w:p w14:paraId="67F7DAC6" w14:textId="1942CA84" w:rsidR="00A04A24" w:rsidRPr="008343F4" w:rsidRDefault="00CD14D5" w:rsidP="00CD14D5">
            <w:pPr>
              <w:spacing w:line="240" w:lineRule="auto"/>
              <w:jc w:val="left"/>
              <w:rPr>
                <w:sz w:val="20"/>
                <w:szCs w:val="20"/>
              </w:rPr>
            </w:pPr>
            <w:r w:rsidRPr="008343F4">
              <w:rPr>
                <w:sz w:val="20"/>
                <w:szCs w:val="20"/>
              </w:rPr>
              <w:t>01.45 Разведение овец и коз</w:t>
            </w:r>
          </w:p>
        </w:tc>
        <w:tc>
          <w:tcPr>
            <w:tcW w:w="643" w:type="pct"/>
          </w:tcPr>
          <w:p w14:paraId="2A90CE2D" w14:textId="6BC186C2" w:rsidR="00A04A24" w:rsidRPr="008343F4" w:rsidRDefault="006C6EC4" w:rsidP="00A04A24">
            <w:pPr>
              <w:spacing w:line="240" w:lineRule="auto"/>
              <w:jc w:val="center"/>
              <w:rPr>
                <w:color w:val="000000"/>
                <w:sz w:val="20"/>
                <w:szCs w:val="20"/>
              </w:rPr>
            </w:pPr>
            <w:r w:rsidRPr="008343F4">
              <w:rPr>
                <w:color w:val="000000"/>
                <w:sz w:val="20"/>
                <w:szCs w:val="20"/>
              </w:rPr>
              <w:t>2</w:t>
            </w:r>
          </w:p>
        </w:tc>
        <w:tc>
          <w:tcPr>
            <w:tcW w:w="712" w:type="pct"/>
          </w:tcPr>
          <w:p w14:paraId="10424B93" w14:textId="5E0B71AE" w:rsidR="00A04A24" w:rsidRPr="008343F4" w:rsidRDefault="00A04A24" w:rsidP="00A04A24">
            <w:pPr>
              <w:spacing w:line="240" w:lineRule="auto"/>
              <w:jc w:val="center"/>
              <w:rPr>
                <w:color w:val="000000"/>
                <w:sz w:val="20"/>
                <w:szCs w:val="20"/>
              </w:rPr>
            </w:pPr>
            <w:r w:rsidRPr="008343F4">
              <w:rPr>
                <w:color w:val="000000"/>
                <w:sz w:val="20"/>
                <w:szCs w:val="20"/>
              </w:rPr>
              <w:t>640</w:t>
            </w:r>
          </w:p>
        </w:tc>
      </w:tr>
      <w:tr w:rsidR="00A04A24" w:rsidRPr="008343F4" w14:paraId="0C1F4131" w14:textId="77777777" w:rsidTr="00CD14D5">
        <w:tblPrEx>
          <w:tblBorders>
            <w:bottom w:val="single" w:sz="4" w:space="0" w:color="auto"/>
          </w:tblBorders>
          <w:tblCellMar>
            <w:left w:w="108" w:type="dxa"/>
            <w:right w:w="108" w:type="dxa"/>
          </w:tblCellMar>
        </w:tblPrEx>
        <w:trPr>
          <w:trHeight w:val="20"/>
        </w:trPr>
        <w:tc>
          <w:tcPr>
            <w:tcW w:w="205" w:type="pct"/>
            <w:shd w:val="clear" w:color="auto" w:fill="auto"/>
          </w:tcPr>
          <w:p w14:paraId="695F9E79" w14:textId="1F68D8C8" w:rsidR="00A04A24" w:rsidRPr="008343F4" w:rsidRDefault="00A04A24" w:rsidP="00A04A24">
            <w:pPr>
              <w:spacing w:line="240" w:lineRule="auto"/>
              <w:jc w:val="center"/>
              <w:rPr>
                <w:sz w:val="20"/>
                <w:szCs w:val="20"/>
              </w:rPr>
            </w:pPr>
            <w:r w:rsidRPr="008343F4">
              <w:rPr>
                <w:sz w:val="20"/>
                <w:szCs w:val="20"/>
              </w:rPr>
              <w:t>8</w:t>
            </w:r>
          </w:p>
        </w:tc>
        <w:tc>
          <w:tcPr>
            <w:tcW w:w="436" w:type="pct"/>
            <w:shd w:val="clear" w:color="auto" w:fill="auto"/>
          </w:tcPr>
          <w:p w14:paraId="144F7727" w14:textId="42B6C105" w:rsidR="00A04A24" w:rsidRPr="008343F4" w:rsidRDefault="00A04A24" w:rsidP="00A04A24">
            <w:pPr>
              <w:spacing w:line="240" w:lineRule="auto"/>
              <w:jc w:val="center"/>
              <w:rPr>
                <w:sz w:val="20"/>
                <w:szCs w:val="20"/>
              </w:rPr>
            </w:pPr>
            <w:r w:rsidRPr="008343F4">
              <w:rPr>
                <w:sz w:val="20"/>
                <w:szCs w:val="20"/>
              </w:rPr>
              <w:t>СХ.6.2</w:t>
            </w:r>
          </w:p>
        </w:tc>
        <w:tc>
          <w:tcPr>
            <w:tcW w:w="787" w:type="pct"/>
          </w:tcPr>
          <w:p w14:paraId="479ADBEC" w14:textId="0F448E03" w:rsidR="00A04A24" w:rsidRPr="008343F4" w:rsidRDefault="00A04A24" w:rsidP="0047504F">
            <w:pPr>
              <w:spacing w:line="240" w:lineRule="auto"/>
              <w:ind w:left="-107" w:right="-108"/>
              <w:jc w:val="left"/>
              <w:rPr>
                <w:color w:val="000000"/>
                <w:sz w:val="20"/>
                <w:szCs w:val="20"/>
              </w:rPr>
            </w:pPr>
            <w:r w:rsidRPr="008343F4">
              <w:rPr>
                <w:color w:val="000000"/>
                <w:sz w:val="20"/>
                <w:szCs w:val="20"/>
              </w:rPr>
              <w:t>ИП глава КФХ «Хамуков Д.Х.»</w:t>
            </w:r>
          </w:p>
        </w:tc>
        <w:tc>
          <w:tcPr>
            <w:tcW w:w="1216" w:type="pct"/>
            <w:noWrap/>
          </w:tcPr>
          <w:p w14:paraId="1AF3D4E3" w14:textId="16AF2DB7" w:rsidR="00A04A24" w:rsidRPr="008343F4" w:rsidRDefault="006C6EC4" w:rsidP="006C6EC4">
            <w:pPr>
              <w:spacing w:line="240" w:lineRule="auto"/>
              <w:jc w:val="left"/>
              <w:rPr>
                <w:b/>
                <w:color w:val="000000"/>
                <w:sz w:val="20"/>
                <w:szCs w:val="20"/>
              </w:rPr>
            </w:pPr>
            <w:r w:rsidRPr="008343F4">
              <w:rPr>
                <w:color w:val="000000"/>
                <w:sz w:val="20"/>
                <w:szCs w:val="20"/>
              </w:rPr>
              <w:t>Р</w:t>
            </w:r>
            <w:r w:rsidR="0047504F" w:rsidRPr="008343F4">
              <w:rPr>
                <w:color w:val="000000"/>
                <w:sz w:val="20"/>
                <w:szCs w:val="20"/>
              </w:rPr>
              <w:t>еспублика</w:t>
            </w:r>
            <w:r w:rsidRPr="008343F4">
              <w:rPr>
                <w:color w:val="000000"/>
                <w:sz w:val="20"/>
                <w:szCs w:val="20"/>
              </w:rPr>
              <w:t xml:space="preserve"> Адыгея, р-н Кошехабльский, аул Ходзь, Ю</w:t>
            </w:r>
            <w:r w:rsidR="00C9782B" w:rsidRPr="008343F4">
              <w:rPr>
                <w:color w:val="000000"/>
                <w:sz w:val="20"/>
                <w:szCs w:val="20"/>
              </w:rPr>
              <w:t xml:space="preserve">го-Западная окраина аул </w:t>
            </w:r>
            <w:r w:rsidRPr="008343F4">
              <w:rPr>
                <w:color w:val="000000"/>
                <w:sz w:val="20"/>
                <w:szCs w:val="20"/>
              </w:rPr>
              <w:t>Ходзь</w:t>
            </w:r>
          </w:p>
        </w:tc>
        <w:tc>
          <w:tcPr>
            <w:tcW w:w="1001" w:type="pct"/>
            <w:noWrap/>
          </w:tcPr>
          <w:p w14:paraId="173ACE60" w14:textId="25289AD4" w:rsidR="00A04A24" w:rsidRPr="008343F4" w:rsidRDefault="00CD14D5" w:rsidP="00CD14D5">
            <w:pPr>
              <w:spacing w:line="240" w:lineRule="auto"/>
              <w:jc w:val="left"/>
              <w:rPr>
                <w:sz w:val="20"/>
                <w:szCs w:val="20"/>
              </w:rPr>
            </w:pPr>
            <w:r w:rsidRPr="008343F4">
              <w:rPr>
                <w:sz w:val="20"/>
                <w:szCs w:val="20"/>
              </w:rPr>
              <w:t>01.45 Разведение овец и коз</w:t>
            </w:r>
          </w:p>
        </w:tc>
        <w:tc>
          <w:tcPr>
            <w:tcW w:w="643" w:type="pct"/>
          </w:tcPr>
          <w:p w14:paraId="460BFE69" w14:textId="451B605F" w:rsidR="00A04A24" w:rsidRPr="008343F4" w:rsidRDefault="006C6EC4" w:rsidP="00A04A24">
            <w:pPr>
              <w:spacing w:line="240" w:lineRule="auto"/>
              <w:jc w:val="center"/>
              <w:rPr>
                <w:color w:val="000000"/>
                <w:sz w:val="20"/>
                <w:szCs w:val="20"/>
              </w:rPr>
            </w:pPr>
            <w:r w:rsidRPr="008343F4">
              <w:rPr>
                <w:color w:val="000000"/>
                <w:sz w:val="20"/>
                <w:szCs w:val="20"/>
              </w:rPr>
              <w:t>1</w:t>
            </w:r>
          </w:p>
        </w:tc>
        <w:tc>
          <w:tcPr>
            <w:tcW w:w="712" w:type="pct"/>
          </w:tcPr>
          <w:p w14:paraId="552BCB33" w14:textId="78151903" w:rsidR="00A04A24" w:rsidRPr="008343F4" w:rsidRDefault="00A04A24" w:rsidP="00A04A24">
            <w:pPr>
              <w:spacing w:line="240" w:lineRule="auto"/>
              <w:jc w:val="center"/>
              <w:rPr>
                <w:color w:val="000000"/>
                <w:sz w:val="20"/>
                <w:szCs w:val="20"/>
              </w:rPr>
            </w:pPr>
            <w:r w:rsidRPr="008343F4">
              <w:rPr>
                <w:color w:val="000000"/>
                <w:sz w:val="20"/>
                <w:szCs w:val="20"/>
              </w:rPr>
              <w:t>110</w:t>
            </w:r>
          </w:p>
        </w:tc>
      </w:tr>
    </w:tbl>
    <w:p w14:paraId="59D8D0B1" w14:textId="77777777" w:rsidR="00E15EC2" w:rsidRPr="008343F4" w:rsidRDefault="00E15EC2" w:rsidP="00E15EC2">
      <w:pPr>
        <w:spacing w:before="120" w:line="240" w:lineRule="auto"/>
        <w:ind w:firstLine="709"/>
        <w:rPr>
          <w:b/>
          <w:szCs w:val="24"/>
        </w:rPr>
      </w:pPr>
      <w:r w:rsidRPr="008343F4">
        <w:rPr>
          <w:b/>
          <w:szCs w:val="24"/>
        </w:rPr>
        <w:t>Направления развития</w:t>
      </w:r>
    </w:p>
    <w:p w14:paraId="0231DF9D" w14:textId="07AFDC84" w:rsidR="00A04A24" w:rsidRPr="008343F4" w:rsidRDefault="00A04A24" w:rsidP="00A04A24">
      <w:pPr>
        <w:spacing w:line="276" w:lineRule="auto"/>
        <w:ind w:firstLine="709"/>
        <w:rPr>
          <w:szCs w:val="24"/>
        </w:rPr>
      </w:pPr>
      <w:r w:rsidRPr="008343F4">
        <w:rPr>
          <w:szCs w:val="24"/>
        </w:rPr>
        <w:t>Схемой территориального планирования республики Адыгея предусмотрены следующие мероприятия по развитию объектов сельского хозяйства на территории сельского поселения (таблица 3.6.2).</w:t>
      </w:r>
    </w:p>
    <w:p w14:paraId="4E5C3904" w14:textId="0EFB82B0" w:rsidR="00A04A24" w:rsidRPr="008343F4" w:rsidRDefault="00A04A24" w:rsidP="00A04A24">
      <w:pPr>
        <w:spacing w:line="276" w:lineRule="auto"/>
        <w:ind w:firstLine="708"/>
        <w:jc w:val="right"/>
        <w:rPr>
          <w:szCs w:val="24"/>
        </w:rPr>
      </w:pPr>
      <w:r w:rsidRPr="008343F4">
        <w:rPr>
          <w:szCs w:val="24"/>
        </w:rPr>
        <w:t>Таблица 3.6.2</w:t>
      </w:r>
    </w:p>
    <w:p w14:paraId="43042406" w14:textId="34183E40" w:rsidR="00A04A24" w:rsidRPr="008343F4" w:rsidRDefault="00A04A24" w:rsidP="00A04A24">
      <w:pPr>
        <w:spacing w:line="276" w:lineRule="auto"/>
        <w:jc w:val="center"/>
        <w:rPr>
          <w:szCs w:val="24"/>
        </w:rPr>
      </w:pPr>
      <w:r w:rsidRPr="008343F4">
        <w:rPr>
          <w:szCs w:val="24"/>
        </w:rPr>
        <w:t>Планируемые для размещения объекты сельского хозяйства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9"/>
        <w:gridCol w:w="991"/>
        <w:gridCol w:w="1703"/>
        <w:gridCol w:w="2268"/>
        <w:gridCol w:w="2268"/>
        <w:gridCol w:w="2262"/>
      </w:tblGrid>
      <w:tr w:rsidR="00A04A24" w:rsidRPr="008343F4" w14:paraId="6C0C8BCA" w14:textId="77777777" w:rsidTr="00C9782B">
        <w:trPr>
          <w:trHeight w:val="20"/>
          <w:tblHeader/>
        </w:trPr>
        <w:tc>
          <w:tcPr>
            <w:tcW w:w="212" w:type="pct"/>
            <w:vAlign w:val="center"/>
          </w:tcPr>
          <w:p w14:paraId="10E6D54C" w14:textId="77777777" w:rsidR="00A04A24" w:rsidRPr="008343F4" w:rsidRDefault="00A04A24" w:rsidP="00A04A24">
            <w:pPr>
              <w:spacing w:line="240" w:lineRule="auto"/>
              <w:jc w:val="center"/>
              <w:rPr>
                <w:b/>
                <w:sz w:val="20"/>
                <w:szCs w:val="20"/>
              </w:rPr>
            </w:pPr>
            <w:r w:rsidRPr="008343F4">
              <w:rPr>
                <w:b/>
                <w:sz w:val="20"/>
                <w:szCs w:val="20"/>
              </w:rPr>
              <w:t>№</w:t>
            </w:r>
          </w:p>
        </w:tc>
        <w:tc>
          <w:tcPr>
            <w:tcW w:w="500" w:type="pct"/>
            <w:vAlign w:val="center"/>
          </w:tcPr>
          <w:p w14:paraId="0291734B" w14:textId="77777777" w:rsidR="00A04A24" w:rsidRPr="008343F4" w:rsidRDefault="00A04A24" w:rsidP="00A04A24">
            <w:pPr>
              <w:spacing w:line="240" w:lineRule="auto"/>
              <w:jc w:val="center"/>
              <w:rPr>
                <w:b/>
                <w:sz w:val="20"/>
                <w:szCs w:val="20"/>
              </w:rPr>
            </w:pPr>
            <w:r w:rsidRPr="008343F4">
              <w:rPr>
                <w:b/>
                <w:sz w:val="20"/>
                <w:szCs w:val="20"/>
              </w:rPr>
              <w:t>№ на карте</w:t>
            </w:r>
          </w:p>
        </w:tc>
        <w:tc>
          <w:tcPr>
            <w:tcW w:w="859" w:type="pct"/>
            <w:shd w:val="clear" w:color="auto" w:fill="auto"/>
            <w:vAlign w:val="center"/>
          </w:tcPr>
          <w:p w14:paraId="2100BDF1" w14:textId="77777777" w:rsidR="00A04A24" w:rsidRPr="008343F4" w:rsidRDefault="00A04A24" w:rsidP="00A04A24">
            <w:pPr>
              <w:spacing w:line="240" w:lineRule="auto"/>
              <w:jc w:val="center"/>
              <w:rPr>
                <w:b/>
                <w:sz w:val="20"/>
                <w:szCs w:val="20"/>
              </w:rPr>
            </w:pPr>
            <w:r w:rsidRPr="008343F4">
              <w:rPr>
                <w:b/>
                <w:sz w:val="20"/>
                <w:szCs w:val="20"/>
              </w:rPr>
              <w:t>Наименование</w:t>
            </w:r>
          </w:p>
        </w:tc>
        <w:tc>
          <w:tcPr>
            <w:tcW w:w="1144" w:type="pct"/>
            <w:shd w:val="clear" w:color="auto" w:fill="auto"/>
            <w:vAlign w:val="center"/>
          </w:tcPr>
          <w:p w14:paraId="34839B26" w14:textId="77777777" w:rsidR="00A04A24" w:rsidRPr="008343F4" w:rsidRDefault="00A04A24" w:rsidP="00A04A24">
            <w:pPr>
              <w:spacing w:line="240" w:lineRule="auto"/>
              <w:jc w:val="center"/>
              <w:rPr>
                <w:b/>
                <w:sz w:val="20"/>
                <w:szCs w:val="20"/>
              </w:rPr>
            </w:pPr>
            <w:r w:rsidRPr="008343F4">
              <w:rPr>
                <w:b/>
                <w:sz w:val="20"/>
                <w:szCs w:val="20"/>
              </w:rPr>
              <w:t>Местоположение</w:t>
            </w:r>
          </w:p>
        </w:tc>
        <w:tc>
          <w:tcPr>
            <w:tcW w:w="1144" w:type="pct"/>
            <w:shd w:val="clear" w:color="auto" w:fill="auto"/>
            <w:vAlign w:val="center"/>
          </w:tcPr>
          <w:p w14:paraId="37E3CE0E" w14:textId="77777777" w:rsidR="00A04A24" w:rsidRPr="008343F4" w:rsidRDefault="00A04A24" w:rsidP="00A04A24">
            <w:pPr>
              <w:spacing w:line="240" w:lineRule="auto"/>
              <w:jc w:val="center"/>
              <w:rPr>
                <w:b/>
                <w:sz w:val="20"/>
                <w:szCs w:val="20"/>
              </w:rPr>
            </w:pPr>
            <w:r w:rsidRPr="008343F4">
              <w:rPr>
                <w:b/>
                <w:sz w:val="20"/>
                <w:szCs w:val="20"/>
              </w:rPr>
              <w:t>Описание планируемых мероприятий</w:t>
            </w:r>
          </w:p>
        </w:tc>
        <w:tc>
          <w:tcPr>
            <w:tcW w:w="1141" w:type="pct"/>
            <w:shd w:val="clear" w:color="auto" w:fill="auto"/>
            <w:vAlign w:val="center"/>
          </w:tcPr>
          <w:p w14:paraId="3964D357" w14:textId="77777777" w:rsidR="00A04A24" w:rsidRPr="008343F4" w:rsidRDefault="00A04A24" w:rsidP="00A04A24">
            <w:pPr>
              <w:spacing w:line="240" w:lineRule="auto"/>
              <w:jc w:val="center"/>
              <w:rPr>
                <w:rFonts w:eastAsia="Arial Unicode MS"/>
                <w:b/>
                <w:sz w:val="20"/>
                <w:szCs w:val="20"/>
              </w:rPr>
            </w:pPr>
            <w:r w:rsidRPr="008343F4">
              <w:rPr>
                <w:rFonts w:eastAsia="Arial Unicode MS"/>
                <w:b/>
                <w:sz w:val="20"/>
                <w:szCs w:val="20"/>
              </w:rPr>
              <w:t>Основные характеристики объекта</w:t>
            </w:r>
          </w:p>
        </w:tc>
      </w:tr>
    </w:tbl>
    <w:p w14:paraId="385BC6C2" w14:textId="77777777" w:rsidR="00A04A24" w:rsidRPr="008343F4" w:rsidRDefault="00A04A24" w:rsidP="00A04A24">
      <w:pPr>
        <w:spacing w:line="240" w:lineRule="auto"/>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
        <w:gridCol w:w="1056"/>
        <w:gridCol w:w="1703"/>
        <w:gridCol w:w="2266"/>
        <w:gridCol w:w="2270"/>
        <w:gridCol w:w="2260"/>
      </w:tblGrid>
      <w:tr w:rsidR="00A04A24" w:rsidRPr="008343F4" w14:paraId="20347EB0" w14:textId="77777777" w:rsidTr="00C9782B">
        <w:trPr>
          <w:trHeight w:val="20"/>
          <w:tblHeader/>
        </w:trPr>
        <w:tc>
          <w:tcPr>
            <w:tcW w:w="180" w:type="pct"/>
          </w:tcPr>
          <w:p w14:paraId="33E4DC6A" w14:textId="77777777" w:rsidR="00A04A24" w:rsidRPr="008343F4" w:rsidRDefault="00A04A24" w:rsidP="00A04A24">
            <w:pPr>
              <w:spacing w:line="240" w:lineRule="auto"/>
              <w:jc w:val="center"/>
              <w:rPr>
                <w:b/>
                <w:sz w:val="20"/>
                <w:szCs w:val="20"/>
              </w:rPr>
            </w:pPr>
            <w:r w:rsidRPr="008343F4">
              <w:rPr>
                <w:b/>
                <w:sz w:val="20"/>
                <w:szCs w:val="20"/>
              </w:rPr>
              <w:t>1</w:t>
            </w:r>
          </w:p>
        </w:tc>
        <w:tc>
          <w:tcPr>
            <w:tcW w:w="533" w:type="pct"/>
          </w:tcPr>
          <w:p w14:paraId="6DE8A379" w14:textId="77777777" w:rsidR="00A04A24" w:rsidRPr="008343F4" w:rsidRDefault="00A04A24" w:rsidP="00A04A24">
            <w:pPr>
              <w:spacing w:line="240" w:lineRule="auto"/>
              <w:jc w:val="center"/>
              <w:rPr>
                <w:b/>
                <w:sz w:val="20"/>
                <w:szCs w:val="20"/>
              </w:rPr>
            </w:pPr>
            <w:r w:rsidRPr="008343F4">
              <w:rPr>
                <w:b/>
                <w:sz w:val="20"/>
                <w:szCs w:val="20"/>
              </w:rPr>
              <w:t>2</w:t>
            </w:r>
          </w:p>
        </w:tc>
        <w:tc>
          <w:tcPr>
            <w:tcW w:w="859" w:type="pct"/>
            <w:shd w:val="clear" w:color="auto" w:fill="auto"/>
          </w:tcPr>
          <w:p w14:paraId="10D4586A" w14:textId="77777777" w:rsidR="00A04A24" w:rsidRPr="008343F4" w:rsidRDefault="00A04A24" w:rsidP="00A04A24">
            <w:pPr>
              <w:spacing w:line="240" w:lineRule="auto"/>
              <w:jc w:val="center"/>
              <w:rPr>
                <w:b/>
                <w:sz w:val="20"/>
                <w:szCs w:val="20"/>
              </w:rPr>
            </w:pPr>
            <w:r w:rsidRPr="008343F4">
              <w:rPr>
                <w:b/>
                <w:sz w:val="20"/>
                <w:szCs w:val="20"/>
              </w:rPr>
              <w:t>3</w:t>
            </w:r>
          </w:p>
        </w:tc>
        <w:tc>
          <w:tcPr>
            <w:tcW w:w="1143" w:type="pct"/>
            <w:shd w:val="clear" w:color="auto" w:fill="auto"/>
          </w:tcPr>
          <w:p w14:paraId="3D508CEF" w14:textId="77777777" w:rsidR="00A04A24" w:rsidRPr="008343F4" w:rsidRDefault="00A04A24" w:rsidP="00A04A24">
            <w:pPr>
              <w:spacing w:line="240" w:lineRule="auto"/>
              <w:jc w:val="center"/>
              <w:rPr>
                <w:b/>
                <w:sz w:val="20"/>
                <w:szCs w:val="20"/>
              </w:rPr>
            </w:pPr>
            <w:r w:rsidRPr="008343F4">
              <w:rPr>
                <w:b/>
                <w:sz w:val="20"/>
                <w:szCs w:val="20"/>
              </w:rPr>
              <w:t>4</w:t>
            </w:r>
          </w:p>
        </w:tc>
        <w:tc>
          <w:tcPr>
            <w:tcW w:w="1145" w:type="pct"/>
            <w:shd w:val="clear" w:color="auto" w:fill="auto"/>
          </w:tcPr>
          <w:p w14:paraId="563B9007" w14:textId="77777777" w:rsidR="00A04A24" w:rsidRPr="008343F4" w:rsidRDefault="00A04A24" w:rsidP="00A04A24">
            <w:pPr>
              <w:spacing w:line="240" w:lineRule="auto"/>
              <w:jc w:val="center"/>
              <w:rPr>
                <w:b/>
                <w:sz w:val="20"/>
                <w:szCs w:val="20"/>
              </w:rPr>
            </w:pPr>
            <w:r w:rsidRPr="008343F4">
              <w:rPr>
                <w:rFonts w:eastAsia="Arial Unicode MS"/>
                <w:b/>
                <w:sz w:val="20"/>
                <w:szCs w:val="20"/>
              </w:rPr>
              <w:t>5</w:t>
            </w:r>
          </w:p>
        </w:tc>
        <w:tc>
          <w:tcPr>
            <w:tcW w:w="1141" w:type="pct"/>
            <w:shd w:val="clear" w:color="auto" w:fill="auto"/>
          </w:tcPr>
          <w:p w14:paraId="46114944" w14:textId="77777777" w:rsidR="00A04A24" w:rsidRPr="008343F4" w:rsidRDefault="00A04A24" w:rsidP="00A04A24">
            <w:pPr>
              <w:spacing w:line="240" w:lineRule="auto"/>
              <w:jc w:val="center"/>
              <w:rPr>
                <w:rFonts w:eastAsia="Arial Unicode MS"/>
                <w:b/>
                <w:sz w:val="20"/>
                <w:szCs w:val="20"/>
              </w:rPr>
            </w:pPr>
            <w:r w:rsidRPr="008343F4">
              <w:rPr>
                <w:rFonts w:eastAsia="Arial Unicode MS"/>
                <w:b/>
                <w:sz w:val="20"/>
                <w:szCs w:val="20"/>
              </w:rPr>
              <w:t>6</w:t>
            </w:r>
          </w:p>
        </w:tc>
      </w:tr>
      <w:tr w:rsidR="00A04A24" w:rsidRPr="008343F4" w14:paraId="4FC27021" w14:textId="77777777" w:rsidTr="00C9782B">
        <w:trPr>
          <w:trHeight w:val="20"/>
        </w:trPr>
        <w:tc>
          <w:tcPr>
            <w:tcW w:w="180" w:type="pct"/>
          </w:tcPr>
          <w:p w14:paraId="18ECD645" w14:textId="77777777" w:rsidR="00A04A24" w:rsidRPr="008343F4" w:rsidRDefault="00A04A24" w:rsidP="00A04A24">
            <w:pPr>
              <w:spacing w:line="240" w:lineRule="auto"/>
              <w:jc w:val="center"/>
              <w:rPr>
                <w:rFonts w:eastAsiaTheme="minorHAnsi"/>
                <w:sz w:val="20"/>
              </w:rPr>
            </w:pPr>
            <w:r w:rsidRPr="008343F4">
              <w:rPr>
                <w:rFonts w:eastAsiaTheme="minorHAnsi"/>
                <w:sz w:val="20"/>
              </w:rPr>
              <w:t>1</w:t>
            </w:r>
          </w:p>
        </w:tc>
        <w:tc>
          <w:tcPr>
            <w:tcW w:w="533" w:type="pct"/>
          </w:tcPr>
          <w:p w14:paraId="50E4CE9C" w14:textId="19AB1B88" w:rsidR="00A04A24" w:rsidRPr="008343F4" w:rsidRDefault="00A04A24" w:rsidP="00A04A24">
            <w:pPr>
              <w:spacing w:line="240" w:lineRule="auto"/>
              <w:jc w:val="center"/>
              <w:rPr>
                <w:sz w:val="20"/>
                <w:szCs w:val="20"/>
              </w:rPr>
            </w:pPr>
            <w:r w:rsidRPr="008343F4">
              <w:rPr>
                <w:sz w:val="20"/>
                <w:szCs w:val="20"/>
              </w:rPr>
              <w:t>СХ.1.1</w:t>
            </w:r>
          </w:p>
        </w:tc>
        <w:tc>
          <w:tcPr>
            <w:tcW w:w="859" w:type="pct"/>
            <w:shd w:val="clear" w:color="auto" w:fill="auto"/>
          </w:tcPr>
          <w:p w14:paraId="74D723B1" w14:textId="3700AE4B" w:rsidR="00A04A24" w:rsidRPr="008343F4" w:rsidRDefault="00A04A24" w:rsidP="00A04A24">
            <w:pPr>
              <w:spacing w:line="240" w:lineRule="auto"/>
              <w:jc w:val="left"/>
              <w:rPr>
                <w:sz w:val="20"/>
                <w:szCs w:val="20"/>
              </w:rPr>
            </w:pPr>
            <w:r w:rsidRPr="008343F4">
              <w:rPr>
                <w:rFonts w:eastAsiaTheme="minorHAnsi"/>
                <w:sz w:val="20"/>
                <w:szCs w:val="20"/>
              </w:rPr>
              <w:t>Тепличный комплекс</w:t>
            </w:r>
          </w:p>
        </w:tc>
        <w:tc>
          <w:tcPr>
            <w:tcW w:w="1143" w:type="pct"/>
            <w:shd w:val="clear" w:color="auto" w:fill="auto"/>
          </w:tcPr>
          <w:p w14:paraId="7C812227" w14:textId="41FD7773" w:rsidR="00A04A24" w:rsidRPr="008343F4" w:rsidRDefault="00A04A24" w:rsidP="00A04A24">
            <w:pPr>
              <w:spacing w:line="240" w:lineRule="auto"/>
              <w:jc w:val="left"/>
              <w:rPr>
                <w:sz w:val="20"/>
                <w:szCs w:val="20"/>
              </w:rPr>
            </w:pPr>
            <w:r w:rsidRPr="008343F4">
              <w:rPr>
                <w:rFonts w:eastAsiaTheme="minorHAnsi"/>
                <w:sz w:val="20"/>
                <w:szCs w:val="20"/>
              </w:rPr>
              <w:t xml:space="preserve">Кошехабльский </w:t>
            </w:r>
            <w:r w:rsidR="00C9782B" w:rsidRPr="008343F4">
              <w:rPr>
                <w:rFonts w:eastAsiaTheme="minorHAnsi"/>
                <w:sz w:val="20"/>
                <w:szCs w:val="20"/>
              </w:rPr>
              <w:t>муниципальный район</w:t>
            </w:r>
            <w:r w:rsidRPr="008343F4">
              <w:rPr>
                <w:rFonts w:eastAsiaTheme="minorHAnsi"/>
                <w:sz w:val="20"/>
                <w:szCs w:val="20"/>
              </w:rPr>
              <w:t>, МО «Ходз</w:t>
            </w:r>
            <w:r w:rsidR="00C9782B" w:rsidRPr="008343F4">
              <w:rPr>
                <w:rFonts w:eastAsiaTheme="minorHAnsi"/>
                <w:sz w:val="20"/>
                <w:szCs w:val="20"/>
              </w:rPr>
              <w:t>инское сельское поселение», аул</w:t>
            </w:r>
            <w:r w:rsidRPr="008343F4">
              <w:rPr>
                <w:rFonts w:eastAsiaTheme="minorHAnsi"/>
                <w:sz w:val="20"/>
                <w:szCs w:val="20"/>
              </w:rPr>
              <w:t xml:space="preserve"> Ходзь</w:t>
            </w:r>
          </w:p>
        </w:tc>
        <w:tc>
          <w:tcPr>
            <w:tcW w:w="1145" w:type="pct"/>
            <w:shd w:val="clear" w:color="auto" w:fill="auto"/>
          </w:tcPr>
          <w:p w14:paraId="01081EE5" w14:textId="4D182144" w:rsidR="00A04A24" w:rsidRPr="008343F4" w:rsidRDefault="00A04A24" w:rsidP="00A04A24">
            <w:pPr>
              <w:spacing w:line="240" w:lineRule="auto"/>
              <w:jc w:val="left"/>
              <w:rPr>
                <w:sz w:val="20"/>
                <w:szCs w:val="20"/>
              </w:rPr>
            </w:pPr>
            <w:r w:rsidRPr="008343F4">
              <w:rPr>
                <w:sz w:val="20"/>
                <w:szCs w:val="20"/>
              </w:rPr>
              <w:t>1. Новое строительство</w:t>
            </w:r>
            <w:r w:rsidR="00C9782B" w:rsidRPr="008343F4">
              <w:rPr>
                <w:sz w:val="20"/>
                <w:szCs w:val="20"/>
              </w:rPr>
              <w:t>.</w:t>
            </w:r>
          </w:p>
          <w:p w14:paraId="2F95D9E2" w14:textId="09EEA083" w:rsidR="00A04A24" w:rsidRPr="008343F4" w:rsidRDefault="00C9782B" w:rsidP="00A04A24">
            <w:pPr>
              <w:spacing w:line="240" w:lineRule="auto"/>
              <w:jc w:val="left"/>
              <w:rPr>
                <w:sz w:val="20"/>
                <w:szCs w:val="20"/>
              </w:rPr>
            </w:pPr>
            <w:r w:rsidRPr="008343F4">
              <w:rPr>
                <w:sz w:val="20"/>
                <w:szCs w:val="20"/>
              </w:rPr>
              <w:t>2. Срок реализации — 2030 год</w:t>
            </w:r>
          </w:p>
        </w:tc>
        <w:tc>
          <w:tcPr>
            <w:tcW w:w="1141" w:type="pct"/>
            <w:shd w:val="clear" w:color="auto" w:fill="auto"/>
          </w:tcPr>
          <w:p w14:paraId="22D490C4" w14:textId="70550006" w:rsidR="00A04A24" w:rsidRPr="008343F4" w:rsidRDefault="00A04A24" w:rsidP="00C9782B">
            <w:pPr>
              <w:spacing w:line="240" w:lineRule="auto"/>
              <w:jc w:val="left"/>
              <w:rPr>
                <w:rFonts w:eastAsia="Arial Unicode MS"/>
                <w:sz w:val="20"/>
                <w:szCs w:val="20"/>
              </w:rPr>
            </w:pPr>
            <w:r w:rsidRPr="008343F4">
              <w:rPr>
                <w:rFonts w:eastAsiaTheme="minorHAnsi"/>
                <w:sz w:val="20"/>
                <w:szCs w:val="20"/>
              </w:rPr>
              <w:t>Строительство современного тепличного комплекса на земельном участке площадью 17,48 га с использованием термального источника на основе передовых технологий и оборудования для производства овощных культур</w:t>
            </w:r>
          </w:p>
        </w:tc>
      </w:tr>
    </w:tbl>
    <w:p w14:paraId="4B5EEC22" w14:textId="73C9A6C1" w:rsidR="00B4424E" w:rsidRPr="008343F4" w:rsidRDefault="00E15EC2" w:rsidP="00C9782B">
      <w:pPr>
        <w:spacing w:before="120" w:line="276" w:lineRule="auto"/>
        <w:ind w:firstLine="709"/>
        <w:rPr>
          <w:i/>
        </w:rPr>
      </w:pPr>
      <w:r w:rsidRPr="008343F4">
        <w:rPr>
          <w:szCs w:val="24"/>
        </w:rPr>
        <w:t xml:space="preserve">Генеральным планом мероприятия по строительству сельскохозяйственных предприятий в целях развития аграрно-промышленного комплекса не </w:t>
      </w:r>
      <w:r w:rsidR="00A04A24" w:rsidRPr="008343F4">
        <w:rPr>
          <w:szCs w:val="24"/>
        </w:rPr>
        <w:t>предусматриваются.</w:t>
      </w:r>
    </w:p>
    <w:p w14:paraId="7FA47947" w14:textId="77777777" w:rsidR="0053233D" w:rsidRPr="008343F4" w:rsidRDefault="0053233D" w:rsidP="00F0361B">
      <w:pPr>
        <w:pStyle w:val="0212160"/>
      </w:pPr>
    </w:p>
    <w:bookmarkEnd w:id="131"/>
    <w:bookmarkEnd w:id="132"/>
    <w:bookmarkEnd w:id="133"/>
    <w:bookmarkEnd w:id="134"/>
    <w:bookmarkEnd w:id="135"/>
    <w:bookmarkEnd w:id="136"/>
    <w:p w14:paraId="7B95CE84" w14:textId="77777777" w:rsidR="00B0424E" w:rsidRPr="008343F4" w:rsidRDefault="00B0424E" w:rsidP="00F0361B">
      <w:pPr>
        <w:spacing w:line="276" w:lineRule="auto"/>
        <w:rPr>
          <w:szCs w:val="24"/>
          <w:lang w:eastAsia="ru-RU"/>
        </w:rPr>
        <w:sectPr w:rsidR="00B0424E" w:rsidRPr="008343F4" w:rsidSect="00430D8D">
          <w:footerReference w:type="default" r:id="rId53"/>
          <w:pgSz w:w="11906" w:h="16838"/>
          <w:pgMar w:top="1134" w:right="567" w:bottom="1134" w:left="1418" w:header="567" w:footer="567" w:gutter="0"/>
          <w:cols w:space="708"/>
          <w:docGrid w:linePitch="360"/>
        </w:sectPr>
      </w:pPr>
    </w:p>
    <w:p w14:paraId="24B55B93" w14:textId="77777777" w:rsidR="00B56D57" w:rsidRPr="008343F4" w:rsidRDefault="00B56D57" w:rsidP="00B56D57">
      <w:pPr>
        <w:keepNext/>
        <w:keepLines/>
        <w:spacing w:before="120" w:line="276" w:lineRule="auto"/>
        <w:jc w:val="left"/>
        <w:outlineLvl w:val="1"/>
        <w:rPr>
          <w:rFonts w:eastAsia="Times New Roman"/>
          <w:b/>
          <w:bCs/>
          <w:szCs w:val="24"/>
        </w:rPr>
      </w:pPr>
      <w:bookmarkStart w:id="140" w:name="_Toc26429426"/>
      <w:bookmarkStart w:id="141" w:name="_Toc154153917"/>
      <w:r w:rsidRPr="008343F4">
        <w:rPr>
          <w:rFonts w:eastAsia="Times New Roman"/>
          <w:b/>
          <w:bCs/>
          <w:szCs w:val="24"/>
        </w:rPr>
        <w:lastRenderedPageBreak/>
        <w:t>ГЛАВА 7. ТРАНСПОРТНАЯ ИНФРАСТРУКТУРА</w:t>
      </w:r>
      <w:bookmarkEnd w:id="140"/>
      <w:bookmarkEnd w:id="141"/>
    </w:p>
    <w:p w14:paraId="5C86CD06" w14:textId="77777777" w:rsidR="00B56D57" w:rsidRPr="008343F4" w:rsidRDefault="00B56D57" w:rsidP="00B56D57">
      <w:pPr>
        <w:autoSpaceDE w:val="0"/>
        <w:autoSpaceDN w:val="0"/>
        <w:adjustRightInd w:val="0"/>
        <w:spacing w:line="276" w:lineRule="auto"/>
        <w:ind w:firstLine="709"/>
        <w:rPr>
          <w:szCs w:val="24"/>
        </w:rPr>
      </w:pPr>
      <w:r w:rsidRPr="008343F4">
        <w:rPr>
          <w:szCs w:val="24"/>
        </w:rPr>
        <w:t xml:space="preserve">Транспортная инфраструктура Ходзинского сельского поселения представлена автомобильным, транспортом. </w:t>
      </w:r>
    </w:p>
    <w:p w14:paraId="1A208AF2" w14:textId="34B8216F" w:rsidR="00B56D57" w:rsidRPr="008343F4" w:rsidRDefault="00B56D57" w:rsidP="00C9782B">
      <w:pPr>
        <w:autoSpaceDE w:val="0"/>
        <w:autoSpaceDN w:val="0"/>
        <w:adjustRightInd w:val="0"/>
        <w:spacing w:line="276" w:lineRule="auto"/>
        <w:ind w:firstLine="709"/>
        <w:rPr>
          <w:szCs w:val="24"/>
        </w:rPr>
      </w:pPr>
      <w:r w:rsidRPr="008343F4">
        <w:rPr>
          <w:szCs w:val="24"/>
        </w:rPr>
        <w:t>Связь административного центра Ходзинского сельского поселения с административным центром Кошехабльского муницип</w:t>
      </w:r>
      <w:r w:rsidR="00C9782B" w:rsidRPr="008343F4">
        <w:rPr>
          <w:szCs w:val="24"/>
        </w:rPr>
        <w:t xml:space="preserve">ального района, осуществляется </w:t>
      </w:r>
      <w:r w:rsidRPr="008343F4">
        <w:rPr>
          <w:szCs w:val="24"/>
        </w:rPr>
        <w:t xml:space="preserve">по автомобильной дороге регионального значения 79 ОП РЗ К-001 «Майкоп </w:t>
      </w:r>
      <w:r w:rsidR="00C9782B" w:rsidRPr="008343F4">
        <w:rPr>
          <w:szCs w:val="24"/>
        </w:rPr>
        <w:t>–</w:t>
      </w:r>
      <w:r w:rsidRPr="008343F4">
        <w:rPr>
          <w:szCs w:val="24"/>
        </w:rPr>
        <w:t xml:space="preserve"> Гиагинская </w:t>
      </w:r>
      <w:r w:rsidR="00C9782B" w:rsidRPr="008343F4">
        <w:rPr>
          <w:szCs w:val="24"/>
        </w:rPr>
        <w:t>–</w:t>
      </w:r>
      <w:r w:rsidRPr="008343F4">
        <w:rPr>
          <w:szCs w:val="24"/>
        </w:rPr>
        <w:t xml:space="preserve"> Псебай </w:t>
      </w:r>
      <w:r w:rsidR="00C9782B" w:rsidRPr="008343F4">
        <w:rPr>
          <w:szCs w:val="24"/>
        </w:rPr>
        <w:t>–</w:t>
      </w:r>
      <w:r w:rsidRPr="008343F4">
        <w:rPr>
          <w:szCs w:val="24"/>
        </w:rPr>
        <w:t xml:space="preserve"> Зеленчукская </w:t>
      </w:r>
      <w:r w:rsidR="00C9782B" w:rsidRPr="008343F4">
        <w:rPr>
          <w:szCs w:val="24"/>
        </w:rPr>
        <w:t>–</w:t>
      </w:r>
      <w:r w:rsidRPr="008343F4">
        <w:rPr>
          <w:szCs w:val="24"/>
        </w:rPr>
        <w:t xml:space="preserve"> Карачаевск – Блечепсин», расстояние 47,75 км.</w:t>
      </w:r>
    </w:p>
    <w:p w14:paraId="6D7F1D82" w14:textId="77777777" w:rsidR="00B56D57" w:rsidRPr="008343F4" w:rsidRDefault="00B56D57" w:rsidP="00B56D57">
      <w:pPr>
        <w:keepNext/>
        <w:tabs>
          <w:tab w:val="left" w:pos="0"/>
          <w:tab w:val="left" w:pos="1276"/>
        </w:tabs>
        <w:spacing w:before="120" w:line="276" w:lineRule="auto"/>
        <w:jc w:val="left"/>
        <w:outlineLvl w:val="2"/>
        <w:rPr>
          <w:rFonts w:eastAsia="Times New Roman"/>
          <w:b/>
          <w:szCs w:val="28"/>
          <w:lang w:eastAsia="ru-RU"/>
        </w:rPr>
      </w:pPr>
      <w:bookmarkStart w:id="142" w:name="_Toc26429427"/>
      <w:bookmarkStart w:id="143" w:name="_Toc154153918"/>
      <w:r w:rsidRPr="008343F4">
        <w:rPr>
          <w:rFonts w:eastAsia="Times New Roman"/>
          <w:b/>
          <w:szCs w:val="28"/>
          <w:lang w:eastAsia="ru-RU"/>
        </w:rPr>
        <w:t xml:space="preserve">7.1 </w:t>
      </w:r>
      <w:bookmarkEnd w:id="142"/>
      <w:r w:rsidRPr="008343F4">
        <w:rPr>
          <w:rFonts w:eastAsia="Times New Roman"/>
          <w:b/>
          <w:szCs w:val="28"/>
          <w:lang w:eastAsia="ru-RU"/>
        </w:rPr>
        <w:t>Автомобильный транспорт</w:t>
      </w:r>
      <w:bookmarkEnd w:id="143"/>
      <w:r w:rsidRPr="008343F4">
        <w:rPr>
          <w:rFonts w:eastAsia="Times New Roman"/>
          <w:b/>
          <w:szCs w:val="28"/>
          <w:lang w:eastAsia="ru-RU"/>
        </w:rPr>
        <w:t xml:space="preserve"> </w:t>
      </w:r>
    </w:p>
    <w:p w14:paraId="409BFBE3" w14:textId="77777777" w:rsidR="00B56D57" w:rsidRPr="008343F4" w:rsidRDefault="00B56D57" w:rsidP="00B56D57">
      <w:pPr>
        <w:pStyle w:val="41"/>
        <w:spacing w:before="120" w:line="276" w:lineRule="auto"/>
        <w:rPr>
          <w:rFonts w:ascii="Times New Roman" w:hAnsi="Times New Roman" w:cs="Times New Roman"/>
          <w:b/>
          <w:i w:val="0"/>
          <w:szCs w:val="24"/>
        </w:rPr>
      </w:pPr>
      <w:bookmarkStart w:id="144" w:name="_Toc154153919"/>
      <w:r w:rsidRPr="008343F4">
        <w:rPr>
          <w:rFonts w:ascii="Times New Roman" w:hAnsi="Times New Roman" w:cs="Times New Roman"/>
          <w:b/>
          <w:i w:val="0"/>
          <w:color w:val="auto"/>
          <w:szCs w:val="24"/>
        </w:rPr>
        <w:t>7.1.1 Автомобильные дороги</w:t>
      </w:r>
      <w:bookmarkEnd w:id="144"/>
    </w:p>
    <w:p w14:paraId="3B1B1074" w14:textId="77777777" w:rsidR="00B56D57" w:rsidRPr="008343F4" w:rsidRDefault="00B56D57" w:rsidP="00B56D57">
      <w:pPr>
        <w:autoSpaceDE w:val="0"/>
        <w:autoSpaceDN w:val="0"/>
        <w:adjustRightInd w:val="0"/>
        <w:spacing w:before="120" w:line="276" w:lineRule="auto"/>
        <w:ind w:firstLine="709"/>
        <w:rPr>
          <w:b/>
          <w:szCs w:val="24"/>
        </w:rPr>
      </w:pPr>
      <w:r w:rsidRPr="008343F4">
        <w:rPr>
          <w:b/>
          <w:szCs w:val="24"/>
        </w:rPr>
        <w:t>Анализ существующего состояния</w:t>
      </w:r>
    </w:p>
    <w:p w14:paraId="1852F594" w14:textId="223619C4" w:rsidR="00B56D57" w:rsidRPr="008343F4" w:rsidRDefault="00B56D57" w:rsidP="00B56D57">
      <w:pPr>
        <w:autoSpaceDE w:val="0"/>
        <w:autoSpaceDN w:val="0"/>
        <w:adjustRightInd w:val="0"/>
        <w:spacing w:line="276" w:lineRule="auto"/>
        <w:ind w:firstLine="709"/>
        <w:rPr>
          <w:szCs w:val="24"/>
        </w:rPr>
      </w:pPr>
      <w:r w:rsidRPr="008343F4">
        <w:rPr>
          <w:szCs w:val="24"/>
        </w:rPr>
        <w:t xml:space="preserve">Общая протяженность автомобильных дорог общего пользования на территории Ходзинского сельского поселения составляет </w:t>
      </w:r>
      <w:r w:rsidR="00C2727C" w:rsidRPr="008343F4">
        <w:rPr>
          <w:szCs w:val="24"/>
        </w:rPr>
        <w:t>19,385</w:t>
      </w:r>
      <w:r w:rsidRPr="008343F4">
        <w:rPr>
          <w:szCs w:val="24"/>
        </w:rPr>
        <w:t xml:space="preserve"> км.</w:t>
      </w:r>
    </w:p>
    <w:p w14:paraId="41A3F486" w14:textId="29BFAED0" w:rsidR="00B56D57" w:rsidRPr="008343F4" w:rsidRDefault="00B56D57" w:rsidP="00B56D57">
      <w:pPr>
        <w:autoSpaceDE w:val="0"/>
        <w:autoSpaceDN w:val="0"/>
        <w:adjustRightInd w:val="0"/>
        <w:spacing w:line="276" w:lineRule="auto"/>
        <w:ind w:firstLine="709"/>
        <w:rPr>
          <w:szCs w:val="24"/>
        </w:rPr>
      </w:pPr>
      <w:r w:rsidRPr="008343F4">
        <w:rPr>
          <w:szCs w:val="24"/>
        </w:rPr>
        <w:t xml:space="preserve">Сведения об автомобильных дорогах общего пользования, проходящих по территории Ходзинского сельского поселения, представлены в таблице </w:t>
      </w:r>
      <w:r w:rsidR="00470C19" w:rsidRPr="008343F4">
        <w:rPr>
          <w:szCs w:val="24"/>
        </w:rPr>
        <w:t>3</w:t>
      </w:r>
      <w:r w:rsidRPr="008343F4">
        <w:rPr>
          <w:szCs w:val="24"/>
        </w:rPr>
        <w:t>.7.1.</w:t>
      </w:r>
    </w:p>
    <w:p w14:paraId="49E896A4" w14:textId="1FE78EEE" w:rsidR="00B56D57" w:rsidRPr="008343F4" w:rsidRDefault="00B56D57" w:rsidP="00B56D57">
      <w:pPr>
        <w:autoSpaceDE w:val="0"/>
        <w:autoSpaceDN w:val="0"/>
        <w:adjustRightInd w:val="0"/>
        <w:spacing w:line="276" w:lineRule="auto"/>
        <w:jc w:val="right"/>
        <w:rPr>
          <w:szCs w:val="24"/>
        </w:rPr>
      </w:pPr>
      <w:r w:rsidRPr="008343F4">
        <w:rPr>
          <w:szCs w:val="24"/>
        </w:rPr>
        <w:t xml:space="preserve">Таблица </w:t>
      </w:r>
      <w:r w:rsidR="00470C19" w:rsidRPr="008343F4">
        <w:rPr>
          <w:szCs w:val="24"/>
        </w:rPr>
        <w:t>3</w:t>
      </w:r>
      <w:r w:rsidRPr="008343F4">
        <w:rPr>
          <w:szCs w:val="24"/>
        </w:rPr>
        <w:t>.7.1</w:t>
      </w:r>
    </w:p>
    <w:p w14:paraId="7AE7E2DF" w14:textId="77777777" w:rsidR="00B56D57" w:rsidRPr="008343F4" w:rsidRDefault="00B56D57" w:rsidP="00B56D57">
      <w:pPr>
        <w:autoSpaceDE w:val="0"/>
        <w:autoSpaceDN w:val="0"/>
        <w:adjustRightInd w:val="0"/>
        <w:spacing w:line="276" w:lineRule="auto"/>
        <w:jc w:val="center"/>
        <w:rPr>
          <w:szCs w:val="24"/>
        </w:rPr>
      </w:pPr>
      <w:r w:rsidRPr="008343F4">
        <w:rPr>
          <w:szCs w:val="24"/>
        </w:rPr>
        <w:t>Сведения об автомобильных дорогах общего пользования, проходящих по территории Ходзинского сельского поселения</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3785"/>
        <w:gridCol w:w="2310"/>
        <w:gridCol w:w="1595"/>
        <w:gridCol w:w="1800"/>
      </w:tblGrid>
      <w:tr w:rsidR="00B56D57" w:rsidRPr="008343F4" w14:paraId="5F197B2A" w14:textId="77777777" w:rsidTr="00484D5D">
        <w:trPr>
          <w:trHeight w:val="20"/>
          <w:jc w:val="center"/>
        </w:trPr>
        <w:tc>
          <w:tcPr>
            <w:tcW w:w="421" w:type="dxa"/>
            <w:vAlign w:val="center"/>
          </w:tcPr>
          <w:p w14:paraId="2CF7884A" w14:textId="77777777" w:rsidR="00B56D57" w:rsidRPr="008343F4" w:rsidRDefault="00B56D57" w:rsidP="00B56D57">
            <w:pPr>
              <w:pStyle w:val="affb"/>
              <w:spacing w:after="0" w:line="240" w:lineRule="auto"/>
              <w:jc w:val="center"/>
              <w:rPr>
                <w:b/>
                <w:sz w:val="20"/>
              </w:rPr>
            </w:pPr>
            <w:r w:rsidRPr="008343F4">
              <w:rPr>
                <w:b/>
                <w:sz w:val="20"/>
              </w:rPr>
              <w:t>№</w:t>
            </w:r>
          </w:p>
        </w:tc>
        <w:tc>
          <w:tcPr>
            <w:tcW w:w="3785" w:type="dxa"/>
            <w:vAlign w:val="center"/>
          </w:tcPr>
          <w:p w14:paraId="2F343B5A" w14:textId="77777777" w:rsidR="00B56D57" w:rsidRPr="008343F4" w:rsidRDefault="00B56D57" w:rsidP="00B56D57">
            <w:pPr>
              <w:pStyle w:val="affb"/>
              <w:spacing w:after="0" w:line="240" w:lineRule="auto"/>
              <w:jc w:val="center"/>
              <w:rPr>
                <w:b/>
                <w:sz w:val="20"/>
              </w:rPr>
            </w:pPr>
            <w:r w:rsidRPr="008343F4">
              <w:rPr>
                <w:b/>
                <w:sz w:val="20"/>
              </w:rPr>
              <w:t>Наименование</w:t>
            </w:r>
          </w:p>
        </w:tc>
        <w:tc>
          <w:tcPr>
            <w:tcW w:w="2310" w:type="dxa"/>
            <w:vAlign w:val="center"/>
          </w:tcPr>
          <w:p w14:paraId="01D5B594" w14:textId="77777777" w:rsidR="00B56D57" w:rsidRPr="008343F4" w:rsidRDefault="00B56D57" w:rsidP="00B56D57">
            <w:pPr>
              <w:pStyle w:val="affb"/>
              <w:spacing w:after="0" w:line="240" w:lineRule="auto"/>
              <w:jc w:val="center"/>
              <w:rPr>
                <w:b/>
                <w:sz w:val="20"/>
              </w:rPr>
            </w:pPr>
            <w:r w:rsidRPr="008343F4">
              <w:rPr>
                <w:b/>
                <w:sz w:val="20"/>
              </w:rPr>
              <w:t>Идентификационный номер</w:t>
            </w:r>
          </w:p>
        </w:tc>
        <w:tc>
          <w:tcPr>
            <w:tcW w:w="1595" w:type="dxa"/>
            <w:vAlign w:val="center"/>
          </w:tcPr>
          <w:p w14:paraId="7EA3A5FC" w14:textId="77777777" w:rsidR="00B56D57" w:rsidRPr="008343F4" w:rsidRDefault="00B56D57" w:rsidP="00B56D57">
            <w:pPr>
              <w:pStyle w:val="affb"/>
              <w:spacing w:after="0" w:line="240" w:lineRule="auto"/>
              <w:jc w:val="center"/>
              <w:rPr>
                <w:b/>
                <w:sz w:val="20"/>
              </w:rPr>
            </w:pPr>
            <w:r w:rsidRPr="008343F4">
              <w:rPr>
                <w:b/>
                <w:sz w:val="20"/>
              </w:rPr>
              <w:t>Категория</w:t>
            </w:r>
          </w:p>
        </w:tc>
        <w:tc>
          <w:tcPr>
            <w:tcW w:w="1800" w:type="dxa"/>
            <w:vAlign w:val="center"/>
          </w:tcPr>
          <w:p w14:paraId="6723AFBB" w14:textId="77777777" w:rsidR="00B56D57" w:rsidRPr="008343F4" w:rsidRDefault="00B56D57" w:rsidP="00B56D57">
            <w:pPr>
              <w:pStyle w:val="affb"/>
              <w:spacing w:after="0" w:line="240" w:lineRule="auto"/>
              <w:jc w:val="center"/>
              <w:rPr>
                <w:b/>
                <w:sz w:val="20"/>
              </w:rPr>
            </w:pPr>
            <w:r w:rsidRPr="008343F4">
              <w:rPr>
                <w:b/>
                <w:sz w:val="20"/>
              </w:rPr>
              <w:t>Протяженность, км</w:t>
            </w:r>
          </w:p>
        </w:tc>
      </w:tr>
    </w:tbl>
    <w:p w14:paraId="6F96D91D" w14:textId="77777777" w:rsidR="00B56D57" w:rsidRPr="008343F4" w:rsidRDefault="00B56D57" w:rsidP="00B56D57">
      <w:pPr>
        <w:spacing w:line="14" w:lineRule="au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3783"/>
        <w:gridCol w:w="2312"/>
        <w:gridCol w:w="1597"/>
        <w:gridCol w:w="1798"/>
      </w:tblGrid>
      <w:tr w:rsidR="00B56D57" w:rsidRPr="008343F4" w14:paraId="77EE308D" w14:textId="77777777" w:rsidTr="00484D5D">
        <w:trPr>
          <w:trHeight w:val="20"/>
          <w:tblHeader/>
          <w:jc w:val="center"/>
        </w:trPr>
        <w:tc>
          <w:tcPr>
            <w:tcW w:w="421" w:type="dxa"/>
          </w:tcPr>
          <w:p w14:paraId="09142C18" w14:textId="77777777" w:rsidR="00B56D57" w:rsidRPr="008343F4" w:rsidRDefault="00B56D57" w:rsidP="00B56D57">
            <w:pPr>
              <w:pStyle w:val="affb"/>
              <w:spacing w:after="0" w:line="240" w:lineRule="auto"/>
              <w:jc w:val="center"/>
              <w:rPr>
                <w:b/>
                <w:sz w:val="20"/>
                <w:szCs w:val="20"/>
              </w:rPr>
            </w:pPr>
            <w:r w:rsidRPr="008343F4">
              <w:rPr>
                <w:b/>
                <w:sz w:val="20"/>
                <w:szCs w:val="20"/>
              </w:rPr>
              <w:t>1</w:t>
            </w:r>
          </w:p>
        </w:tc>
        <w:tc>
          <w:tcPr>
            <w:tcW w:w="3783" w:type="dxa"/>
          </w:tcPr>
          <w:p w14:paraId="65EC4040" w14:textId="77777777" w:rsidR="00B56D57" w:rsidRPr="008343F4" w:rsidRDefault="00B56D57" w:rsidP="00B56D57">
            <w:pPr>
              <w:pStyle w:val="affb"/>
              <w:spacing w:after="0" w:line="240" w:lineRule="auto"/>
              <w:jc w:val="center"/>
              <w:rPr>
                <w:b/>
                <w:sz w:val="20"/>
                <w:szCs w:val="20"/>
              </w:rPr>
            </w:pPr>
            <w:r w:rsidRPr="008343F4">
              <w:rPr>
                <w:b/>
                <w:sz w:val="20"/>
                <w:szCs w:val="20"/>
              </w:rPr>
              <w:t>2</w:t>
            </w:r>
          </w:p>
        </w:tc>
        <w:tc>
          <w:tcPr>
            <w:tcW w:w="2312" w:type="dxa"/>
          </w:tcPr>
          <w:p w14:paraId="3369C58C" w14:textId="77777777" w:rsidR="00B56D57" w:rsidRPr="008343F4" w:rsidRDefault="00B56D57" w:rsidP="00B56D57">
            <w:pPr>
              <w:pStyle w:val="affb"/>
              <w:spacing w:after="0" w:line="240" w:lineRule="auto"/>
              <w:jc w:val="center"/>
              <w:rPr>
                <w:b/>
                <w:sz w:val="20"/>
                <w:szCs w:val="20"/>
              </w:rPr>
            </w:pPr>
            <w:r w:rsidRPr="008343F4">
              <w:rPr>
                <w:b/>
                <w:sz w:val="20"/>
                <w:szCs w:val="20"/>
              </w:rPr>
              <w:t>3</w:t>
            </w:r>
          </w:p>
        </w:tc>
        <w:tc>
          <w:tcPr>
            <w:tcW w:w="1597" w:type="dxa"/>
          </w:tcPr>
          <w:p w14:paraId="7BCC4DB8" w14:textId="3D914180" w:rsidR="00B56D57" w:rsidRPr="008343F4" w:rsidRDefault="00484D5D" w:rsidP="00B56D57">
            <w:pPr>
              <w:pStyle w:val="affb"/>
              <w:spacing w:after="0" w:line="240" w:lineRule="auto"/>
              <w:jc w:val="center"/>
              <w:rPr>
                <w:b/>
                <w:sz w:val="20"/>
                <w:szCs w:val="20"/>
              </w:rPr>
            </w:pPr>
            <w:r w:rsidRPr="008343F4">
              <w:rPr>
                <w:b/>
                <w:sz w:val="20"/>
                <w:szCs w:val="20"/>
              </w:rPr>
              <w:t>4</w:t>
            </w:r>
          </w:p>
        </w:tc>
        <w:tc>
          <w:tcPr>
            <w:tcW w:w="1798" w:type="dxa"/>
          </w:tcPr>
          <w:p w14:paraId="67CE7F15" w14:textId="4B855A4D" w:rsidR="00B56D57" w:rsidRPr="008343F4" w:rsidRDefault="00484D5D" w:rsidP="00B56D57">
            <w:pPr>
              <w:pStyle w:val="affb"/>
              <w:spacing w:after="0" w:line="240" w:lineRule="auto"/>
              <w:jc w:val="center"/>
              <w:rPr>
                <w:b/>
                <w:sz w:val="20"/>
                <w:szCs w:val="20"/>
              </w:rPr>
            </w:pPr>
            <w:r w:rsidRPr="008343F4">
              <w:rPr>
                <w:b/>
                <w:sz w:val="20"/>
                <w:szCs w:val="20"/>
              </w:rPr>
              <w:t>5</w:t>
            </w:r>
          </w:p>
        </w:tc>
      </w:tr>
      <w:tr w:rsidR="00B56D57" w:rsidRPr="008343F4" w14:paraId="5A7DF8B0" w14:textId="77777777" w:rsidTr="00C2727C">
        <w:trPr>
          <w:trHeight w:val="20"/>
          <w:jc w:val="center"/>
        </w:trPr>
        <w:tc>
          <w:tcPr>
            <w:tcW w:w="9911" w:type="dxa"/>
            <w:gridSpan w:val="5"/>
          </w:tcPr>
          <w:p w14:paraId="07C98EF5" w14:textId="762DA067" w:rsidR="00B56D57" w:rsidRPr="008343F4" w:rsidRDefault="00B56D57" w:rsidP="00FC7E67">
            <w:pPr>
              <w:pStyle w:val="affb"/>
              <w:spacing w:after="0" w:line="240" w:lineRule="auto"/>
              <w:jc w:val="center"/>
              <w:rPr>
                <w:b/>
                <w:sz w:val="20"/>
                <w:szCs w:val="20"/>
              </w:rPr>
            </w:pPr>
            <w:r w:rsidRPr="008343F4">
              <w:rPr>
                <w:sz w:val="20"/>
                <w:szCs w:val="20"/>
              </w:rPr>
              <w:t xml:space="preserve">Дороги общего пользования регионального </w:t>
            </w:r>
            <w:r w:rsidR="00FC7E67" w:rsidRPr="008343F4">
              <w:rPr>
                <w:rFonts w:eastAsia="Times New Roman"/>
                <w:sz w:val="20"/>
                <w:szCs w:val="21"/>
                <w:lang w:eastAsia="ru-RU" w:bidi="ru-RU"/>
              </w:rPr>
              <w:t xml:space="preserve">и межмуниципального </w:t>
            </w:r>
            <w:r w:rsidRPr="008343F4">
              <w:rPr>
                <w:sz w:val="20"/>
                <w:szCs w:val="20"/>
              </w:rPr>
              <w:t>значения</w:t>
            </w:r>
          </w:p>
        </w:tc>
      </w:tr>
      <w:tr w:rsidR="00B56D57" w:rsidRPr="008343F4" w14:paraId="25FDF432" w14:textId="77777777" w:rsidTr="00484D5D">
        <w:trPr>
          <w:trHeight w:val="20"/>
          <w:jc w:val="center"/>
        </w:trPr>
        <w:tc>
          <w:tcPr>
            <w:tcW w:w="421" w:type="dxa"/>
          </w:tcPr>
          <w:p w14:paraId="2DBA4DCF" w14:textId="77777777" w:rsidR="00B56D57" w:rsidRPr="008343F4" w:rsidRDefault="00B56D57" w:rsidP="00B56D57">
            <w:pPr>
              <w:pStyle w:val="affb"/>
              <w:spacing w:after="0" w:line="240" w:lineRule="auto"/>
              <w:jc w:val="center"/>
              <w:rPr>
                <w:sz w:val="20"/>
                <w:szCs w:val="20"/>
              </w:rPr>
            </w:pPr>
            <w:r w:rsidRPr="008343F4">
              <w:rPr>
                <w:sz w:val="20"/>
                <w:szCs w:val="20"/>
              </w:rPr>
              <w:t>1</w:t>
            </w:r>
          </w:p>
        </w:tc>
        <w:tc>
          <w:tcPr>
            <w:tcW w:w="3783" w:type="dxa"/>
          </w:tcPr>
          <w:p w14:paraId="5F47B7D1" w14:textId="7C28BDEE" w:rsidR="00B56D57" w:rsidRPr="008343F4" w:rsidRDefault="00B56D57" w:rsidP="00B56D57">
            <w:pPr>
              <w:pStyle w:val="affb"/>
              <w:spacing w:after="0" w:line="240" w:lineRule="auto"/>
              <w:ind w:right="-108"/>
              <w:jc w:val="left"/>
              <w:rPr>
                <w:color w:val="2D2D2D"/>
                <w:spacing w:val="2"/>
                <w:sz w:val="20"/>
                <w:szCs w:val="20"/>
              </w:rPr>
            </w:pPr>
            <w:r w:rsidRPr="008343F4">
              <w:rPr>
                <w:sz w:val="20"/>
                <w:szCs w:val="20"/>
              </w:rPr>
              <w:t xml:space="preserve">«Майкоп </w:t>
            </w:r>
            <w:r w:rsidR="00484D5D" w:rsidRPr="008343F4">
              <w:rPr>
                <w:sz w:val="20"/>
                <w:szCs w:val="20"/>
              </w:rPr>
              <w:t>–</w:t>
            </w:r>
            <w:r w:rsidRPr="008343F4">
              <w:rPr>
                <w:sz w:val="20"/>
                <w:szCs w:val="20"/>
              </w:rPr>
              <w:t xml:space="preserve"> Гиагинская </w:t>
            </w:r>
            <w:r w:rsidR="00484D5D" w:rsidRPr="008343F4">
              <w:rPr>
                <w:sz w:val="20"/>
                <w:szCs w:val="20"/>
              </w:rPr>
              <w:t>–</w:t>
            </w:r>
            <w:r w:rsidRPr="008343F4">
              <w:rPr>
                <w:sz w:val="20"/>
                <w:szCs w:val="20"/>
              </w:rPr>
              <w:t xml:space="preserve"> Псебай </w:t>
            </w:r>
            <w:r w:rsidR="00484D5D" w:rsidRPr="008343F4">
              <w:rPr>
                <w:sz w:val="20"/>
                <w:szCs w:val="20"/>
              </w:rPr>
              <w:t>–</w:t>
            </w:r>
            <w:r w:rsidRPr="008343F4">
              <w:rPr>
                <w:sz w:val="20"/>
                <w:szCs w:val="20"/>
              </w:rPr>
              <w:t xml:space="preserve"> Зеленчукская </w:t>
            </w:r>
            <w:r w:rsidR="00484D5D" w:rsidRPr="008343F4">
              <w:rPr>
                <w:sz w:val="20"/>
                <w:szCs w:val="20"/>
              </w:rPr>
              <w:t>–</w:t>
            </w:r>
            <w:r w:rsidRPr="008343F4">
              <w:rPr>
                <w:sz w:val="20"/>
                <w:szCs w:val="20"/>
              </w:rPr>
              <w:t xml:space="preserve"> Карачаевск – Блечепсин»</w:t>
            </w:r>
          </w:p>
        </w:tc>
        <w:tc>
          <w:tcPr>
            <w:tcW w:w="2312" w:type="dxa"/>
          </w:tcPr>
          <w:p w14:paraId="5D63C0EA" w14:textId="77777777" w:rsidR="00B56D57" w:rsidRPr="008343F4" w:rsidRDefault="00B56D57" w:rsidP="00B56D57">
            <w:pPr>
              <w:pStyle w:val="formattext"/>
              <w:spacing w:before="0" w:beforeAutospacing="0" w:after="0" w:afterAutospacing="0"/>
              <w:jc w:val="center"/>
              <w:textAlignment w:val="baseline"/>
              <w:rPr>
                <w:color w:val="2D2D2D"/>
                <w:spacing w:val="2"/>
                <w:sz w:val="20"/>
                <w:szCs w:val="20"/>
              </w:rPr>
            </w:pPr>
            <w:r w:rsidRPr="008343F4">
              <w:rPr>
                <w:color w:val="2D2D2D"/>
                <w:spacing w:val="2"/>
                <w:sz w:val="20"/>
                <w:szCs w:val="20"/>
              </w:rPr>
              <w:t>79 ОП РЗ К-001</w:t>
            </w:r>
          </w:p>
        </w:tc>
        <w:tc>
          <w:tcPr>
            <w:tcW w:w="1597" w:type="dxa"/>
          </w:tcPr>
          <w:p w14:paraId="56ECB1BD" w14:textId="77777777" w:rsidR="00B56D57" w:rsidRPr="008343F4" w:rsidRDefault="00B56D57" w:rsidP="00B56D57">
            <w:pPr>
              <w:pStyle w:val="affb"/>
              <w:spacing w:after="0" w:line="240" w:lineRule="auto"/>
              <w:jc w:val="center"/>
              <w:rPr>
                <w:sz w:val="20"/>
                <w:szCs w:val="20"/>
              </w:rPr>
            </w:pPr>
            <w:r w:rsidRPr="008343F4">
              <w:rPr>
                <w:sz w:val="20"/>
                <w:szCs w:val="20"/>
                <w:lang w:val="en-US"/>
              </w:rPr>
              <w:t>II</w:t>
            </w:r>
            <w:r w:rsidRPr="008343F4">
              <w:rPr>
                <w:sz w:val="20"/>
                <w:szCs w:val="20"/>
              </w:rPr>
              <w:t>,</w:t>
            </w:r>
            <w:r w:rsidRPr="008343F4">
              <w:rPr>
                <w:sz w:val="20"/>
                <w:szCs w:val="20"/>
                <w:lang w:val="en-US"/>
              </w:rPr>
              <w:t xml:space="preserve"> III</w:t>
            </w:r>
          </w:p>
        </w:tc>
        <w:tc>
          <w:tcPr>
            <w:tcW w:w="1798" w:type="dxa"/>
          </w:tcPr>
          <w:p w14:paraId="516B8C9B" w14:textId="49B2D859" w:rsidR="00B56D57" w:rsidRPr="008343F4" w:rsidRDefault="00C2727C" w:rsidP="00B56D57">
            <w:pPr>
              <w:pStyle w:val="affb"/>
              <w:spacing w:after="0" w:line="240" w:lineRule="auto"/>
              <w:jc w:val="center"/>
              <w:rPr>
                <w:sz w:val="20"/>
                <w:szCs w:val="20"/>
              </w:rPr>
            </w:pPr>
            <w:r w:rsidRPr="008343F4">
              <w:rPr>
                <w:sz w:val="20"/>
                <w:szCs w:val="20"/>
              </w:rPr>
              <w:t>9,69</w:t>
            </w:r>
          </w:p>
        </w:tc>
      </w:tr>
      <w:tr w:rsidR="00C2727C" w:rsidRPr="008343F4" w14:paraId="36DCE44C" w14:textId="77777777" w:rsidTr="00484D5D">
        <w:trPr>
          <w:trHeight w:val="20"/>
          <w:jc w:val="center"/>
        </w:trPr>
        <w:tc>
          <w:tcPr>
            <w:tcW w:w="421" w:type="dxa"/>
          </w:tcPr>
          <w:p w14:paraId="1A8DEC7F" w14:textId="0F1A09A4" w:rsidR="00C2727C" w:rsidRPr="008343F4" w:rsidRDefault="00C2727C" w:rsidP="00B56D57">
            <w:pPr>
              <w:pStyle w:val="affb"/>
              <w:spacing w:after="0" w:line="240" w:lineRule="auto"/>
              <w:jc w:val="center"/>
              <w:rPr>
                <w:sz w:val="20"/>
                <w:szCs w:val="20"/>
              </w:rPr>
            </w:pPr>
            <w:r w:rsidRPr="008343F4">
              <w:rPr>
                <w:sz w:val="20"/>
                <w:szCs w:val="20"/>
              </w:rPr>
              <w:t>2</w:t>
            </w:r>
          </w:p>
        </w:tc>
        <w:tc>
          <w:tcPr>
            <w:tcW w:w="3783" w:type="dxa"/>
          </w:tcPr>
          <w:p w14:paraId="51B67ECE" w14:textId="568EF3D1" w:rsidR="00C2727C" w:rsidRPr="008343F4" w:rsidRDefault="00C2727C" w:rsidP="00B56D57">
            <w:pPr>
              <w:pStyle w:val="formattext"/>
              <w:spacing w:before="0" w:beforeAutospacing="0" w:after="0" w:afterAutospacing="0"/>
              <w:textAlignment w:val="baseline"/>
              <w:rPr>
                <w:color w:val="2D2D2D"/>
                <w:spacing w:val="2"/>
                <w:sz w:val="20"/>
                <w:szCs w:val="20"/>
              </w:rPr>
            </w:pPr>
            <w:r w:rsidRPr="008343F4">
              <w:rPr>
                <w:color w:val="2D2D2D"/>
                <w:spacing w:val="2"/>
                <w:sz w:val="20"/>
                <w:szCs w:val="20"/>
              </w:rPr>
              <w:t>«подъезд к а. Ходзь»</w:t>
            </w:r>
          </w:p>
        </w:tc>
        <w:tc>
          <w:tcPr>
            <w:tcW w:w="2312" w:type="dxa"/>
          </w:tcPr>
          <w:p w14:paraId="612B874A" w14:textId="5455A538" w:rsidR="00C2727C" w:rsidRPr="008343F4" w:rsidRDefault="00C2727C" w:rsidP="00B56D57">
            <w:pPr>
              <w:pStyle w:val="formattext"/>
              <w:spacing w:before="0" w:beforeAutospacing="0" w:after="0" w:afterAutospacing="0"/>
              <w:jc w:val="center"/>
              <w:textAlignment w:val="baseline"/>
              <w:rPr>
                <w:color w:val="2D2D2D"/>
                <w:spacing w:val="2"/>
                <w:sz w:val="20"/>
                <w:szCs w:val="20"/>
              </w:rPr>
            </w:pPr>
            <w:r w:rsidRPr="008343F4">
              <w:rPr>
                <w:color w:val="2D2D2D"/>
                <w:spacing w:val="2"/>
                <w:sz w:val="20"/>
                <w:szCs w:val="20"/>
              </w:rPr>
              <w:t>79 ОП МЗ Н-097</w:t>
            </w:r>
          </w:p>
        </w:tc>
        <w:tc>
          <w:tcPr>
            <w:tcW w:w="1597" w:type="dxa"/>
          </w:tcPr>
          <w:p w14:paraId="5DF215A5" w14:textId="29678935" w:rsidR="00C2727C" w:rsidRPr="008343F4" w:rsidRDefault="00C2727C" w:rsidP="00B56D57">
            <w:pPr>
              <w:pStyle w:val="affb"/>
              <w:spacing w:after="0" w:line="240" w:lineRule="auto"/>
              <w:jc w:val="center"/>
              <w:rPr>
                <w:sz w:val="20"/>
                <w:szCs w:val="20"/>
              </w:rPr>
            </w:pPr>
            <w:r w:rsidRPr="008343F4">
              <w:rPr>
                <w:sz w:val="20"/>
                <w:szCs w:val="20"/>
              </w:rPr>
              <w:t>IV</w:t>
            </w:r>
          </w:p>
        </w:tc>
        <w:tc>
          <w:tcPr>
            <w:tcW w:w="1798" w:type="dxa"/>
          </w:tcPr>
          <w:p w14:paraId="2B354D22" w14:textId="310D3BF2" w:rsidR="00C2727C" w:rsidRPr="008343F4" w:rsidRDefault="00C2727C" w:rsidP="00B56D57">
            <w:pPr>
              <w:pStyle w:val="affb"/>
              <w:spacing w:after="0" w:line="240" w:lineRule="auto"/>
              <w:jc w:val="center"/>
              <w:rPr>
                <w:sz w:val="20"/>
                <w:szCs w:val="20"/>
              </w:rPr>
            </w:pPr>
            <w:r w:rsidRPr="008343F4">
              <w:rPr>
                <w:sz w:val="20"/>
                <w:szCs w:val="20"/>
              </w:rPr>
              <w:t>5,425</w:t>
            </w:r>
          </w:p>
        </w:tc>
      </w:tr>
    </w:tbl>
    <w:p w14:paraId="4DAAECC4" w14:textId="262A09A6" w:rsidR="00C2727C" w:rsidRPr="008343F4" w:rsidRDefault="00C2727C" w:rsidP="00C9782B">
      <w:pPr>
        <w:autoSpaceDE w:val="0"/>
        <w:autoSpaceDN w:val="0"/>
        <w:adjustRightInd w:val="0"/>
        <w:spacing w:before="120" w:line="276" w:lineRule="auto"/>
        <w:ind w:firstLine="709"/>
        <w:rPr>
          <w:szCs w:val="24"/>
        </w:rPr>
      </w:pPr>
      <w:r w:rsidRPr="008343F4">
        <w:rPr>
          <w:szCs w:val="24"/>
        </w:rPr>
        <w:t>По территории Ходзинского сельского поселения проходят дороги местного значения муниципального района. Общая протяженность на территории поселения составляет 4,27 км.</w:t>
      </w:r>
    </w:p>
    <w:p w14:paraId="6CC7F364" w14:textId="77777777" w:rsidR="00B56D57" w:rsidRPr="008343F4" w:rsidRDefault="00B56D57" w:rsidP="00C9782B">
      <w:pPr>
        <w:spacing w:line="276" w:lineRule="auto"/>
        <w:ind w:firstLine="709"/>
        <w:rPr>
          <w:b/>
        </w:rPr>
      </w:pPr>
      <w:r w:rsidRPr="008343F4">
        <w:rPr>
          <w:b/>
        </w:rPr>
        <w:t>Информация об основных проблемах и ограничениях</w:t>
      </w:r>
    </w:p>
    <w:p w14:paraId="6E919BBD" w14:textId="6D541FB6" w:rsidR="00B56D57" w:rsidRPr="008343F4" w:rsidRDefault="00B56D57" w:rsidP="00C9782B">
      <w:pPr>
        <w:autoSpaceDE w:val="0"/>
        <w:autoSpaceDN w:val="0"/>
        <w:adjustRightInd w:val="0"/>
        <w:spacing w:line="276" w:lineRule="auto"/>
        <w:ind w:firstLine="709"/>
        <w:rPr>
          <w:szCs w:val="24"/>
        </w:rPr>
      </w:pPr>
      <w:r w:rsidRPr="008343F4">
        <w:rPr>
          <w:szCs w:val="24"/>
        </w:rPr>
        <w:t>Исходя из фактического состояния сети автомобильных дорог общего пользования</w:t>
      </w:r>
      <w:r w:rsidR="00484D5D" w:rsidRPr="008343F4">
        <w:rPr>
          <w:szCs w:val="24"/>
        </w:rPr>
        <w:t xml:space="preserve"> можно сделать следующие вывод: д</w:t>
      </w:r>
      <w:r w:rsidRPr="008343F4">
        <w:rPr>
          <w:szCs w:val="24"/>
        </w:rPr>
        <w:t xml:space="preserve">оля протяженности автомобильных дорог общего пользования регионального значения, </w:t>
      </w:r>
      <w:r w:rsidRPr="008343F4">
        <w:rPr>
          <w:szCs w:val="24"/>
          <w:lang w:val="en-US"/>
        </w:rPr>
        <w:t>c</w:t>
      </w:r>
      <w:r w:rsidRPr="008343F4">
        <w:rPr>
          <w:szCs w:val="24"/>
        </w:rPr>
        <w:t xml:space="preserve"> твердым покрытием, в общей протяженности автомобильных дорог общего пользования регионального значения составляет 100 %. </w:t>
      </w:r>
    </w:p>
    <w:p w14:paraId="63109965" w14:textId="77777777" w:rsidR="00B56D57" w:rsidRPr="008343F4" w:rsidRDefault="00B56D57" w:rsidP="00C9782B">
      <w:pPr>
        <w:autoSpaceDE w:val="0"/>
        <w:autoSpaceDN w:val="0"/>
        <w:adjustRightInd w:val="0"/>
        <w:spacing w:line="276" w:lineRule="auto"/>
        <w:ind w:firstLine="709"/>
        <w:rPr>
          <w:b/>
          <w:szCs w:val="24"/>
        </w:rPr>
      </w:pPr>
      <w:r w:rsidRPr="008343F4">
        <w:rPr>
          <w:b/>
          <w:szCs w:val="24"/>
        </w:rPr>
        <w:t>Направления развития</w:t>
      </w:r>
    </w:p>
    <w:p w14:paraId="2EA55BC5" w14:textId="77777777" w:rsidR="00B56D57" w:rsidRPr="008343F4" w:rsidRDefault="00B56D57" w:rsidP="00C9782B">
      <w:pPr>
        <w:autoSpaceDE w:val="0"/>
        <w:autoSpaceDN w:val="0"/>
        <w:adjustRightInd w:val="0"/>
        <w:spacing w:line="276" w:lineRule="auto"/>
        <w:ind w:firstLine="709"/>
        <w:rPr>
          <w:szCs w:val="24"/>
        </w:rPr>
      </w:pPr>
      <w:r w:rsidRPr="008343F4">
        <w:rPr>
          <w:szCs w:val="24"/>
        </w:rPr>
        <w:t>В период реализации документов территориального планирования транспортная инфраструктура по видам транспорта существенно не изменится. Транспортная связь с муниципальным образованием, регионом и населенными пунктами будет осуществляться общественным транспортом (автобусное и маршрутное сообщение), связь внутри населенных пунктов будет осуществляться личным транспортом и пешеходным движением.</w:t>
      </w:r>
    </w:p>
    <w:p w14:paraId="18BE627F" w14:textId="155285F0" w:rsidR="00B56D57" w:rsidRPr="008343F4" w:rsidRDefault="00B56D57" w:rsidP="00C9782B">
      <w:pPr>
        <w:autoSpaceDE w:val="0"/>
        <w:autoSpaceDN w:val="0"/>
        <w:adjustRightInd w:val="0"/>
        <w:spacing w:line="276" w:lineRule="auto"/>
        <w:ind w:firstLine="709"/>
        <w:rPr>
          <w:szCs w:val="24"/>
        </w:rPr>
      </w:pPr>
      <w:r w:rsidRPr="008343F4">
        <w:rPr>
          <w:szCs w:val="24"/>
        </w:rPr>
        <w:t>Основным направлением развития дорожной сети Ходзинского сельского поселения на период реализации документов территориального планирования является дальнейшее совершенствование транспортного каркаса территории, усиление связи между административным центром (транспортным ядром) и периферийными населенными пунктами.</w:t>
      </w:r>
    </w:p>
    <w:p w14:paraId="5AD55204" w14:textId="77777777" w:rsidR="00B56D57" w:rsidRPr="008343F4" w:rsidRDefault="00B56D57" w:rsidP="00C9782B">
      <w:pPr>
        <w:autoSpaceDE w:val="0"/>
        <w:autoSpaceDN w:val="0"/>
        <w:adjustRightInd w:val="0"/>
        <w:spacing w:line="276" w:lineRule="auto"/>
        <w:ind w:firstLine="709"/>
        <w:rPr>
          <w:szCs w:val="24"/>
        </w:rPr>
      </w:pPr>
      <w:r w:rsidRPr="008343F4">
        <w:rPr>
          <w:szCs w:val="24"/>
        </w:rPr>
        <w:t xml:space="preserve">При росте интенсивности движения транспортных средств основными факторами, влияющими на снижение аварийности, станут обеспечение контроля за выполнением мероприятий по обеспечению безопасности дорожного движения, развитие систем видеофиксации нарушений правил дорожного движения, развитие целевой системы воспитания </w:t>
      </w:r>
      <w:r w:rsidRPr="008343F4">
        <w:rPr>
          <w:szCs w:val="24"/>
        </w:rPr>
        <w:lastRenderedPageBreak/>
        <w:t>и обучения детей безопасному поведению на улицах и дорогах, 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средств массовой информации.</w:t>
      </w:r>
    </w:p>
    <w:p w14:paraId="03F440EB" w14:textId="44B83FEA" w:rsidR="00B56D57" w:rsidRPr="008343F4" w:rsidRDefault="00B56D57" w:rsidP="00C9782B">
      <w:pPr>
        <w:autoSpaceDE w:val="0"/>
        <w:autoSpaceDN w:val="0"/>
        <w:adjustRightInd w:val="0"/>
        <w:spacing w:line="276" w:lineRule="auto"/>
        <w:ind w:firstLine="709"/>
        <w:rPr>
          <w:szCs w:val="24"/>
        </w:rPr>
      </w:pPr>
      <w:r w:rsidRPr="008343F4">
        <w:rPr>
          <w:szCs w:val="24"/>
        </w:rPr>
        <w:t>В период реализации документов территориального планирования не предполагаются изменения центров транспортного тяготения, структуры, маршрутов и объемов грузовых и пассажирских перевозок.</w:t>
      </w:r>
    </w:p>
    <w:p w14:paraId="4FB57777" w14:textId="77777777" w:rsidR="00B56D57" w:rsidRPr="008343F4" w:rsidRDefault="00B56D57" w:rsidP="00C9782B">
      <w:pPr>
        <w:pStyle w:val="41"/>
        <w:spacing w:before="120" w:line="276" w:lineRule="auto"/>
        <w:rPr>
          <w:rFonts w:ascii="Times New Roman" w:hAnsi="Times New Roman" w:cs="Times New Roman"/>
          <w:b/>
          <w:i w:val="0"/>
          <w:color w:val="auto"/>
          <w:szCs w:val="24"/>
        </w:rPr>
      </w:pPr>
      <w:bookmarkStart w:id="145" w:name="_Toc154153920"/>
      <w:r w:rsidRPr="008343F4">
        <w:rPr>
          <w:rFonts w:ascii="Times New Roman" w:hAnsi="Times New Roman" w:cs="Times New Roman"/>
          <w:b/>
          <w:i w:val="0"/>
          <w:color w:val="auto"/>
          <w:szCs w:val="24"/>
        </w:rPr>
        <w:t>7.1.2 Улично-дорожная сеть</w:t>
      </w:r>
      <w:bookmarkEnd w:id="145"/>
      <w:r w:rsidRPr="008343F4">
        <w:rPr>
          <w:rFonts w:ascii="Times New Roman" w:hAnsi="Times New Roman" w:cs="Times New Roman"/>
          <w:b/>
          <w:i w:val="0"/>
          <w:color w:val="auto"/>
          <w:szCs w:val="24"/>
        </w:rPr>
        <w:t xml:space="preserve"> </w:t>
      </w:r>
    </w:p>
    <w:p w14:paraId="7FB4F515" w14:textId="77777777" w:rsidR="00B56D57" w:rsidRPr="008343F4" w:rsidRDefault="00B56D57" w:rsidP="00C9782B">
      <w:pPr>
        <w:autoSpaceDE w:val="0"/>
        <w:autoSpaceDN w:val="0"/>
        <w:adjustRightInd w:val="0"/>
        <w:spacing w:before="120" w:line="276" w:lineRule="auto"/>
        <w:ind w:firstLine="709"/>
        <w:rPr>
          <w:b/>
          <w:szCs w:val="24"/>
        </w:rPr>
      </w:pPr>
      <w:r w:rsidRPr="008343F4">
        <w:rPr>
          <w:b/>
          <w:szCs w:val="24"/>
        </w:rPr>
        <w:t>Анализ существующего состояния</w:t>
      </w:r>
    </w:p>
    <w:p w14:paraId="0EB1E9A2" w14:textId="5DBB14F0" w:rsidR="00966226" w:rsidRPr="008343F4" w:rsidRDefault="00966226" w:rsidP="00C9782B">
      <w:pPr>
        <w:spacing w:line="276" w:lineRule="auto"/>
        <w:ind w:right="-2" w:firstLine="709"/>
        <w:rPr>
          <w:rFonts w:eastAsia="Times New Roman"/>
          <w:color w:val="000000"/>
          <w:szCs w:val="24"/>
          <w:lang w:eastAsia="ru-RU"/>
        </w:rPr>
      </w:pPr>
      <w:r w:rsidRPr="008343F4">
        <w:rPr>
          <w:rFonts w:eastAsia="Times New Roman"/>
          <w:color w:val="000000"/>
          <w:szCs w:val="24"/>
          <w:lang w:eastAsia="ru-RU"/>
        </w:rPr>
        <w:t xml:space="preserve">Перечень объектов улично-дорожной сети приведен в соответствии с постановлением администрации муниципального образования «Ходзинское сельское поселение» от 25.04.2017 </w:t>
      </w:r>
      <w:r w:rsidR="00C9782B" w:rsidRPr="008343F4">
        <w:rPr>
          <w:rFonts w:eastAsia="Times New Roman"/>
          <w:color w:val="000000"/>
          <w:szCs w:val="24"/>
          <w:lang w:eastAsia="ru-RU"/>
        </w:rPr>
        <w:br/>
      </w:r>
      <w:r w:rsidRPr="008343F4">
        <w:rPr>
          <w:rFonts w:eastAsia="Times New Roman"/>
          <w:color w:val="000000"/>
          <w:szCs w:val="24"/>
          <w:lang w:eastAsia="ru-RU"/>
        </w:rPr>
        <w:t>№ 15 «Об утверждении перечня автомобильных дорог общего пользования местного значения и их идентификационных номеров».</w:t>
      </w:r>
    </w:p>
    <w:p w14:paraId="5C2B1333" w14:textId="7AA3CA1B" w:rsidR="00B56D57" w:rsidRPr="008343F4" w:rsidRDefault="00B56D57" w:rsidP="00C9782B">
      <w:pPr>
        <w:spacing w:line="276" w:lineRule="auto"/>
        <w:ind w:right="-2" w:firstLine="709"/>
        <w:rPr>
          <w:szCs w:val="24"/>
        </w:rPr>
      </w:pPr>
      <w:r w:rsidRPr="008343F4">
        <w:rPr>
          <w:rFonts w:eastAsia="Times New Roman"/>
          <w:color w:val="000000"/>
          <w:szCs w:val="24"/>
          <w:lang w:eastAsia="ru-RU"/>
        </w:rPr>
        <w:t xml:space="preserve">Сведения об объектах улично-дорожной сети, расположенных на территории </w:t>
      </w:r>
      <w:r w:rsidRPr="008343F4">
        <w:rPr>
          <w:szCs w:val="24"/>
        </w:rPr>
        <w:t>Ходзинского сельского поселения</w:t>
      </w:r>
      <w:r w:rsidRPr="008343F4">
        <w:rPr>
          <w:rFonts w:eastAsia="Times New Roman"/>
          <w:color w:val="000000"/>
          <w:szCs w:val="24"/>
          <w:lang w:eastAsia="ru-RU"/>
        </w:rPr>
        <w:t xml:space="preserve">, представлены в таблице </w:t>
      </w:r>
      <w:r w:rsidR="00470C19" w:rsidRPr="008343F4">
        <w:rPr>
          <w:rFonts w:eastAsia="Times New Roman"/>
          <w:color w:val="000000"/>
          <w:szCs w:val="24"/>
          <w:lang w:eastAsia="ru-RU"/>
        </w:rPr>
        <w:t>3</w:t>
      </w:r>
      <w:r w:rsidRPr="008343F4">
        <w:rPr>
          <w:rFonts w:eastAsia="Times New Roman"/>
          <w:color w:val="000000"/>
          <w:szCs w:val="24"/>
          <w:lang w:eastAsia="ru-RU"/>
        </w:rPr>
        <w:t>.7.</w:t>
      </w:r>
      <w:r w:rsidR="00470C19" w:rsidRPr="008343F4">
        <w:rPr>
          <w:rFonts w:eastAsia="Times New Roman"/>
          <w:color w:val="000000"/>
          <w:szCs w:val="24"/>
          <w:lang w:eastAsia="ru-RU"/>
        </w:rPr>
        <w:t>2</w:t>
      </w:r>
      <w:r w:rsidRPr="008343F4">
        <w:rPr>
          <w:szCs w:val="24"/>
        </w:rPr>
        <w:t>.</w:t>
      </w:r>
    </w:p>
    <w:p w14:paraId="7B8C6D01" w14:textId="019E8806" w:rsidR="00B56D57" w:rsidRPr="008343F4" w:rsidRDefault="00B56D57" w:rsidP="00C9782B">
      <w:pPr>
        <w:spacing w:line="276" w:lineRule="auto"/>
        <w:ind w:right="-2" w:firstLine="709"/>
        <w:jc w:val="right"/>
        <w:rPr>
          <w:rFonts w:eastAsia="Times New Roman"/>
          <w:color w:val="000000"/>
          <w:szCs w:val="24"/>
          <w:lang w:eastAsia="ru-RU"/>
        </w:rPr>
      </w:pPr>
      <w:r w:rsidRPr="008343F4">
        <w:rPr>
          <w:rFonts w:eastAsia="Times New Roman"/>
          <w:color w:val="000000"/>
          <w:szCs w:val="24"/>
          <w:lang w:eastAsia="ru-RU"/>
        </w:rPr>
        <w:t xml:space="preserve">Таблица </w:t>
      </w:r>
      <w:r w:rsidR="00470C19" w:rsidRPr="008343F4">
        <w:rPr>
          <w:rFonts w:eastAsia="Times New Roman"/>
          <w:color w:val="000000"/>
          <w:szCs w:val="24"/>
          <w:lang w:eastAsia="ru-RU"/>
        </w:rPr>
        <w:t>3</w:t>
      </w:r>
      <w:r w:rsidRPr="008343F4">
        <w:rPr>
          <w:rFonts w:eastAsia="Times New Roman"/>
          <w:color w:val="000000"/>
          <w:szCs w:val="24"/>
          <w:lang w:eastAsia="ru-RU"/>
        </w:rPr>
        <w:t>.7.</w:t>
      </w:r>
      <w:r w:rsidR="00470C19" w:rsidRPr="008343F4">
        <w:rPr>
          <w:rFonts w:eastAsia="Times New Roman"/>
          <w:color w:val="000000"/>
          <w:szCs w:val="24"/>
          <w:lang w:eastAsia="ru-RU"/>
        </w:rPr>
        <w:t>2</w:t>
      </w:r>
    </w:p>
    <w:p w14:paraId="553ECBA1" w14:textId="77777777" w:rsidR="00B56D57" w:rsidRPr="008343F4" w:rsidRDefault="00B56D57" w:rsidP="00C9782B">
      <w:pPr>
        <w:autoSpaceDE w:val="0"/>
        <w:autoSpaceDN w:val="0"/>
        <w:adjustRightInd w:val="0"/>
        <w:spacing w:line="276" w:lineRule="auto"/>
        <w:jc w:val="center"/>
        <w:rPr>
          <w:szCs w:val="24"/>
        </w:rPr>
      </w:pPr>
      <w:r w:rsidRPr="008343F4">
        <w:rPr>
          <w:szCs w:val="24"/>
        </w:rPr>
        <w:t xml:space="preserve">Сведения об объектах улично-дорожной сети, расположенных на территории Ходзинского сельского поселения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3685"/>
        <w:gridCol w:w="2410"/>
        <w:gridCol w:w="3253"/>
      </w:tblGrid>
      <w:tr w:rsidR="00B56D57" w:rsidRPr="008343F4" w14:paraId="6AFFDE2D" w14:textId="77777777" w:rsidTr="00B56D57">
        <w:trPr>
          <w:trHeight w:val="20"/>
          <w:jc w:val="center"/>
        </w:trPr>
        <w:tc>
          <w:tcPr>
            <w:tcW w:w="284" w:type="pct"/>
            <w:vAlign w:val="center"/>
          </w:tcPr>
          <w:p w14:paraId="6516BA86" w14:textId="77777777" w:rsidR="00B56D57" w:rsidRPr="008343F4" w:rsidRDefault="00B56D57" w:rsidP="00B56D57">
            <w:pPr>
              <w:pStyle w:val="affb"/>
              <w:spacing w:after="0" w:line="240" w:lineRule="auto"/>
              <w:jc w:val="center"/>
              <w:rPr>
                <w:b/>
                <w:sz w:val="20"/>
              </w:rPr>
            </w:pPr>
            <w:r w:rsidRPr="008343F4">
              <w:rPr>
                <w:b/>
                <w:sz w:val="20"/>
              </w:rPr>
              <w:t>№</w:t>
            </w:r>
          </w:p>
        </w:tc>
        <w:tc>
          <w:tcPr>
            <w:tcW w:w="1859" w:type="pct"/>
            <w:vAlign w:val="center"/>
          </w:tcPr>
          <w:p w14:paraId="33FE9B1F" w14:textId="77777777" w:rsidR="00B56D57" w:rsidRPr="008343F4" w:rsidRDefault="00B56D57" w:rsidP="00B56D57">
            <w:pPr>
              <w:pStyle w:val="affb"/>
              <w:spacing w:after="0" w:line="240" w:lineRule="auto"/>
              <w:jc w:val="center"/>
              <w:rPr>
                <w:b/>
                <w:sz w:val="20"/>
              </w:rPr>
            </w:pPr>
            <w:r w:rsidRPr="008343F4">
              <w:rPr>
                <w:b/>
                <w:sz w:val="20"/>
              </w:rPr>
              <w:t xml:space="preserve">Наименование </w:t>
            </w:r>
          </w:p>
        </w:tc>
        <w:tc>
          <w:tcPr>
            <w:tcW w:w="1216" w:type="pct"/>
            <w:vAlign w:val="center"/>
          </w:tcPr>
          <w:p w14:paraId="4991B214" w14:textId="77777777" w:rsidR="00B56D57" w:rsidRPr="008343F4" w:rsidRDefault="00B56D57" w:rsidP="00B56D57">
            <w:pPr>
              <w:pStyle w:val="affb"/>
              <w:spacing w:after="0" w:line="240" w:lineRule="auto"/>
              <w:jc w:val="center"/>
              <w:rPr>
                <w:b/>
                <w:sz w:val="20"/>
              </w:rPr>
            </w:pPr>
            <w:r w:rsidRPr="008343F4">
              <w:rPr>
                <w:b/>
                <w:sz w:val="20"/>
              </w:rPr>
              <w:t>Протяженность, км</w:t>
            </w:r>
          </w:p>
        </w:tc>
        <w:tc>
          <w:tcPr>
            <w:tcW w:w="1641" w:type="pct"/>
            <w:vAlign w:val="center"/>
          </w:tcPr>
          <w:p w14:paraId="75697D7B" w14:textId="77777777" w:rsidR="00B56D57" w:rsidRPr="008343F4" w:rsidRDefault="00B56D57" w:rsidP="00B56D57">
            <w:pPr>
              <w:pStyle w:val="affb"/>
              <w:spacing w:after="0" w:line="240" w:lineRule="auto"/>
              <w:jc w:val="center"/>
              <w:rPr>
                <w:b/>
                <w:sz w:val="20"/>
              </w:rPr>
            </w:pPr>
            <w:r w:rsidRPr="008343F4">
              <w:rPr>
                <w:b/>
                <w:sz w:val="20"/>
              </w:rPr>
              <w:t>Тип покрытия</w:t>
            </w:r>
          </w:p>
        </w:tc>
      </w:tr>
    </w:tbl>
    <w:p w14:paraId="74FB6658" w14:textId="77777777" w:rsidR="00B56D57" w:rsidRPr="008343F4" w:rsidRDefault="00B56D57" w:rsidP="00B56D57">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3693"/>
        <w:gridCol w:w="2410"/>
        <w:gridCol w:w="3245"/>
      </w:tblGrid>
      <w:tr w:rsidR="00B56D57" w:rsidRPr="008343F4" w14:paraId="2E8F6EC2" w14:textId="77777777" w:rsidTr="00B56D57">
        <w:trPr>
          <w:trHeight w:val="20"/>
          <w:tblHeader/>
          <w:jc w:val="center"/>
        </w:trPr>
        <w:tc>
          <w:tcPr>
            <w:tcW w:w="284" w:type="pct"/>
          </w:tcPr>
          <w:p w14:paraId="6B9243DD" w14:textId="77777777" w:rsidR="00B56D57" w:rsidRPr="008343F4" w:rsidRDefault="00B56D57" w:rsidP="00B56D57">
            <w:pPr>
              <w:pStyle w:val="affb"/>
              <w:spacing w:after="0" w:line="240" w:lineRule="auto"/>
              <w:jc w:val="center"/>
              <w:rPr>
                <w:b/>
                <w:sz w:val="20"/>
                <w:szCs w:val="20"/>
              </w:rPr>
            </w:pPr>
            <w:r w:rsidRPr="008343F4">
              <w:rPr>
                <w:b/>
                <w:sz w:val="20"/>
                <w:szCs w:val="20"/>
              </w:rPr>
              <w:t>1</w:t>
            </w:r>
          </w:p>
        </w:tc>
        <w:tc>
          <w:tcPr>
            <w:tcW w:w="1863" w:type="pct"/>
          </w:tcPr>
          <w:p w14:paraId="654265E7" w14:textId="77777777" w:rsidR="00B56D57" w:rsidRPr="008343F4" w:rsidRDefault="00B56D57" w:rsidP="00B56D57">
            <w:pPr>
              <w:pStyle w:val="affb"/>
              <w:spacing w:after="0" w:line="240" w:lineRule="auto"/>
              <w:jc w:val="center"/>
              <w:rPr>
                <w:b/>
                <w:sz w:val="20"/>
                <w:szCs w:val="20"/>
              </w:rPr>
            </w:pPr>
            <w:r w:rsidRPr="008343F4">
              <w:rPr>
                <w:b/>
                <w:sz w:val="20"/>
                <w:szCs w:val="20"/>
              </w:rPr>
              <w:t>2</w:t>
            </w:r>
          </w:p>
        </w:tc>
        <w:tc>
          <w:tcPr>
            <w:tcW w:w="1216" w:type="pct"/>
          </w:tcPr>
          <w:p w14:paraId="3F4C290F" w14:textId="77777777" w:rsidR="00B56D57" w:rsidRPr="008343F4" w:rsidRDefault="00B56D57" w:rsidP="00B56D57">
            <w:pPr>
              <w:pStyle w:val="affb"/>
              <w:spacing w:after="0" w:line="240" w:lineRule="auto"/>
              <w:jc w:val="center"/>
              <w:rPr>
                <w:b/>
                <w:sz w:val="20"/>
                <w:szCs w:val="20"/>
              </w:rPr>
            </w:pPr>
            <w:r w:rsidRPr="008343F4">
              <w:rPr>
                <w:b/>
                <w:sz w:val="20"/>
                <w:szCs w:val="20"/>
              </w:rPr>
              <w:t>3</w:t>
            </w:r>
          </w:p>
        </w:tc>
        <w:tc>
          <w:tcPr>
            <w:tcW w:w="1637" w:type="pct"/>
          </w:tcPr>
          <w:p w14:paraId="67CFEBA1" w14:textId="77777777" w:rsidR="00B56D57" w:rsidRPr="008343F4" w:rsidRDefault="00B56D57" w:rsidP="00B56D57">
            <w:pPr>
              <w:pStyle w:val="affb"/>
              <w:spacing w:after="0" w:line="240" w:lineRule="auto"/>
              <w:jc w:val="center"/>
              <w:rPr>
                <w:b/>
                <w:sz w:val="20"/>
                <w:szCs w:val="20"/>
              </w:rPr>
            </w:pPr>
            <w:r w:rsidRPr="008343F4">
              <w:rPr>
                <w:b/>
                <w:sz w:val="20"/>
                <w:szCs w:val="20"/>
              </w:rPr>
              <w:t>4</w:t>
            </w:r>
          </w:p>
        </w:tc>
      </w:tr>
      <w:tr w:rsidR="00B56D57" w:rsidRPr="008343F4" w14:paraId="35AB008F" w14:textId="77777777" w:rsidTr="00B56D57">
        <w:trPr>
          <w:trHeight w:val="20"/>
          <w:jc w:val="center"/>
        </w:trPr>
        <w:tc>
          <w:tcPr>
            <w:tcW w:w="5000" w:type="pct"/>
            <w:gridSpan w:val="4"/>
          </w:tcPr>
          <w:p w14:paraId="4F98D833" w14:textId="77777777" w:rsidR="00B56D57" w:rsidRPr="008343F4" w:rsidRDefault="00B56D57" w:rsidP="00B56D57">
            <w:pPr>
              <w:pStyle w:val="affb"/>
              <w:spacing w:after="0" w:line="240" w:lineRule="auto"/>
              <w:jc w:val="center"/>
              <w:rPr>
                <w:sz w:val="20"/>
                <w:szCs w:val="20"/>
              </w:rPr>
            </w:pPr>
            <w:r w:rsidRPr="008343F4">
              <w:rPr>
                <w:sz w:val="20"/>
                <w:szCs w:val="20"/>
              </w:rPr>
              <w:t>аул Ходзь</w:t>
            </w:r>
          </w:p>
        </w:tc>
      </w:tr>
      <w:tr w:rsidR="00966226" w:rsidRPr="008343F4" w14:paraId="500FE711" w14:textId="77777777" w:rsidTr="00B56D57">
        <w:trPr>
          <w:trHeight w:val="20"/>
          <w:jc w:val="center"/>
        </w:trPr>
        <w:tc>
          <w:tcPr>
            <w:tcW w:w="284" w:type="pct"/>
          </w:tcPr>
          <w:p w14:paraId="7C41343B" w14:textId="77777777" w:rsidR="00966226" w:rsidRPr="008343F4" w:rsidRDefault="00966226" w:rsidP="00966226">
            <w:pPr>
              <w:pStyle w:val="affb"/>
              <w:spacing w:after="0" w:line="240" w:lineRule="auto"/>
              <w:jc w:val="center"/>
              <w:rPr>
                <w:sz w:val="20"/>
                <w:szCs w:val="20"/>
              </w:rPr>
            </w:pPr>
            <w:r w:rsidRPr="008343F4">
              <w:rPr>
                <w:sz w:val="20"/>
                <w:szCs w:val="20"/>
              </w:rPr>
              <w:t>1</w:t>
            </w:r>
          </w:p>
        </w:tc>
        <w:tc>
          <w:tcPr>
            <w:tcW w:w="1863" w:type="pct"/>
            <w:tcBorders>
              <w:top w:val="single" w:sz="4" w:space="0" w:color="000000"/>
              <w:left w:val="single" w:sz="4" w:space="0" w:color="000000"/>
              <w:bottom w:val="single" w:sz="4" w:space="0" w:color="000000"/>
            </w:tcBorders>
            <w:shd w:val="clear" w:color="auto" w:fill="auto"/>
          </w:tcPr>
          <w:p w14:paraId="6C7DA3CE" w14:textId="6453800F" w:rsidR="00966226" w:rsidRPr="008343F4" w:rsidRDefault="00966226" w:rsidP="00966226">
            <w:pPr>
              <w:pStyle w:val="affb"/>
              <w:spacing w:after="0" w:line="240" w:lineRule="auto"/>
              <w:ind w:right="-108"/>
              <w:jc w:val="left"/>
              <w:rPr>
                <w:b/>
                <w:sz w:val="20"/>
                <w:szCs w:val="20"/>
              </w:rPr>
            </w:pPr>
            <w:r w:rsidRPr="008343F4">
              <w:rPr>
                <w:sz w:val="20"/>
                <w:szCs w:val="20"/>
              </w:rPr>
              <w:t>ул. Лабинская</w:t>
            </w:r>
          </w:p>
        </w:tc>
        <w:tc>
          <w:tcPr>
            <w:tcW w:w="1216" w:type="pct"/>
            <w:tcBorders>
              <w:top w:val="single" w:sz="4" w:space="0" w:color="000000"/>
              <w:left w:val="single" w:sz="4" w:space="0" w:color="000000"/>
              <w:bottom w:val="single" w:sz="4" w:space="0" w:color="000000"/>
            </w:tcBorders>
            <w:shd w:val="clear" w:color="auto" w:fill="auto"/>
          </w:tcPr>
          <w:p w14:paraId="2B021717" w14:textId="09C98DB8" w:rsidR="00966226" w:rsidRPr="008343F4" w:rsidRDefault="00966226" w:rsidP="00966226">
            <w:pPr>
              <w:pStyle w:val="affb"/>
              <w:spacing w:after="0" w:line="240" w:lineRule="auto"/>
              <w:jc w:val="center"/>
              <w:rPr>
                <w:sz w:val="20"/>
                <w:szCs w:val="20"/>
              </w:rPr>
            </w:pPr>
            <w:r w:rsidRPr="008343F4">
              <w:rPr>
                <w:sz w:val="20"/>
                <w:szCs w:val="20"/>
              </w:rPr>
              <w:t>0,8</w:t>
            </w:r>
          </w:p>
        </w:tc>
        <w:tc>
          <w:tcPr>
            <w:tcW w:w="1637" w:type="pct"/>
          </w:tcPr>
          <w:p w14:paraId="0A3C8D93" w14:textId="2C24DFB3" w:rsidR="00966226" w:rsidRPr="008343F4" w:rsidRDefault="00966226" w:rsidP="00966226">
            <w:pPr>
              <w:pStyle w:val="affb"/>
              <w:spacing w:after="0" w:line="240" w:lineRule="auto"/>
              <w:jc w:val="left"/>
              <w:rPr>
                <w:sz w:val="20"/>
                <w:szCs w:val="20"/>
              </w:rPr>
            </w:pPr>
            <w:r w:rsidRPr="008343F4">
              <w:rPr>
                <w:sz w:val="20"/>
                <w:szCs w:val="20"/>
              </w:rPr>
              <w:t>Асфальтобетон</w:t>
            </w:r>
          </w:p>
        </w:tc>
      </w:tr>
      <w:tr w:rsidR="00966226" w:rsidRPr="008343F4" w14:paraId="3AD9474E" w14:textId="77777777" w:rsidTr="00B56D57">
        <w:trPr>
          <w:trHeight w:val="20"/>
          <w:jc w:val="center"/>
        </w:trPr>
        <w:tc>
          <w:tcPr>
            <w:tcW w:w="284" w:type="pct"/>
          </w:tcPr>
          <w:p w14:paraId="0D204687" w14:textId="77777777" w:rsidR="00966226" w:rsidRPr="008343F4" w:rsidRDefault="00966226" w:rsidP="00966226">
            <w:pPr>
              <w:pStyle w:val="affb"/>
              <w:spacing w:after="0" w:line="240" w:lineRule="auto"/>
              <w:jc w:val="center"/>
              <w:rPr>
                <w:sz w:val="20"/>
                <w:szCs w:val="20"/>
              </w:rPr>
            </w:pPr>
            <w:r w:rsidRPr="008343F4">
              <w:rPr>
                <w:sz w:val="20"/>
                <w:szCs w:val="20"/>
              </w:rPr>
              <w:t xml:space="preserve">2 </w:t>
            </w:r>
          </w:p>
        </w:tc>
        <w:tc>
          <w:tcPr>
            <w:tcW w:w="1863" w:type="pct"/>
            <w:tcBorders>
              <w:top w:val="single" w:sz="4" w:space="0" w:color="000000"/>
              <w:left w:val="single" w:sz="4" w:space="0" w:color="000000"/>
              <w:bottom w:val="single" w:sz="4" w:space="0" w:color="000000"/>
            </w:tcBorders>
            <w:shd w:val="clear" w:color="auto" w:fill="auto"/>
          </w:tcPr>
          <w:p w14:paraId="2A3E6A3B" w14:textId="1D7282D8" w:rsidR="00966226" w:rsidRPr="008343F4" w:rsidRDefault="00966226" w:rsidP="00966226">
            <w:pPr>
              <w:pStyle w:val="affb"/>
              <w:spacing w:after="0" w:line="240" w:lineRule="auto"/>
              <w:ind w:right="-108"/>
              <w:jc w:val="left"/>
              <w:rPr>
                <w:b/>
                <w:sz w:val="20"/>
                <w:szCs w:val="20"/>
              </w:rPr>
            </w:pPr>
            <w:r w:rsidRPr="008343F4">
              <w:rPr>
                <w:sz w:val="20"/>
                <w:szCs w:val="20"/>
              </w:rPr>
              <w:t>ул. Маяковского</w:t>
            </w:r>
          </w:p>
        </w:tc>
        <w:tc>
          <w:tcPr>
            <w:tcW w:w="1216" w:type="pct"/>
            <w:tcBorders>
              <w:top w:val="single" w:sz="4" w:space="0" w:color="000000"/>
              <w:left w:val="single" w:sz="4" w:space="0" w:color="000000"/>
              <w:bottom w:val="single" w:sz="4" w:space="0" w:color="000000"/>
            </w:tcBorders>
            <w:shd w:val="clear" w:color="auto" w:fill="auto"/>
          </w:tcPr>
          <w:p w14:paraId="377E3453" w14:textId="2EB94031" w:rsidR="00966226" w:rsidRPr="008343F4" w:rsidRDefault="00966226" w:rsidP="00966226">
            <w:pPr>
              <w:pStyle w:val="affb"/>
              <w:spacing w:after="0" w:line="240" w:lineRule="auto"/>
              <w:jc w:val="center"/>
              <w:rPr>
                <w:sz w:val="20"/>
                <w:szCs w:val="20"/>
              </w:rPr>
            </w:pPr>
            <w:r w:rsidRPr="008343F4">
              <w:rPr>
                <w:sz w:val="20"/>
                <w:szCs w:val="20"/>
              </w:rPr>
              <w:t>2,9</w:t>
            </w:r>
          </w:p>
        </w:tc>
        <w:tc>
          <w:tcPr>
            <w:tcW w:w="1637" w:type="pct"/>
          </w:tcPr>
          <w:p w14:paraId="7FAA144A" w14:textId="561DE2DD"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53994871" w14:textId="77777777" w:rsidTr="00B56D57">
        <w:trPr>
          <w:trHeight w:val="20"/>
          <w:jc w:val="center"/>
        </w:trPr>
        <w:tc>
          <w:tcPr>
            <w:tcW w:w="284" w:type="pct"/>
          </w:tcPr>
          <w:p w14:paraId="3C914EE2" w14:textId="77777777" w:rsidR="00966226" w:rsidRPr="008343F4" w:rsidRDefault="00966226" w:rsidP="00966226">
            <w:pPr>
              <w:pStyle w:val="affb"/>
              <w:spacing w:after="0" w:line="240" w:lineRule="auto"/>
              <w:jc w:val="center"/>
              <w:rPr>
                <w:sz w:val="20"/>
                <w:szCs w:val="20"/>
              </w:rPr>
            </w:pPr>
            <w:r w:rsidRPr="008343F4">
              <w:rPr>
                <w:sz w:val="20"/>
                <w:szCs w:val="20"/>
              </w:rPr>
              <w:t>3</w:t>
            </w:r>
          </w:p>
        </w:tc>
        <w:tc>
          <w:tcPr>
            <w:tcW w:w="1863" w:type="pct"/>
            <w:tcBorders>
              <w:top w:val="single" w:sz="4" w:space="0" w:color="000000"/>
              <w:left w:val="single" w:sz="4" w:space="0" w:color="000000"/>
              <w:bottom w:val="single" w:sz="4" w:space="0" w:color="000000"/>
            </w:tcBorders>
            <w:shd w:val="clear" w:color="auto" w:fill="auto"/>
          </w:tcPr>
          <w:p w14:paraId="2D8BFBE2" w14:textId="4D125456" w:rsidR="00966226" w:rsidRPr="008343F4" w:rsidRDefault="00966226" w:rsidP="00966226">
            <w:pPr>
              <w:pStyle w:val="affb"/>
              <w:spacing w:after="0" w:line="240" w:lineRule="auto"/>
              <w:ind w:right="-108"/>
              <w:jc w:val="left"/>
              <w:rPr>
                <w:b/>
                <w:sz w:val="20"/>
                <w:szCs w:val="20"/>
              </w:rPr>
            </w:pPr>
            <w:r w:rsidRPr="008343F4">
              <w:rPr>
                <w:sz w:val="20"/>
                <w:szCs w:val="20"/>
              </w:rPr>
              <w:t>ул. Ушакова</w:t>
            </w:r>
          </w:p>
        </w:tc>
        <w:tc>
          <w:tcPr>
            <w:tcW w:w="1216" w:type="pct"/>
            <w:tcBorders>
              <w:top w:val="single" w:sz="4" w:space="0" w:color="000000"/>
              <w:left w:val="single" w:sz="4" w:space="0" w:color="000000"/>
              <w:bottom w:val="single" w:sz="4" w:space="0" w:color="000000"/>
            </w:tcBorders>
            <w:shd w:val="clear" w:color="auto" w:fill="auto"/>
          </w:tcPr>
          <w:p w14:paraId="6E4AE763" w14:textId="4718D08C" w:rsidR="00966226" w:rsidRPr="008343F4" w:rsidRDefault="00966226" w:rsidP="00966226">
            <w:pPr>
              <w:pStyle w:val="affb"/>
              <w:spacing w:after="0" w:line="240" w:lineRule="auto"/>
              <w:jc w:val="center"/>
              <w:rPr>
                <w:sz w:val="20"/>
                <w:szCs w:val="20"/>
              </w:rPr>
            </w:pPr>
            <w:r w:rsidRPr="008343F4">
              <w:rPr>
                <w:sz w:val="20"/>
                <w:szCs w:val="20"/>
              </w:rPr>
              <w:t>0,9</w:t>
            </w:r>
          </w:p>
        </w:tc>
        <w:tc>
          <w:tcPr>
            <w:tcW w:w="1637" w:type="pct"/>
          </w:tcPr>
          <w:p w14:paraId="4A9BBC72" w14:textId="1B0C8765"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57378BB7" w14:textId="77777777" w:rsidTr="00B56D57">
        <w:trPr>
          <w:trHeight w:val="20"/>
          <w:jc w:val="center"/>
        </w:trPr>
        <w:tc>
          <w:tcPr>
            <w:tcW w:w="284" w:type="pct"/>
          </w:tcPr>
          <w:p w14:paraId="3A7CE786" w14:textId="77777777" w:rsidR="00966226" w:rsidRPr="008343F4" w:rsidRDefault="00966226" w:rsidP="00966226">
            <w:pPr>
              <w:pStyle w:val="affb"/>
              <w:spacing w:after="0" w:line="240" w:lineRule="auto"/>
              <w:jc w:val="center"/>
              <w:rPr>
                <w:sz w:val="20"/>
                <w:szCs w:val="20"/>
              </w:rPr>
            </w:pPr>
            <w:r w:rsidRPr="008343F4">
              <w:rPr>
                <w:sz w:val="20"/>
                <w:szCs w:val="20"/>
              </w:rPr>
              <w:t>4</w:t>
            </w:r>
          </w:p>
        </w:tc>
        <w:tc>
          <w:tcPr>
            <w:tcW w:w="1863" w:type="pct"/>
            <w:tcBorders>
              <w:top w:val="single" w:sz="4" w:space="0" w:color="000000"/>
              <w:left w:val="single" w:sz="4" w:space="0" w:color="000000"/>
              <w:bottom w:val="single" w:sz="4" w:space="0" w:color="000000"/>
            </w:tcBorders>
            <w:shd w:val="clear" w:color="auto" w:fill="auto"/>
          </w:tcPr>
          <w:p w14:paraId="64CADCAA" w14:textId="533A461A" w:rsidR="00966226" w:rsidRPr="008343F4" w:rsidRDefault="00966226" w:rsidP="00966226">
            <w:pPr>
              <w:pStyle w:val="affb"/>
              <w:spacing w:after="0" w:line="240" w:lineRule="auto"/>
              <w:ind w:right="-108"/>
              <w:jc w:val="left"/>
              <w:rPr>
                <w:b/>
                <w:sz w:val="20"/>
                <w:szCs w:val="20"/>
              </w:rPr>
            </w:pPr>
            <w:r w:rsidRPr="008343F4">
              <w:rPr>
                <w:sz w:val="20"/>
                <w:szCs w:val="20"/>
              </w:rPr>
              <w:t>ул. Шовгенова</w:t>
            </w:r>
          </w:p>
        </w:tc>
        <w:tc>
          <w:tcPr>
            <w:tcW w:w="1216" w:type="pct"/>
            <w:tcBorders>
              <w:top w:val="single" w:sz="4" w:space="0" w:color="000000"/>
              <w:left w:val="single" w:sz="4" w:space="0" w:color="000000"/>
              <w:bottom w:val="single" w:sz="4" w:space="0" w:color="000000"/>
            </w:tcBorders>
            <w:shd w:val="clear" w:color="auto" w:fill="auto"/>
          </w:tcPr>
          <w:p w14:paraId="55804F8E" w14:textId="3F22A189" w:rsidR="00966226" w:rsidRPr="008343F4" w:rsidRDefault="00966226" w:rsidP="00966226">
            <w:pPr>
              <w:pStyle w:val="affb"/>
              <w:spacing w:after="0" w:line="240" w:lineRule="auto"/>
              <w:jc w:val="center"/>
              <w:rPr>
                <w:sz w:val="20"/>
                <w:szCs w:val="20"/>
              </w:rPr>
            </w:pPr>
            <w:r w:rsidRPr="008343F4">
              <w:rPr>
                <w:sz w:val="20"/>
                <w:szCs w:val="20"/>
              </w:rPr>
              <w:t>0,65</w:t>
            </w:r>
          </w:p>
        </w:tc>
        <w:tc>
          <w:tcPr>
            <w:tcW w:w="1637" w:type="pct"/>
          </w:tcPr>
          <w:p w14:paraId="3678E6B5" w14:textId="4FC7AE80"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2A07C94" w14:textId="77777777" w:rsidTr="00B56D57">
        <w:trPr>
          <w:trHeight w:val="20"/>
          <w:jc w:val="center"/>
        </w:trPr>
        <w:tc>
          <w:tcPr>
            <w:tcW w:w="284" w:type="pct"/>
          </w:tcPr>
          <w:p w14:paraId="08F7BCC8" w14:textId="77777777" w:rsidR="00966226" w:rsidRPr="008343F4" w:rsidRDefault="00966226" w:rsidP="00966226">
            <w:pPr>
              <w:pStyle w:val="affb"/>
              <w:spacing w:after="0" w:line="240" w:lineRule="auto"/>
              <w:jc w:val="center"/>
              <w:rPr>
                <w:sz w:val="20"/>
                <w:szCs w:val="20"/>
              </w:rPr>
            </w:pPr>
            <w:r w:rsidRPr="008343F4">
              <w:rPr>
                <w:sz w:val="20"/>
                <w:szCs w:val="20"/>
              </w:rPr>
              <w:t>5</w:t>
            </w:r>
          </w:p>
        </w:tc>
        <w:tc>
          <w:tcPr>
            <w:tcW w:w="1863" w:type="pct"/>
            <w:tcBorders>
              <w:top w:val="single" w:sz="4" w:space="0" w:color="000000"/>
              <w:left w:val="single" w:sz="4" w:space="0" w:color="000000"/>
              <w:bottom w:val="single" w:sz="4" w:space="0" w:color="000000"/>
            </w:tcBorders>
            <w:shd w:val="clear" w:color="auto" w:fill="auto"/>
          </w:tcPr>
          <w:p w14:paraId="2311FB35" w14:textId="7DA02BA2" w:rsidR="00966226" w:rsidRPr="008343F4" w:rsidRDefault="00966226" w:rsidP="00966226">
            <w:pPr>
              <w:pStyle w:val="affb"/>
              <w:spacing w:after="0" w:line="240" w:lineRule="auto"/>
              <w:ind w:right="-108"/>
              <w:jc w:val="left"/>
              <w:rPr>
                <w:b/>
                <w:sz w:val="20"/>
                <w:szCs w:val="20"/>
              </w:rPr>
            </w:pPr>
            <w:r w:rsidRPr="008343F4">
              <w:rPr>
                <w:sz w:val="20"/>
                <w:szCs w:val="20"/>
              </w:rPr>
              <w:t>ул. Юннатов</w:t>
            </w:r>
          </w:p>
        </w:tc>
        <w:tc>
          <w:tcPr>
            <w:tcW w:w="1216" w:type="pct"/>
            <w:tcBorders>
              <w:top w:val="single" w:sz="4" w:space="0" w:color="000000"/>
              <w:left w:val="single" w:sz="4" w:space="0" w:color="000000"/>
              <w:bottom w:val="single" w:sz="4" w:space="0" w:color="000000"/>
            </w:tcBorders>
            <w:shd w:val="clear" w:color="auto" w:fill="auto"/>
          </w:tcPr>
          <w:p w14:paraId="03DEDCBA" w14:textId="2D8F6EA5" w:rsidR="00966226" w:rsidRPr="008343F4" w:rsidRDefault="00966226" w:rsidP="00966226">
            <w:pPr>
              <w:pStyle w:val="affb"/>
              <w:spacing w:after="0" w:line="240" w:lineRule="auto"/>
              <w:jc w:val="center"/>
              <w:rPr>
                <w:sz w:val="20"/>
                <w:szCs w:val="20"/>
              </w:rPr>
            </w:pPr>
            <w:r w:rsidRPr="008343F4">
              <w:rPr>
                <w:sz w:val="20"/>
                <w:szCs w:val="20"/>
              </w:rPr>
              <w:t>0,3</w:t>
            </w:r>
          </w:p>
        </w:tc>
        <w:tc>
          <w:tcPr>
            <w:tcW w:w="1637" w:type="pct"/>
          </w:tcPr>
          <w:p w14:paraId="17C66F17" w14:textId="1BCAD782"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6E674F84" w14:textId="77777777" w:rsidTr="00B56D57">
        <w:trPr>
          <w:trHeight w:val="20"/>
          <w:jc w:val="center"/>
        </w:trPr>
        <w:tc>
          <w:tcPr>
            <w:tcW w:w="284" w:type="pct"/>
          </w:tcPr>
          <w:p w14:paraId="51D80E95" w14:textId="77777777" w:rsidR="00966226" w:rsidRPr="008343F4" w:rsidRDefault="00966226" w:rsidP="00966226">
            <w:pPr>
              <w:pStyle w:val="affb"/>
              <w:spacing w:after="0" w:line="240" w:lineRule="auto"/>
              <w:jc w:val="center"/>
              <w:rPr>
                <w:sz w:val="20"/>
                <w:szCs w:val="20"/>
              </w:rPr>
            </w:pPr>
            <w:r w:rsidRPr="008343F4">
              <w:rPr>
                <w:sz w:val="20"/>
                <w:szCs w:val="20"/>
              </w:rPr>
              <w:t>6</w:t>
            </w:r>
          </w:p>
        </w:tc>
        <w:tc>
          <w:tcPr>
            <w:tcW w:w="1863" w:type="pct"/>
            <w:tcBorders>
              <w:top w:val="single" w:sz="4" w:space="0" w:color="000000"/>
              <w:left w:val="single" w:sz="4" w:space="0" w:color="000000"/>
              <w:bottom w:val="single" w:sz="4" w:space="0" w:color="000000"/>
            </w:tcBorders>
            <w:shd w:val="clear" w:color="auto" w:fill="auto"/>
          </w:tcPr>
          <w:p w14:paraId="68B45BA5" w14:textId="04B6DE0A" w:rsidR="00966226" w:rsidRPr="008343F4" w:rsidRDefault="00966226" w:rsidP="00966226">
            <w:pPr>
              <w:pStyle w:val="affb"/>
              <w:spacing w:after="0" w:line="240" w:lineRule="auto"/>
              <w:ind w:right="-108"/>
              <w:jc w:val="left"/>
              <w:rPr>
                <w:b/>
                <w:sz w:val="20"/>
                <w:szCs w:val="20"/>
              </w:rPr>
            </w:pPr>
            <w:r w:rsidRPr="008343F4">
              <w:rPr>
                <w:sz w:val="20"/>
                <w:szCs w:val="20"/>
              </w:rPr>
              <w:t>ул. Майкопская</w:t>
            </w:r>
          </w:p>
        </w:tc>
        <w:tc>
          <w:tcPr>
            <w:tcW w:w="1216" w:type="pct"/>
            <w:tcBorders>
              <w:top w:val="single" w:sz="4" w:space="0" w:color="000000"/>
              <w:left w:val="single" w:sz="4" w:space="0" w:color="000000"/>
              <w:bottom w:val="single" w:sz="4" w:space="0" w:color="000000"/>
            </w:tcBorders>
            <w:shd w:val="clear" w:color="auto" w:fill="auto"/>
          </w:tcPr>
          <w:p w14:paraId="6A2CA9E5" w14:textId="4711F3DB" w:rsidR="00966226" w:rsidRPr="008343F4" w:rsidRDefault="00966226" w:rsidP="00966226">
            <w:pPr>
              <w:pStyle w:val="affb"/>
              <w:spacing w:after="0" w:line="240" w:lineRule="auto"/>
              <w:jc w:val="center"/>
              <w:rPr>
                <w:sz w:val="20"/>
                <w:szCs w:val="20"/>
              </w:rPr>
            </w:pPr>
            <w:r w:rsidRPr="008343F4">
              <w:rPr>
                <w:sz w:val="20"/>
                <w:szCs w:val="20"/>
              </w:rPr>
              <w:t>1,2</w:t>
            </w:r>
          </w:p>
        </w:tc>
        <w:tc>
          <w:tcPr>
            <w:tcW w:w="1637" w:type="pct"/>
          </w:tcPr>
          <w:p w14:paraId="4E7EB80B" w14:textId="3A569CCB"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1FF2BBB6" w14:textId="77777777" w:rsidTr="00B56D57">
        <w:trPr>
          <w:trHeight w:val="20"/>
          <w:jc w:val="center"/>
        </w:trPr>
        <w:tc>
          <w:tcPr>
            <w:tcW w:w="284" w:type="pct"/>
          </w:tcPr>
          <w:p w14:paraId="0C626CC6" w14:textId="77777777" w:rsidR="00966226" w:rsidRPr="008343F4" w:rsidRDefault="00966226" w:rsidP="00966226">
            <w:pPr>
              <w:pStyle w:val="affb"/>
              <w:spacing w:after="0" w:line="240" w:lineRule="auto"/>
              <w:jc w:val="center"/>
              <w:rPr>
                <w:sz w:val="20"/>
                <w:szCs w:val="20"/>
              </w:rPr>
            </w:pPr>
            <w:r w:rsidRPr="008343F4">
              <w:rPr>
                <w:sz w:val="20"/>
                <w:szCs w:val="20"/>
              </w:rPr>
              <w:t>7</w:t>
            </w:r>
          </w:p>
        </w:tc>
        <w:tc>
          <w:tcPr>
            <w:tcW w:w="1863" w:type="pct"/>
            <w:tcBorders>
              <w:top w:val="single" w:sz="4" w:space="0" w:color="000000"/>
              <w:left w:val="single" w:sz="4" w:space="0" w:color="000000"/>
              <w:bottom w:val="single" w:sz="4" w:space="0" w:color="000000"/>
            </w:tcBorders>
            <w:shd w:val="clear" w:color="auto" w:fill="auto"/>
          </w:tcPr>
          <w:p w14:paraId="36F3981C" w14:textId="7670E698" w:rsidR="00966226" w:rsidRPr="008343F4" w:rsidRDefault="00966226" w:rsidP="00966226">
            <w:pPr>
              <w:pStyle w:val="affb"/>
              <w:spacing w:after="0" w:line="240" w:lineRule="auto"/>
              <w:ind w:right="-108"/>
              <w:jc w:val="left"/>
              <w:rPr>
                <w:b/>
                <w:sz w:val="20"/>
                <w:szCs w:val="20"/>
              </w:rPr>
            </w:pPr>
            <w:r w:rsidRPr="008343F4">
              <w:rPr>
                <w:sz w:val="20"/>
                <w:szCs w:val="20"/>
              </w:rPr>
              <w:t>ул. Тхабисимова</w:t>
            </w:r>
          </w:p>
        </w:tc>
        <w:tc>
          <w:tcPr>
            <w:tcW w:w="1216" w:type="pct"/>
            <w:tcBorders>
              <w:top w:val="single" w:sz="4" w:space="0" w:color="000000"/>
              <w:left w:val="single" w:sz="4" w:space="0" w:color="000000"/>
              <w:bottom w:val="single" w:sz="4" w:space="0" w:color="000000"/>
            </w:tcBorders>
            <w:shd w:val="clear" w:color="auto" w:fill="auto"/>
          </w:tcPr>
          <w:p w14:paraId="3A1F3C25" w14:textId="1B241548" w:rsidR="00966226" w:rsidRPr="008343F4" w:rsidRDefault="00966226" w:rsidP="00966226">
            <w:pPr>
              <w:pStyle w:val="affb"/>
              <w:spacing w:after="0" w:line="240" w:lineRule="auto"/>
              <w:jc w:val="center"/>
              <w:rPr>
                <w:sz w:val="20"/>
                <w:szCs w:val="20"/>
              </w:rPr>
            </w:pPr>
            <w:r w:rsidRPr="008343F4">
              <w:rPr>
                <w:sz w:val="20"/>
                <w:szCs w:val="20"/>
              </w:rPr>
              <w:t>1,2</w:t>
            </w:r>
          </w:p>
        </w:tc>
        <w:tc>
          <w:tcPr>
            <w:tcW w:w="1637" w:type="pct"/>
          </w:tcPr>
          <w:p w14:paraId="5B532657" w14:textId="092BFA55"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78FC1B9" w14:textId="77777777" w:rsidTr="00B56D57">
        <w:trPr>
          <w:trHeight w:val="20"/>
          <w:jc w:val="center"/>
        </w:trPr>
        <w:tc>
          <w:tcPr>
            <w:tcW w:w="284" w:type="pct"/>
          </w:tcPr>
          <w:p w14:paraId="3E18025E" w14:textId="77777777" w:rsidR="00966226" w:rsidRPr="008343F4" w:rsidRDefault="00966226" w:rsidP="00966226">
            <w:pPr>
              <w:pStyle w:val="affb"/>
              <w:spacing w:after="0" w:line="240" w:lineRule="auto"/>
              <w:jc w:val="center"/>
              <w:rPr>
                <w:sz w:val="20"/>
                <w:szCs w:val="20"/>
              </w:rPr>
            </w:pPr>
            <w:r w:rsidRPr="008343F4">
              <w:rPr>
                <w:sz w:val="20"/>
                <w:szCs w:val="20"/>
              </w:rPr>
              <w:t>8</w:t>
            </w:r>
          </w:p>
        </w:tc>
        <w:tc>
          <w:tcPr>
            <w:tcW w:w="1863" w:type="pct"/>
            <w:tcBorders>
              <w:top w:val="single" w:sz="4" w:space="0" w:color="000000"/>
              <w:left w:val="single" w:sz="4" w:space="0" w:color="000000"/>
              <w:bottom w:val="single" w:sz="4" w:space="0" w:color="000000"/>
            </w:tcBorders>
            <w:shd w:val="clear" w:color="auto" w:fill="auto"/>
          </w:tcPr>
          <w:p w14:paraId="3A1FB467" w14:textId="644B4190" w:rsidR="00966226" w:rsidRPr="008343F4" w:rsidRDefault="00966226" w:rsidP="00966226">
            <w:pPr>
              <w:pStyle w:val="affb"/>
              <w:spacing w:after="0" w:line="240" w:lineRule="auto"/>
              <w:ind w:right="-108"/>
              <w:jc w:val="left"/>
              <w:rPr>
                <w:b/>
                <w:sz w:val="20"/>
                <w:szCs w:val="20"/>
              </w:rPr>
            </w:pPr>
            <w:r w:rsidRPr="008343F4">
              <w:rPr>
                <w:sz w:val="20"/>
                <w:szCs w:val="20"/>
              </w:rPr>
              <w:t>ул. Мира</w:t>
            </w:r>
          </w:p>
        </w:tc>
        <w:tc>
          <w:tcPr>
            <w:tcW w:w="1216" w:type="pct"/>
            <w:tcBorders>
              <w:top w:val="single" w:sz="4" w:space="0" w:color="000000"/>
              <w:left w:val="single" w:sz="4" w:space="0" w:color="000000"/>
              <w:bottom w:val="single" w:sz="4" w:space="0" w:color="000000"/>
            </w:tcBorders>
            <w:shd w:val="clear" w:color="auto" w:fill="auto"/>
          </w:tcPr>
          <w:p w14:paraId="6D58AE9A" w14:textId="36013A15" w:rsidR="00966226" w:rsidRPr="008343F4" w:rsidRDefault="00966226" w:rsidP="00966226">
            <w:pPr>
              <w:pStyle w:val="affb"/>
              <w:spacing w:after="0" w:line="240" w:lineRule="auto"/>
              <w:jc w:val="center"/>
              <w:rPr>
                <w:sz w:val="20"/>
                <w:szCs w:val="20"/>
              </w:rPr>
            </w:pPr>
            <w:r w:rsidRPr="008343F4">
              <w:rPr>
                <w:sz w:val="20"/>
                <w:szCs w:val="20"/>
              </w:rPr>
              <w:t>0,6</w:t>
            </w:r>
          </w:p>
        </w:tc>
        <w:tc>
          <w:tcPr>
            <w:tcW w:w="1637" w:type="pct"/>
          </w:tcPr>
          <w:p w14:paraId="7E2F4C51" w14:textId="6ACF51B4"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3B51202" w14:textId="77777777" w:rsidTr="00B56D57">
        <w:trPr>
          <w:trHeight w:val="20"/>
          <w:jc w:val="center"/>
        </w:trPr>
        <w:tc>
          <w:tcPr>
            <w:tcW w:w="284" w:type="pct"/>
          </w:tcPr>
          <w:p w14:paraId="6107D19D" w14:textId="77777777" w:rsidR="00966226" w:rsidRPr="008343F4" w:rsidRDefault="00966226" w:rsidP="00966226">
            <w:pPr>
              <w:pStyle w:val="affb"/>
              <w:spacing w:after="0" w:line="240" w:lineRule="auto"/>
              <w:jc w:val="center"/>
              <w:rPr>
                <w:sz w:val="20"/>
                <w:szCs w:val="20"/>
              </w:rPr>
            </w:pPr>
            <w:r w:rsidRPr="008343F4">
              <w:rPr>
                <w:sz w:val="20"/>
                <w:szCs w:val="20"/>
              </w:rPr>
              <w:t>9</w:t>
            </w:r>
          </w:p>
        </w:tc>
        <w:tc>
          <w:tcPr>
            <w:tcW w:w="1863" w:type="pct"/>
            <w:tcBorders>
              <w:top w:val="single" w:sz="4" w:space="0" w:color="000000"/>
              <w:left w:val="single" w:sz="4" w:space="0" w:color="000000"/>
              <w:bottom w:val="single" w:sz="4" w:space="0" w:color="000000"/>
            </w:tcBorders>
            <w:shd w:val="clear" w:color="auto" w:fill="auto"/>
          </w:tcPr>
          <w:p w14:paraId="0401542C" w14:textId="361F2454" w:rsidR="00966226" w:rsidRPr="008343F4" w:rsidRDefault="00966226" w:rsidP="00966226">
            <w:pPr>
              <w:pStyle w:val="affb"/>
              <w:spacing w:after="0" w:line="240" w:lineRule="auto"/>
              <w:ind w:right="-108"/>
              <w:jc w:val="left"/>
              <w:rPr>
                <w:b/>
                <w:sz w:val="20"/>
                <w:szCs w:val="20"/>
              </w:rPr>
            </w:pPr>
            <w:r w:rsidRPr="008343F4">
              <w:rPr>
                <w:sz w:val="20"/>
                <w:szCs w:val="20"/>
              </w:rPr>
              <w:t>ул. Краснооктябрьская</w:t>
            </w:r>
          </w:p>
        </w:tc>
        <w:tc>
          <w:tcPr>
            <w:tcW w:w="1216" w:type="pct"/>
            <w:tcBorders>
              <w:top w:val="single" w:sz="4" w:space="0" w:color="000000"/>
              <w:left w:val="single" w:sz="4" w:space="0" w:color="000000"/>
              <w:bottom w:val="single" w:sz="4" w:space="0" w:color="000000"/>
            </w:tcBorders>
            <w:shd w:val="clear" w:color="auto" w:fill="auto"/>
          </w:tcPr>
          <w:p w14:paraId="4206D12F" w14:textId="07E5D16A" w:rsidR="00966226" w:rsidRPr="008343F4" w:rsidRDefault="00966226" w:rsidP="00966226">
            <w:pPr>
              <w:pStyle w:val="affb"/>
              <w:spacing w:after="0" w:line="240" w:lineRule="auto"/>
              <w:jc w:val="center"/>
              <w:rPr>
                <w:sz w:val="20"/>
                <w:szCs w:val="20"/>
              </w:rPr>
            </w:pPr>
            <w:r w:rsidRPr="008343F4">
              <w:rPr>
                <w:sz w:val="20"/>
                <w:szCs w:val="20"/>
              </w:rPr>
              <w:t>1,2</w:t>
            </w:r>
          </w:p>
        </w:tc>
        <w:tc>
          <w:tcPr>
            <w:tcW w:w="1637" w:type="pct"/>
          </w:tcPr>
          <w:p w14:paraId="1A93D091" w14:textId="3F194AA9"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DED2551" w14:textId="77777777" w:rsidTr="00B56D57">
        <w:trPr>
          <w:trHeight w:val="20"/>
          <w:jc w:val="center"/>
        </w:trPr>
        <w:tc>
          <w:tcPr>
            <w:tcW w:w="284" w:type="pct"/>
          </w:tcPr>
          <w:p w14:paraId="4480AD92" w14:textId="77777777" w:rsidR="00966226" w:rsidRPr="008343F4" w:rsidRDefault="00966226" w:rsidP="00966226">
            <w:pPr>
              <w:pStyle w:val="affb"/>
              <w:spacing w:after="0" w:line="240" w:lineRule="auto"/>
              <w:jc w:val="center"/>
              <w:rPr>
                <w:sz w:val="20"/>
                <w:szCs w:val="20"/>
              </w:rPr>
            </w:pPr>
            <w:r w:rsidRPr="008343F4">
              <w:rPr>
                <w:sz w:val="20"/>
                <w:szCs w:val="20"/>
              </w:rPr>
              <w:t>10</w:t>
            </w:r>
          </w:p>
        </w:tc>
        <w:tc>
          <w:tcPr>
            <w:tcW w:w="1863" w:type="pct"/>
            <w:tcBorders>
              <w:top w:val="single" w:sz="4" w:space="0" w:color="000000"/>
              <w:left w:val="single" w:sz="4" w:space="0" w:color="000000"/>
              <w:bottom w:val="single" w:sz="4" w:space="0" w:color="000000"/>
            </w:tcBorders>
            <w:shd w:val="clear" w:color="auto" w:fill="auto"/>
          </w:tcPr>
          <w:p w14:paraId="178F8186" w14:textId="63C17D62" w:rsidR="00966226" w:rsidRPr="008343F4" w:rsidRDefault="00966226" w:rsidP="00966226">
            <w:pPr>
              <w:pStyle w:val="affb"/>
              <w:spacing w:after="0" w:line="240" w:lineRule="auto"/>
              <w:ind w:right="-108"/>
              <w:jc w:val="left"/>
              <w:rPr>
                <w:b/>
                <w:sz w:val="20"/>
                <w:szCs w:val="20"/>
              </w:rPr>
            </w:pPr>
            <w:r w:rsidRPr="008343F4">
              <w:rPr>
                <w:sz w:val="20"/>
                <w:szCs w:val="20"/>
              </w:rPr>
              <w:t>ул. Мичурина</w:t>
            </w:r>
          </w:p>
        </w:tc>
        <w:tc>
          <w:tcPr>
            <w:tcW w:w="1216" w:type="pct"/>
            <w:tcBorders>
              <w:top w:val="single" w:sz="4" w:space="0" w:color="000000"/>
              <w:left w:val="single" w:sz="4" w:space="0" w:color="000000"/>
              <w:bottom w:val="single" w:sz="4" w:space="0" w:color="000000"/>
            </w:tcBorders>
            <w:shd w:val="clear" w:color="auto" w:fill="auto"/>
          </w:tcPr>
          <w:p w14:paraId="7768B018" w14:textId="692F6B1E" w:rsidR="00966226" w:rsidRPr="008343F4" w:rsidRDefault="00966226" w:rsidP="00966226">
            <w:pPr>
              <w:pStyle w:val="affb"/>
              <w:spacing w:after="0" w:line="240" w:lineRule="auto"/>
              <w:jc w:val="center"/>
              <w:rPr>
                <w:sz w:val="20"/>
                <w:szCs w:val="20"/>
                <w:lang w:val="en-US"/>
              </w:rPr>
            </w:pPr>
            <w:r w:rsidRPr="008343F4">
              <w:rPr>
                <w:sz w:val="20"/>
                <w:szCs w:val="20"/>
              </w:rPr>
              <w:t>0,11</w:t>
            </w:r>
          </w:p>
        </w:tc>
        <w:tc>
          <w:tcPr>
            <w:tcW w:w="1637" w:type="pct"/>
          </w:tcPr>
          <w:p w14:paraId="06386E53" w14:textId="0E13EE80"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B6DB089" w14:textId="77777777" w:rsidTr="00B56D57">
        <w:trPr>
          <w:trHeight w:val="20"/>
          <w:jc w:val="center"/>
        </w:trPr>
        <w:tc>
          <w:tcPr>
            <w:tcW w:w="284" w:type="pct"/>
          </w:tcPr>
          <w:p w14:paraId="4DBD72FC" w14:textId="77777777" w:rsidR="00966226" w:rsidRPr="008343F4" w:rsidRDefault="00966226" w:rsidP="00966226">
            <w:pPr>
              <w:pStyle w:val="affb"/>
              <w:spacing w:after="0" w:line="240" w:lineRule="auto"/>
              <w:jc w:val="center"/>
              <w:rPr>
                <w:sz w:val="20"/>
                <w:szCs w:val="20"/>
              </w:rPr>
            </w:pPr>
            <w:r w:rsidRPr="008343F4">
              <w:rPr>
                <w:sz w:val="20"/>
                <w:szCs w:val="20"/>
              </w:rPr>
              <w:t>11</w:t>
            </w:r>
          </w:p>
        </w:tc>
        <w:tc>
          <w:tcPr>
            <w:tcW w:w="1863" w:type="pct"/>
            <w:tcBorders>
              <w:top w:val="single" w:sz="4" w:space="0" w:color="000000"/>
              <w:left w:val="single" w:sz="4" w:space="0" w:color="000000"/>
              <w:bottom w:val="single" w:sz="4" w:space="0" w:color="000000"/>
            </w:tcBorders>
            <w:shd w:val="clear" w:color="auto" w:fill="auto"/>
          </w:tcPr>
          <w:p w14:paraId="77F11039" w14:textId="24C6A0E2" w:rsidR="00966226" w:rsidRPr="008343F4" w:rsidRDefault="009A2641" w:rsidP="00966226">
            <w:pPr>
              <w:pStyle w:val="affb"/>
              <w:spacing w:after="0" w:line="240" w:lineRule="auto"/>
              <w:ind w:right="-108"/>
              <w:jc w:val="left"/>
              <w:rPr>
                <w:b/>
                <w:sz w:val="20"/>
                <w:szCs w:val="20"/>
              </w:rPr>
            </w:pPr>
            <w:r w:rsidRPr="008343F4">
              <w:rPr>
                <w:sz w:val="20"/>
                <w:szCs w:val="20"/>
              </w:rPr>
              <w:t>ул. П</w:t>
            </w:r>
            <w:r w:rsidR="00966226" w:rsidRPr="008343F4">
              <w:rPr>
                <w:sz w:val="20"/>
                <w:szCs w:val="20"/>
              </w:rPr>
              <w:t>ервомайская</w:t>
            </w:r>
          </w:p>
        </w:tc>
        <w:tc>
          <w:tcPr>
            <w:tcW w:w="1216" w:type="pct"/>
            <w:tcBorders>
              <w:top w:val="single" w:sz="4" w:space="0" w:color="000000"/>
              <w:left w:val="single" w:sz="4" w:space="0" w:color="000000"/>
              <w:bottom w:val="single" w:sz="4" w:space="0" w:color="000000"/>
            </w:tcBorders>
            <w:shd w:val="clear" w:color="auto" w:fill="auto"/>
          </w:tcPr>
          <w:p w14:paraId="76086360" w14:textId="003EEEE0" w:rsidR="00966226" w:rsidRPr="008343F4" w:rsidRDefault="00966226" w:rsidP="00966226">
            <w:pPr>
              <w:pStyle w:val="affb"/>
              <w:spacing w:after="0" w:line="240" w:lineRule="auto"/>
              <w:jc w:val="center"/>
              <w:rPr>
                <w:sz w:val="20"/>
                <w:szCs w:val="20"/>
              </w:rPr>
            </w:pPr>
            <w:r w:rsidRPr="008343F4">
              <w:rPr>
                <w:sz w:val="20"/>
                <w:szCs w:val="20"/>
              </w:rPr>
              <w:t>0,31</w:t>
            </w:r>
          </w:p>
        </w:tc>
        <w:tc>
          <w:tcPr>
            <w:tcW w:w="1637" w:type="pct"/>
          </w:tcPr>
          <w:p w14:paraId="3AD93FB4" w14:textId="076944EB"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AC58AA1" w14:textId="77777777" w:rsidTr="00B56D57">
        <w:trPr>
          <w:trHeight w:val="20"/>
          <w:jc w:val="center"/>
        </w:trPr>
        <w:tc>
          <w:tcPr>
            <w:tcW w:w="284" w:type="pct"/>
          </w:tcPr>
          <w:p w14:paraId="7A1A50EE" w14:textId="77777777" w:rsidR="00966226" w:rsidRPr="008343F4" w:rsidRDefault="00966226" w:rsidP="00966226">
            <w:pPr>
              <w:pStyle w:val="affb"/>
              <w:spacing w:after="0" w:line="240" w:lineRule="auto"/>
              <w:jc w:val="center"/>
              <w:rPr>
                <w:sz w:val="20"/>
                <w:szCs w:val="20"/>
              </w:rPr>
            </w:pPr>
            <w:r w:rsidRPr="008343F4">
              <w:rPr>
                <w:sz w:val="20"/>
                <w:szCs w:val="20"/>
              </w:rPr>
              <w:t>12</w:t>
            </w:r>
          </w:p>
        </w:tc>
        <w:tc>
          <w:tcPr>
            <w:tcW w:w="1863" w:type="pct"/>
            <w:tcBorders>
              <w:top w:val="single" w:sz="4" w:space="0" w:color="000000"/>
              <w:left w:val="single" w:sz="4" w:space="0" w:color="000000"/>
              <w:bottom w:val="single" w:sz="4" w:space="0" w:color="000000"/>
            </w:tcBorders>
            <w:shd w:val="clear" w:color="auto" w:fill="auto"/>
          </w:tcPr>
          <w:p w14:paraId="5E9FC082" w14:textId="4603BCC0" w:rsidR="00966226" w:rsidRPr="008343F4" w:rsidRDefault="00966226" w:rsidP="00966226">
            <w:pPr>
              <w:pStyle w:val="affb"/>
              <w:spacing w:after="0" w:line="240" w:lineRule="auto"/>
              <w:ind w:right="-108"/>
              <w:jc w:val="left"/>
              <w:rPr>
                <w:sz w:val="20"/>
                <w:szCs w:val="20"/>
              </w:rPr>
            </w:pPr>
            <w:r w:rsidRPr="008343F4">
              <w:rPr>
                <w:sz w:val="20"/>
                <w:szCs w:val="20"/>
              </w:rPr>
              <w:t>пер. Кутузова</w:t>
            </w:r>
          </w:p>
        </w:tc>
        <w:tc>
          <w:tcPr>
            <w:tcW w:w="1216" w:type="pct"/>
            <w:tcBorders>
              <w:top w:val="single" w:sz="4" w:space="0" w:color="000000"/>
              <w:left w:val="single" w:sz="4" w:space="0" w:color="000000"/>
              <w:bottom w:val="single" w:sz="4" w:space="0" w:color="000000"/>
            </w:tcBorders>
            <w:shd w:val="clear" w:color="auto" w:fill="auto"/>
          </w:tcPr>
          <w:p w14:paraId="31A9136B" w14:textId="5AF78DF2" w:rsidR="00966226" w:rsidRPr="008343F4" w:rsidRDefault="00966226" w:rsidP="00966226">
            <w:pPr>
              <w:pStyle w:val="affb"/>
              <w:spacing w:after="0" w:line="240" w:lineRule="auto"/>
              <w:jc w:val="center"/>
              <w:rPr>
                <w:sz w:val="20"/>
                <w:szCs w:val="20"/>
              </w:rPr>
            </w:pPr>
            <w:r w:rsidRPr="008343F4">
              <w:rPr>
                <w:sz w:val="20"/>
                <w:szCs w:val="20"/>
              </w:rPr>
              <w:t>0,11</w:t>
            </w:r>
          </w:p>
        </w:tc>
        <w:tc>
          <w:tcPr>
            <w:tcW w:w="1637" w:type="pct"/>
          </w:tcPr>
          <w:p w14:paraId="3E5AC1B1" w14:textId="5E25D140"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68764A91" w14:textId="77777777" w:rsidTr="00B56D57">
        <w:trPr>
          <w:trHeight w:val="20"/>
          <w:jc w:val="center"/>
        </w:trPr>
        <w:tc>
          <w:tcPr>
            <w:tcW w:w="284" w:type="pct"/>
          </w:tcPr>
          <w:p w14:paraId="47640879" w14:textId="77777777" w:rsidR="00966226" w:rsidRPr="008343F4" w:rsidRDefault="00966226" w:rsidP="00966226">
            <w:pPr>
              <w:pStyle w:val="affb"/>
              <w:spacing w:after="0" w:line="240" w:lineRule="auto"/>
              <w:jc w:val="center"/>
              <w:rPr>
                <w:sz w:val="20"/>
                <w:szCs w:val="20"/>
              </w:rPr>
            </w:pPr>
            <w:r w:rsidRPr="008343F4">
              <w:rPr>
                <w:sz w:val="20"/>
                <w:szCs w:val="20"/>
              </w:rPr>
              <w:t>13</w:t>
            </w:r>
          </w:p>
        </w:tc>
        <w:tc>
          <w:tcPr>
            <w:tcW w:w="1863" w:type="pct"/>
            <w:tcBorders>
              <w:left w:val="single" w:sz="4" w:space="0" w:color="000000"/>
              <w:bottom w:val="single" w:sz="4" w:space="0" w:color="000000"/>
            </w:tcBorders>
            <w:shd w:val="clear" w:color="auto" w:fill="auto"/>
          </w:tcPr>
          <w:p w14:paraId="63A5D675" w14:textId="244680A9" w:rsidR="00966226" w:rsidRPr="008343F4" w:rsidRDefault="00966226" w:rsidP="00966226">
            <w:pPr>
              <w:pStyle w:val="affb"/>
              <w:spacing w:after="0" w:line="240" w:lineRule="auto"/>
              <w:ind w:right="-108"/>
              <w:jc w:val="left"/>
              <w:rPr>
                <w:sz w:val="20"/>
                <w:szCs w:val="20"/>
              </w:rPr>
            </w:pPr>
            <w:r w:rsidRPr="008343F4">
              <w:rPr>
                <w:sz w:val="20"/>
                <w:szCs w:val="20"/>
              </w:rPr>
              <w:t>пер. Родниковый</w:t>
            </w:r>
          </w:p>
        </w:tc>
        <w:tc>
          <w:tcPr>
            <w:tcW w:w="1216" w:type="pct"/>
            <w:tcBorders>
              <w:left w:val="single" w:sz="4" w:space="0" w:color="000000"/>
              <w:bottom w:val="single" w:sz="4" w:space="0" w:color="000000"/>
            </w:tcBorders>
            <w:shd w:val="clear" w:color="auto" w:fill="auto"/>
          </w:tcPr>
          <w:p w14:paraId="6C2131CD" w14:textId="54D274DC" w:rsidR="00966226" w:rsidRPr="008343F4" w:rsidRDefault="00966226" w:rsidP="00966226">
            <w:pPr>
              <w:pStyle w:val="affb"/>
              <w:spacing w:after="0" w:line="240" w:lineRule="auto"/>
              <w:jc w:val="center"/>
              <w:rPr>
                <w:sz w:val="20"/>
                <w:szCs w:val="20"/>
              </w:rPr>
            </w:pPr>
            <w:r w:rsidRPr="008343F4">
              <w:rPr>
                <w:sz w:val="20"/>
                <w:szCs w:val="20"/>
              </w:rPr>
              <w:t>0,1</w:t>
            </w:r>
          </w:p>
        </w:tc>
        <w:tc>
          <w:tcPr>
            <w:tcW w:w="1637" w:type="pct"/>
          </w:tcPr>
          <w:p w14:paraId="50806382" w14:textId="10AFFF5A"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4F4DA29D" w14:textId="77777777" w:rsidTr="00B56D57">
        <w:trPr>
          <w:trHeight w:val="20"/>
          <w:jc w:val="center"/>
        </w:trPr>
        <w:tc>
          <w:tcPr>
            <w:tcW w:w="284" w:type="pct"/>
          </w:tcPr>
          <w:p w14:paraId="1D177C70" w14:textId="77777777" w:rsidR="00966226" w:rsidRPr="008343F4" w:rsidRDefault="00966226" w:rsidP="00966226">
            <w:pPr>
              <w:pStyle w:val="affb"/>
              <w:spacing w:after="0" w:line="240" w:lineRule="auto"/>
              <w:jc w:val="center"/>
              <w:rPr>
                <w:sz w:val="20"/>
                <w:szCs w:val="20"/>
              </w:rPr>
            </w:pPr>
            <w:r w:rsidRPr="008343F4">
              <w:rPr>
                <w:sz w:val="20"/>
                <w:szCs w:val="20"/>
              </w:rPr>
              <w:t>14</w:t>
            </w:r>
          </w:p>
        </w:tc>
        <w:tc>
          <w:tcPr>
            <w:tcW w:w="1863" w:type="pct"/>
            <w:tcBorders>
              <w:top w:val="single" w:sz="4" w:space="0" w:color="000000"/>
              <w:left w:val="single" w:sz="4" w:space="0" w:color="000000"/>
              <w:bottom w:val="single" w:sz="4" w:space="0" w:color="000000"/>
            </w:tcBorders>
            <w:shd w:val="clear" w:color="auto" w:fill="auto"/>
          </w:tcPr>
          <w:p w14:paraId="290D8D69" w14:textId="27F025D4" w:rsidR="00966226" w:rsidRPr="008343F4" w:rsidRDefault="00966226" w:rsidP="00966226">
            <w:pPr>
              <w:pStyle w:val="affb"/>
              <w:spacing w:after="0" w:line="240" w:lineRule="auto"/>
              <w:ind w:right="-108"/>
              <w:jc w:val="left"/>
              <w:rPr>
                <w:sz w:val="20"/>
                <w:szCs w:val="20"/>
              </w:rPr>
            </w:pPr>
            <w:r w:rsidRPr="008343F4">
              <w:rPr>
                <w:sz w:val="20"/>
                <w:szCs w:val="20"/>
              </w:rPr>
              <w:t>пер. Жуковского</w:t>
            </w:r>
          </w:p>
        </w:tc>
        <w:tc>
          <w:tcPr>
            <w:tcW w:w="1216" w:type="pct"/>
            <w:tcBorders>
              <w:top w:val="single" w:sz="4" w:space="0" w:color="000000"/>
              <w:left w:val="single" w:sz="4" w:space="0" w:color="000000"/>
              <w:bottom w:val="single" w:sz="4" w:space="0" w:color="000000"/>
            </w:tcBorders>
            <w:shd w:val="clear" w:color="auto" w:fill="auto"/>
          </w:tcPr>
          <w:p w14:paraId="07F6BBE1" w14:textId="132A9492" w:rsidR="00966226" w:rsidRPr="008343F4" w:rsidRDefault="00966226" w:rsidP="00966226">
            <w:pPr>
              <w:pStyle w:val="affb"/>
              <w:spacing w:after="0" w:line="240" w:lineRule="auto"/>
              <w:jc w:val="center"/>
              <w:rPr>
                <w:sz w:val="20"/>
                <w:szCs w:val="20"/>
              </w:rPr>
            </w:pPr>
            <w:r w:rsidRPr="008343F4">
              <w:rPr>
                <w:sz w:val="20"/>
                <w:szCs w:val="20"/>
              </w:rPr>
              <w:t>0,2</w:t>
            </w:r>
          </w:p>
        </w:tc>
        <w:tc>
          <w:tcPr>
            <w:tcW w:w="1637" w:type="pct"/>
          </w:tcPr>
          <w:p w14:paraId="1F926C33" w14:textId="24426CF7"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4071ACB0" w14:textId="77777777" w:rsidTr="00B56D57">
        <w:trPr>
          <w:trHeight w:val="20"/>
          <w:jc w:val="center"/>
        </w:trPr>
        <w:tc>
          <w:tcPr>
            <w:tcW w:w="284" w:type="pct"/>
          </w:tcPr>
          <w:p w14:paraId="706442D0" w14:textId="77777777" w:rsidR="00966226" w:rsidRPr="008343F4" w:rsidRDefault="00966226" w:rsidP="00966226">
            <w:pPr>
              <w:pStyle w:val="affb"/>
              <w:spacing w:after="0" w:line="240" w:lineRule="auto"/>
              <w:jc w:val="center"/>
              <w:rPr>
                <w:sz w:val="20"/>
                <w:szCs w:val="20"/>
              </w:rPr>
            </w:pPr>
            <w:r w:rsidRPr="008343F4">
              <w:rPr>
                <w:sz w:val="20"/>
                <w:szCs w:val="20"/>
              </w:rPr>
              <w:t>15</w:t>
            </w:r>
          </w:p>
        </w:tc>
        <w:tc>
          <w:tcPr>
            <w:tcW w:w="1863" w:type="pct"/>
            <w:tcBorders>
              <w:top w:val="single" w:sz="4" w:space="0" w:color="000000"/>
              <w:left w:val="single" w:sz="4" w:space="0" w:color="000000"/>
              <w:bottom w:val="single" w:sz="4" w:space="0" w:color="000000"/>
            </w:tcBorders>
            <w:shd w:val="clear" w:color="auto" w:fill="auto"/>
          </w:tcPr>
          <w:p w14:paraId="51642756" w14:textId="42E7F7CE" w:rsidR="00966226" w:rsidRPr="008343F4" w:rsidRDefault="00966226" w:rsidP="00966226">
            <w:pPr>
              <w:pStyle w:val="affb"/>
              <w:spacing w:after="0" w:line="240" w:lineRule="auto"/>
              <w:ind w:right="-108"/>
              <w:jc w:val="left"/>
              <w:rPr>
                <w:sz w:val="20"/>
                <w:szCs w:val="20"/>
              </w:rPr>
            </w:pPr>
            <w:r w:rsidRPr="008343F4">
              <w:rPr>
                <w:sz w:val="20"/>
                <w:szCs w:val="20"/>
              </w:rPr>
              <w:t>ул. Дзержинского</w:t>
            </w:r>
          </w:p>
        </w:tc>
        <w:tc>
          <w:tcPr>
            <w:tcW w:w="1216" w:type="pct"/>
            <w:tcBorders>
              <w:top w:val="single" w:sz="4" w:space="0" w:color="000000"/>
              <w:left w:val="single" w:sz="4" w:space="0" w:color="000000"/>
              <w:bottom w:val="single" w:sz="4" w:space="0" w:color="000000"/>
            </w:tcBorders>
            <w:shd w:val="clear" w:color="auto" w:fill="auto"/>
          </w:tcPr>
          <w:p w14:paraId="0A45FF2A" w14:textId="260158FE" w:rsidR="00966226" w:rsidRPr="008343F4" w:rsidRDefault="00966226" w:rsidP="00966226">
            <w:pPr>
              <w:pStyle w:val="affb"/>
              <w:spacing w:after="0" w:line="240" w:lineRule="auto"/>
              <w:jc w:val="center"/>
              <w:rPr>
                <w:sz w:val="20"/>
                <w:szCs w:val="20"/>
              </w:rPr>
            </w:pPr>
            <w:r w:rsidRPr="008343F4">
              <w:rPr>
                <w:sz w:val="20"/>
                <w:szCs w:val="20"/>
              </w:rPr>
              <w:t>0,2</w:t>
            </w:r>
          </w:p>
        </w:tc>
        <w:tc>
          <w:tcPr>
            <w:tcW w:w="1637" w:type="pct"/>
          </w:tcPr>
          <w:p w14:paraId="3A5A9778" w14:textId="7525336C"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AA6BE71" w14:textId="77777777" w:rsidTr="00B56D57">
        <w:trPr>
          <w:trHeight w:val="20"/>
          <w:jc w:val="center"/>
        </w:trPr>
        <w:tc>
          <w:tcPr>
            <w:tcW w:w="284" w:type="pct"/>
          </w:tcPr>
          <w:p w14:paraId="63FAAA76" w14:textId="77777777" w:rsidR="00966226" w:rsidRPr="008343F4" w:rsidRDefault="00966226" w:rsidP="00966226">
            <w:pPr>
              <w:pStyle w:val="affb"/>
              <w:spacing w:after="0" w:line="240" w:lineRule="auto"/>
              <w:jc w:val="center"/>
              <w:rPr>
                <w:sz w:val="20"/>
                <w:szCs w:val="20"/>
              </w:rPr>
            </w:pPr>
            <w:r w:rsidRPr="008343F4">
              <w:rPr>
                <w:sz w:val="20"/>
                <w:szCs w:val="20"/>
              </w:rPr>
              <w:t>16</w:t>
            </w:r>
          </w:p>
        </w:tc>
        <w:tc>
          <w:tcPr>
            <w:tcW w:w="1863" w:type="pct"/>
            <w:tcBorders>
              <w:top w:val="single" w:sz="4" w:space="0" w:color="000000"/>
              <w:left w:val="single" w:sz="4" w:space="0" w:color="000000"/>
              <w:bottom w:val="single" w:sz="4" w:space="0" w:color="000000"/>
            </w:tcBorders>
            <w:shd w:val="clear" w:color="auto" w:fill="auto"/>
          </w:tcPr>
          <w:p w14:paraId="226A587F" w14:textId="581A5FBE" w:rsidR="00966226" w:rsidRPr="008343F4" w:rsidRDefault="00966226" w:rsidP="00966226">
            <w:pPr>
              <w:pStyle w:val="affb"/>
              <w:spacing w:after="0" w:line="240" w:lineRule="auto"/>
              <w:ind w:right="-108"/>
              <w:jc w:val="left"/>
              <w:rPr>
                <w:sz w:val="20"/>
                <w:szCs w:val="20"/>
              </w:rPr>
            </w:pPr>
            <w:r w:rsidRPr="008343F4">
              <w:rPr>
                <w:sz w:val="20"/>
                <w:szCs w:val="20"/>
              </w:rPr>
              <w:t>ул. Плеханова</w:t>
            </w:r>
          </w:p>
        </w:tc>
        <w:tc>
          <w:tcPr>
            <w:tcW w:w="1216" w:type="pct"/>
            <w:tcBorders>
              <w:top w:val="single" w:sz="4" w:space="0" w:color="000000"/>
              <w:left w:val="single" w:sz="4" w:space="0" w:color="000000"/>
              <w:bottom w:val="single" w:sz="4" w:space="0" w:color="000000"/>
            </w:tcBorders>
            <w:shd w:val="clear" w:color="auto" w:fill="auto"/>
          </w:tcPr>
          <w:p w14:paraId="64D1BBA1" w14:textId="13B17DF7" w:rsidR="00966226" w:rsidRPr="008343F4" w:rsidRDefault="00966226" w:rsidP="00966226">
            <w:pPr>
              <w:pStyle w:val="affb"/>
              <w:spacing w:after="0" w:line="240" w:lineRule="auto"/>
              <w:jc w:val="center"/>
              <w:rPr>
                <w:sz w:val="20"/>
                <w:szCs w:val="20"/>
              </w:rPr>
            </w:pPr>
            <w:r w:rsidRPr="008343F4">
              <w:rPr>
                <w:sz w:val="20"/>
                <w:szCs w:val="20"/>
              </w:rPr>
              <w:t>0,3</w:t>
            </w:r>
          </w:p>
        </w:tc>
        <w:tc>
          <w:tcPr>
            <w:tcW w:w="1637" w:type="pct"/>
          </w:tcPr>
          <w:p w14:paraId="5D17F1DE" w14:textId="4382E6FE"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2BEAF343" w14:textId="77777777" w:rsidTr="00B56D57">
        <w:trPr>
          <w:trHeight w:val="20"/>
          <w:jc w:val="center"/>
        </w:trPr>
        <w:tc>
          <w:tcPr>
            <w:tcW w:w="284" w:type="pct"/>
          </w:tcPr>
          <w:p w14:paraId="69E4EB5C" w14:textId="77777777" w:rsidR="00966226" w:rsidRPr="008343F4" w:rsidRDefault="00966226" w:rsidP="00966226">
            <w:pPr>
              <w:pStyle w:val="affb"/>
              <w:spacing w:after="0" w:line="240" w:lineRule="auto"/>
              <w:jc w:val="center"/>
              <w:rPr>
                <w:sz w:val="20"/>
                <w:szCs w:val="20"/>
              </w:rPr>
            </w:pPr>
            <w:r w:rsidRPr="008343F4">
              <w:rPr>
                <w:sz w:val="20"/>
                <w:szCs w:val="20"/>
              </w:rPr>
              <w:t>17</w:t>
            </w:r>
          </w:p>
        </w:tc>
        <w:tc>
          <w:tcPr>
            <w:tcW w:w="1863" w:type="pct"/>
            <w:tcBorders>
              <w:top w:val="single" w:sz="4" w:space="0" w:color="000000"/>
              <w:left w:val="single" w:sz="4" w:space="0" w:color="000000"/>
              <w:bottom w:val="single" w:sz="4" w:space="0" w:color="000000"/>
            </w:tcBorders>
            <w:shd w:val="clear" w:color="auto" w:fill="auto"/>
          </w:tcPr>
          <w:p w14:paraId="0E26216F" w14:textId="06D7E7ED" w:rsidR="00966226" w:rsidRPr="008343F4" w:rsidRDefault="00966226" w:rsidP="00966226">
            <w:pPr>
              <w:pStyle w:val="affb"/>
              <w:spacing w:after="0" w:line="240" w:lineRule="auto"/>
              <w:ind w:right="-108"/>
              <w:jc w:val="left"/>
              <w:rPr>
                <w:sz w:val="20"/>
                <w:szCs w:val="20"/>
              </w:rPr>
            </w:pPr>
            <w:r w:rsidRPr="008343F4">
              <w:rPr>
                <w:sz w:val="20"/>
                <w:szCs w:val="20"/>
              </w:rPr>
              <w:t>ул. Кабардинская</w:t>
            </w:r>
          </w:p>
        </w:tc>
        <w:tc>
          <w:tcPr>
            <w:tcW w:w="1216" w:type="pct"/>
            <w:tcBorders>
              <w:top w:val="single" w:sz="4" w:space="0" w:color="000000"/>
              <w:left w:val="single" w:sz="4" w:space="0" w:color="000000"/>
              <w:bottom w:val="single" w:sz="4" w:space="0" w:color="000000"/>
            </w:tcBorders>
            <w:shd w:val="clear" w:color="auto" w:fill="auto"/>
          </w:tcPr>
          <w:p w14:paraId="67DD6036" w14:textId="3C2A1A42" w:rsidR="00966226" w:rsidRPr="008343F4" w:rsidRDefault="00966226" w:rsidP="00966226">
            <w:pPr>
              <w:pStyle w:val="affb"/>
              <w:spacing w:after="0" w:line="240" w:lineRule="auto"/>
              <w:jc w:val="center"/>
              <w:rPr>
                <w:sz w:val="20"/>
                <w:szCs w:val="20"/>
              </w:rPr>
            </w:pPr>
            <w:r w:rsidRPr="008343F4">
              <w:rPr>
                <w:sz w:val="20"/>
                <w:szCs w:val="20"/>
              </w:rPr>
              <w:t>0,25</w:t>
            </w:r>
          </w:p>
        </w:tc>
        <w:tc>
          <w:tcPr>
            <w:tcW w:w="1637" w:type="pct"/>
          </w:tcPr>
          <w:p w14:paraId="32C0DCFF" w14:textId="49F7ECAF"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FA7F83E" w14:textId="77777777" w:rsidTr="00B56D57">
        <w:trPr>
          <w:trHeight w:val="20"/>
          <w:jc w:val="center"/>
        </w:trPr>
        <w:tc>
          <w:tcPr>
            <w:tcW w:w="284" w:type="pct"/>
          </w:tcPr>
          <w:p w14:paraId="6F8315E6" w14:textId="77777777" w:rsidR="00966226" w:rsidRPr="008343F4" w:rsidRDefault="00966226" w:rsidP="00966226">
            <w:pPr>
              <w:pStyle w:val="affb"/>
              <w:spacing w:after="0" w:line="240" w:lineRule="auto"/>
              <w:jc w:val="center"/>
              <w:rPr>
                <w:sz w:val="20"/>
                <w:szCs w:val="20"/>
              </w:rPr>
            </w:pPr>
            <w:r w:rsidRPr="008343F4">
              <w:rPr>
                <w:sz w:val="20"/>
                <w:szCs w:val="20"/>
              </w:rPr>
              <w:t>18</w:t>
            </w:r>
          </w:p>
        </w:tc>
        <w:tc>
          <w:tcPr>
            <w:tcW w:w="1863" w:type="pct"/>
            <w:tcBorders>
              <w:top w:val="single" w:sz="4" w:space="0" w:color="000000"/>
              <w:left w:val="single" w:sz="4" w:space="0" w:color="000000"/>
              <w:bottom w:val="single" w:sz="4" w:space="0" w:color="000000"/>
            </w:tcBorders>
            <w:shd w:val="clear" w:color="auto" w:fill="auto"/>
          </w:tcPr>
          <w:p w14:paraId="12EBFA1D" w14:textId="23E911CB" w:rsidR="00966226" w:rsidRPr="008343F4" w:rsidRDefault="00966226" w:rsidP="00966226">
            <w:pPr>
              <w:pStyle w:val="affb"/>
              <w:spacing w:after="0" w:line="240" w:lineRule="auto"/>
              <w:ind w:right="-108"/>
              <w:jc w:val="left"/>
              <w:rPr>
                <w:sz w:val="20"/>
                <w:szCs w:val="20"/>
              </w:rPr>
            </w:pPr>
            <w:r w:rsidRPr="008343F4">
              <w:rPr>
                <w:sz w:val="20"/>
                <w:szCs w:val="20"/>
              </w:rPr>
              <w:t>ул. Победы</w:t>
            </w:r>
          </w:p>
        </w:tc>
        <w:tc>
          <w:tcPr>
            <w:tcW w:w="1216" w:type="pct"/>
            <w:tcBorders>
              <w:top w:val="single" w:sz="4" w:space="0" w:color="000000"/>
              <w:left w:val="single" w:sz="4" w:space="0" w:color="000000"/>
              <w:bottom w:val="single" w:sz="4" w:space="0" w:color="000000"/>
            </w:tcBorders>
            <w:shd w:val="clear" w:color="auto" w:fill="auto"/>
          </w:tcPr>
          <w:p w14:paraId="01E6F132" w14:textId="0B80ADCF" w:rsidR="00966226" w:rsidRPr="008343F4" w:rsidRDefault="00966226" w:rsidP="00966226">
            <w:pPr>
              <w:pStyle w:val="affb"/>
              <w:spacing w:after="0" w:line="240" w:lineRule="auto"/>
              <w:jc w:val="center"/>
              <w:rPr>
                <w:sz w:val="20"/>
                <w:szCs w:val="20"/>
              </w:rPr>
            </w:pPr>
            <w:r w:rsidRPr="008343F4">
              <w:rPr>
                <w:sz w:val="20"/>
                <w:szCs w:val="20"/>
              </w:rPr>
              <w:t>0,21</w:t>
            </w:r>
          </w:p>
        </w:tc>
        <w:tc>
          <w:tcPr>
            <w:tcW w:w="1637" w:type="pct"/>
          </w:tcPr>
          <w:p w14:paraId="13BFC9A8" w14:textId="743BDBBD"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F728340" w14:textId="77777777" w:rsidTr="00B56D57">
        <w:trPr>
          <w:trHeight w:val="20"/>
          <w:jc w:val="center"/>
        </w:trPr>
        <w:tc>
          <w:tcPr>
            <w:tcW w:w="284" w:type="pct"/>
          </w:tcPr>
          <w:p w14:paraId="29EB3492" w14:textId="77777777" w:rsidR="00966226" w:rsidRPr="008343F4" w:rsidRDefault="00966226" w:rsidP="00966226">
            <w:pPr>
              <w:pStyle w:val="affb"/>
              <w:spacing w:after="0" w:line="240" w:lineRule="auto"/>
              <w:jc w:val="center"/>
              <w:rPr>
                <w:sz w:val="20"/>
                <w:szCs w:val="20"/>
              </w:rPr>
            </w:pPr>
            <w:r w:rsidRPr="008343F4">
              <w:rPr>
                <w:sz w:val="20"/>
                <w:szCs w:val="20"/>
              </w:rPr>
              <w:t>19</w:t>
            </w:r>
          </w:p>
        </w:tc>
        <w:tc>
          <w:tcPr>
            <w:tcW w:w="1863" w:type="pct"/>
            <w:tcBorders>
              <w:top w:val="single" w:sz="4" w:space="0" w:color="000000"/>
              <w:left w:val="single" w:sz="4" w:space="0" w:color="000000"/>
              <w:bottom w:val="single" w:sz="4" w:space="0" w:color="000000"/>
            </w:tcBorders>
            <w:shd w:val="clear" w:color="auto" w:fill="auto"/>
          </w:tcPr>
          <w:p w14:paraId="3F4C9AE8" w14:textId="3F5C500B" w:rsidR="00966226" w:rsidRPr="008343F4" w:rsidRDefault="00966226" w:rsidP="00966226">
            <w:pPr>
              <w:pStyle w:val="affb"/>
              <w:spacing w:after="0" w:line="240" w:lineRule="auto"/>
              <w:jc w:val="left"/>
              <w:rPr>
                <w:sz w:val="20"/>
                <w:szCs w:val="20"/>
              </w:rPr>
            </w:pPr>
            <w:r w:rsidRPr="008343F4">
              <w:rPr>
                <w:sz w:val="20"/>
                <w:szCs w:val="20"/>
              </w:rPr>
              <w:t>ул. Горького</w:t>
            </w:r>
          </w:p>
        </w:tc>
        <w:tc>
          <w:tcPr>
            <w:tcW w:w="1216" w:type="pct"/>
            <w:tcBorders>
              <w:top w:val="single" w:sz="4" w:space="0" w:color="000000"/>
              <w:left w:val="single" w:sz="4" w:space="0" w:color="000000"/>
              <w:bottom w:val="single" w:sz="4" w:space="0" w:color="000000"/>
            </w:tcBorders>
            <w:shd w:val="clear" w:color="auto" w:fill="auto"/>
          </w:tcPr>
          <w:p w14:paraId="78DF9643" w14:textId="1047C079" w:rsidR="00966226" w:rsidRPr="008343F4" w:rsidRDefault="00966226" w:rsidP="00966226">
            <w:pPr>
              <w:pStyle w:val="affb"/>
              <w:spacing w:after="0" w:line="240" w:lineRule="auto"/>
              <w:jc w:val="center"/>
              <w:rPr>
                <w:sz w:val="20"/>
                <w:szCs w:val="20"/>
              </w:rPr>
            </w:pPr>
            <w:r w:rsidRPr="008343F4">
              <w:rPr>
                <w:sz w:val="20"/>
                <w:szCs w:val="20"/>
              </w:rPr>
              <w:t>0,43</w:t>
            </w:r>
          </w:p>
        </w:tc>
        <w:tc>
          <w:tcPr>
            <w:tcW w:w="1637" w:type="pct"/>
          </w:tcPr>
          <w:p w14:paraId="34947C54" w14:textId="746F4894"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5345F4B8" w14:textId="77777777" w:rsidTr="00B56D57">
        <w:trPr>
          <w:trHeight w:val="20"/>
          <w:jc w:val="center"/>
        </w:trPr>
        <w:tc>
          <w:tcPr>
            <w:tcW w:w="284" w:type="pct"/>
          </w:tcPr>
          <w:p w14:paraId="2721F4D6" w14:textId="77777777" w:rsidR="00966226" w:rsidRPr="008343F4" w:rsidRDefault="00966226" w:rsidP="00966226">
            <w:pPr>
              <w:pStyle w:val="affb"/>
              <w:spacing w:after="0" w:line="240" w:lineRule="auto"/>
              <w:jc w:val="center"/>
              <w:rPr>
                <w:sz w:val="20"/>
                <w:szCs w:val="20"/>
              </w:rPr>
            </w:pPr>
            <w:r w:rsidRPr="008343F4">
              <w:rPr>
                <w:sz w:val="20"/>
                <w:szCs w:val="20"/>
              </w:rPr>
              <w:t>20</w:t>
            </w:r>
          </w:p>
        </w:tc>
        <w:tc>
          <w:tcPr>
            <w:tcW w:w="1863" w:type="pct"/>
            <w:tcBorders>
              <w:top w:val="single" w:sz="4" w:space="0" w:color="000000"/>
              <w:left w:val="single" w:sz="4" w:space="0" w:color="000000"/>
              <w:bottom w:val="single" w:sz="4" w:space="0" w:color="000000"/>
            </w:tcBorders>
            <w:shd w:val="clear" w:color="auto" w:fill="auto"/>
          </w:tcPr>
          <w:p w14:paraId="5CBA6D43" w14:textId="2D20930E" w:rsidR="00966226" w:rsidRPr="008343F4" w:rsidRDefault="00966226" w:rsidP="00966226">
            <w:pPr>
              <w:pStyle w:val="affb"/>
              <w:spacing w:after="0" w:line="240" w:lineRule="auto"/>
              <w:jc w:val="left"/>
              <w:rPr>
                <w:sz w:val="20"/>
                <w:szCs w:val="20"/>
              </w:rPr>
            </w:pPr>
            <w:r w:rsidRPr="008343F4">
              <w:rPr>
                <w:sz w:val="20"/>
                <w:szCs w:val="20"/>
              </w:rPr>
              <w:t>пер. Грибоедова</w:t>
            </w:r>
          </w:p>
        </w:tc>
        <w:tc>
          <w:tcPr>
            <w:tcW w:w="1216" w:type="pct"/>
            <w:tcBorders>
              <w:top w:val="single" w:sz="4" w:space="0" w:color="000000"/>
              <w:left w:val="single" w:sz="4" w:space="0" w:color="000000"/>
              <w:bottom w:val="single" w:sz="4" w:space="0" w:color="000000"/>
            </w:tcBorders>
            <w:shd w:val="clear" w:color="auto" w:fill="auto"/>
          </w:tcPr>
          <w:p w14:paraId="76FE9407" w14:textId="0C437B22" w:rsidR="00966226" w:rsidRPr="008343F4" w:rsidRDefault="00966226" w:rsidP="00966226">
            <w:pPr>
              <w:pStyle w:val="affb"/>
              <w:spacing w:after="0" w:line="240" w:lineRule="auto"/>
              <w:jc w:val="center"/>
              <w:rPr>
                <w:sz w:val="20"/>
                <w:szCs w:val="20"/>
              </w:rPr>
            </w:pPr>
            <w:r w:rsidRPr="008343F4">
              <w:rPr>
                <w:sz w:val="20"/>
                <w:szCs w:val="20"/>
              </w:rPr>
              <w:t>0,15</w:t>
            </w:r>
          </w:p>
        </w:tc>
        <w:tc>
          <w:tcPr>
            <w:tcW w:w="1637" w:type="pct"/>
          </w:tcPr>
          <w:p w14:paraId="1F81D7F1" w14:textId="78D617F1"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5084ECB5" w14:textId="77777777" w:rsidTr="00B56D57">
        <w:trPr>
          <w:trHeight w:val="20"/>
          <w:jc w:val="center"/>
        </w:trPr>
        <w:tc>
          <w:tcPr>
            <w:tcW w:w="284" w:type="pct"/>
          </w:tcPr>
          <w:p w14:paraId="3DCA0B37" w14:textId="77777777" w:rsidR="00966226" w:rsidRPr="008343F4" w:rsidRDefault="00966226" w:rsidP="00966226">
            <w:pPr>
              <w:pStyle w:val="affb"/>
              <w:spacing w:after="0" w:line="240" w:lineRule="auto"/>
              <w:jc w:val="center"/>
              <w:rPr>
                <w:sz w:val="20"/>
                <w:szCs w:val="20"/>
              </w:rPr>
            </w:pPr>
            <w:r w:rsidRPr="008343F4">
              <w:rPr>
                <w:sz w:val="20"/>
                <w:szCs w:val="20"/>
              </w:rPr>
              <w:t>21</w:t>
            </w:r>
          </w:p>
        </w:tc>
        <w:tc>
          <w:tcPr>
            <w:tcW w:w="1863" w:type="pct"/>
            <w:tcBorders>
              <w:top w:val="single" w:sz="4" w:space="0" w:color="000000"/>
              <w:left w:val="single" w:sz="4" w:space="0" w:color="000000"/>
              <w:bottom w:val="single" w:sz="4" w:space="0" w:color="000000"/>
            </w:tcBorders>
            <w:shd w:val="clear" w:color="auto" w:fill="auto"/>
          </w:tcPr>
          <w:p w14:paraId="0B1D04B1" w14:textId="4B04600D" w:rsidR="00966226" w:rsidRPr="008343F4" w:rsidRDefault="00966226" w:rsidP="00966226">
            <w:pPr>
              <w:pStyle w:val="affb"/>
              <w:spacing w:after="0" w:line="240" w:lineRule="auto"/>
              <w:jc w:val="left"/>
              <w:rPr>
                <w:sz w:val="20"/>
                <w:szCs w:val="20"/>
              </w:rPr>
            </w:pPr>
            <w:r w:rsidRPr="008343F4">
              <w:rPr>
                <w:sz w:val="20"/>
                <w:szCs w:val="20"/>
              </w:rPr>
              <w:t>пер. Жданова</w:t>
            </w:r>
          </w:p>
        </w:tc>
        <w:tc>
          <w:tcPr>
            <w:tcW w:w="1216" w:type="pct"/>
            <w:tcBorders>
              <w:top w:val="single" w:sz="4" w:space="0" w:color="000000"/>
              <w:left w:val="single" w:sz="4" w:space="0" w:color="000000"/>
              <w:bottom w:val="single" w:sz="4" w:space="0" w:color="000000"/>
            </w:tcBorders>
            <w:shd w:val="clear" w:color="auto" w:fill="auto"/>
          </w:tcPr>
          <w:p w14:paraId="7349A741" w14:textId="4F758752" w:rsidR="00966226" w:rsidRPr="008343F4" w:rsidRDefault="00966226" w:rsidP="00966226">
            <w:pPr>
              <w:pStyle w:val="affb"/>
              <w:spacing w:after="0" w:line="240" w:lineRule="auto"/>
              <w:jc w:val="center"/>
              <w:rPr>
                <w:sz w:val="20"/>
                <w:szCs w:val="20"/>
              </w:rPr>
            </w:pPr>
            <w:r w:rsidRPr="008343F4">
              <w:rPr>
                <w:sz w:val="20"/>
                <w:szCs w:val="20"/>
              </w:rPr>
              <w:t>0,23</w:t>
            </w:r>
          </w:p>
        </w:tc>
        <w:tc>
          <w:tcPr>
            <w:tcW w:w="1637" w:type="pct"/>
          </w:tcPr>
          <w:p w14:paraId="6BA26837" w14:textId="5D42E2CB"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1ACF2DB3" w14:textId="77777777" w:rsidTr="00B56D57">
        <w:trPr>
          <w:trHeight w:val="20"/>
          <w:jc w:val="center"/>
        </w:trPr>
        <w:tc>
          <w:tcPr>
            <w:tcW w:w="284" w:type="pct"/>
          </w:tcPr>
          <w:p w14:paraId="1679B6CB" w14:textId="77777777" w:rsidR="00966226" w:rsidRPr="008343F4" w:rsidRDefault="00966226" w:rsidP="00966226">
            <w:pPr>
              <w:pStyle w:val="affb"/>
              <w:spacing w:after="0" w:line="240" w:lineRule="auto"/>
              <w:jc w:val="center"/>
              <w:rPr>
                <w:sz w:val="20"/>
                <w:szCs w:val="20"/>
              </w:rPr>
            </w:pPr>
            <w:r w:rsidRPr="008343F4">
              <w:rPr>
                <w:sz w:val="20"/>
                <w:szCs w:val="20"/>
              </w:rPr>
              <w:t>22</w:t>
            </w:r>
          </w:p>
        </w:tc>
        <w:tc>
          <w:tcPr>
            <w:tcW w:w="1863" w:type="pct"/>
            <w:tcBorders>
              <w:top w:val="single" w:sz="4" w:space="0" w:color="000000"/>
              <w:left w:val="single" w:sz="4" w:space="0" w:color="000000"/>
              <w:bottom w:val="single" w:sz="4" w:space="0" w:color="000000"/>
            </w:tcBorders>
            <w:shd w:val="clear" w:color="auto" w:fill="auto"/>
          </w:tcPr>
          <w:p w14:paraId="566657D2" w14:textId="01E5B602" w:rsidR="00966226" w:rsidRPr="008343F4" w:rsidRDefault="00966226" w:rsidP="00966226">
            <w:pPr>
              <w:pStyle w:val="affb"/>
              <w:spacing w:after="0" w:line="240" w:lineRule="auto"/>
              <w:jc w:val="left"/>
              <w:rPr>
                <w:sz w:val="20"/>
                <w:szCs w:val="20"/>
              </w:rPr>
            </w:pPr>
            <w:r w:rsidRPr="008343F4">
              <w:rPr>
                <w:sz w:val="20"/>
                <w:szCs w:val="20"/>
              </w:rPr>
              <w:t>ул. Коммунистическая</w:t>
            </w:r>
          </w:p>
        </w:tc>
        <w:tc>
          <w:tcPr>
            <w:tcW w:w="1216" w:type="pct"/>
            <w:tcBorders>
              <w:top w:val="single" w:sz="4" w:space="0" w:color="000000"/>
              <w:left w:val="single" w:sz="4" w:space="0" w:color="000000"/>
              <w:bottom w:val="single" w:sz="4" w:space="0" w:color="000000"/>
            </w:tcBorders>
            <w:shd w:val="clear" w:color="auto" w:fill="auto"/>
          </w:tcPr>
          <w:p w14:paraId="2F43F778" w14:textId="10FD160F" w:rsidR="00966226" w:rsidRPr="008343F4" w:rsidRDefault="00966226" w:rsidP="00966226">
            <w:pPr>
              <w:pStyle w:val="affb"/>
              <w:spacing w:after="0" w:line="240" w:lineRule="auto"/>
              <w:jc w:val="center"/>
              <w:rPr>
                <w:sz w:val="20"/>
                <w:szCs w:val="20"/>
              </w:rPr>
            </w:pPr>
            <w:r w:rsidRPr="008343F4">
              <w:rPr>
                <w:sz w:val="20"/>
                <w:szCs w:val="20"/>
              </w:rPr>
              <w:t>0,3</w:t>
            </w:r>
          </w:p>
        </w:tc>
        <w:tc>
          <w:tcPr>
            <w:tcW w:w="1637" w:type="pct"/>
          </w:tcPr>
          <w:p w14:paraId="5D798AD0" w14:textId="1DF574FC"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00A30781" w14:textId="77777777" w:rsidTr="009A2641">
        <w:trPr>
          <w:trHeight w:val="82"/>
          <w:jc w:val="center"/>
        </w:trPr>
        <w:tc>
          <w:tcPr>
            <w:tcW w:w="284" w:type="pct"/>
          </w:tcPr>
          <w:p w14:paraId="1918E13B" w14:textId="77777777" w:rsidR="00966226" w:rsidRPr="008343F4" w:rsidRDefault="00966226" w:rsidP="00966226">
            <w:pPr>
              <w:pStyle w:val="affb"/>
              <w:spacing w:after="0" w:line="240" w:lineRule="auto"/>
              <w:jc w:val="center"/>
              <w:rPr>
                <w:sz w:val="20"/>
                <w:szCs w:val="20"/>
              </w:rPr>
            </w:pPr>
            <w:r w:rsidRPr="008343F4">
              <w:rPr>
                <w:sz w:val="20"/>
                <w:szCs w:val="20"/>
              </w:rPr>
              <w:t>23</w:t>
            </w:r>
          </w:p>
        </w:tc>
        <w:tc>
          <w:tcPr>
            <w:tcW w:w="1863" w:type="pct"/>
            <w:tcBorders>
              <w:top w:val="single" w:sz="4" w:space="0" w:color="000000"/>
              <w:left w:val="single" w:sz="4" w:space="0" w:color="000000"/>
              <w:bottom w:val="single" w:sz="4" w:space="0" w:color="000000"/>
            </w:tcBorders>
            <w:shd w:val="clear" w:color="auto" w:fill="auto"/>
          </w:tcPr>
          <w:p w14:paraId="6A85468F" w14:textId="648411B0" w:rsidR="00966226" w:rsidRPr="008343F4" w:rsidRDefault="00966226" w:rsidP="00966226">
            <w:pPr>
              <w:pStyle w:val="affb"/>
              <w:tabs>
                <w:tab w:val="left" w:pos="1110"/>
              </w:tabs>
              <w:spacing w:after="0" w:line="240" w:lineRule="auto"/>
              <w:jc w:val="left"/>
              <w:rPr>
                <w:sz w:val="20"/>
                <w:szCs w:val="20"/>
              </w:rPr>
            </w:pPr>
            <w:r w:rsidRPr="008343F4">
              <w:rPr>
                <w:sz w:val="20"/>
                <w:szCs w:val="20"/>
              </w:rPr>
              <w:t>ул. Кирова</w:t>
            </w:r>
          </w:p>
        </w:tc>
        <w:tc>
          <w:tcPr>
            <w:tcW w:w="1216" w:type="pct"/>
            <w:tcBorders>
              <w:top w:val="single" w:sz="4" w:space="0" w:color="000000"/>
              <w:left w:val="single" w:sz="4" w:space="0" w:color="000000"/>
              <w:bottom w:val="single" w:sz="4" w:space="0" w:color="000000"/>
            </w:tcBorders>
            <w:shd w:val="clear" w:color="auto" w:fill="auto"/>
          </w:tcPr>
          <w:p w14:paraId="15F0C9A6" w14:textId="413988E0" w:rsidR="00966226" w:rsidRPr="008343F4" w:rsidRDefault="00966226" w:rsidP="00966226">
            <w:pPr>
              <w:pStyle w:val="affb"/>
              <w:spacing w:after="0" w:line="240" w:lineRule="auto"/>
              <w:jc w:val="center"/>
              <w:rPr>
                <w:sz w:val="20"/>
                <w:szCs w:val="20"/>
              </w:rPr>
            </w:pPr>
            <w:r w:rsidRPr="008343F4">
              <w:rPr>
                <w:sz w:val="20"/>
                <w:szCs w:val="20"/>
              </w:rPr>
              <w:t>0,32</w:t>
            </w:r>
          </w:p>
        </w:tc>
        <w:tc>
          <w:tcPr>
            <w:tcW w:w="1637" w:type="pct"/>
          </w:tcPr>
          <w:p w14:paraId="517495C8" w14:textId="47233068"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003C5BC1" w14:textId="77777777" w:rsidTr="00B56D57">
        <w:trPr>
          <w:trHeight w:val="20"/>
          <w:jc w:val="center"/>
        </w:trPr>
        <w:tc>
          <w:tcPr>
            <w:tcW w:w="284" w:type="pct"/>
          </w:tcPr>
          <w:p w14:paraId="09639E48" w14:textId="77777777" w:rsidR="00966226" w:rsidRPr="008343F4" w:rsidRDefault="00966226" w:rsidP="00966226">
            <w:pPr>
              <w:pStyle w:val="affb"/>
              <w:spacing w:after="0" w:line="240" w:lineRule="auto"/>
              <w:jc w:val="center"/>
              <w:rPr>
                <w:sz w:val="20"/>
                <w:szCs w:val="20"/>
              </w:rPr>
            </w:pPr>
            <w:r w:rsidRPr="008343F4">
              <w:rPr>
                <w:sz w:val="20"/>
                <w:szCs w:val="20"/>
              </w:rPr>
              <w:t>24</w:t>
            </w:r>
          </w:p>
        </w:tc>
        <w:tc>
          <w:tcPr>
            <w:tcW w:w="1863" w:type="pct"/>
            <w:tcBorders>
              <w:top w:val="single" w:sz="4" w:space="0" w:color="000000"/>
              <w:left w:val="single" w:sz="4" w:space="0" w:color="000000"/>
              <w:bottom w:val="single" w:sz="4" w:space="0" w:color="000000"/>
            </w:tcBorders>
            <w:shd w:val="clear" w:color="auto" w:fill="auto"/>
          </w:tcPr>
          <w:p w14:paraId="4DBBEF65" w14:textId="68B9AAF6" w:rsidR="00966226" w:rsidRPr="008343F4" w:rsidRDefault="00966226" w:rsidP="00966226">
            <w:pPr>
              <w:pStyle w:val="affb"/>
              <w:spacing w:after="0" w:line="240" w:lineRule="auto"/>
              <w:jc w:val="left"/>
              <w:rPr>
                <w:sz w:val="20"/>
                <w:szCs w:val="20"/>
              </w:rPr>
            </w:pPr>
            <w:r w:rsidRPr="008343F4">
              <w:rPr>
                <w:sz w:val="20"/>
                <w:szCs w:val="20"/>
              </w:rPr>
              <w:t>пер. Чапаева</w:t>
            </w:r>
          </w:p>
        </w:tc>
        <w:tc>
          <w:tcPr>
            <w:tcW w:w="1216" w:type="pct"/>
            <w:tcBorders>
              <w:top w:val="single" w:sz="4" w:space="0" w:color="000000"/>
              <w:left w:val="single" w:sz="4" w:space="0" w:color="000000"/>
              <w:bottom w:val="single" w:sz="4" w:space="0" w:color="000000"/>
            </w:tcBorders>
            <w:shd w:val="clear" w:color="auto" w:fill="auto"/>
          </w:tcPr>
          <w:p w14:paraId="3DDBE6B9" w14:textId="03E9935E" w:rsidR="00966226" w:rsidRPr="008343F4" w:rsidRDefault="00966226" w:rsidP="00966226">
            <w:pPr>
              <w:pStyle w:val="affb"/>
              <w:spacing w:after="0" w:line="240" w:lineRule="auto"/>
              <w:jc w:val="center"/>
              <w:rPr>
                <w:sz w:val="20"/>
                <w:szCs w:val="20"/>
              </w:rPr>
            </w:pPr>
            <w:r w:rsidRPr="008343F4">
              <w:rPr>
                <w:sz w:val="20"/>
                <w:szCs w:val="20"/>
              </w:rPr>
              <w:t>0,05</w:t>
            </w:r>
          </w:p>
        </w:tc>
        <w:tc>
          <w:tcPr>
            <w:tcW w:w="1637" w:type="pct"/>
          </w:tcPr>
          <w:p w14:paraId="382F0E17" w14:textId="50AAB7F4"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FD08659" w14:textId="77777777" w:rsidTr="00B56D57">
        <w:trPr>
          <w:trHeight w:val="20"/>
          <w:jc w:val="center"/>
        </w:trPr>
        <w:tc>
          <w:tcPr>
            <w:tcW w:w="284" w:type="pct"/>
          </w:tcPr>
          <w:p w14:paraId="2698B4F6" w14:textId="77777777" w:rsidR="00966226" w:rsidRPr="008343F4" w:rsidRDefault="00966226" w:rsidP="00966226">
            <w:pPr>
              <w:pStyle w:val="affb"/>
              <w:spacing w:after="0" w:line="240" w:lineRule="auto"/>
              <w:jc w:val="center"/>
              <w:rPr>
                <w:sz w:val="20"/>
                <w:szCs w:val="20"/>
              </w:rPr>
            </w:pPr>
            <w:r w:rsidRPr="008343F4">
              <w:rPr>
                <w:sz w:val="20"/>
                <w:szCs w:val="20"/>
              </w:rPr>
              <w:t>25</w:t>
            </w:r>
          </w:p>
        </w:tc>
        <w:tc>
          <w:tcPr>
            <w:tcW w:w="1863" w:type="pct"/>
            <w:tcBorders>
              <w:top w:val="single" w:sz="4" w:space="0" w:color="000000"/>
              <w:left w:val="single" w:sz="4" w:space="0" w:color="000000"/>
              <w:bottom w:val="single" w:sz="4" w:space="0" w:color="000000"/>
            </w:tcBorders>
            <w:shd w:val="clear" w:color="auto" w:fill="auto"/>
          </w:tcPr>
          <w:p w14:paraId="4B62FD89" w14:textId="045C60F7" w:rsidR="00966226" w:rsidRPr="008343F4" w:rsidRDefault="00966226" w:rsidP="00966226">
            <w:pPr>
              <w:pStyle w:val="affb"/>
              <w:spacing w:after="0" w:line="240" w:lineRule="auto"/>
              <w:jc w:val="left"/>
              <w:rPr>
                <w:sz w:val="20"/>
                <w:szCs w:val="20"/>
              </w:rPr>
            </w:pPr>
            <w:r w:rsidRPr="008343F4">
              <w:rPr>
                <w:sz w:val="20"/>
                <w:szCs w:val="20"/>
              </w:rPr>
              <w:t>пер. Суворова</w:t>
            </w:r>
          </w:p>
        </w:tc>
        <w:tc>
          <w:tcPr>
            <w:tcW w:w="1216" w:type="pct"/>
            <w:tcBorders>
              <w:top w:val="single" w:sz="4" w:space="0" w:color="000000"/>
              <w:left w:val="single" w:sz="4" w:space="0" w:color="000000"/>
              <w:bottom w:val="single" w:sz="4" w:space="0" w:color="000000"/>
            </w:tcBorders>
            <w:shd w:val="clear" w:color="auto" w:fill="auto"/>
          </w:tcPr>
          <w:p w14:paraId="2FA55387" w14:textId="1DAFC6AA" w:rsidR="00966226" w:rsidRPr="008343F4" w:rsidRDefault="00966226" w:rsidP="00966226">
            <w:pPr>
              <w:pStyle w:val="affb"/>
              <w:spacing w:after="0" w:line="240" w:lineRule="auto"/>
              <w:jc w:val="center"/>
              <w:rPr>
                <w:sz w:val="20"/>
                <w:szCs w:val="20"/>
              </w:rPr>
            </w:pPr>
            <w:r w:rsidRPr="008343F4">
              <w:rPr>
                <w:sz w:val="20"/>
                <w:szCs w:val="20"/>
              </w:rPr>
              <w:t>0,1</w:t>
            </w:r>
          </w:p>
        </w:tc>
        <w:tc>
          <w:tcPr>
            <w:tcW w:w="1637" w:type="pct"/>
          </w:tcPr>
          <w:p w14:paraId="748224F3" w14:textId="39413960"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2CED20D" w14:textId="77777777" w:rsidTr="00B56D57">
        <w:trPr>
          <w:trHeight w:val="20"/>
          <w:jc w:val="center"/>
        </w:trPr>
        <w:tc>
          <w:tcPr>
            <w:tcW w:w="284" w:type="pct"/>
          </w:tcPr>
          <w:p w14:paraId="3DBED8C7" w14:textId="77777777" w:rsidR="00966226" w:rsidRPr="008343F4" w:rsidRDefault="00966226" w:rsidP="00966226">
            <w:pPr>
              <w:pStyle w:val="affb"/>
              <w:spacing w:after="0" w:line="240" w:lineRule="auto"/>
              <w:jc w:val="center"/>
              <w:rPr>
                <w:sz w:val="20"/>
                <w:szCs w:val="20"/>
              </w:rPr>
            </w:pPr>
            <w:r w:rsidRPr="008343F4">
              <w:rPr>
                <w:sz w:val="20"/>
                <w:szCs w:val="20"/>
              </w:rPr>
              <w:t>26</w:t>
            </w:r>
          </w:p>
        </w:tc>
        <w:tc>
          <w:tcPr>
            <w:tcW w:w="1863" w:type="pct"/>
            <w:tcBorders>
              <w:top w:val="single" w:sz="4" w:space="0" w:color="000000"/>
              <w:left w:val="single" w:sz="4" w:space="0" w:color="000000"/>
              <w:bottom w:val="single" w:sz="4" w:space="0" w:color="000000"/>
            </w:tcBorders>
            <w:shd w:val="clear" w:color="auto" w:fill="auto"/>
          </w:tcPr>
          <w:p w14:paraId="5D8F18F7" w14:textId="6700A404" w:rsidR="00966226" w:rsidRPr="008343F4" w:rsidRDefault="00966226" w:rsidP="00966226">
            <w:pPr>
              <w:pStyle w:val="affb"/>
              <w:spacing w:after="0" w:line="240" w:lineRule="auto"/>
              <w:jc w:val="left"/>
              <w:rPr>
                <w:sz w:val="20"/>
                <w:szCs w:val="20"/>
              </w:rPr>
            </w:pPr>
            <w:r w:rsidRPr="008343F4">
              <w:rPr>
                <w:sz w:val="20"/>
                <w:szCs w:val="20"/>
              </w:rPr>
              <w:t>ул. Набережная</w:t>
            </w:r>
          </w:p>
        </w:tc>
        <w:tc>
          <w:tcPr>
            <w:tcW w:w="1216" w:type="pct"/>
            <w:tcBorders>
              <w:top w:val="single" w:sz="4" w:space="0" w:color="000000"/>
              <w:left w:val="single" w:sz="4" w:space="0" w:color="000000"/>
              <w:bottom w:val="single" w:sz="4" w:space="0" w:color="000000"/>
            </w:tcBorders>
            <w:shd w:val="clear" w:color="auto" w:fill="auto"/>
          </w:tcPr>
          <w:p w14:paraId="55BDB14B" w14:textId="70E3DDB1" w:rsidR="00966226" w:rsidRPr="008343F4" w:rsidRDefault="00966226" w:rsidP="00966226">
            <w:pPr>
              <w:pStyle w:val="affb"/>
              <w:spacing w:after="0" w:line="240" w:lineRule="auto"/>
              <w:jc w:val="center"/>
              <w:rPr>
                <w:sz w:val="20"/>
                <w:szCs w:val="20"/>
              </w:rPr>
            </w:pPr>
            <w:r w:rsidRPr="008343F4">
              <w:rPr>
                <w:sz w:val="20"/>
                <w:szCs w:val="20"/>
              </w:rPr>
              <w:t>1,98</w:t>
            </w:r>
          </w:p>
        </w:tc>
        <w:tc>
          <w:tcPr>
            <w:tcW w:w="1637" w:type="pct"/>
          </w:tcPr>
          <w:p w14:paraId="694763DC" w14:textId="1F3A626F"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11E60E57" w14:textId="77777777" w:rsidTr="00B56D57">
        <w:trPr>
          <w:trHeight w:val="20"/>
          <w:jc w:val="center"/>
        </w:trPr>
        <w:tc>
          <w:tcPr>
            <w:tcW w:w="284" w:type="pct"/>
          </w:tcPr>
          <w:p w14:paraId="035D227B" w14:textId="77777777" w:rsidR="00966226" w:rsidRPr="008343F4" w:rsidRDefault="00966226" w:rsidP="00966226">
            <w:pPr>
              <w:pStyle w:val="affb"/>
              <w:spacing w:after="0" w:line="240" w:lineRule="auto"/>
              <w:jc w:val="center"/>
              <w:rPr>
                <w:sz w:val="20"/>
                <w:szCs w:val="20"/>
              </w:rPr>
            </w:pPr>
            <w:r w:rsidRPr="008343F4">
              <w:rPr>
                <w:sz w:val="20"/>
                <w:szCs w:val="20"/>
              </w:rPr>
              <w:t>27</w:t>
            </w:r>
          </w:p>
        </w:tc>
        <w:tc>
          <w:tcPr>
            <w:tcW w:w="1863" w:type="pct"/>
            <w:tcBorders>
              <w:top w:val="single" w:sz="4" w:space="0" w:color="000000"/>
              <w:left w:val="single" w:sz="4" w:space="0" w:color="000000"/>
              <w:bottom w:val="single" w:sz="4" w:space="0" w:color="000000"/>
            </w:tcBorders>
            <w:shd w:val="clear" w:color="auto" w:fill="auto"/>
          </w:tcPr>
          <w:p w14:paraId="27006F93" w14:textId="1EA127D0" w:rsidR="00966226" w:rsidRPr="008343F4" w:rsidRDefault="00966226" w:rsidP="00966226">
            <w:pPr>
              <w:pStyle w:val="affb"/>
              <w:spacing w:after="0" w:line="240" w:lineRule="auto"/>
              <w:jc w:val="left"/>
              <w:rPr>
                <w:sz w:val="20"/>
                <w:szCs w:val="20"/>
              </w:rPr>
            </w:pPr>
            <w:r w:rsidRPr="008343F4">
              <w:rPr>
                <w:sz w:val="20"/>
                <w:szCs w:val="20"/>
              </w:rPr>
              <w:t>ул. Ленина</w:t>
            </w:r>
          </w:p>
        </w:tc>
        <w:tc>
          <w:tcPr>
            <w:tcW w:w="1216" w:type="pct"/>
            <w:tcBorders>
              <w:top w:val="single" w:sz="4" w:space="0" w:color="000000"/>
              <w:left w:val="single" w:sz="4" w:space="0" w:color="000000"/>
              <w:bottom w:val="single" w:sz="4" w:space="0" w:color="000000"/>
            </w:tcBorders>
            <w:shd w:val="clear" w:color="auto" w:fill="auto"/>
          </w:tcPr>
          <w:p w14:paraId="56C5184B" w14:textId="12AB8511" w:rsidR="00966226" w:rsidRPr="008343F4" w:rsidRDefault="00966226" w:rsidP="00966226">
            <w:pPr>
              <w:pStyle w:val="affb"/>
              <w:spacing w:after="0" w:line="240" w:lineRule="auto"/>
              <w:jc w:val="center"/>
              <w:rPr>
                <w:sz w:val="20"/>
                <w:szCs w:val="20"/>
              </w:rPr>
            </w:pPr>
            <w:r w:rsidRPr="008343F4">
              <w:rPr>
                <w:sz w:val="20"/>
                <w:szCs w:val="20"/>
              </w:rPr>
              <w:t>0,65</w:t>
            </w:r>
          </w:p>
        </w:tc>
        <w:tc>
          <w:tcPr>
            <w:tcW w:w="1637" w:type="pct"/>
          </w:tcPr>
          <w:p w14:paraId="6241D06F" w14:textId="0E7F87AE"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0265A42E" w14:textId="77777777" w:rsidTr="00B56D57">
        <w:trPr>
          <w:trHeight w:val="20"/>
          <w:jc w:val="center"/>
        </w:trPr>
        <w:tc>
          <w:tcPr>
            <w:tcW w:w="284" w:type="pct"/>
          </w:tcPr>
          <w:p w14:paraId="41C0D52E" w14:textId="77777777" w:rsidR="00966226" w:rsidRPr="008343F4" w:rsidRDefault="00966226" w:rsidP="00966226">
            <w:pPr>
              <w:pStyle w:val="affb"/>
              <w:spacing w:after="0" w:line="240" w:lineRule="auto"/>
              <w:jc w:val="center"/>
              <w:rPr>
                <w:sz w:val="20"/>
                <w:szCs w:val="20"/>
              </w:rPr>
            </w:pPr>
            <w:r w:rsidRPr="008343F4">
              <w:rPr>
                <w:sz w:val="20"/>
                <w:szCs w:val="20"/>
              </w:rPr>
              <w:t>28</w:t>
            </w:r>
          </w:p>
        </w:tc>
        <w:tc>
          <w:tcPr>
            <w:tcW w:w="1863" w:type="pct"/>
            <w:tcBorders>
              <w:top w:val="single" w:sz="4" w:space="0" w:color="000000"/>
              <w:left w:val="single" w:sz="4" w:space="0" w:color="000000"/>
              <w:bottom w:val="single" w:sz="4" w:space="0" w:color="000000"/>
            </w:tcBorders>
            <w:shd w:val="clear" w:color="auto" w:fill="auto"/>
          </w:tcPr>
          <w:p w14:paraId="1DBF1AAF" w14:textId="1FFA2A50" w:rsidR="00966226" w:rsidRPr="008343F4" w:rsidRDefault="00966226" w:rsidP="00966226">
            <w:pPr>
              <w:pStyle w:val="affb"/>
              <w:spacing w:after="0" w:line="240" w:lineRule="auto"/>
              <w:jc w:val="left"/>
              <w:rPr>
                <w:sz w:val="20"/>
                <w:szCs w:val="20"/>
              </w:rPr>
            </w:pPr>
            <w:r w:rsidRPr="008343F4">
              <w:rPr>
                <w:sz w:val="20"/>
                <w:szCs w:val="20"/>
              </w:rPr>
              <w:t>пер. Лермонтова</w:t>
            </w:r>
          </w:p>
        </w:tc>
        <w:tc>
          <w:tcPr>
            <w:tcW w:w="1216" w:type="pct"/>
            <w:tcBorders>
              <w:top w:val="single" w:sz="4" w:space="0" w:color="000000"/>
              <w:left w:val="single" w:sz="4" w:space="0" w:color="000000"/>
              <w:bottom w:val="single" w:sz="4" w:space="0" w:color="000000"/>
            </w:tcBorders>
            <w:shd w:val="clear" w:color="auto" w:fill="auto"/>
          </w:tcPr>
          <w:p w14:paraId="476F5E4D" w14:textId="396D16C1" w:rsidR="00966226" w:rsidRPr="008343F4" w:rsidRDefault="00966226" w:rsidP="00966226">
            <w:pPr>
              <w:pStyle w:val="affb"/>
              <w:spacing w:after="0" w:line="240" w:lineRule="auto"/>
              <w:jc w:val="center"/>
              <w:rPr>
                <w:sz w:val="20"/>
                <w:szCs w:val="20"/>
              </w:rPr>
            </w:pPr>
            <w:r w:rsidRPr="008343F4">
              <w:rPr>
                <w:sz w:val="20"/>
                <w:szCs w:val="20"/>
              </w:rPr>
              <w:t>0,1</w:t>
            </w:r>
          </w:p>
        </w:tc>
        <w:tc>
          <w:tcPr>
            <w:tcW w:w="1637" w:type="pct"/>
          </w:tcPr>
          <w:p w14:paraId="168188B1" w14:textId="7C531443"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FBC37AC" w14:textId="77777777" w:rsidTr="00B56D57">
        <w:trPr>
          <w:trHeight w:val="20"/>
          <w:jc w:val="center"/>
        </w:trPr>
        <w:tc>
          <w:tcPr>
            <w:tcW w:w="284" w:type="pct"/>
          </w:tcPr>
          <w:p w14:paraId="10581CD4" w14:textId="77777777" w:rsidR="00966226" w:rsidRPr="008343F4" w:rsidRDefault="00966226" w:rsidP="00966226">
            <w:pPr>
              <w:pStyle w:val="affb"/>
              <w:spacing w:after="0" w:line="240" w:lineRule="auto"/>
              <w:jc w:val="center"/>
              <w:rPr>
                <w:sz w:val="20"/>
                <w:szCs w:val="20"/>
              </w:rPr>
            </w:pPr>
            <w:r w:rsidRPr="008343F4">
              <w:rPr>
                <w:sz w:val="20"/>
                <w:szCs w:val="20"/>
              </w:rPr>
              <w:t>29</w:t>
            </w:r>
          </w:p>
        </w:tc>
        <w:tc>
          <w:tcPr>
            <w:tcW w:w="1863" w:type="pct"/>
            <w:tcBorders>
              <w:top w:val="single" w:sz="4" w:space="0" w:color="000000"/>
              <w:left w:val="single" w:sz="4" w:space="0" w:color="000000"/>
              <w:bottom w:val="single" w:sz="4" w:space="0" w:color="000000"/>
            </w:tcBorders>
            <w:shd w:val="clear" w:color="auto" w:fill="auto"/>
          </w:tcPr>
          <w:p w14:paraId="1F56B9A0" w14:textId="3F478E13" w:rsidR="00966226" w:rsidRPr="008343F4" w:rsidRDefault="00966226" w:rsidP="00966226">
            <w:pPr>
              <w:pStyle w:val="affb"/>
              <w:spacing w:after="0" w:line="240" w:lineRule="auto"/>
              <w:jc w:val="left"/>
              <w:rPr>
                <w:sz w:val="20"/>
                <w:szCs w:val="20"/>
              </w:rPr>
            </w:pPr>
            <w:r w:rsidRPr="008343F4">
              <w:rPr>
                <w:sz w:val="20"/>
                <w:szCs w:val="20"/>
              </w:rPr>
              <w:t>пер. Некрасова</w:t>
            </w:r>
          </w:p>
        </w:tc>
        <w:tc>
          <w:tcPr>
            <w:tcW w:w="1216" w:type="pct"/>
            <w:tcBorders>
              <w:top w:val="single" w:sz="4" w:space="0" w:color="000000"/>
              <w:left w:val="single" w:sz="4" w:space="0" w:color="000000"/>
              <w:bottom w:val="single" w:sz="4" w:space="0" w:color="000000"/>
            </w:tcBorders>
            <w:shd w:val="clear" w:color="auto" w:fill="auto"/>
          </w:tcPr>
          <w:p w14:paraId="5D1BF9FA" w14:textId="32EE2270" w:rsidR="00966226" w:rsidRPr="008343F4" w:rsidRDefault="00966226" w:rsidP="00966226">
            <w:pPr>
              <w:pStyle w:val="affb"/>
              <w:spacing w:after="0" w:line="240" w:lineRule="auto"/>
              <w:jc w:val="center"/>
              <w:rPr>
                <w:sz w:val="20"/>
                <w:szCs w:val="20"/>
              </w:rPr>
            </w:pPr>
            <w:r w:rsidRPr="008343F4">
              <w:rPr>
                <w:sz w:val="20"/>
                <w:szCs w:val="20"/>
              </w:rPr>
              <w:t>0,5</w:t>
            </w:r>
          </w:p>
        </w:tc>
        <w:tc>
          <w:tcPr>
            <w:tcW w:w="1637" w:type="pct"/>
          </w:tcPr>
          <w:p w14:paraId="1551D745" w14:textId="397FE456"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8887F66" w14:textId="77777777" w:rsidTr="00B56D57">
        <w:trPr>
          <w:trHeight w:val="20"/>
          <w:jc w:val="center"/>
        </w:trPr>
        <w:tc>
          <w:tcPr>
            <w:tcW w:w="284" w:type="pct"/>
          </w:tcPr>
          <w:p w14:paraId="72B0B7DE" w14:textId="77777777" w:rsidR="00966226" w:rsidRPr="008343F4" w:rsidRDefault="00966226" w:rsidP="00966226">
            <w:pPr>
              <w:pStyle w:val="affb"/>
              <w:spacing w:after="0" w:line="240" w:lineRule="auto"/>
              <w:jc w:val="center"/>
              <w:rPr>
                <w:sz w:val="20"/>
                <w:szCs w:val="20"/>
              </w:rPr>
            </w:pPr>
            <w:r w:rsidRPr="008343F4">
              <w:rPr>
                <w:sz w:val="20"/>
                <w:szCs w:val="20"/>
              </w:rPr>
              <w:t>30</w:t>
            </w:r>
          </w:p>
        </w:tc>
        <w:tc>
          <w:tcPr>
            <w:tcW w:w="1863" w:type="pct"/>
            <w:tcBorders>
              <w:top w:val="single" w:sz="4" w:space="0" w:color="000000"/>
              <w:left w:val="single" w:sz="4" w:space="0" w:color="000000"/>
              <w:bottom w:val="single" w:sz="4" w:space="0" w:color="000000"/>
            </w:tcBorders>
            <w:shd w:val="clear" w:color="auto" w:fill="auto"/>
          </w:tcPr>
          <w:p w14:paraId="008ABF8E" w14:textId="372236D6" w:rsidR="00966226" w:rsidRPr="008343F4" w:rsidRDefault="00966226" w:rsidP="00966226">
            <w:pPr>
              <w:pStyle w:val="affb"/>
              <w:spacing w:after="0" w:line="240" w:lineRule="auto"/>
              <w:jc w:val="left"/>
              <w:rPr>
                <w:sz w:val="20"/>
                <w:szCs w:val="20"/>
              </w:rPr>
            </w:pPr>
            <w:r w:rsidRPr="008343F4">
              <w:rPr>
                <w:sz w:val="20"/>
                <w:szCs w:val="20"/>
              </w:rPr>
              <w:t>ул. Пионерская</w:t>
            </w:r>
          </w:p>
        </w:tc>
        <w:tc>
          <w:tcPr>
            <w:tcW w:w="1216" w:type="pct"/>
            <w:tcBorders>
              <w:top w:val="single" w:sz="4" w:space="0" w:color="000000"/>
              <w:left w:val="single" w:sz="4" w:space="0" w:color="000000"/>
              <w:bottom w:val="single" w:sz="4" w:space="0" w:color="000000"/>
            </w:tcBorders>
            <w:shd w:val="clear" w:color="auto" w:fill="auto"/>
          </w:tcPr>
          <w:p w14:paraId="65E36075" w14:textId="05DE0EE4" w:rsidR="00966226" w:rsidRPr="008343F4" w:rsidRDefault="00966226" w:rsidP="00966226">
            <w:pPr>
              <w:pStyle w:val="affb"/>
              <w:spacing w:after="0" w:line="240" w:lineRule="auto"/>
              <w:jc w:val="center"/>
              <w:rPr>
                <w:sz w:val="20"/>
                <w:szCs w:val="20"/>
              </w:rPr>
            </w:pPr>
            <w:r w:rsidRPr="008343F4">
              <w:rPr>
                <w:sz w:val="20"/>
                <w:szCs w:val="20"/>
              </w:rPr>
              <w:t>0,3</w:t>
            </w:r>
          </w:p>
        </w:tc>
        <w:tc>
          <w:tcPr>
            <w:tcW w:w="1637" w:type="pct"/>
          </w:tcPr>
          <w:p w14:paraId="5EF85958" w14:textId="6F2AA758"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21FDBF26" w14:textId="77777777" w:rsidTr="00B56D57">
        <w:trPr>
          <w:trHeight w:val="20"/>
          <w:jc w:val="center"/>
        </w:trPr>
        <w:tc>
          <w:tcPr>
            <w:tcW w:w="284" w:type="pct"/>
          </w:tcPr>
          <w:p w14:paraId="278C649E" w14:textId="77777777" w:rsidR="00966226" w:rsidRPr="008343F4" w:rsidRDefault="00966226" w:rsidP="00966226">
            <w:pPr>
              <w:pStyle w:val="affb"/>
              <w:spacing w:after="0" w:line="240" w:lineRule="auto"/>
              <w:jc w:val="center"/>
              <w:rPr>
                <w:sz w:val="20"/>
                <w:szCs w:val="20"/>
              </w:rPr>
            </w:pPr>
            <w:r w:rsidRPr="008343F4">
              <w:rPr>
                <w:sz w:val="20"/>
                <w:szCs w:val="20"/>
              </w:rPr>
              <w:t>31</w:t>
            </w:r>
          </w:p>
        </w:tc>
        <w:tc>
          <w:tcPr>
            <w:tcW w:w="1863" w:type="pct"/>
            <w:tcBorders>
              <w:top w:val="single" w:sz="4" w:space="0" w:color="000000"/>
              <w:left w:val="single" w:sz="4" w:space="0" w:color="000000"/>
              <w:bottom w:val="single" w:sz="4" w:space="0" w:color="000000"/>
            </w:tcBorders>
            <w:shd w:val="clear" w:color="auto" w:fill="auto"/>
          </w:tcPr>
          <w:p w14:paraId="4FFCBEEA" w14:textId="369E719B" w:rsidR="00966226" w:rsidRPr="008343F4" w:rsidRDefault="00966226" w:rsidP="00966226">
            <w:pPr>
              <w:pStyle w:val="affb"/>
              <w:spacing w:after="0" w:line="240" w:lineRule="auto"/>
              <w:jc w:val="left"/>
              <w:rPr>
                <w:sz w:val="20"/>
                <w:szCs w:val="20"/>
              </w:rPr>
            </w:pPr>
            <w:r w:rsidRPr="008343F4">
              <w:rPr>
                <w:sz w:val="20"/>
                <w:szCs w:val="20"/>
              </w:rPr>
              <w:t>ул. Подгорная</w:t>
            </w:r>
          </w:p>
        </w:tc>
        <w:tc>
          <w:tcPr>
            <w:tcW w:w="1216" w:type="pct"/>
            <w:tcBorders>
              <w:top w:val="single" w:sz="4" w:space="0" w:color="000000"/>
              <w:left w:val="single" w:sz="4" w:space="0" w:color="000000"/>
              <w:bottom w:val="single" w:sz="4" w:space="0" w:color="000000"/>
            </w:tcBorders>
            <w:shd w:val="clear" w:color="auto" w:fill="auto"/>
          </w:tcPr>
          <w:p w14:paraId="2E34F5B8" w14:textId="6CC53163" w:rsidR="00966226" w:rsidRPr="008343F4" w:rsidRDefault="00966226" w:rsidP="00966226">
            <w:pPr>
              <w:pStyle w:val="affb"/>
              <w:spacing w:after="0" w:line="240" w:lineRule="auto"/>
              <w:jc w:val="center"/>
              <w:rPr>
                <w:sz w:val="20"/>
                <w:szCs w:val="20"/>
              </w:rPr>
            </w:pPr>
            <w:r w:rsidRPr="008343F4">
              <w:rPr>
                <w:sz w:val="20"/>
                <w:szCs w:val="20"/>
              </w:rPr>
              <w:t>0,55</w:t>
            </w:r>
          </w:p>
        </w:tc>
        <w:tc>
          <w:tcPr>
            <w:tcW w:w="1637" w:type="pct"/>
          </w:tcPr>
          <w:p w14:paraId="40C35E19" w14:textId="36147202"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715CE36" w14:textId="77777777" w:rsidTr="00B56D57">
        <w:trPr>
          <w:trHeight w:val="20"/>
          <w:jc w:val="center"/>
        </w:trPr>
        <w:tc>
          <w:tcPr>
            <w:tcW w:w="284" w:type="pct"/>
          </w:tcPr>
          <w:p w14:paraId="1E9AD505" w14:textId="77777777" w:rsidR="00966226" w:rsidRPr="008343F4" w:rsidRDefault="00966226" w:rsidP="00966226">
            <w:pPr>
              <w:pStyle w:val="affb"/>
              <w:spacing w:after="0" w:line="240" w:lineRule="auto"/>
              <w:jc w:val="center"/>
              <w:rPr>
                <w:sz w:val="20"/>
                <w:szCs w:val="20"/>
              </w:rPr>
            </w:pPr>
            <w:r w:rsidRPr="008343F4">
              <w:rPr>
                <w:sz w:val="20"/>
                <w:szCs w:val="20"/>
              </w:rPr>
              <w:t>32</w:t>
            </w:r>
          </w:p>
        </w:tc>
        <w:tc>
          <w:tcPr>
            <w:tcW w:w="1863" w:type="pct"/>
            <w:tcBorders>
              <w:top w:val="single" w:sz="4" w:space="0" w:color="000000"/>
              <w:left w:val="single" w:sz="4" w:space="0" w:color="000000"/>
              <w:bottom w:val="single" w:sz="4" w:space="0" w:color="000000"/>
            </w:tcBorders>
            <w:shd w:val="clear" w:color="auto" w:fill="auto"/>
          </w:tcPr>
          <w:p w14:paraId="34EAEDD8" w14:textId="7779142F" w:rsidR="00966226" w:rsidRPr="008343F4" w:rsidRDefault="00966226" w:rsidP="00966226">
            <w:pPr>
              <w:pStyle w:val="affb"/>
              <w:spacing w:after="0" w:line="240" w:lineRule="auto"/>
              <w:jc w:val="left"/>
              <w:rPr>
                <w:sz w:val="20"/>
                <w:szCs w:val="20"/>
              </w:rPr>
            </w:pPr>
            <w:r w:rsidRPr="008343F4">
              <w:rPr>
                <w:sz w:val="20"/>
                <w:szCs w:val="20"/>
              </w:rPr>
              <w:t>ул. Пушкина</w:t>
            </w:r>
          </w:p>
        </w:tc>
        <w:tc>
          <w:tcPr>
            <w:tcW w:w="1216" w:type="pct"/>
            <w:tcBorders>
              <w:top w:val="single" w:sz="4" w:space="0" w:color="000000"/>
              <w:left w:val="single" w:sz="4" w:space="0" w:color="000000"/>
              <w:bottom w:val="single" w:sz="4" w:space="0" w:color="000000"/>
            </w:tcBorders>
            <w:shd w:val="clear" w:color="auto" w:fill="auto"/>
          </w:tcPr>
          <w:p w14:paraId="33B346D2" w14:textId="1DBE5F5C" w:rsidR="00966226" w:rsidRPr="008343F4" w:rsidRDefault="00966226" w:rsidP="00966226">
            <w:pPr>
              <w:pStyle w:val="affb"/>
              <w:spacing w:after="0" w:line="240" w:lineRule="auto"/>
              <w:jc w:val="center"/>
              <w:rPr>
                <w:sz w:val="20"/>
                <w:szCs w:val="20"/>
              </w:rPr>
            </w:pPr>
            <w:r w:rsidRPr="008343F4">
              <w:rPr>
                <w:sz w:val="20"/>
                <w:szCs w:val="20"/>
              </w:rPr>
              <w:t>0,25</w:t>
            </w:r>
          </w:p>
        </w:tc>
        <w:tc>
          <w:tcPr>
            <w:tcW w:w="1637" w:type="pct"/>
          </w:tcPr>
          <w:p w14:paraId="7FB0A779" w14:textId="7C6097E4"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64B8006" w14:textId="77777777" w:rsidTr="009A2641">
        <w:trPr>
          <w:trHeight w:val="70"/>
          <w:jc w:val="center"/>
        </w:trPr>
        <w:tc>
          <w:tcPr>
            <w:tcW w:w="284" w:type="pct"/>
          </w:tcPr>
          <w:p w14:paraId="5A94ADD4" w14:textId="77777777" w:rsidR="00966226" w:rsidRPr="008343F4" w:rsidRDefault="00966226" w:rsidP="00966226">
            <w:pPr>
              <w:pStyle w:val="affb"/>
              <w:spacing w:after="0" w:line="240" w:lineRule="auto"/>
              <w:jc w:val="center"/>
              <w:rPr>
                <w:sz w:val="20"/>
                <w:szCs w:val="20"/>
              </w:rPr>
            </w:pPr>
            <w:r w:rsidRPr="008343F4">
              <w:rPr>
                <w:sz w:val="20"/>
                <w:szCs w:val="20"/>
              </w:rPr>
              <w:t>33</w:t>
            </w:r>
          </w:p>
        </w:tc>
        <w:tc>
          <w:tcPr>
            <w:tcW w:w="1863" w:type="pct"/>
            <w:tcBorders>
              <w:top w:val="single" w:sz="4" w:space="0" w:color="000000"/>
              <w:left w:val="single" w:sz="4" w:space="0" w:color="000000"/>
              <w:bottom w:val="single" w:sz="4" w:space="0" w:color="000000"/>
            </w:tcBorders>
            <w:shd w:val="clear" w:color="auto" w:fill="auto"/>
          </w:tcPr>
          <w:p w14:paraId="14DD9168" w14:textId="7B0836D9" w:rsidR="00966226" w:rsidRPr="008343F4" w:rsidRDefault="00966226" w:rsidP="00966226">
            <w:pPr>
              <w:pStyle w:val="affb"/>
              <w:tabs>
                <w:tab w:val="left" w:pos="1215"/>
              </w:tabs>
              <w:spacing w:after="0" w:line="240" w:lineRule="auto"/>
              <w:jc w:val="left"/>
              <w:rPr>
                <w:sz w:val="20"/>
                <w:szCs w:val="20"/>
              </w:rPr>
            </w:pPr>
            <w:r w:rsidRPr="008343F4">
              <w:rPr>
                <w:sz w:val="20"/>
                <w:szCs w:val="20"/>
              </w:rPr>
              <w:t>ул. Свердлова</w:t>
            </w:r>
          </w:p>
        </w:tc>
        <w:tc>
          <w:tcPr>
            <w:tcW w:w="1216" w:type="pct"/>
            <w:tcBorders>
              <w:top w:val="single" w:sz="4" w:space="0" w:color="000000"/>
              <w:left w:val="single" w:sz="4" w:space="0" w:color="000000"/>
              <w:bottom w:val="single" w:sz="4" w:space="0" w:color="000000"/>
            </w:tcBorders>
            <w:shd w:val="clear" w:color="auto" w:fill="auto"/>
          </w:tcPr>
          <w:p w14:paraId="13201222" w14:textId="2933D357" w:rsidR="00966226" w:rsidRPr="008343F4" w:rsidRDefault="00966226" w:rsidP="00966226">
            <w:pPr>
              <w:pStyle w:val="affb"/>
              <w:spacing w:after="0" w:line="240" w:lineRule="auto"/>
              <w:jc w:val="center"/>
              <w:rPr>
                <w:sz w:val="20"/>
                <w:szCs w:val="20"/>
              </w:rPr>
            </w:pPr>
            <w:r w:rsidRPr="008343F4">
              <w:rPr>
                <w:sz w:val="20"/>
                <w:szCs w:val="20"/>
              </w:rPr>
              <w:t>0,21</w:t>
            </w:r>
          </w:p>
        </w:tc>
        <w:tc>
          <w:tcPr>
            <w:tcW w:w="1637" w:type="pct"/>
          </w:tcPr>
          <w:p w14:paraId="5064638A" w14:textId="1B239B3F"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0E550638" w14:textId="77777777" w:rsidTr="00B56D57">
        <w:trPr>
          <w:trHeight w:val="20"/>
          <w:jc w:val="center"/>
        </w:trPr>
        <w:tc>
          <w:tcPr>
            <w:tcW w:w="284" w:type="pct"/>
          </w:tcPr>
          <w:p w14:paraId="097B2652" w14:textId="77777777" w:rsidR="00966226" w:rsidRPr="008343F4" w:rsidRDefault="00966226" w:rsidP="00966226">
            <w:pPr>
              <w:pStyle w:val="affb"/>
              <w:spacing w:after="0" w:line="240" w:lineRule="auto"/>
              <w:jc w:val="center"/>
              <w:rPr>
                <w:sz w:val="20"/>
                <w:szCs w:val="20"/>
              </w:rPr>
            </w:pPr>
            <w:r w:rsidRPr="008343F4">
              <w:rPr>
                <w:sz w:val="20"/>
                <w:szCs w:val="20"/>
              </w:rPr>
              <w:t>34</w:t>
            </w:r>
          </w:p>
        </w:tc>
        <w:tc>
          <w:tcPr>
            <w:tcW w:w="1863" w:type="pct"/>
            <w:tcBorders>
              <w:top w:val="single" w:sz="4" w:space="0" w:color="000000"/>
              <w:left w:val="single" w:sz="4" w:space="0" w:color="000000"/>
              <w:bottom w:val="single" w:sz="4" w:space="0" w:color="000000"/>
            </w:tcBorders>
            <w:shd w:val="clear" w:color="auto" w:fill="auto"/>
          </w:tcPr>
          <w:p w14:paraId="5479DDD9" w14:textId="052D12B4" w:rsidR="00966226" w:rsidRPr="008343F4" w:rsidRDefault="00966226" w:rsidP="00966226">
            <w:pPr>
              <w:pStyle w:val="affb"/>
              <w:spacing w:after="0" w:line="240" w:lineRule="auto"/>
              <w:jc w:val="left"/>
              <w:rPr>
                <w:sz w:val="20"/>
                <w:szCs w:val="20"/>
              </w:rPr>
            </w:pPr>
            <w:r w:rsidRPr="008343F4">
              <w:rPr>
                <w:sz w:val="20"/>
                <w:szCs w:val="20"/>
              </w:rPr>
              <w:t>ул. Гагарина</w:t>
            </w:r>
          </w:p>
        </w:tc>
        <w:tc>
          <w:tcPr>
            <w:tcW w:w="1216" w:type="pct"/>
            <w:tcBorders>
              <w:top w:val="single" w:sz="4" w:space="0" w:color="000000"/>
              <w:left w:val="single" w:sz="4" w:space="0" w:color="000000"/>
              <w:bottom w:val="single" w:sz="4" w:space="0" w:color="000000"/>
            </w:tcBorders>
            <w:shd w:val="clear" w:color="auto" w:fill="auto"/>
          </w:tcPr>
          <w:p w14:paraId="6240A14D" w14:textId="5416AFF0" w:rsidR="00966226" w:rsidRPr="008343F4" w:rsidRDefault="00966226" w:rsidP="00966226">
            <w:pPr>
              <w:pStyle w:val="affb"/>
              <w:spacing w:after="0" w:line="240" w:lineRule="auto"/>
              <w:jc w:val="center"/>
              <w:rPr>
                <w:sz w:val="20"/>
                <w:szCs w:val="20"/>
              </w:rPr>
            </w:pPr>
            <w:r w:rsidRPr="008343F4">
              <w:rPr>
                <w:sz w:val="20"/>
                <w:szCs w:val="20"/>
              </w:rPr>
              <w:t>0,22</w:t>
            </w:r>
          </w:p>
        </w:tc>
        <w:tc>
          <w:tcPr>
            <w:tcW w:w="1637" w:type="pct"/>
          </w:tcPr>
          <w:p w14:paraId="6478EE26" w14:textId="79F29C2B"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2F546BD6" w14:textId="77777777" w:rsidTr="00B56D57">
        <w:trPr>
          <w:trHeight w:val="20"/>
          <w:jc w:val="center"/>
        </w:trPr>
        <w:tc>
          <w:tcPr>
            <w:tcW w:w="284" w:type="pct"/>
          </w:tcPr>
          <w:p w14:paraId="6EDC40B9" w14:textId="77777777" w:rsidR="00966226" w:rsidRPr="008343F4" w:rsidRDefault="00966226" w:rsidP="00966226">
            <w:pPr>
              <w:pStyle w:val="affb"/>
              <w:spacing w:after="0" w:line="240" w:lineRule="auto"/>
              <w:jc w:val="center"/>
              <w:rPr>
                <w:sz w:val="20"/>
                <w:szCs w:val="20"/>
              </w:rPr>
            </w:pPr>
            <w:r w:rsidRPr="008343F4">
              <w:rPr>
                <w:sz w:val="20"/>
                <w:szCs w:val="20"/>
              </w:rPr>
              <w:lastRenderedPageBreak/>
              <w:t>35</w:t>
            </w:r>
          </w:p>
        </w:tc>
        <w:tc>
          <w:tcPr>
            <w:tcW w:w="1863" w:type="pct"/>
            <w:tcBorders>
              <w:top w:val="single" w:sz="4" w:space="0" w:color="000000"/>
              <w:left w:val="single" w:sz="4" w:space="0" w:color="000000"/>
              <w:bottom w:val="single" w:sz="4" w:space="0" w:color="000000"/>
            </w:tcBorders>
            <w:shd w:val="clear" w:color="auto" w:fill="auto"/>
          </w:tcPr>
          <w:p w14:paraId="12ABE3C2" w14:textId="2D333E36" w:rsidR="00966226" w:rsidRPr="008343F4" w:rsidRDefault="00966226" w:rsidP="00966226">
            <w:pPr>
              <w:pStyle w:val="affb"/>
              <w:spacing w:after="0" w:line="240" w:lineRule="auto"/>
              <w:jc w:val="left"/>
              <w:rPr>
                <w:sz w:val="20"/>
                <w:szCs w:val="20"/>
              </w:rPr>
            </w:pPr>
            <w:r w:rsidRPr="008343F4">
              <w:rPr>
                <w:sz w:val="20"/>
                <w:szCs w:val="20"/>
              </w:rPr>
              <w:t>ул. Калинина</w:t>
            </w:r>
          </w:p>
        </w:tc>
        <w:tc>
          <w:tcPr>
            <w:tcW w:w="1216" w:type="pct"/>
            <w:tcBorders>
              <w:top w:val="single" w:sz="4" w:space="0" w:color="000000"/>
              <w:left w:val="single" w:sz="4" w:space="0" w:color="000000"/>
              <w:bottom w:val="single" w:sz="4" w:space="0" w:color="000000"/>
            </w:tcBorders>
            <w:shd w:val="clear" w:color="auto" w:fill="auto"/>
          </w:tcPr>
          <w:p w14:paraId="674D4857" w14:textId="14BD6515" w:rsidR="00966226" w:rsidRPr="008343F4" w:rsidRDefault="00966226" w:rsidP="00966226">
            <w:pPr>
              <w:pStyle w:val="affb"/>
              <w:spacing w:after="0" w:line="240" w:lineRule="auto"/>
              <w:jc w:val="center"/>
              <w:rPr>
                <w:sz w:val="20"/>
                <w:szCs w:val="20"/>
              </w:rPr>
            </w:pPr>
            <w:r w:rsidRPr="008343F4">
              <w:rPr>
                <w:sz w:val="20"/>
                <w:szCs w:val="20"/>
              </w:rPr>
              <w:t>0,25</w:t>
            </w:r>
          </w:p>
        </w:tc>
        <w:tc>
          <w:tcPr>
            <w:tcW w:w="1637" w:type="pct"/>
          </w:tcPr>
          <w:p w14:paraId="1ADD1AA8" w14:textId="136BE7AF"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4869E579" w14:textId="77777777" w:rsidTr="00B56D57">
        <w:trPr>
          <w:trHeight w:val="20"/>
          <w:jc w:val="center"/>
        </w:trPr>
        <w:tc>
          <w:tcPr>
            <w:tcW w:w="284" w:type="pct"/>
          </w:tcPr>
          <w:p w14:paraId="54B9AB2F" w14:textId="77777777" w:rsidR="00966226" w:rsidRPr="008343F4" w:rsidRDefault="00966226" w:rsidP="00966226">
            <w:pPr>
              <w:pStyle w:val="affb"/>
              <w:spacing w:after="0" w:line="240" w:lineRule="auto"/>
              <w:jc w:val="center"/>
              <w:rPr>
                <w:sz w:val="20"/>
                <w:szCs w:val="20"/>
              </w:rPr>
            </w:pPr>
            <w:r w:rsidRPr="008343F4">
              <w:rPr>
                <w:sz w:val="20"/>
                <w:szCs w:val="20"/>
              </w:rPr>
              <w:t>36</w:t>
            </w:r>
          </w:p>
        </w:tc>
        <w:tc>
          <w:tcPr>
            <w:tcW w:w="1863" w:type="pct"/>
            <w:tcBorders>
              <w:top w:val="single" w:sz="4" w:space="0" w:color="000000"/>
              <w:left w:val="single" w:sz="4" w:space="0" w:color="000000"/>
              <w:bottom w:val="single" w:sz="4" w:space="0" w:color="000000"/>
            </w:tcBorders>
            <w:shd w:val="clear" w:color="auto" w:fill="auto"/>
          </w:tcPr>
          <w:p w14:paraId="71E91DFC" w14:textId="21E667A6" w:rsidR="00966226" w:rsidRPr="008343F4" w:rsidRDefault="00966226" w:rsidP="00966226">
            <w:pPr>
              <w:pStyle w:val="affb"/>
              <w:spacing w:after="0" w:line="240" w:lineRule="auto"/>
              <w:jc w:val="left"/>
              <w:rPr>
                <w:sz w:val="20"/>
                <w:szCs w:val="20"/>
              </w:rPr>
            </w:pPr>
            <w:r w:rsidRPr="008343F4">
              <w:rPr>
                <w:sz w:val="20"/>
                <w:szCs w:val="20"/>
              </w:rPr>
              <w:t>ул. Мостовая</w:t>
            </w:r>
          </w:p>
        </w:tc>
        <w:tc>
          <w:tcPr>
            <w:tcW w:w="1216" w:type="pct"/>
            <w:tcBorders>
              <w:top w:val="single" w:sz="4" w:space="0" w:color="000000"/>
              <w:left w:val="single" w:sz="4" w:space="0" w:color="000000"/>
              <w:bottom w:val="single" w:sz="4" w:space="0" w:color="000000"/>
            </w:tcBorders>
            <w:shd w:val="clear" w:color="auto" w:fill="auto"/>
          </w:tcPr>
          <w:p w14:paraId="17304CAD" w14:textId="442AFE81" w:rsidR="00966226" w:rsidRPr="008343F4" w:rsidRDefault="00966226" w:rsidP="00966226">
            <w:pPr>
              <w:pStyle w:val="affb"/>
              <w:spacing w:after="0" w:line="240" w:lineRule="auto"/>
              <w:jc w:val="center"/>
              <w:rPr>
                <w:sz w:val="20"/>
                <w:szCs w:val="20"/>
              </w:rPr>
            </w:pPr>
            <w:r w:rsidRPr="008343F4">
              <w:rPr>
                <w:sz w:val="20"/>
                <w:szCs w:val="20"/>
              </w:rPr>
              <w:t>0,22</w:t>
            </w:r>
          </w:p>
        </w:tc>
        <w:tc>
          <w:tcPr>
            <w:tcW w:w="1637" w:type="pct"/>
          </w:tcPr>
          <w:p w14:paraId="32FA53B4" w14:textId="209394E5" w:rsidR="00966226" w:rsidRPr="008343F4" w:rsidRDefault="00966226" w:rsidP="00966226">
            <w:pPr>
              <w:pStyle w:val="affb"/>
              <w:spacing w:after="0" w:line="240" w:lineRule="auto"/>
              <w:jc w:val="left"/>
              <w:rPr>
                <w:sz w:val="20"/>
                <w:szCs w:val="20"/>
              </w:rPr>
            </w:pPr>
            <w:r w:rsidRPr="008343F4">
              <w:rPr>
                <w:sz w:val="20"/>
                <w:szCs w:val="20"/>
              </w:rPr>
              <w:t>Асфальтобетон</w:t>
            </w:r>
          </w:p>
        </w:tc>
      </w:tr>
      <w:tr w:rsidR="00966226" w:rsidRPr="008343F4" w14:paraId="73B26C7C" w14:textId="77777777" w:rsidTr="00B56D57">
        <w:trPr>
          <w:trHeight w:val="20"/>
          <w:jc w:val="center"/>
        </w:trPr>
        <w:tc>
          <w:tcPr>
            <w:tcW w:w="284" w:type="pct"/>
          </w:tcPr>
          <w:p w14:paraId="21953EEE" w14:textId="77777777" w:rsidR="00966226" w:rsidRPr="008343F4" w:rsidRDefault="00966226" w:rsidP="00966226">
            <w:pPr>
              <w:pStyle w:val="affb"/>
              <w:spacing w:after="0" w:line="240" w:lineRule="auto"/>
              <w:jc w:val="center"/>
              <w:rPr>
                <w:sz w:val="20"/>
                <w:szCs w:val="20"/>
              </w:rPr>
            </w:pPr>
            <w:r w:rsidRPr="008343F4">
              <w:rPr>
                <w:sz w:val="20"/>
                <w:szCs w:val="20"/>
              </w:rPr>
              <w:t>37</w:t>
            </w:r>
          </w:p>
        </w:tc>
        <w:tc>
          <w:tcPr>
            <w:tcW w:w="1863" w:type="pct"/>
            <w:tcBorders>
              <w:top w:val="single" w:sz="4" w:space="0" w:color="000000"/>
              <w:left w:val="single" w:sz="4" w:space="0" w:color="000000"/>
              <w:bottom w:val="single" w:sz="4" w:space="0" w:color="000000"/>
            </w:tcBorders>
            <w:shd w:val="clear" w:color="auto" w:fill="auto"/>
          </w:tcPr>
          <w:p w14:paraId="759C007B" w14:textId="1F231077" w:rsidR="00966226" w:rsidRPr="008343F4" w:rsidRDefault="00966226" w:rsidP="00966226">
            <w:pPr>
              <w:pStyle w:val="affb"/>
              <w:spacing w:after="0" w:line="240" w:lineRule="auto"/>
              <w:jc w:val="left"/>
              <w:rPr>
                <w:sz w:val="20"/>
                <w:szCs w:val="20"/>
              </w:rPr>
            </w:pPr>
            <w:r w:rsidRPr="008343F4">
              <w:rPr>
                <w:sz w:val="20"/>
                <w:szCs w:val="20"/>
              </w:rPr>
              <w:t>ул. Комсомольская</w:t>
            </w:r>
          </w:p>
        </w:tc>
        <w:tc>
          <w:tcPr>
            <w:tcW w:w="1216" w:type="pct"/>
            <w:tcBorders>
              <w:top w:val="single" w:sz="4" w:space="0" w:color="000000"/>
              <w:left w:val="single" w:sz="4" w:space="0" w:color="000000"/>
              <w:bottom w:val="single" w:sz="4" w:space="0" w:color="000000"/>
            </w:tcBorders>
            <w:shd w:val="clear" w:color="auto" w:fill="auto"/>
          </w:tcPr>
          <w:p w14:paraId="7CCB6E95" w14:textId="7FA0E9D4" w:rsidR="00966226" w:rsidRPr="008343F4" w:rsidRDefault="00966226" w:rsidP="00966226">
            <w:pPr>
              <w:pStyle w:val="affb"/>
              <w:spacing w:after="0" w:line="240" w:lineRule="auto"/>
              <w:jc w:val="center"/>
              <w:rPr>
                <w:sz w:val="20"/>
                <w:szCs w:val="20"/>
              </w:rPr>
            </w:pPr>
            <w:r w:rsidRPr="008343F4">
              <w:rPr>
                <w:sz w:val="20"/>
                <w:szCs w:val="20"/>
              </w:rPr>
              <w:t>0,33</w:t>
            </w:r>
          </w:p>
        </w:tc>
        <w:tc>
          <w:tcPr>
            <w:tcW w:w="1637" w:type="pct"/>
          </w:tcPr>
          <w:p w14:paraId="235E4CBB" w14:textId="2E79D3C4"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482D42CD" w14:textId="77777777" w:rsidTr="00B56D57">
        <w:trPr>
          <w:trHeight w:val="20"/>
          <w:jc w:val="center"/>
        </w:trPr>
        <w:tc>
          <w:tcPr>
            <w:tcW w:w="284" w:type="pct"/>
          </w:tcPr>
          <w:p w14:paraId="1EF8C6FD" w14:textId="77777777" w:rsidR="00966226" w:rsidRPr="008343F4" w:rsidRDefault="00966226" w:rsidP="00966226">
            <w:pPr>
              <w:pStyle w:val="affb"/>
              <w:spacing w:after="0" w:line="240" w:lineRule="auto"/>
              <w:jc w:val="center"/>
              <w:rPr>
                <w:sz w:val="20"/>
                <w:szCs w:val="20"/>
              </w:rPr>
            </w:pPr>
            <w:r w:rsidRPr="008343F4">
              <w:rPr>
                <w:sz w:val="20"/>
                <w:szCs w:val="20"/>
              </w:rPr>
              <w:t>38</w:t>
            </w:r>
          </w:p>
        </w:tc>
        <w:tc>
          <w:tcPr>
            <w:tcW w:w="1863" w:type="pct"/>
            <w:tcBorders>
              <w:top w:val="single" w:sz="4" w:space="0" w:color="000000"/>
              <w:left w:val="single" w:sz="4" w:space="0" w:color="000000"/>
              <w:bottom w:val="single" w:sz="4" w:space="0" w:color="000000"/>
            </w:tcBorders>
            <w:shd w:val="clear" w:color="auto" w:fill="auto"/>
          </w:tcPr>
          <w:p w14:paraId="48F687CA" w14:textId="1F3B71CF" w:rsidR="00966226" w:rsidRPr="008343F4" w:rsidRDefault="00966226" w:rsidP="00966226">
            <w:pPr>
              <w:pStyle w:val="affb"/>
              <w:spacing w:after="0" w:line="240" w:lineRule="auto"/>
              <w:jc w:val="left"/>
              <w:rPr>
                <w:sz w:val="20"/>
                <w:szCs w:val="20"/>
              </w:rPr>
            </w:pPr>
            <w:r w:rsidRPr="008343F4">
              <w:rPr>
                <w:sz w:val="20"/>
                <w:szCs w:val="20"/>
              </w:rPr>
              <w:t>ул. Советская</w:t>
            </w:r>
          </w:p>
        </w:tc>
        <w:tc>
          <w:tcPr>
            <w:tcW w:w="1216" w:type="pct"/>
            <w:tcBorders>
              <w:top w:val="single" w:sz="4" w:space="0" w:color="000000"/>
              <w:left w:val="single" w:sz="4" w:space="0" w:color="000000"/>
              <w:bottom w:val="single" w:sz="4" w:space="0" w:color="000000"/>
            </w:tcBorders>
            <w:shd w:val="clear" w:color="auto" w:fill="auto"/>
          </w:tcPr>
          <w:p w14:paraId="34C42CD8" w14:textId="793D494A" w:rsidR="00966226" w:rsidRPr="008343F4" w:rsidRDefault="00966226" w:rsidP="00966226">
            <w:pPr>
              <w:pStyle w:val="affb"/>
              <w:spacing w:after="0" w:line="240" w:lineRule="auto"/>
              <w:jc w:val="center"/>
              <w:rPr>
                <w:sz w:val="20"/>
                <w:szCs w:val="20"/>
              </w:rPr>
            </w:pPr>
            <w:r w:rsidRPr="008343F4">
              <w:rPr>
                <w:sz w:val="20"/>
                <w:szCs w:val="20"/>
              </w:rPr>
              <w:t>0,6</w:t>
            </w:r>
          </w:p>
        </w:tc>
        <w:tc>
          <w:tcPr>
            <w:tcW w:w="1637" w:type="pct"/>
          </w:tcPr>
          <w:p w14:paraId="64F939DA" w14:textId="189C5F6E"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7B3DF64" w14:textId="77777777" w:rsidTr="00B56D57">
        <w:trPr>
          <w:trHeight w:val="20"/>
          <w:jc w:val="center"/>
        </w:trPr>
        <w:tc>
          <w:tcPr>
            <w:tcW w:w="284" w:type="pct"/>
          </w:tcPr>
          <w:p w14:paraId="0B688DD0" w14:textId="77777777" w:rsidR="00966226" w:rsidRPr="008343F4" w:rsidRDefault="00966226" w:rsidP="00966226">
            <w:pPr>
              <w:pStyle w:val="affb"/>
              <w:spacing w:after="0" w:line="240" w:lineRule="auto"/>
              <w:jc w:val="center"/>
              <w:rPr>
                <w:sz w:val="20"/>
                <w:szCs w:val="20"/>
              </w:rPr>
            </w:pPr>
            <w:r w:rsidRPr="008343F4">
              <w:rPr>
                <w:sz w:val="20"/>
                <w:szCs w:val="20"/>
              </w:rPr>
              <w:t>39</w:t>
            </w:r>
          </w:p>
        </w:tc>
        <w:tc>
          <w:tcPr>
            <w:tcW w:w="1863" w:type="pct"/>
            <w:tcBorders>
              <w:top w:val="single" w:sz="4" w:space="0" w:color="000000"/>
              <w:left w:val="single" w:sz="4" w:space="0" w:color="000000"/>
              <w:bottom w:val="single" w:sz="4" w:space="0" w:color="000000"/>
            </w:tcBorders>
            <w:shd w:val="clear" w:color="auto" w:fill="auto"/>
          </w:tcPr>
          <w:p w14:paraId="45152826" w14:textId="4689DE1A" w:rsidR="00966226" w:rsidRPr="008343F4" w:rsidRDefault="00966226" w:rsidP="00966226">
            <w:pPr>
              <w:pStyle w:val="affb"/>
              <w:tabs>
                <w:tab w:val="left" w:pos="1185"/>
              </w:tabs>
              <w:spacing w:after="0" w:line="240" w:lineRule="auto"/>
              <w:jc w:val="left"/>
              <w:rPr>
                <w:sz w:val="20"/>
                <w:szCs w:val="20"/>
              </w:rPr>
            </w:pPr>
            <w:r w:rsidRPr="008343F4">
              <w:rPr>
                <w:sz w:val="20"/>
                <w:szCs w:val="20"/>
              </w:rPr>
              <w:t>ул. Пролетарская</w:t>
            </w:r>
          </w:p>
        </w:tc>
        <w:tc>
          <w:tcPr>
            <w:tcW w:w="1216" w:type="pct"/>
            <w:tcBorders>
              <w:top w:val="single" w:sz="4" w:space="0" w:color="000000"/>
              <w:left w:val="single" w:sz="4" w:space="0" w:color="000000"/>
              <w:bottom w:val="single" w:sz="4" w:space="0" w:color="000000"/>
            </w:tcBorders>
            <w:shd w:val="clear" w:color="auto" w:fill="auto"/>
          </w:tcPr>
          <w:p w14:paraId="57B20D80" w14:textId="6D3AE9F1" w:rsidR="00966226" w:rsidRPr="008343F4" w:rsidRDefault="00966226" w:rsidP="00966226">
            <w:pPr>
              <w:pStyle w:val="affb"/>
              <w:spacing w:after="0" w:line="240" w:lineRule="auto"/>
              <w:jc w:val="center"/>
              <w:rPr>
                <w:sz w:val="20"/>
                <w:szCs w:val="20"/>
              </w:rPr>
            </w:pPr>
            <w:r w:rsidRPr="008343F4">
              <w:rPr>
                <w:sz w:val="20"/>
                <w:szCs w:val="20"/>
              </w:rPr>
              <w:t>0,3</w:t>
            </w:r>
          </w:p>
        </w:tc>
        <w:tc>
          <w:tcPr>
            <w:tcW w:w="1637" w:type="pct"/>
          </w:tcPr>
          <w:p w14:paraId="64BCBD37" w14:textId="721967A5"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416513F" w14:textId="77777777" w:rsidTr="00B56D57">
        <w:trPr>
          <w:trHeight w:val="20"/>
          <w:jc w:val="center"/>
        </w:trPr>
        <w:tc>
          <w:tcPr>
            <w:tcW w:w="284" w:type="pct"/>
          </w:tcPr>
          <w:p w14:paraId="0A8DD533" w14:textId="77777777" w:rsidR="00966226" w:rsidRPr="008343F4" w:rsidRDefault="00966226" w:rsidP="00966226">
            <w:pPr>
              <w:pStyle w:val="affb"/>
              <w:spacing w:after="0" w:line="240" w:lineRule="auto"/>
              <w:jc w:val="center"/>
              <w:rPr>
                <w:sz w:val="20"/>
                <w:szCs w:val="20"/>
              </w:rPr>
            </w:pPr>
            <w:r w:rsidRPr="008343F4">
              <w:rPr>
                <w:sz w:val="20"/>
                <w:szCs w:val="20"/>
              </w:rPr>
              <w:t>40</w:t>
            </w:r>
          </w:p>
        </w:tc>
        <w:tc>
          <w:tcPr>
            <w:tcW w:w="1863" w:type="pct"/>
            <w:tcBorders>
              <w:top w:val="single" w:sz="4" w:space="0" w:color="000000"/>
              <w:left w:val="single" w:sz="4" w:space="0" w:color="000000"/>
              <w:bottom w:val="single" w:sz="4" w:space="0" w:color="000000"/>
            </w:tcBorders>
            <w:shd w:val="clear" w:color="auto" w:fill="auto"/>
          </w:tcPr>
          <w:p w14:paraId="7E38BF25" w14:textId="321A655C" w:rsidR="00966226" w:rsidRPr="008343F4" w:rsidRDefault="00966226" w:rsidP="00966226">
            <w:pPr>
              <w:pStyle w:val="affb"/>
              <w:spacing w:after="0" w:line="240" w:lineRule="auto"/>
              <w:jc w:val="left"/>
              <w:rPr>
                <w:sz w:val="20"/>
                <w:szCs w:val="20"/>
              </w:rPr>
            </w:pPr>
            <w:r w:rsidRPr="008343F4">
              <w:rPr>
                <w:sz w:val="20"/>
                <w:szCs w:val="20"/>
              </w:rPr>
              <w:t>ул. Мамижева</w:t>
            </w:r>
          </w:p>
        </w:tc>
        <w:tc>
          <w:tcPr>
            <w:tcW w:w="1216" w:type="pct"/>
            <w:tcBorders>
              <w:top w:val="single" w:sz="4" w:space="0" w:color="000000"/>
              <w:left w:val="single" w:sz="4" w:space="0" w:color="000000"/>
              <w:bottom w:val="single" w:sz="4" w:space="0" w:color="000000"/>
            </w:tcBorders>
            <w:shd w:val="clear" w:color="auto" w:fill="auto"/>
          </w:tcPr>
          <w:p w14:paraId="6209E26E" w14:textId="5B78FBC2" w:rsidR="00966226" w:rsidRPr="008343F4" w:rsidRDefault="00966226" w:rsidP="00966226">
            <w:pPr>
              <w:pStyle w:val="affb"/>
              <w:spacing w:after="0" w:line="240" w:lineRule="auto"/>
              <w:jc w:val="center"/>
              <w:rPr>
                <w:sz w:val="20"/>
                <w:szCs w:val="20"/>
              </w:rPr>
            </w:pPr>
            <w:r w:rsidRPr="008343F4">
              <w:rPr>
                <w:sz w:val="20"/>
                <w:szCs w:val="20"/>
              </w:rPr>
              <w:t>0,7</w:t>
            </w:r>
          </w:p>
        </w:tc>
        <w:tc>
          <w:tcPr>
            <w:tcW w:w="1637" w:type="pct"/>
          </w:tcPr>
          <w:p w14:paraId="304076B2" w14:textId="422EC4E0"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69EA919F" w14:textId="77777777" w:rsidTr="00B56D57">
        <w:trPr>
          <w:trHeight w:val="20"/>
          <w:jc w:val="center"/>
        </w:trPr>
        <w:tc>
          <w:tcPr>
            <w:tcW w:w="284" w:type="pct"/>
          </w:tcPr>
          <w:p w14:paraId="5737BBC5" w14:textId="77777777" w:rsidR="00966226" w:rsidRPr="008343F4" w:rsidRDefault="00966226" w:rsidP="00966226">
            <w:pPr>
              <w:pStyle w:val="affb"/>
              <w:spacing w:after="0" w:line="240" w:lineRule="auto"/>
              <w:jc w:val="center"/>
              <w:rPr>
                <w:sz w:val="20"/>
                <w:szCs w:val="20"/>
              </w:rPr>
            </w:pPr>
            <w:r w:rsidRPr="008343F4">
              <w:rPr>
                <w:sz w:val="20"/>
                <w:szCs w:val="20"/>
              </w:rPr>
              <w:t>41</w:t>
            </w:r>
          </w:p>
        </w:tc>
        <w:tc>
          <w:tcPr>
            <w:tcW w:w="1863" w:type="pct"/>
            <w:tcBorders>
              <w:top w:val="single" w:sz="4" w:space="0" w:color="000000"/>
              <w:left w:val="single" w:sz="4" w:space="0" w:color="000000"/>
              <w:bottom w:val="single" w:sz="4" w:space="0" w:color="000000"/>
            </w:tcBorders>
            <w:shd w:val="clear" w:color="auto" w:fill="auto"/>
          </w:tcPr>
          <w:p w14:paraId="102B6543" w14:textId="39AF5310" w:rsidR="00966226" w:rsidRPr="008343F4" w:rsidRDefault="00966226" w:rsidP="00966226">
            <w:pPr>
              <w:pStyle w:val="affb"/>
              <w:spacing w:after="0" w:line="240" w:lineRule="auto"/>
              <w:jc w:val="left"/>
              <w:rPr>
                <w:sz w:val="20"/>
                <w:szCs w:val="20"/>
              </w:rPr>
            </w:pPr>
            <w:r w:rsidRPr="008343F4">
              <w:rPr>
                <w:sz w:val="20"/>
                <w:szCs w:val="20"/>
              </w:rPr>
              <w:t>ул. Широкая</w:t>
            </w:r>
          </w:p>
        </w:tc>
        <w:tc>
          <w:tcPr>
            <w:tcW w:w="1216" w:type="pct"/>
            <w:tcBorders>
              <w:top w:val="single" w:sz="4" w:space="0" w:color="000000"/>
              <w:left w:val="single" w:sz="4" w:space="0" w:color="000000"/>
              <w:bottom w:val="single" w:sz="4" w:space="0" w:color="000000"/>
            </w:tcBorders>
            <w:shd w:val="clear" w:color="auto" w:fill="auto"/>
          </w:tcPr>
          <w:p w14:paraId="6BD87602" w14:textId="1B45DCFD" w:rsidR="00966226" w:rsidRPr="008343F4" w:rsidRDefault="00966226" w:rsidP="00966226">
            <w:pPr>
              <w:pStyle w:val="affb"/>
              <w:spacing w:after="0" w:line="240" w:lineRule="auto"/>
              <w:jc w:val="center"/>
              <w:rPr>
                <w:sz w:val="20"/>
                <w:szCs w:val="20"/>
              </w:rPr>
            </w:pPr>
            <w:r w:rsidRPr="008343F4">
              <w:rPr>
                <w:sz w:val="20"/>
                <w:szCs w:val="20"/>
              </w:rPr>
              <w:t>0,6</w:t>
            </w:r>
          </w:p>
        </w:tc>
        <w:tc>
          <w:tcPr>
            <w:tcW w:w="1637" w:type="pct"/>
          </w:tcPr>
          <w:p w14:paraId="6A340D2E" w14:textId="1AC0D5D1"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151121FC" w14:textId="77777777" w:rsidTr="00B56D57">
        <w:trPr>
          <w:trHeight w:val="20"/>
          <w:jc w:val="center"/>
        </w:trPr>
        <w:tc>
          <w:tcPr>
            <w:tcW w:w="284" w:type="pct"/>
          </w:tcPr>
          <w:p w14:paraId="66E180E3" w14:textId="77777777" w:rsidR="00966226" w:rsidRPr="008343F4" w:rsidRDefault="00966226" w:rsidP="00966226">
            <w:pPr>
              <w:pStyle w:val="affb"/>
              <w:spacing w:after="0" w:line="240" w:lineRule="auto"/>
              <w:jc w:val="center"/>
              <w:rPr>
                <w:sz w:val="20"/>
                <w:szCs w:val="20"/>
              </w:rPr>
            </w:pPr>
            <w:r w:rsidRPr="008343F4">
              <w:rPr>
                <w:sz w:val="20"/>
                <w:szCs w:val="20"/>
              </w:rPr>
              <w:t>42</w:t>
            </w:r>
          </w:p>
        </w:tc>
        <w:tc>
          <w:tcPr>
            <w:tcW w:w="1863" w:type="pct"/>
            <w:tcBorders>
              <w:top w:val="single" w:sz="4" w:space="0" w:color="000000"/>
              <w:left w:val="single" w:sz="4" w:space="0" w:color="000000"/>
              <w:bottom w:val="single" w:sz="4" w:space="0" w:color="000000"/>
            </w:tcBorders>
            <w:shd w:val="clear" w:color="auto" w:fill="auto"/>
          </w:tcPr>
          <w:p w14:paraId="741A7587" w14:textId="5A498E3A" w:rsidR="00966226" w:rsidRPr="008343F4" w:rsidRDefault="00966226" w:rsidP="00966226">
            <w:pPr>
              <w:pStyle w:val="affb"/>
              <w:spacing w:after="0" w:line="240" w:lineRule="auto"/>
              <w:jc w:val="left"/>
              <w:rPr>
                <w:sz w:val="20"/>
                <w:szCs w:val="20"/>
              </w:rPr>
            </w:pPr>
            <w:r w:rsidRPr="008343F4">
              <w:rPr>
                <w:sz w:val="20"/>
                <w:szCs w:val="20"/>
              </w:rPr>
              <w:t>пер. Нахимова</w:t>
            </w:r>
          </w:p>
        </w:tc>
        <w:tc>
          <w:tcPr>
            <w:tcW w:w="1216" w:type="pct"/>
            <w:tcBorders>
              <w:top w:val="single" w:sz="4" w:space="0" w:color="000000"/>
              <w:left w:val="single" w:sz="4" w:space="0" w:color="000000"/>
              <w:bottom w:val="single" w:sz="4" w:space="0" w:color="000000"/>
            </w:tcBorders>
            <w:shd w:val="clear" w:color="auto" w:fill="auto"/>
          </w:tcPr>
          <w:p w14:paraId="361BBFEB" w14:textId="21884756" w:rsidR="00966226" w:rsidRPr="008343F4" w:rsidRDefault="00966226" w:rsidP="00966226">
            <w:pPr>
              <w:pStyle w:val="affb"/>
              <w:spacing w:after="0" w:line="240" w:lineRule="auto"/>
              <w:jc w:val="center"/>
              <w:rPr>
                <w:sz w:val="20"/>
                <w:szCs w:val="20"/>
              </w:rPr>
            </w:pPr>
            <w:r w:rsidRPr="008343F4">
              <w:rPr>
                <w:sz w:val="20"/>
                <w:szCs w:val="20"/>
              </w:rPr>
              <w:t>0,2</w:t>
            </w:r>
          </w:p>
        </w:tc>
        <w:tc>
          <w:tcPr>
            <w:tcW w:w="1637" w:type="pct"/>
          </w:tcPr>
          <w:p w14:paraId="619E6838" w14:textId="4CB12CE4"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6DCE28CE" w14:textId="77777777" w:rsidTr="00B56D57">
        <w:trPr>
          <w:trHeight w:val="20"/>
          <w:jc w:val="center"/>
        </w:trPr>
        <w:tc>
          <w:tcPr>
            <w:tcW w:w="284" w:type="pct"/>
          </w:tcPr>
          <w:p w14:paraId="4D517AC4" w14:textId="77777777" w:rsidR="00966226" w:rsidRPr="008343F4" w:rsidRDefault="00966226" w:rsidP="00966226">
            <w:pPr>
              <w:pStyle w:val="affb"/>
              <w:spacing w:after="0" w:line="240" w:lineRule="auto"/>
              <w:jc w:val="center"/>
              <w:rPr>
                <w:sz w:val="20"/>
                <w:szCs w:val="20"/>
              </w:rPr>
            </w:pPr>
            <w:r w:rsidRPr="008343F4">
              <w:rPr>
                <w:sz w:val="20"/>
                <w:szCs w:val="20"/>
              </w:rPr>
              <w:t>43</w:t>
            </w:r>
          </w:p>
        </w:tc>
        <w:tc>
          <w:tcPr>
            <w:tcW w:w="1863" w:type="pct"/>
            <w:tcBorders>
              <w:top w:val="single" w:sz="4" w:space="0" w:color="000000"/>
              <w:left w:val="single" w:sz="4" w:space="0" w:color="000000"/>
              <w:bottom w:val="single" w:sz="4" w:space="0" w:color="000000"/>
            </w:tcBorders>
            <w:shd w:val="clear" w:color="auto" w:fill="auto"/>
          </w:tcPr>
          <w:p w14:paraId="49DF9036" w14:textId="52E235AA" w:rsidR="00966226" w:rsidRPr="008343F4" w:rsidRDefault="00966226" w:rsidP="00966226">
            <w:pPr>
              <w:pStyle w:val="affb"/>
              <w:spacing w:after="0" w:line="240" w:lineRule="auto"/>
              <w:jc w:val="left"/>
              <w:rPr>
                <w:sz w:val="20"/>
                <w:szCs w:val="20"/>
              </w:rPr>
            </w:pPr>
            <w:r w:rsidRPr="008343F4">
              <w:rPr>
                <w:sz w:val="20"/>
                <w:szCs w:val="20"/>
              </w:rPr>
              <w:t>ул. Интернациональная</w:t>
            </w:r>
          </w:p>
        </w:tc>
        <w:tc>
          <w:tcPr>
            <w:tcW w:w="1216" w:type="pct"/>
            <w:tcBorders>
              <w:top w:val="single" w:sz="4" w:space="0" w:color="000000"/>
              <w:left w:val="single" w:sz="4" w:space="0" w:color="000000"/>
              <w:bottom w:val="single" w:sz="4" w:space="0" w:color="000000"/>
            </w:tcBorders>
            <w:shd w:val="clear" w:color="auto" w:fill="auto"/>
          </w:tcPr>
          <w:p w14:paraId="20AC4DBF" w14:textId="2C7E1AD9" w:rsidR="00966226" w:rsidRPr="008343F4" w:rsidRDefault="00966226" w:rsidP="00966226">
            <w:pPr>
              <w:pStyle w:val="affb"/>
              <w:spacing w:after="0" w:line="240" w:lineRule="auto"/>
              <w:jc w:val="center"/>
              <w:rPr>
                <w:sz w:val="20"/>
                <w:szCs w:val="20"/>
              </w:rPr>
            </w:pPr>
            <w:r w:rsidRPr="008343F4">
              <w:rPr>
                <w:sz w:val="20"/>
                <w:szCs w:val="20"/>
              </w:rPr>
              <w:t>0,6</w:t>
            </w:r>
          </w:p>
        </w:tc>
        <w:tc>
          <w:tcPr>
            <w:tcW w:w="1637" w:type="pct"/>
          </w:tcPr>
          <w:p w14:paraId="0D2F61F8" w14:textId="4F5BE6EE"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3DCF6E65" w14:textId="77777777" w:rsidTr="00B56D57">
        <w:trPr>
          <w:trHeight w:val="20"/>
          <w:jc w:val="center"/>
        </w:trPr>
        <w:tc>
          <w:tcPr>
            <w:tcW w:w="284" w:type="pct"/>
          </w:tcPr>
          <w:p w14:paraId="19004C24" w14:textId="77777777" w:rsidR="00966226" w:rsidRPr="008343F4" w:rsidRDefault="00966226" w:rsidP="00966226">
            <w:pPr>
              <w:pStyle w:val="affb"/>
              <w:spacing w:after="0" w:line="240" w:lineRule="auto"/>
              <w:jc w:val="center"/>
              <w:rPr>
                <w:sz w:val="20"/>
                <w:szCs w:val="20"/>
              </w:rPr>
            </w:pPr>
            <w:r w:rsidRPr="008343F4">
              <w:rPr>
                <w:sz w:val="20"/>
                <w:szCs w:val="20"/>
              </w:rPr>
              <w:t>44</w:t>
            </w:r>
          </w:p>
        </w:tc>
        <w:tc>
          <w:tcPr>
            <w:tcW w:w="1863" w:type="pct"/>
            <w:tcBorders>
              <w:top w:val="single" w:sz="4" w:space="0" w:color="000000"/>
              <w:left w:val="single" w:sz="4" w:space="0" w:color="000000"/>
              <w:bottom w:val="single" w:sz="4" w:space="0" w:color="000000"/>
            </w:tcBorders>
            <w:shd w:val="clear" w:color="auto" w:fill="auto"/>
          </w:tcPr>
          <w:p w14:paraId="3B75CABC" w14:textId="4B31987E" w:rsidR="00966226" w:rsidRPr="008343F4" w:rsidRDefault="00966226" w:rsidP="00966226">
            <w:pPr>
              <w:pStyle w:val="affb"/>
              <w:spacing w:after="0" w:line="240" w:lineRule="auto"/>
              <w:jc w:val="left"/>
              <w:rPr>
                <w:sz w:val="20"/>
                <w:szCs w:val="20"/>
              </w:rPr>
            </w:pPr>
            <w:r w:rsidRPr="008343F4">
              <w:rPr>
                <w:sz w:val="20"/>
                <w:szCs w:val="20"/>
              </w:rPr>
              <w:t>ул. Речная</w:t>
            </w:r>
          </w:p>
        </w:tc>
        <w:tc>
          <w:tcPr>
            <w:tcW w:w="1216" w:type="pct"/>
            <w:tcBorders>
              <w:top w:val="single" w:sz="4" w:space="0" w:color="000000"/>
              <w:left w:val="single" w:sz="4" w:space="0" w:color="000000"/>
              <w:bottom w:val="single" w:sz="4" w:space="0" w:color="000000"/>
            </w:tcBorders>
            <w:shd w:val="clear" w:color="auto" w:fill="auto"/>
          </w:tcPr>
          <w:p w14:paraId="30EF56FB" w14:textId="240990D3" w:rsidR="00966226" w:rsidRPr="008343F4" w:rsidRDefault="00966226" w:rsidP="00966226">
            <w:pPr>
              <w:pStyle w:val="affb"/>
              <w:spacing w:after="0" w:line="240" w:lineRule="auto"/>
              <w:jc w:val="center"/>
              <w:rPr>
                <w:sz w:val="20"/>
                <w:szCs w:val="20"/>
              </w:rPr>
            </w:pPr>
            <w:r w:rsidRPr="008343F4">
              <w:rPr>
                <w:sz w:val="20"/>
                <w:szCs w:val="20"/>
              </w:rPr>
              <w:t>0,7</w:t>
            </w:r>
          </w:p>
        </w:tc>
        <w:tc>
          <w:tcPr>
            <w:tcW w:w="1637" w:type="pct"/>
          </w:tcPr>
          <w:p w14:paraId="68E89600" w14:textId="711227F8"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4630D5E3" w14:textId="77777777" w:rsidTr="00B56D57">
        <w:trPr>
          <w:trHeight w:val="20"/>
          <w:jc w:val="center"/>
        </w:trPr>
        <w:tc>
          <w:tcPr>
            <w:tcW w:w="284" w:type="pct"/>
          </w:tcPr>
          <w:p w14:paraId="59CADDD9" w14:textId="77777777" w:rsidR="00966226" w:rsidRPr="008343F4" w:rsidRDefault="00966226" w:rsidP="00966226">
            <w:pPr>
              <w:pStyle w:val="affb"/>
              <w:spacing w:after="0" w:line="240" w:lineRule="auto"/>
              <w:jc w:val="center"/>
              <w:rPr>
                <w:sz w:val="20"/>
                <w:szCs w:val="20"/>
              </w:rPr>
            </w:pPr>
            <w:r w:rsidRPr="008343F4">
              <w:rPr>
                <w:sz w:val="20"/>
                <w:szCs w:val="20"/>
              </w:rPr>
              <w:t>45</w:t>
            </w:r>
          </w:p>
        </w:tc>
        <w:tc>
          <w:tcPr>
            <w:tcW w:w="1863" w:type="pct"/>
            <w:tcBorders>
              <w:top w:val="single" w:sz="4" w:space="0" w:color="000000"/>
              <w:left w:val="single" w:sz="4" w:space="0" w:color="000000"/>
              <w:bottom w:val="single" w:sz="4" w:space="0" w:color="000000"/>
            </w:tcBorders>
            <w:shd w:val="clear" w:color="auto" w:fill="auto"/>
          </w:tcPr>
          <w:p w14:paraId="56ADC0C5" w14:textId="3BEBB051" w:rsidR="00966226" w:rsidRPr="008343F4" w:rsidRDefault="00966226" w:rsidP="00966226">
            <w:pPr>
              <w:pStyle w:val="affb"/>
              <w:spacing w:after="0" w:line="240" w:lineRule="auto"/>
              <w:jc w:val="left"/>
              <w:rPr>
                <w:sz w:val="20"/>
                <w:szCs w:val="20"/>
              </w:rPr>
            </w:pPr>
            <w:r w:rsidRPr="008343F4">
              <w:rPr>
                <w:sz w:val="20"/>
                <w:szCs w:val="20"/>
              </w:rPr>
              <w:t>пер. Свободы</w:t>
            </w:r>
          </w:p>
        </w:tc>
        <w:tc>
          <w:tcPr>
            <w:tcW w:w="1216" w:type="pct"/>
            <w:tcBorders>
              <w:top w:val="single" w:sz="4" w:space="0" w:color="000000"/>
              <w:left w:val="single" w:sz="4" w:space="0" w:color="000000"/>
              <w:bottom w:val="single" w:sz="4" w:space="0" w:color="000000"/>
            </w:tcBorders>
            <w:shd w:val="clear" w:color="auto" w:fill="auto"/>
          </w:tcPr>
          <w:p w14:paraId="62C937D5" w14:textId="5A3D913E" w:rsidR="00966226" w:rsidRPr="008343F4" w:rsidRDefault="00966226" w:rsidP="00966226">
            <w:pPr>
              <w:pStyle w:val="affb"/>
              <w:spacing w:after="0" w:line="240" w:lineRule="auto"/>
              <w:jc w:val="center"/>
              <w:rPr>
                <w:sz w:val="20"/>
                <w:szCs w:val="20"/>
              </w:rPr>
            </w:pPr>
            <w:r w:rsidRPr="008343F4">
              <w:rPr>
                <w:sz w:val="20"/>
                <w:szCs w:val="20"/>
              </w:rPr>
              <w:t>0,25</w:t>
            </w:r>
          </w:p>
        </w:tc>
        <w:tc>
          <w:tcPr>
            <w:tcW w:w="1637" w:type="pct"/>
          </w:tcPr>
          <w:p w14:paraId="5C6FC04B" w14:textId="35261B88"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7170DF1" w14:textId="77777777" w:rsidTr="00B56D57">
        <w:trPr>
          <w:trHeight w:val="20"/>
          <w:jc w:val="center"/>
        </w:trPr>
        <w:tc>
          <w:tcPr>
            <w:tcW w:w="284" w:type="pct"/>
          </w:tcPr>
          <w:p w14:paraId="5A8A3ABB" w14:textId="77777777" w:rsidR="00966226" w:rsidRPr="008343F4" w:rsidRDefault="00966226" w:rsidP="00966226">
            <w:pPr>
              <w:pStyle w:val="affb"/>
              <w:spacing w:after="0" w:line="240" w:lineRule="auto"/>
              <w:jc w:val="center"/>
              <w:rPr>
                <w:sz w:val="20"/>
                <w:szCs w:val="20"/>
              </w:rPr>
            </w:pPr>
            <w:r w:rsidRPr="008343F4">
              <w:rPr>
                <w:sz w:val="20"/>
                <w:szCs w:val="20"/>
              </w:rPr>
              <w:t>46</w:t>
            </w:r>
          </w:p>
        </w:tc>
        <w:tc>
          <w:tcPr>
            <w:tcW w:w="1863" w:type="pct"/>
            <w:tcBorders>
              <w:top w:val="single" w:sz="4" w:space="0" w:color="000000"/>
              <w:left w:val="single" w:sz="4" w:space="0" w:color="000000"/>
              <w:bottom w:val="single" w:sz="4" w:space="0" w:color="000000"/>
            </w:tcBorders>
            <w:shd w:val="clear" w:color="auto" w:fill="auto"/>
          </w:tcPr>
          <w:p w14:paraId="03FC0CE7" w14:textId="5BD7F522" w:rsidR="00966226" w:rsidRPr="008343F4" w:rsidRDefault="00966226" w:rsidP="00966226">
            <w:pPr>
              <w:pStyle w:val="affb"/>
              <w:spacing w:after="0" w:line="240" w:lineRule="auto"/>
              <w:jc w:val="left"/>
              <w:rPr>
                <w:sz w:val="20"/>
                <w:szCs w:val="20"/>
              </w:rPr>
            </w:pPr>
            <w:r w:rsidRPr="008343F4">
              <w:rPr>
                <w:sz w:val="20"/>
                <w:szCs w:val="20"/>
              </w:rPr>
              <w:t>ул. Молодежная</w:t>
            </w:r>
          </w:p>
        </w:tc>
        <w:tc>
          <w:tcPr>
            <w:tcW w:w="1216" w:type="pct"/>
            <w:tcBorders>
              <w:top w:val="single" w:sz="4" w:space="0" w:color="000000"/>
              <w:left w:val="single" w:sz="4" w:space="0" w:color="000000"/>
              <w:bottom w:val="single" w:sz="4" w:space="0" w:color="000000"/>
            </w:tcBorders>
            <w:shd w:val="clear" w:color="auto" w:fill="auto"/>
          </w:tcPr>
          <w:p w14:paraId="77879BC8" w14:textId="3CC441B6" w:rsidR="00966226" w:rsidRPr="008343F4" w:rsidRDefault="00966226" w:rsidP="00966226">
            <w:pPr>
              <w:pStyle w:val="affb"/>
              <w:spacing w:after="0" w:line="240" w:lineRule="auto"/>
              <w:jc w:val="center"/>
              <w:rPr>
                <w:sz w:val="20"/>
                <w:szCs w:val="20"/>
              </w:rPr>
            </w:pPr>
            <w:r w:rsidRPr="008343F4">
              <w:rPr>
                <w:sz w:val="20"/>
                <w:szCs w:val="20"/>
              </w:rPr>
              <w:t>0,6</w:t>
            </w:r>
          </w:p>
        </w:tc>
        <w:tc>
          <w:tcPr>
            <w:tcW w:w="1637" w:type="pct"/>
          </w:tcPr>
          <w:p w14:paraId="28704BC2" w14:textId="63B427DD"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4DB477D1" w14:textId="77777777" w:rsidTr="00B56D57">
        <w:trPr>
          <w:trHeight w:val="20"/>
          <w:jc w:val="center"/>
        </w:trPr>
        <w:tc>
          <w:tcPr>
            <w:tcW w:w="284" w:type="pct"/>
          </w:tcPr>
          <w:p w14:paraId="4A7EC6CB" w14:textId="77777777" w:rsidR="00966226" w:rsidRPr="008343F4" w:rsidRDefault="00966226" w:rsidP="00966226">
            <w:pPr>
              <w:pStyle w:val="affb"/>
              <w:spacing w:after="0" w:line="240" w:lineRule="auto"/>
              <w:jc w:val="center"/>
              <w:rPr>
                <w:sz w:val="20"/>
                <w:szCs w:val="20"/>
              </w:rPr>
            </w:pPr>
            <w:r w:rsidRPr="008343F4">
              <w:rPr>
                <w:sz w:val="20"/>
                <w:szCs w:val="20"/>
              </w:rPr>
              <w:t>47</w:t>
            </w:r>
          </w:p>
        </w:tc>
        <w:tc>
          <w:tcPr>
            <w:tcW w:w="1863" w:type="pct"/>
            <w:tcBorders>
              <w:top w:val="single" w:sz="4" w:space="0" w:color="000000"/>
              <w:left w:val="single" w:sz="4" w:space="0" w:color="000000"/>
              <w:bottom w:val="single" w:sz="4" w:space="0" w:color="000000"/>
            </w:tcBorders>
            <w:shd w:val="clear" w:color="auto" w:fill="auto"/>
          </w:tcPr>
          <w:p w14:paraId="7C9D377A" w14:textId="06E3EDCD" w:rsidR="00966226" w:rsidRPr="008343F4" w:rsidRDefault="00966226" w:rsidP="00966226">
            <w:pPr>
              <w:pStyle w:val="affb"/>
              <w:spacing w:after="0" w:line="240" w:lineRule="auto"/>
              <w:jc w:val="left"/>
              <w:rPr>
                <w:sz w:val="20"/>
                <w:szCs w:val="20"/>
              </w:rPr>
            </w:pPr>
            <w:r w:rsidRPr="008343F4">
              <w:rPr>
                <w:sz w:val="20"/>
                <w:szCs w:val="20"/>
              </w:rPr>
              <w:t>ул. Адыгейская</w:t>
            </w:r>
          </w:p>
        </w:tc>
        <w:tc>
          <w:tcPr>
            <w:tcW w:w="1216" w:type="pct"/>
            <w:tcBorders>
              <w:top w:val="single" w:sz="4" w:space="0" w:color="000000"/>
              <w:left w:val="single" w:sz="4" w:space="0" w:color="000000"/>
              <w:bottom w:val="single" w:sz="4" w:space="0" w:color="000000"/>
            </w:tcBorders>
            <w:shd w:val="clear" w:color="auto" w:fill="auto"/>
          </w:tcPr>
          <w:p w14:paraId="36664C71" w14:textId="056A6094" w:rsidR="00966226" w:rsidRPr="008343F4" w:rsidRDefault="00966226" w:rsidP="00966226">
            <w:pPr>
              <w:pStyle w:val="affb"/>
              <w:spacing w:after="0" w:line="240" w:lineRule="auto"/>
              <w:jc w:val="center"/>
              <w:rPr>
                <w:sz w:val="20"/>
                <w:szCs w:val="20"/>
              </w:rPr>
            </w:pPr>
            <w:r w:rsidRPr="008343F4">
              <w:rPr>
                <w:sz w:val="20"/>
                <w:szCs w:val="20"/>
              </w:rPr>
              <w:t>0,6</w:t>
            </w:r>
          </w:p>
        </w:tc>
        <w:tc>
          <w:tcPr>
            <w:tcW w:w="1637" w:type="pct"/>
          </w:tcPr>
          <w:p w14:paraId="0D8F4E1D" w14:textId="31A11F7A"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7BCECA8D" w14:textId="77777777" w:rsidTr="00B56D57">
        <w:trPr>
          <w:trHeight w:val="20"/>
          <w:jc w:val="center"/>
        </w:trPr>
        <w:tc>
          <w:tcPr>
            <w:tcW w:w="284" w:type="pct"/>
          </w:tcPr>
          <w:p w14:paraId="1D028451" w14:textId="25F1C163" w:rsidR="00966226" w:rsidRPr="008343F4" w:rsidRDefault="00966226" w:rsidP="00966226">
            <w:pPr>
              <w:pStyle w:val="affb"/>
              <w:spacing w:after="0" w:line="240" w:lineRule="auto"/>
              <w:jc w:val="center"/>
              <w:rPr>
                <w:sz w:val="20"/>
                <w:szCs w:val="20"/>
              </w:rPr>
            </w:pPr>
            <w:r w:rsidRPr="008343F4">
              <w:rPr>
                <w:sz w:val="20"/>
                <w:szCs w:val="20"/>
              </w:rPr>
              <w:t>48</w:t>
            </w:r>
          </w:p>
        </w:tc>
        <w:tc>
          <w:tcPr>
            <w:tcW w:w="1863" w:type="pct"/>
            <w:tcBorders>
              <w:top w:val="single" w:sz="4" w:space="0" w:color="000000"/>
              <w:left w:val="single" w:sz="4" w:space="0" w:color="000000"/>
              <w:bottom w:val="single" w:sz="4" w:space="0" w:color="000000"/>
            </w:tcBorders>
            <w:shd w:val="clear" w:color="auto" w:fill="auto"/>
          </w:tcPr>
          <w:p w14:paraId="049AD6E5" w14:textId="712679C8" w:rsidR="00966226" w:rsidRPr="008343F4" w:rsidRDefault="00966226" w:rsidP="00966226">
            <w:pPr>
              <w:pStyle w:val="affb"/>
              <w:spacing w:after="0" w:line="240" w:lineRule="auto"/>
              <w:jc w:val="left"/>
              <w:rPr>
                <w:sz w:val="20"/>
                <w:szCs w:val="20"/>
              </w:rPr>
            </w:pPr>
            <w:r w:rsidRPr="008343F4">
              <w:rPr>
                <w:sz w:val="20"/>
                <w:szCs w:val="20"/>
              </w:rPr>
              <w:t>ул. Керашева</w:t>
            </w:r>
          </w:p>
        </w:tc>
        <w:tc>
          <w:tcPr>
            <w:tcW w:w="1216" w:type="pct"/>
            <w:tcBorders>
              <w:top w:val="single" w:sz="4" w:space="0" w:color="000000"/>
              <w:left w:val="single" w:sz="4" w:space="0" w:color="000000"/>
              <w:bottom w:val="single" w:sz="4" w:space="0" w:color="000000"/>
            </w:tcBorders>
            <w:shd w:val="clear" w:color="auto" w:fill="auto"/>
          </w:tcPr>
          <w:p w14:paraId="4332BCE6" w14:textId="5D07BC4B" w:rsidR="00966226" w:rsidRPr="008343F4" w:rsidRDefault="00966226" w:rsidP="00966226">
            <w:pPr>
              <w:pStyle w:val="affb"/>
              <w:spacing w:after="0" w:line="240" w:lineRule="auto"/>
              <w:jc w:val="center"/>
              <w:rPr>
                <w:sz w:val="20"/>
                <w:szCs w:val="20"/>
              </w:rPr>
            </w:pPr>
            <w:r w:rsidRPr="008343F4">
              <w:rPr>
                <w:sz w:val="20"/>
                <w:szCs w:val="20"/>
              </w:rPr>
              <w:t>0,5</w:t>
            </w:r>
          </w:p>
        </w:tc>
        <w:tc>
          <w:tcPr>
            <w:tcW w:w="1637" w:type="pct"/>
          </w:tcPr>
          <w:p w14:paraId="0C8595C1" w14:textId="0D415966"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r w:rsidR="00966226" w:rsidRPr="008343F4" w14:paraId="2769EE90" w14:textId="77777777" w:rsidTr="00B56D57">
        <w:trPr>
          <w:trHeight w:val="20"/>
          <w:jc w:val="center"/>
        </w:trPr>
        <w:tc>
          <w:tcPr>
            <w:tcW w:w="284" w:type="pct"/>
          </w:tcPr>
          <w:p w14:paraId="2F42378F" w14:textId="4694B9D9" w:rsidR="00966226" w:rsidRPr="008343F4" w:rsidRDefault="00966226" w:rsidP="00966226">
            <w:pPr>
              <w:pStyle w:val="affb"/>
              <w:spacing w:after="0" w:line="240" w:lineRule="auto"/>
              <w:jc w:val="center"/>
              <w:rPr>
                <w:sz w:val="20"/>
                <w:szCs w:val="20"/>
              </w:rPr>
            </w:pPr>
            <w:r w:rsidRPr="008343F4">
              <w:rPr>
                <w:sz w:val="20"/>
                <w:szCs w:val="20"/>
              </w:rPr>
              <w:t>49</w:t>
            </w:r>
          </w:p>
        </w:tc>
        <w:tc>
          <w:tcPr>
            <w:tcW w:w="1863" w:type="pct"/>
            <w:tcBorders>
              <w:top w:val="single" w:sz="4" w:space="0" w:color="000000"/>
              <w:left w:val="single" w:sz="4" w:space="0" w:color="000000"/>
              <w:bottom w:val="single" w:sz="4" w:space="0" w:color="000000"/>
            </w:tcBorders>
            <w:shd w:val="clear" w:color="auto" w:fill="auto"/>
          </w:tcPr>
          <w:p w14:paraId="1A5A32E8" w14:textId="5E8BB508" w:rsidR="00966226" w:rsidRPr="008343F4" w:rsidRDefault="00966226" w:rsidP="00966226">
            <w:pPr>
              <w:pStyle w:val="affb"/>
              <w:spacing w:after="0" w:line="240" w:lineRule="auto"/>
              <w:jc w:val="left"/>
              <w:rPr>
                <w:sz w:val="20"/>
                <w:szCs w:val="20"/>
              </w:rPr>
            </w:pPr>
            <w:r w:rsidRPr="008343F4">
              <w:rPr>
                <w:sz w:val="20"/>
                <w:szCs w:val="20"/>
              </w:rPr>
              <w:t>пер. Фадеева</w:t>
            </w:r>
          </w:p>
        </w:tc>
        <w:tc>
          <w:tcPr>
            <w:tcW w:w="1216" w:type="pct"/>
            <w:tcBorders>
              <w:top w:val="single" w:sz="4" w:space="0" w:color="000000"/>
              <w:left w:val="single" w:sz="4" w:space="0" w:color="000000"/>
              <w:bottom w:val="single" w:sz="4" w:space="0" w:color="000000"/>
            </w:tcBorders>
            <w:shd w:val="clear" w:color="auto" w:fill="auto"/>
          </w:tcPr>
          <w:p w14:paraId="115FAC7A" w14:textId="0CCF81BC" w:rsidR="00966226" w:rsidRPr="008343F4" w:rsidRDefault="00966226" w:rsidP="00966226">
            <w:pPr>
              <w:pStyle w:val="affb"/>
              <w:spacing w:after="0" w:line="240" w:lineRule="auto"/>
              <w:jc w:val="center"/>
              <w:rPr>
                <w:sz w:val="20"/>
                <w:szCs w:val="20"/>
              </w:rPr>
            </w:pPr>
            <w:r w:rsidRPr="008343F4">
              <w:rPr>
                <w:sz w:val="20"/>
                <w:szCs w:val="20"/>
              </w:rPr>
              <w:t>0,04</w:t>
            </w:r>
          </w:p>
        </w:tc>
        <w:tc>
          <w:tcPr>
            <w:tcW w:w="1637" w:type="pct"/>
          </w:tcPr>
          <w:p w14:paraId="1E686EA8" w14:textId="1F0F5BDF" w:rsidR="00966226" w:rsidRPr="008343F4" w:rsidRDefault="00966226" w:rsidP="00966226">
            <w:pPr>
              <w:pStyle w:val="affb"/>
              <w:spacing w:after="0" w:line="240" w:lineRule="auto"/>
              <w:jc w:val="left"/>
              <w:rPr>
                <w:sz w:val="20"/>
                <w:szCs w:val="20"/>
              </w:rPr>
            </w:pPr>
            <w:r w:rsidRPr="008343F4">
              <w:rPr>
                <w:sz w:val="20"/>
                <w:szCs w:val="20"/>
              </w:rPr>
              <w:t>Щебень, гравий</w:t>
            </w:r>
          </w:p>
        </w:tc>
      </w:tr>
    </w:tbl>
    <w:p w14:paraId="1F655921" w14:textId="77777777" w:rsidR="00B56D57" w:rsidRPr="008343F4" w:rsidRDefault="00B56D57" w:rsidP="00C9782B">
      <w:pPr>
        <w:spacing w:before="120" w:line="276" w:lineRule="auto"/>
        <w:ind w:firstLine="709"/>
        <w:rPr>
          <w:b/>
        </w:rPr>
      </w:pPr>
      <w:r w:rsidRPr="008343F4">
        <w:rPr>
          <w:b/>
        </w:rPr>
        <w:t>Информация об основных проблемах и ограничениях</w:t>
      </w:r>
    </w:p>
    <w:p w14:paraId="737DA8A9" w14:textId="22D674AB" w:rsidR="00B56D57" w:rsidRPr="008343F4" w:rsidRDefault="00B56D57" w:rsidP="00C9782B">
      <w:pPr>
        <w:autoSpaceDE w:val="0"/>
        <w:autoSpaceDN w:val="0"/>
        <w:adjustRightInd w:val="0"/>
        <w:spacing w:line="276" w:lineRule="auto"/>
        <w:ind w:firstLine="709"/>
        <w:rPr>
          <w:szCs w:val="24"/>
        </w:rPr>
      </w:pPr>
      <w:r w:rsidRPr="008343F4">
        <w:rPr>
          <w:szCs w:val="24"/>
        </w:rPr>
        <w:t>Исходя из фактического состояния улично-дорожной сети</w:t>
      </w:r>
      <w:r w:rsidR="00C9782B" w:rsidRPr="008343F4">
        <w:rPr>
          <w:szCs w:val="24"/>
        </w:rPr>
        <w:t xml:space="preserve"> можно сделать следующие вывод: д</w:t>
      </w:r>
      <w:r w:rsidRPr="008343F4">
        <w:rPr>
          <w:szCs w:val="24"/>
        </w:rPr>
        <w:t xml:space="preserve">оля протяженности улиц и дорог, </w:t>
      </w:r>
      <w:r w:rsidRPr="008343F4">
        <w:rPr>
          <w:szCs w:val="24"/>
          <w:lang w:val="en-US"/>
        </w:rPr>
        <w:t>c</w:t>
      </w:r>
      <w:r w:rsidRPr="008343F4">
        <w:rPr>
          <w:szCs w:val="24"/>
        </w:rPr>
        <w:t xml:space="preserve"> твердым покрытием, в общей протяженности улиц и дорог составляет 4,2 %. </w:t>
      </w:r>
    </w:p>
    <w:p w14:paraId="235EECBA" w14:textId="0C9A0705" w:rsidR="00CD14D5" w:rsidRPr="008343F4" w:rsidRDefault="00CD14D5" w:rsidP="00C9782B">
      <w:pPr>
        <w:autoSpaceDE w:val="0"/>
        <w:autoSpaceDN w:val="0"/>
        <w:adjustRightInd w:val="0"/>
        <w:spacing w:line="276" w:lineRule="auto"/>
        <w:ind w:firstLine="709"/>
        <w:rPr>
          <w:b/>
          <w:szCs w:val="24"/>
        </w:rPr>
      </w:pPr>
      <w:r w:rsidRPr="008343F4">
        <w:rPr>
          <w:b/>
          <w:szCs w:val="24"/>
        </w:rPr>
        <w:t>Направления развития</w:t>
      </w:r>
    </w:p>
    <w:p w14:paraId="42FF16BB" w14:textId="77777777" w:rsidR="00CD14D5" w:rsidRPr="008343F4" w:rsidRDefault="00CD14D5" w:rsidP="00CD14D5">
      <w:pPr>
        <w:spacing w:line="276" w:lineRule="auto"/>
        <w:ind w:right="-2" w:firstLine="709"/>
        <w:rPr>
          <w:rFonts w:eastAsia="Times New Roman"/>
          <w:color w:val="000000"/>
          <w:szCs w:val="24"/>
          <w:lang w:eastAsia="ru-RU"/>
        </w:rPr>
      </w:pPr>
      <w:r w:rsidRPr="008343F4">
        <w:rPr>
          <w:rFonts w:eastAsia="Times New Roman"/>
          <w:color w:val="000000"/>
          <w:szCs w:val="24"/>
          <w:lang w:eastAsia="ru-RU"/>
        </w:rPr>
        <w:t xml:space="preserve">Генеральным планом мероприятия по строительству и реконструкции объектов улично-дорожной сети </w:t>
      </w:r>
      <w:r w:rsidRPr="008343F4">
        <w:rPr>
          <w:szCs w:val="24"/>
        </w:rPr>
        <w:t>не предусматриваются.</w:t>
      </w:r>
    </w:p>
    <w:p w14:paraId="0525E540" w14:textId="77777777" w:rsidR="00364105" w:rsidRPr="008343F4" w:rsidRDefault="00364105" w:rsidP="00C9782B">
      <w:pPr>
        <w:pStyle w:val="41"/>
        <w:spacing w:before="120" w:line="276" w:lineRule="auto"/>
        <w:rPr>
          <w:rFonts w:ascii="Times New Roman" w:eastAsia="Times New Roman" w:hAnsi="Times New Roman" w:cs="Times New Roman"/>
          <w:b/>
          <w:i w:val="0"/>
          <w:color w:val="auto"/>
        </w:rPr>
      </w:pPr>
      <w:bookmarkStart w:id="146" w:name="_Toc53143711"/>
      <w:bookmarkStart w:id="147" w:name="_Toc154153921"/>
      <w:r w:rsidRPr="008343F4">
        <w:rPr>
          <w:rFonts w:ascii="Times New Roman" w:hAnsi="Times New Roman" w:cs="Times New Roman"/>
          <w:b/>
          <w:i w:val="0"/>
          <w:color w:val="auto"/>
        </w:rPr>
        <w:t xml:space="preserve">7.1.3 Объекты </w:t>
      </w:r>
      <w:r w:rsidRPr="008343F4">
        <w:rPr>
          <w:rFonts w:ascii="Times New Roman" w:hAnsi="Times New Roman" w:cs="Times New Roman"/>
          <w:b/>
          <w:i w:val="0"/>
          <w:color w:val="auto"/>
          <w:szCs w:val="24"/>
        </w:rPr>
        <w:t>обслуживания</w:t>
      </w:r>
      <w:r w:rsidRPr="008343F4">
        <w:rPr>
          <w:rFonts w:ascii="Times New Roman" w:hAnsi="Times New Roman" w:cs="Times New Roman"/>
          <w:b/>
          <w:i w:val="0"/>
          <w:color w:val="auto"/>
        </w:rPr>
        <w:t xml:space="preserve"> и хранения автомобильного транспорта</w:t>
      </w:r>
      <w:bookmarkEnd w:id="146"/>
      <w:bookmarkEnd w:id="147"/>
    </w:p>
    <w:p w14:paraId="19D87390" w14:textId="77777777" w:rsidR="00364105" w:rsidRPr="008343F4" w:rsidRDefault="00364105" w:rsidP="00C9782B">
      <w:pPr>
        <w:autoSpaceDE w:val="0"/>
        <w:autoSpaceDN w:val="0"/>
        <w:adjustRightInd w:val="0"/>
        <w:spacing w:before="120" w:line="276" w:lineRule="auto"/>
        <w:ind w:firstLine="709"/>
        <w:rPr>
          <w:b/>
          <w:szCs w:val="24"/>
        </w:rPr>
      </w:pPr>
      <w:r w:rsidRPr="008343F4">
        <w:rPr>
          <w:b/>
          <w:szCs w:val="24"/>
        </w:rPr>
        <w:t>Анализ существующего состояния</w:t>
      </w:r>
    </w:p>
    <w:p w14:paraId="1FD60E57" w14:textId="4D1BEE04" w:rsidR="00364105" w:rsidRPr="008343F4" w:rsidRDefault="00364105" w:rsidP="00C9782B">
      <w:pPr>
        <w:autoSpaceDE w:val="0"/>
        <w:autoSpaceDN w:val="0"/>
        <w:adjustRightInd w:val="0"/>
        <w:spacing w:line="276" w:lineRule="auto"/>
        <w:ind w:firstLine="709"/>
        <w:rPr>
          <w:szCs w:val="24"/>
        </w:rPr>
      </w:pPr>
      <w:r w:rsidRPr="008343F4">
        <w:rPr>
          <w:szCs w:val="24"/>
        </w:rPr>
        <w:t>Перечень существующих автозаправочных станций приведен в таблице 3.7.3.</w:t>
      </w:r>
    </w:p>
    <w:p w14:paraId="71F0EDD4" w14:textId="1460BF32" w:rsidR="00364105" w:rsidRPr="008343F4" w:rsidRDefault="00364105" w:rsidP="00C9782B">
      <w:pPr>
        <w:spacing w:line="276" w:lineRule="auto"/>
        <w:ind w:right="-2" w:firstLine="709"/>
        <w:jc w:val="right"/>
        <w:rPr>
          <w:rFonts w:eastAsia="Times New Roman"/>
          <w:color w:val="000000"/>
          <w:szCs w:val="24"/>
          <w:lang w:eastAsia="ru-RU"/>
        </w:rPr>
      </w:pPr>
      <w:r w:rsidRPr="008343F4">
        <w:rPr>
          <w:rFonts w:eastAsia="Times New Roman"/>
          <w:color w:val="000000"/>
          <w:szCs w:val="24"/>
          <w:lang w:eastAsia="ru-RU"/>
        </w:rPr>
        <w:t>Таблица 3.7.3</w:t>
      </w:r>
    </w:p>
    <w:p w14:paraId="42E0D022" w14:textId="77777777" w:rsidR="00364105" w:rsidRPr="008343F4" w:rsidRDefault="00364105" w:rsidP="00C9782B">
      <w:pPr>
        <w:spacing w:line="276" w:lineRule="auto"/>
        <w:ind w:right="-2"/>
        <w:jc w:val="center"/>
        <w:rPr>
          <w:rFonts w:eastAsia="Times New Roman"/>
          <w:color w:val="000000"/>
          <w:szCs w:val="24"/>
          <w:lang w:val="cs-CZ" w:eastAsia="ru-RU"/>
        </w:rPr>
      </w:pPr>
      <w:r w:rsidRPr="008343F4">
        <w:rPr>
          <w:rFonts w:eastAsia="Times New Roman"/>
          <w:color w:val="000000"/>
          <w:szCs w:val="24"/>
          <w:lang w:eastAsia="ru-RU"/>
        </w:rPr>
        <w:t>Перечень существующих автозаправочных станций</w:t>
      </w:r>
    </w:p>
    <w:tbl>
      <w:tblPr>
        <w:tblW w:w="5000" w:type="pct"/>
        <w:tblBorders>
          <w:top w:val="single" w:sz="4" w:space="0" w:color="000000"/>
          <w:left w:val="single" w:sz="4" w:space="0" w:color="000000"/>
          <w:bottom w:val="single" w:sz="4" w:space="0" w:color="000000"/>
          <w:insideH w:val="single" w:sz="4" w:space="0" w:color="000000"/>
        </w:tblBorders>
        <w:tblLook w:val="04A0" w:firstRow="1" w:lastRow="0" w:firstColumn="1" w:lastColumn="0" w:noHBand="0" w:noVBand="1"/>
      </w:tblPr>
      <w:tblGrid>
        <w:gridCol w:w="420"/>
        <w:gridCol w:w="850"/>
        <w:gridCol w:w="1703"/>
        <w:gridCol w:w="3116"/>
        <w:gridCol w:w="1485"/>
        <w:gridCol w:w="1223"/>
        <w:gridCol w:w="1114"/>
      </w:tblGrid>
      <w:tr w:rsidR="00364105" w:rsidRPr="008343F4" w14:paraId="178B1A78" w14:textId="77777777" w:rsidTr="00C9782B">
        <w:trPr>
          <w:trHeight w:val="57"/>
        </w:trPr>
        <w:tc>
          <w:tcPr>
            <w:tcW w:w="212" w:type="pct"/>
            <w:tcBorders>
              <w:top w:val="single" w:sz="4" w:space="0" w:color="000000"/>
              <w:left w:val="single" w:sz="4" w:space="0" w:color="000000"/>
              <w:bottom w:val="single" w:sz="4" w:space="0" w:color="000000"/>
            </w:tcBorders>
            <w:shd w:val="clear" w:color="auto" w:fill="FFFFFF"/>
            <w:vAlign w:val="center"/>
          </w:tcPr>
          <w:p w14:paraId="459D7467" w14:textId="77777777" w:rsidR="00364105" w:rsidRPr="008343F4" w:rsidRDefault="00364105" w:rsidP="003F6C6A">
            <w:pPr>
              <w:spacing w:line="240" w:lineRule="auto"/>
              <w:jc w:val="center"/>
              <w:rPr>
                <w:b/>
                <w:sz w:val="20"/>
              </w:rPr>
            </w:pPr>
            <w:r w:rsidRPr="008343F4">
              <w:rPr>
                <w:b/>
                <w:sz w:val="20"/>
                <w:szCs w:val="20"/>
              </w:rPr>
              <w:t>№</w:t>
            </w:r>
          </w:p>
        </w:tc>
        <w:tc>
          <w:tcPr>
            <w:tcW w:w="429" w:type="pct"/>
            <w:tcBorders>
              <w:top w:val="single" w:sz="4" w:space="0" w:color="000000"/>
              <w:left w:val="single" w:sz="4" w:space="0" w:color="000000"/>
              <w:bottom w:val="single" w:sz="4" w:space="0" w:color="000000"/>
            </w:tcBorders>
            <w:shd w:val="clear" w:color="auto" w:fill="FFFFFF"/>
            <w:vAlign w:val="center"/>
          </w:tcPr>
          <w:p w14:paraId="44877B45" w14:textId="77777777" w:rsidR="00364105" w:rsidRPr="008343F4" w:rsidRDefault="00364105" w:rsidP="003F6C6A">
            <w:pPr>
              <w:spacing w:line="240" w:lineRule="auto"/>
              <w:jc w:val="center"/>
              <w:rPr>
                <w:b/>
                <w:sz w:val="20"/>
              </w:rPr>
            </w:pPr>
            <w:r w:rsidRPr="008343F4">
              <w:rPr>
                <w:b/>
                <w:sz w:val="20"/>
                <w:szCs w:val="20"/>
              </w:rPr>
              <w:t xml:space="preserve">№ на карте </w:t>
            </w:r>
          </w:p>
        </w:tc>
        <w:tc>
          <w:tcPr>
            <w:tcW w:w="859" w:type="pct"/>
            <w:tcBorders>
              <w:top w:val="single" w:sz="4" w:space="0" w:color="000000"/>
              <w:left w:val="single" w:sz="4" w:space="0" w:color="000000"/>
              <w:bottom w:val="single" w:sz="4" w:space="0" w:color="000000"/>
            </w:tcBorders>
            <w:shd w:val="clear" w:color="auto" w:fill="FFFFFF"/>
            <w:vAlign w:val="center"/>
          </w:tcPr>
          <w:p w14:paraId="1C90D678" w14:textId="77777777" w:rsidR="00364105" w:rsidRPr="008343F4" w:rsidRDefault="00364105" w:rsidP="003F6C6A">
            <w:pPr>
              <w:spacing w:line="240" w:lineRule="auto"/>
              <w:jc w:val="center"/>
            </w:pPr>
            <w:r w:rsidRPr="008343F4">
              <w:rPr>
                <w:b/>
                <w:sz w:val="20"/>
              </w:rPr>
              <w:t>Наименование</w:t>
            </w:r>
            <w:r w:rsidRPr="008343F4">
              <w:rPr>
                <w:b/>
                <w:color w:val="000000"/>
                <w:sz w:val="20"/>
              </w:rPr>
              <w:t xml:space="preserve"> объекта </w:t>
            </w:r>
          </w:p>
        </w:tc>
        <w:tc>
          <w:tcPr>
            <w:tcW w:w="1572" w:type="pct"/>
            <w:tcBorders>
              <w:top w:val="single" w:sz="4" w:space="0" w:color="000000"/>
              <w:left w:val="single" w:sz="4" w:space="0" w:color="000000"/>
              <w:bottom w:val="single" w:sz="4" w:space="0" w:color="000000"/>
            </w:tcBorders>
            <w:shd w:val="clear" w:color="auto" w:fill="FFFFFF"/>
            <w:vAlign w:val="center"/>
          </w:tcPr>
          <w:p w14:paraId="7B80693F" w14:textId="77777777" w:rsidR="00364105" w:rsidRPr="008343F4" w:rsidRDefault="00364105" w:rsidP="003F6C6A">
            <w:pPr>
              <w:spacing w:line="240" w:lineRule="auto"/>
              <w:jc w:val="center"/>
              <w:rPr>
                <w:b/>
                <w:color w:val="000000"/>
                <w:sz w:val="20"/>
              </w:rPr>
            </w:pPr>
            <w:r w:rsidRPr="008343F4">
              <w:rPr>
                <w:b/>
                <w:sz w:val="20"/>
              </w:rPr>
              <w:t>Местоположение</w:t>
            </w:r>
          </w:p>
        </w:tc>
        <w:tc>
          <w:tcPr>
            <w:tcW w:w="749" w:type="pct"/>
            <w:tcBorders>
              <w:top w:val="single" w:sz="4" w:space="0" w:color="000000"/>
              <w:left w:val="single" w:sz="4" w:space="0" w:color="000000"/>
              <w:bottom w:val="single" w:sz="4" w:space="0" w:color="000000"/>
            </w:tcBorders>
            <w:shd w:val="clear" w:color="auto" w:fill="FFFFFF"/>
            <w:vAlign w:val="center"/>
          </w:tcPr>
          <w:p w14:paraId="085283CF" w14:textId="77777777" w:rsidR="00364105" w:rsidRPr="008343F4" w:rsidRDefault="00364105" w:rsidP="003F6C6A">
            <w:pPr>
              <w:spacing w:line="240" w:lineRule="auto"/>
              <w:jc w:val="center"/>
            </w:pPr>
            <w:r w:rsidRPr="008343F4">
              <w:rPr>
                <w:b/>
                <w:color w:val="000000"/>
                <w:sz w:val="20"/>
              </w:rPr>
              <w:t>Количество колонок</w:t>
            </w:r>
          </w:p>
        </w:tc>
        <w:tc>
          <w:tcPr>
            <w:tcW w:w="617" w:type="pct"/>
            <w:tcBorders>
              <w:top w:val="single" w:sz="4" w:space="0" w:color="000000"/>
              <w:left w:val="single" w:sz="4" w:space="0" w:color="000000"/>
              <w:bottom w:val="single" w:sz="4" w:space="0" w:color="000000"/>
            </w:tcBorders>
            <w:shd w:val="clear" w:color="auto" w:fill="FFFFFF"/>
            <w:vAlign w:val="center"/>
          </w:tcPr>
          <w:p w14:paraId="609761A8" w14:textId="77777777" w:rsidR="00364105" w:rsidRPr="008343F4" w:rsidRDefault="00364105" w:rsidP="003F6C6A">
            <w:pPr>
              <w:spacing w:line="240" w:lineRule="auto"/>
              <w:jc w:val="center"/>
            </w:pPr>
            <w:r w:rsidRPr="008343F4">
              <w:rPr>
                <w:b/>
                <w:color w:val="000000"/>
                <w:sz w:val="20"/>
              </w:rPr>
              <w:t>Площадь участка, га</w:t>
            </w:r>
          </w:p>
        </w:tc>
        <w:tc>
          <w:tcPr>
            <w:tcW w:w="562"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2A8A527C" w14:textId="77777777" w:rsidR="00364105" w:rsidRPr="008343F4" w:rsidRDefault="00364105" w:rsidP="003F6C6A">
            <w:pPr>
              <w:spacing w:line="240" w:lineRule="auto"/>
              <w:jc w:val="center"/>
              <w:rPr>
                <w:b/>
                <w:color w:val="000000"/>
                <w:sz w:val="20"/>
              </w:rPr>
            </w:pPr>
            <w:r w:rsidRPr="008343F4">
              <w:rPr>
                <w:b/>
                <w:sz w:val="20"/>
              </w:rPr>
              <w:t>Вид топлива</w:t>
            </w:r>
          </w:p>
        </w:tc>
      </w:tr>
      <w:tr w:rsidR="00364105" w:rsidRPr="008343F4" w14:paraId="552FA144" w14:textId="77777777" w:rsidTr="00C9782B">
        <w:trPr>
          <w:trHeight w:val="57"/>
        </w:trPr>
        <w:tc>
          <w:tcPr>
            <w:tcW w:w="212" w:type="pct"/>
            <w:tcBorders>
              <w:top w:val="single" w:sz="4" w:space="0" w:color="000000"/>
              <w:left w:val="single" w:sz="4" w:space="0" w:color="000000"/>
              <w:bottom w:val="single" w:sz="4" w:space="0" w:color="000000"/>
            </w:tcBorders>
          </w:tcPr>
          <w:p w14:paraId="4E8322A4" w14:textId="77777777" w:rsidR="00364105" w:rsidRPr="008343F4" w:rsidRDefault="00364105" w:rsidP="003F6C6A">
            <w:pPr>
              <w:snapToGrid w:val="0"/>
              <w:spacing w:line="240" w:lineRule="auto"/>
              <w:jc w:val="center"/>
              <w:rPr>
                <w:b/>
                <w:color w:val="000000"/>
                <w:sz w:val="20"/>
              </w:rPr>
            </w:pPr>
            <w:r w:rsidRPr="008343F4">
              <w:rPr>
                <w:b/>
                <w:color w:val="000000"/>
                <w:sz w:val="20"/>
              </w:rPr>
              <w:t>1</w:t>
            </w:r>
          </w:p>
        </w:tc>
        <w:tc>
          <w:tcPr>
            <w:tcW w:w="429" w:type="pct"/>
            <w:tcBorders>
              <w:top w:val="single" w:sz="4" w:space="0" w:color="000000"/>
              <w:left w:val="single" w:sz="4" w:space="0" w:color="000000"/>
              <w:bottom w:val="single" w:sz="4" w:space="0" w:color="000000"/>
            </w:tcBorders>
          </w:tcPr>
          <w:p w14:paraId="17D4DE7F" w14:textId="77777777" w:rsidR="00364105" w:rsidRPr="008343F4" w:rsidRDefault="00364105" w:rsidP="003F6C6A">
            <w:pPr>
              <w:snapToGrid w:val="0"/>
              <w:spacing w:line="240" w:lineRule="auto"/>
              <w:jc w:val="center"/>
              <w:rPr>
                <w:b/>
                <w:color w:val="000000"/>
                <w:sz w:val="20"/>
              </w:rPr>
            </w:pPr>
            <w:r w:rsidRPr="008343F4">
              <w:rPr>
                <w:b/>
                <w:color w:val="000000"/>
                <w:sz w:val="20"/>
              </w:rPr>
              <w:t>2</w:t>
            </w:r>
          </w:p>
        </w:tc>
        <w:tc>
          <w:tcPr>
            <w:tcW w:w="859" w:type="pct"/>
            <w:tcBorders>
              <w:top w:val="single" w:sz="4" w:space="0" w:color="000000"/>
              <w:left w:val="single" w:sz="4" w:space="0" w:color="000000"/>
              <w:bottom w:val="single" w:sz="4" w:space="0" w:color="000000"/>
            </w:tcBorders>
            <w:shd w:val="clear" w:color="auto" w:fill="auto"/>
          </w:tcPr>
          <w:p w14:paraId="5C687DB6" w14:textId="77777777" w:rsidR="00364105" w:rsidRPr="008343F4" w:rsidRDefault="00364105" w:rsidP="003F6C6A">
            <w:pPr>
              <w:snapToGrid w:val="0"/>
              <w:spacing w:line="240" w:lineRule="auto"/>
              <w:jc w:val="center"/>
              <w:rPr>
                <w:b/>
                <w:color w:val="000000"/>
                <w:sz w:val="20"/>
              </w:rPr>
            </w:pPr>
            <w:r w:rsidRPr="008343F4">
              <w:rPr>
                <w:b/>
                <w:color w:val="000000"/>
                <w:sz w:val="20"/>
              </w:rPr>
              <w:t>3</w:t>
            </w:r>
          </w:p>
        </w:tc>
        <w:tc>
          <w:tcPr>
            <w:tcW w:w="1572" w:type="pct"/>
            <w:tcBorders>
              <w:top w:val="single" w:sz="4" w:space="0" w:color="000000"/>
              <w:left w:val="single" w:sz="4" w:space="0" w:color="000000"/>
              <w:bottom w:val="single" w:sz="4" w:space="0" w:color="000000"/>
            </w:tcBorders>
            <w:shd w:val="clear" w:color="auto" w:fill="auto"/>
          </w:tcPr>
          <w:p w14:paraId="2FAB8536" w14:textId="77777777" w:rsidR="00364105" w:rsidRPr="008343F4" w:rsidRDefault="00364105" w:rsidP="003F6C6A">
            <w:pPr>
              <w:snapToGrid w:val="0"/>
              <w:spacing w:line="240" w:lineRule="auto"/>
              <w:jc w:val="center"/>
              <w:rPr>
                <w:b/>
                <w:color w:val="000000"/>
                <w:sz w:val="20"/>
              </w:rPr>
            </w:pPr>
            <w:r w:rsidRPr="008343F4">
              <w:rPr>
                <w:b/>
                <w:color w:val="000000"/>
                <w:sz w:val="20"/>
              </w:rPr>
              <w:t>4</w:t>
            </w:r>
          </w:p>
        </w:tc>
        <w:tc>
          <w:tcPr>
            <w:tcW w:w="749" w:type="pct"/>
            <w:tcBorders>
              <w:top w:val="single" w:sz="4" w:space="0" w:color="000000"/>
              <w:left w:val="single" w:sz="4" w:space="0" w:color="000000"/>
              <w:bottom w:val="single" w:sz="4" w:space="0" w:color="000000"/>
            </w:tcBorders>
            <w:shd w:val="clear" w:color="auto" w:fill="auto"/>
          </w:tcPr>
          <w:p w14:paraId="62223724" w14:textId="77777777" w:rsidR="00364105" w:rsidRPr="008343F4" w:rsidRDefault="00364105" w:rsidP="003F6C6A">
            <w:pPr>
              <w:snapToGrid w:val="0"/>
              <w:spacing w:line="240" w:lineRule="auto"/>
              <w:jc w:val="center"/>
              <w:rPr>
                <w:b/>
                <w:color w:val="000000"/>
                <w:sz w:val="20"/>
              </w:rPr>
            </w:pPr>
            <w:r w:rsidRPr="008343F4">
              <w:rPr>
                <w:b/>
                <w:color w:val="000000"/>
                <w:sz w:val="20"/>
              </w:rPr>
              <w:t>5</w:t>
            </w:r>
          </w:p>
        </w:tc>
        <w:tc>
          <w:tcPr>
            <w:tcW w:w="617" w:type="pct"/>
            <w:tcBorders>
              <w:top w:val="single" w:sz="4" w:space="0" w:color="000000"/>
              <w:left w:val="single" w:sz="4" w:space="0" w:color="000000"/>
              <w:bottom w:val="single" w:sz="4" w:space="0" w:color="000000"/>
            </w:tcBorders>
            <w:shd w:val="clear" w:color="auto" w:fill="auto"/>
          </w:tcPr>
          <w:p w14:paraId="55AA47B4" w14:textId="3B02C868" w:rsidR="00364105" w:rsidRPr="008343F4" w:rsidRDefault="00CE14C1" w:rsidP="003F6C6A">
            <w:pPr>
              <w:snapToGrid w:val="0"/>
              <w:spacing w:line="240" w:lineRule="auto"/>
              <w:jc w:val="center"/>
              <w:rPr>
                <w:b/>
                <w:color w:val="000000"/>
                <w:sz w:val="20"/>
              </w:rPr>
            </w:pPr>
            <w:r>
              <w:rPr>
                <w:b/>
                <w:color w:val="000000"/>
                <w:sz w:val="20"/>
              </w:rPr>
              <w:t>6</w:t>
            </w:r>
          </w:p>
        </w:tc>
        <w:tc>
          <w:tcPr>
            <w:tcW w:w="562" w:type="pct"/>
            <w:tcBorders>
              <w:top w:val="single" w:sz="4" w:space="0" w:color="000000"/>
              <w:left w:val="single" w:sz="4" w:space="0" w:color="000000"/>
              <w:bottom w:val="single" w:sz="4" w:space="0" w:color="000000"/>
              <w:right w:val="single" w:sz="4" w:space="0" w:color="000000"/>
            </w:tcBorders>
            <w:shd w:val="clear" w:color="auto" w:fill="auto"/>
          </w:tcPr>
          <w:p w14:paraId="008DA640" w14:textId="74CF15D2" w:rsidR="00364105" w:rsidRPr="008343F4" w:rsidRDefault="00CE14C1" w:rsidP="003F6C6A">
            <w:pPr>
              <w:snapToGrid w:val="0"/>
              <w:spacing w:line="240" w:lineRule="auto"/>
              <w:jc w:val="center"/>
              <w:rPr>
                <w:b/>
                <w:color w:val="000000"/>
                <w:sz w:val="20"/>
              </w:rPr>
            </w:pPr>
            <w:r>
              <w:rPr>
                <w:b/>
                <w:color w:val="000000"/>
                <w:sz w:val="20"/>
              </w:rPr>
              <w:t>7</w:t>
            </w:r>
          </w:p>
        </w:tc>
      </w:tr>
      <w:tr w:rsidR="00364105" w:rsidRPr="008343F4" w14:paraId="3145EE10" w14:textId="77777777" w:rsidTr="00C9782B">
        <w:trPr>
          <w:trHeight w:val="57"/>
        </w:trPr>
        <w:tc>
          <w:tcPr>
            <w:tcW w:w="212" w:type="pct"/>
            <w:tcBorders>
              <w:top w:val="single" w:sz="4" w:space="0" w:color="000000"/>
              <w:left w:val="single" w:sz="4" w:space="0" w:color="000000"/>
              <w:bottom w:val="single" w:sz="4" w:space="0" w:color="000000"/>
            </w:tcBorders>
          </w:tcPr>
          <w:p w14:paraId="1F4A9A81" w14:textId="77777777" w:rsidR="00364105" w:rsidRPr="008343F4" w:rsidRDefault="00364105" w:rsidP="003F6C6A">
            <w:pPr>
              <w:snapToGrid w:val="0"/>
              <w:spacing w:line="240" w:lineRule="auto"/>
              <w:jc w:val="center"/>
              <w:rPr>
                <w:color w:val="000000"/>
                <w:sz w:val="20"/>
              </w:rPr>
            </w:pPr>
            <w:r w:rsidRPr="008343F4">
              <w:rPr>
                <w:color w:val="000000"/>
                <w:sz w:val="20"/>
              </w:rPr>
              <w:t>1</w:t>
            </w:r>
          </w:p>
        </w:tc>
        <w:tc>
          <w:tcPr>
            <w:tcW w:w="429" w:type="pct"/>
            <w:tcBorders>
              <w:top w:val="single" w:sz="4" w:space="0" w:color="000000"/>
              <w:left w:val="single" w:sz="4" w:space="0" w:color="000000"/>
              <w:bottom w:val="single" w:sz="4" w:space="0" w:color="000000"/>
            </w:tcBorders>
          </w:tcPr>
          <w:p w14:paraId="0C15FBEA" w14:textId="77777777" w:rsidR="00364105" w:rsidRPr="008343F4" w:rsidRDefault="00364105" w:rsidP="003F6C6A">
            <w:pPr>
              <w:snapToGrid w:val="0"/>
              <w:spacing w:line="240" w:lineRule="auto"/>
              <w:jc w:val="center"/>
              <w:rPr>
                <w:color w:val="000000"/>
                <w:sz w:val="20"/>
              </w:rPr>
            </w:pPr>
            <w:r w:rsidRPr="008343F4">
              <w:rPr>
                <w:color w:val="000000"/>
                <w:sz w:val="20"/>
              </w:rPr>
              <w:t>ОХ.1.1</w:t>
            </w:r>
          </w:p>
        </w:tc>
        <w:tc>
          <w:tcPr>
            <w:tcW w:w="859" w:type="pct"/>
            <w:tcBorders>
              <w:top w:val="single" w:sz="4" w:space="0" w:color="000000"/>
              <w:left w:val="single" w:sz="4" w:space="0" w:color="000000"/>
              <w:bottom w:val="single" w:sz="4" w:space="0" w:color="000000"/>
            </w:tcBorders>
            <w:shd w:val="clear" w:color="auto" w:fill="auto"/>
          </w:tcPr>
          <w:p w14:paraId="426E0A90" w14:textId="0FBAD475" w:rsidR="00364105" w:rsidRPr="008343F4" w:rsidRDefault="00364105" w:rsidP="00364105">
            <w:pPr>
              <w:snapToGrid w:val="0"/>
              <w:spacing w:line="240" w:lineRule="auto"/>
              <w:jc w:val="center"/>
              <w:rPr>
                <w:color w:val="000000"/>
                <w:sz w:val="20"/>
              </w:rPr>
            </w:pPr>
            <w:r w:rsidRPr="008343F4">
              <w:rPr>
                <w:color w:val="000000"/>
                <w:sz w:val="20"/>
              </w:rPr>
              <w:t xml:space="preserve">Автозаправочная станция </w:t>
            </w:r>
          </w:p>
        </w:tc>
        <w:tc>
          <w:tcPr>
            <w:tcW w:w="1572" w:type="pct"/>
            <w:tcBorders>
              <w:top w:val="single" w:sz="4" w:space="0" w:color="000000"/>
              <w:left w:val="single" w:sz="4" w:space="0" w:color="000000"/>
              <w:bottom w:val="single" w:sz="4" w:space="0" w:color="000000"/>
            </w:tcBorders>
            <w:shd w:val="clear" w:color="auto" w:fill="auto"/>
          </w:tcPr>
          <w:p w14:paraId="129805E4" w14:textId="698B4AAB" w:rsidR="00364105" w:rsidRPr="008343F4" w:rsidRDefault="00364105" w:rsidP="00364105">
            <w:pPr>
              <w:snapToGrid w:val="0"/>
              <w:spacing w:line="240" w:lineRule="auto"/>
              <w:jc w:val="center"/>
              <w:rPr>
                <w:color w:val="000000"/>
                <w:sz w:val="20"/>
              </w:rPr>
            </w:pPr>
            <w:r w:rsidRPr="008343F4">
              <w:rPr>
                <w:rFonts w:eastAsiaTheme="minorHAnsi"/>
                <w:sz w:val="20"/>
                <w:szCs w:val="20"/>
              </w:rPr>
              <w:t>Кошехабльский муниципальный район, Ходзинское сельское поселение</w:t>
            </w:r>
          </w:p>
        </w:tc>
        <w:tc>
          <w:tcPr>
            <w:tcW w:w="749" w:type="pct"/>
            <w:tcBorders>
              <w:top w:val="single" w:sz="4" w:space="0" w:color="000000"/>
              <w:left w:val="single" w:sz="4" w:space="0" w:color="000000"/>
              <w:bottom w:val="single" w:sz="4" w:space="0" w:color="000000"/>
            </w:tcBorders>
            <w:shd w:val="clear" w:color="auto" w:fill="auto"/>
          </w:tcPr>
          <w:p w14:paraId="6D26AB8E" w14:textId="1AA780F1" w:rsidR="00364105" w:rsidRPr="008343F4" w:rsidRDefault="00364105" w:rsidP="003F6C6A">
            <w:pPr>
              <w:snapToGrid w:val="0"/>
              <w:spacing w:line="240" w:lineRule="auto"/>
              <w:jc w:val="center"/>
              <w:rPr>
                <w:color w:val="000000"/>
                <w:sz w:val="20"/>
              </w:rPr>
            </w:pPr>
            <w:r w:rsidRPr="008343F4">
              <w:rPr>
                <w:color w:val="000000"/>
                <w:sz w:val="20"/>
              </w:rPr>
              <w:t>-</w:t>
            </w:r>
          </w:p>
        </w:tc>
        <w:tc>
          <w:tcPr>
            <w:tcW w:w="617" w:type="pct"/>
            <w:tcBorders>
              <w:top w:val="single" w:sz="4" w:space="0" w:color="000000"/>
              <w:left w:val="single" w:sz="4" w:space="0" w:color="000000"/>
              <w:bottom w:val="single" w:sz="4" w:space="0" w:color="000000"/>
            </w:tcBorders>
            <w:shd w:val="clear" w:color="auto" w:fill="auto"/>
          </w:tcPr>
          <w:p w14:paraId="7F905B78" w14:textId="5687B507" w:rsidR="00364105" w:rsidRPr="008343F4" w:rsidRDefault="00364105" w:rsidP="003F6C6A">
            <w:pPr>
              <w:snapToGrid w:val="0"/>
              <w:spacing w:line="240" w:lineRule="auto"/>
              <w:jc w:val="center"/>
              <w:rPr>
                <w:color w:val="000000"/>
                <w:sz w:val="20"/>
              </w:rPr>
            </w:pPr>
            <w:r w:rsidRPr="008343F4">
              <w:rPr>
                <w:color w:val="000000"/>
                <w:sz w:val="20"/>
              </w:rPr>
              <w:t>-</w:t>
            </w:r>
          </w:p>
        </w:tc>
        <w:tc>
          <w:tcPr>
            <w:tcW w:w="562" w:type="pct"/>
            <w:tcBorders>
              <w:top w:val="single" w:sz="4" w:space="0" w:color="000000"/>
              <w:left w:val="single" w:sz="4" w:space="0" w:color="000000"/>
              <w:bottom w:val="single" w:sz="4" w:space="0" w:color="000000"/>
              <w:right w:val="single" w:sz="4" w:space="0" w:color="000000"/>
            </w:tcBorders>
            <w:shd w:val="clear" w:color="auto" w:fill="auto"/>
          </w:tcPr>
          <w:p w14:paraId="60121895" w14:textId="2B5A8DB3" w:rsidR="00364105" w:rsidRPr="008343F4" w:rsidRDefault="00364105" w:rsidP="003F6C6A">
            <w:pPr>
              <w:snapToGrid w:val="0"/>
              <w:spacing w:line="240" w:lineRule="auto"/>
              <w:jc w:val="center"/>
              <w:rPr>
                <w:color w:val="000000"/>
                <w:sz w:val="20"/>
              </w:rPr>
            </w:pPr>
            <w:r w:rsidRPr="008343F4">
              <w:rPr>
                <w:color w:val="000000"/>
                <w:sz w:val="20"/>
              </w:rPr>
              <w:t>-</w:t>
            </w:r>
          </w:p>
        </w:tc>
      </w:tr>
    </w:tbl>
    <w:p w14:paraId="62CA9ECC" w14:textId="77777777" w:rsidR="00364105" w:rsidRPr="008343F4" w:rsidRDefault="00364105" w:rsidP="00C9782B">
      <w:pPr>
        <w:spacing w:before="120" w:line="276" w:lineRule="auto"/>
        <w:ind w:firstLine="709"/>
        <w:rPr>
          <w:b/>
        </w:rPr>
      </w:pPr>
      <w:r w:rsidRPr="008343F4">
        <w:rPr>
          <w:b/>
        </w:rPr>
        <w:t>Информация об основных проблемах и ограничениях</w:t>
      </w:r>
    </w:p>
    <w:p w14:paraId="123AE0CA" w14:textId="77777777" w:rsidR="00364105" w:rsidRPr="008343F4" w:rsidRDefault="00364105" w:rsidP="00C9782B">
      <w:pPr>
        <w:autoSpaceDE w:val="0"/>
        <w:autoSpaceDN w:val="0"/>
        <w:adjustRightInd w:val="0"/>
        <w:spacing w:line="276" w:lineRule="auto"/>
        <w:ind w:firstLine="709"/>
        <w:rPr>
          <w:szCs w:val="24"/>
        </w:rPr>
      </w:pPr>
      <w:r w:rsidRPr="008343F4">
        <w:rPr>
          <w:szCs w:val="24"/>
        </w:rPr>
        <w:t>Существующая сеть объектов обслуживания и хранения автомобильного транспорта как правило относится к объектам коммерческого назначения, потребности населения в подобных объектах определяются исходя из экономической целесообразности, наличие спроса на данные виды услуг.</w:t>
      </w:r>
    </w:p>
    <w:p w14:paraId="77CE4F57" w14:textId="77777777" w:rsidR="00364105" w:rsidRPr="008343F4" w:rsidRDefault="00364105" w:rsidP="00C9782B">
      <w:pPr>
        <w:autoSpaceDE w:val="0"/>
        <w:autoSpaceDN w:val="0"/>
        <w:adjustRightInd w:val="0"/>
        <w:spacing w:line="276" w:lineRule="auto"/>
        <w:ind w:firstLine="709"/>
        <w:rPr>
          <w:b/>
          <w:szCs w:val="24"/>
        </w:rPr>
      </w:pPr>
      <w:r w:rsidRPr="008343F4">
        <w:rPr>
          <w:b/>
          <w:szCs w:val="24"/>
        </w:rPr>
        <w:t>Направления развития</w:t>
      </w:r>
    </w:p>
    <w:p w14:paraId="6738B287" w14:textId="43634970" w:rsidR="00364105" w:rsidRPr="008343F4" w:rsidRDefault="00364105" w:rsidP="00C9782B">
      <w:pPr>
        <w:spacing w:line="276" w:lineRule="auto"/>
        <w:ind w:right="-2" w:firstLine="709"/>
        <w:rPr>
          <w:rFonts w:eastAsia="Times New Roman"/>
          <w:color w:val="000000"/>
          <w:szCs w:val="24"/>
          <w:lang w:eastAsia="ru-RU"/>
        </w:rPr>
      </w:pPr>
      <w:r w:rsidRPr="008343F4">
        <w:rPr>
          <w:rFonts w:eastAsia="Times New Roman"/>
          <w:color w:val="000000"/>
          <w:szCs w:val="24"/>
          <w:lang w:eastAsia="ru-RU"/>
        </w:rPr>
        <w:t xml:space="preserve">Генеральным планом мероприятия по строительству и реконструкции объектов обслуживания и хранения автомобильного транспорта </w:t>
      </w:r>
      <w:r w:rsidRPr="008343F4">
        <w:rPr>
          <w:szCs w:val="24"/>
        </w:rPr>
        <w:t>не предусматриваются</w:t>
      </w:r>
    </w:p>
    <w:p w14:paraId="163CDE4A" w14:textId="1D6791C1" w:rsidR="00B56D57" w:rsidRPr="008343F4" w:rsidRDefault="00B56D57" w:rsidP="00C9782B">
      <w:pPr>
        <w:keepNext/>
        <w:tabs>
          <w:tab w:val="left" w:pos="0"/>
          <w:tab w:val="left" w:pos="1276"/>
        </w:tabs>
        <w:spacing w:before="120" w:line="276" w:lineRule="auto"/>
        <w:jc w:val="left"/>
        <w:outlineLvl w:val="2"/>
        <w:rPr>
          <w:rFonts w:eastAsia="Times New Roman"/>
          <w:b/>
          <w:szCs w:val="28"/>
          <w:lang w:eastAsia="ru-RU"/>
        </w:rPr>
      </w:pPr>
      <w:bookmarkStart w:id="148" w:name="_Toc499800775"/>
      <w:bookmarkStart w:id="149" w:name="_Toc26429428"/>
      <w:bookmarkStart w:id="150" w:name="_Toc138563129"/>
      <w:bookmarkStart w:id="151" w:name="_Toc138563576"/>
      <w:bookmarkStart w:id="152" w:name="_Toc138564203"/>
      <w:bookmarkStart w:id="153" w:name="_Toc154153922"/>
      <w:r w:rsidRPr="008343F4">
        <w:rPr>
          <w:rFonts w:eastAsia="Times New Roman"/>
          <w:b/>
          <w:szCs w:val="28"/>
          <w:lang w:eastAsia="ru-RU"/>
        </w:rPr>
        <w:t xml:space="preserve">7.2 </w:t>
      </w:r>
      <w:bookmarkEnd w:id="148"/>
      <w:r w:rsidRPr="008343F4">
        <w:rPr>
          <w:rFonts w:eastAsia="Times New Roman"/>
          <w:b/>
          <w:szCs w:val="28"/>
          <w:lang w:eastAsia="ru-RU"/>
        </w:rPr>
        <w:t>Железнодорожный транспорт</w:t>
      </w:r>
      <w:bookmarkEnd w:id="149"/>
      <w:bookmarkEnd w:id="153"/>
      <w:r w:rsidRPr="008343F4">
        <w:rPr>
          <w:rFonts w:eastAsia="Times New Roman"/>
          <w:b/>
          <w:szCs w:val="28"/>
          <w:lang w:eastAsia="ru-RU"/>
        </w:rPr>
        <w:t xml:space="preserve">  </w:t>
      </w:r>
    </w:p>
    <w:p w14:paraId="38286F16" w14:textId="77777777" w:rsidR="00B56D57" w:rsidRPr="008343F4" w:rsidRDefault="00B56D57" w:rsidP="00C9782B">
      <w:pPr>
        <w:autoSpaceDE w:val="0"/>
        <w:autoSpaceDN w:val="0"/>
        <w:adjustRightInd w:val="0"/>
        <w:spacing w:before="120" w:line="276" w:lineRule="auto"/>
        <w:ind w:firstLine="709"/>
        <w:rPr>
          <w:b/>
          <w:szCs w:val="24"/>
        </w:rPr>
      </w:pPr>
      <w:r w:rsidRPr="008343F4">
        <w:rPr>
          <w:b/>
          <w:szCs w:val="24"/>
        </w:rPr>
        <w:t xml:space="preserve">Анализ существующего состояния </w:t>
      </w:r>
    </w:p>
    <w:p w14:paraId="023A6D4C" w14:textId="77777777" w:rsidR="00B56D57" w:rsidRPr="008343F4" w:rsidRDefault="00B56D57" w:rsidP="00C9782B">
      <w:pPr>
        <w:autoSpaceDE w:val="0"/>
        <w:autoSpaceDN w:val="0"/>
        <w:adjustRightInd w:val="0"/>
        <w:spacing w:line="276" w:lineRule="auto"/>
        <w:ind w:firstLine="709"/>
        <w:rPr>
          <w:szCs w:val="24"/>
        </w:rPr>
      </w:pPr>
      <w:r w:rsidRPr="008343F4">
        <w:rPr>
          <w:szCs w:val="24"/>
        </w:rPr>
        <w:t>На территории Ходзинского сельского поселения объектов в области железнодорожного транспорта нет.</w:t>
      </w:r>
    </w:p>
    <w:p w14:paraId="05982496" w14:textId="77777777" w:rsidR="00CE14C1" w:rsidRDefault="00CE14C1" w:rsidP="00C9782B">
      <w:pPr>
        <w:spacing w:line="276" w:lineRule="auto"/>
        <w:ind w:firstLine="709"/>
        <w:rPr>
          <w:b/>
          <w:szCs w:val="24"/>
        </w:rPr>
      </w:pPr>
      <w:r>
        <w:rPr>
          <w:b/>
          <w:szCs w:val="24"/>
        </w:rPr>
        <w:br w:type="page"/>
      </w:r>
    </w:p>
    <w:p w14:paraId="167FA8F8" w14:textId="54E58E7D" w:rsidR="00B56D57" w:rsidRPr="008343F4" w:rsidRDefault="00B56D57" w:rsidP="00C9782B">
      <w:pPr>
        <w:spacing w:line="276" w:lineRule="auto"/>
        <w:ind w:firstLine="709"/>
        <w:rPr>
          <w:b/>
          <w:szCs w:val="24"/>
        </w:rPr>
      </w:pPr>
      <w:r w:rsidRPr="008343F4">
        <w:rPr>
          <w:b/>
          <w:szCs w:val="24"/>
        </w:rPr>
        <w:lastRenderedPageBreak/>
        <w:t>Направления развития</w:t>
      </w:r>
    </w:p>
    <w:p w14:paraId="3A81F9F4" w14:textId="77777777" w:rsidR="00B56D57" w:rsidRPr="008343F4" w:rsidRDefault="00B56D57" w:rsidP="00C9782B">
      <w:pPr>
        <w:spacing w:line="276" w:lineRule="auto"/>
        <w:ind w:firstLine="709"/>
        <w:rPr>
          <w:szCs w:val="24"/>
        </w:rPr>
      </w:pPr>
      <w:r w:rsidRPr="008343F4">
        <w:rPr>
          <w:szCs w:val="24"/>
        </w:rPr>
        <w:t xml:space="preserve">Генеральным планом мероприятия по размещению планируемых объектов местного значения в области железнодорожного транспорта и по реконструкции таких объектов не </w:t>
      </w:r>
      <w:r w:rsidRPr="008343F4">
        <w:rPr>
          <w:rFonts w:eastAsia="Times New Roman"/>
          <w:color w:val="000000"/>
          <w:szCs w:val="24"/>
          <w:lang w:eastAsia="ru-RU"/>
        </w:rPr>
        <w:t>предлагаются</w:t>
      </w:r>
      <w:r w:rsidRPr="008343F4">
        <w:rPr>
          <w:szCs w:val="24"/>
        </w:rPr>
        <w:t>.</w:t>
      </w:r>
    </w:p>
    <w:p w14:paraId="275ED78A" w14:textId="7C7B332F" w:rsidR="00B56D57" w:rsidRPr="008343F4" w:rsidRDefault="00B56D57" w:rsidP="00C9782B">
      <w:pPr>
        <w:keepNext/>
        <w:tabs>
          <w:tab w:val="left" w:pos="0"/>
          <w:tab w:val="left" w:pos="1276"/>
        </w:tabs>
        <w:spacing w:before="120" w:line="276" w:lineRule="auto"/>
        <w:jc w:val="left"/>
        <w:outlineLvl w:val="2"/>
        <w:rPr>
          <w:rFonts w:eastAsia="Times New Roman"/>
          <w:b/>
          <w:szCs w:val="28"/>
          <w:lang w:eastAsia="ru-RU"/>
        </w:rPr>
      </w:pPr>
      <w:bookmarkStart w:id="154" w:name="_Toc154153923"/>
      <w:r w:rsidRPr="008343F4">
        <w:rPr>
          <w:rFonts w:eastAsia="Times New Roman"/>
          <w:b/>
          <w:szCs w:val="28"/>
          <w:lang w:eastAsia="ru-RU"/>
        </w:rPr>
        <w:t>7.3 Воздушный транспорт</w:t>
      </w:r>
      <w:bookmarkEnd w:id="154"/>
      <w:r w:rsidRPr="008343F4">
        <w:rPr>
          <w:rFonts w:eastAsia="Times New Roman"/>
          <w:b/>
          <w:szCs w:val="28"/>
          <w:lang w:eastAsia="ru-RU"/>
        </w:rPr>
        <w:t xml:space="preserve"> </w:t>
      </w:r>
    </w:p>
    <w:p w14:paraId="7C7F9110" w14:textId="77777777" w:rsidR="00B56D57" w:rsidRPr="008343F4" w:rsidRDefault="00B56D57" w:rsidP="00C9782B">
      <w:pPr>
        <w:spacing w:before="120" w:line="276" w:lineRule="auto"/>
        <w:ind w:firstLine="709"/>
        <w:rPr>
          <w:b/>
          <w:szCs w:val="24"/>
        </w:rPr>
      </w:pPr>
      <w:r w:rsidRPr="008343F4">
        <w:rPr>
          <w:b/>
          <w:szCs w:val="24"/>
        </w:rPr>
        <w:t>Анализ существующего состояния</w:t>
      </w:r>
    </w:p>
    <w:p w14:paraId="44ECFB0A" w14:textId="77777777" w:rsidR="00B56D57" w:rsidRPr="008343F4" w:rsidRDefault="00B56D57" w:rsidP="00C9782B">
      <w:pPr>
        <w:autoSpaceDE w:val="0"/>
        <w:autoSpaceDN w:val="0"/>
        <w:adjustRightInd w:val="0"/>
        <w:spacing w:line="276" w:lineRule="auto"/>
        <w:ind w:firstLine="709"/>
        <w:rPr>
          <w:szCs w:val="24"/>
        </w:rPr>
      </w:pPr>
      <w:r w:rsidRPr="008343F4">
        <w:rPr>
          <w:szCs w:val="24"/>
        </w:rPr>
        <w:t>На территории Ходзинского сельского поселения объектов в области воздушного транспорта нет.</w:t>
      </w:r>
    </w:p>
    <w:p w14:paraId="52677B95" w14:textId="77777777" w:rsidR="00B56D57" w:rsidRPr="008343F4" w:rsidRDefault="00B56D57" w:rsidP="00C9782B">
      <w:pPr>
        <w:spacing w:line="276" w:lineRule="auto"/>
        <w:ind w:firstLine="709"/>
        <w:rPr>
          <w:b/>
          <w:szCs w:val="24"/>
        </w:rPr>
      </w:pPr>
      <w:r w:rsidRPr="008343F4">
        <w:rPr>
          <w:b/>
          <w:szCs w:val="24"/>
        </w:rPr>
        <w:t>Направления развития</w:t>
      </w:r>
    </w:p>
    <w:p w14:paraId="66FCF1DF" w14:textId="77777777" w:rsidR="00B56D57" w:rsidRPr="008343F4" w:rsidRDefault="00B56D57" w:rsidP="00C9782B">
      <w:pPr>
        <w:autoSpaceDE w:val="0"/>
        <w:autoSpaceDN w:val="0"/>
        <w:adjustRightInd w:val="0"/>
        <w:spacing w:line="276" w:lineRule="auto"/>
        <w:ind w:firstLine="709"/>
        <w:rPr>
          <w:szCs w:val="24"/>
        </w:rPr>
      </w:pPr>
      <w:r w:rsidRPr="008343F4">
        <w:rPr>
          <w:szCs w:val="24"/>
        </w:rPr>
        <w:t xml:space="preserve">Генеральным планом мероприятия по размещению планируемых объектов местного значения в области воздушного транспорта и по реконструкции таких объектов не </w:t>
      </w:r>
      <w:r w:rsidRPr="008343F4">
        <w:rPr>
          <w:rFonts w:eastAsia="Times New Roman"/>
          <w:color w:val="000000"/>
          <w:szCs w:val="24"/>
          <w:lang w:eastAsia="ru-RU"/>
        </w:rPr>
        <w:t>предлагаются</w:t>
      </w:r>
      <w:r w:rsidRPr="008343F4">
        <w:rPr>
          <w:szCs w:val="24"/>
        </w:rPr>
        <w:t>.</w:t>
      </w:r>
    </w:p>
    <w:p w14:paraId="10D7E3B0" w14:textId="66AC5664" w:rsidR="00B56D57" w:rsidRPr="008343F4" w:rsidRDefault="00B56D57" w:rsidP="00C9782B">
      <w:pPr>
        <w:keepNext/>
        <w:tabs>
          <w:tab w:val="left" w:pos="0"/>
          <w:tab w:val="left" w:pos="1276"/>
        </w:tabs>
        <w:spacing w:before="120" w:line="276" w:lineRule="auto"/>
        <w:jc w:val="left"/>
        <w:outlineLvl w:val="2"/>
        <w:rPr>
          <w:rFonts w:eastAsia="Times New Roman"/>
          <w:b/>
          <w:szCs w:val="28"/>
          <w:lang w:eastAsia="ru-RU"/>
        </w:rPr>
      </w:pPr>
      <w:bookmarkStart w:id="155" w:name="_Toc154153924"/>
      <w:r w:rsidRPr="008343F4">
        <w:rPr>
          <w:rFonts w:eastAsia="Times New Roman"/>
          <w:b/>
          <w:szCs w:val="28"/>
          <w:lang w:eastAsia="ru-RU"/>
        </w:rPr>
        <w:t>7.4 Водный транспорт</w:t>
      </w:r>
      <w:bookmarkEnd w:id="155"/>
      <w:r w:rsidRPr="008343F4">
        <w:rPr>
          <w:rFonts w:eastAsia="Times New Roman"/>
          <w:b/>
          <w:szCs w:val="28"/>
          <w:lang w:eastAsia="ru-RU"/>
        </w:rPr>
        <w:t xml:space="preserve"> </w:t>
      </w:r>
    </w:p>
    <w:p w14:paraId="45468B16" w14:textId="77777777" w:rsidR="00B56D57" w:rsidRPr="008343F4" w:rsidRDefault="00B56D57" w:rsidP="00C9782B">
      <w:pPr>
        <w:spacing w:before="120" w:line="276" w:lineRule="auto"/>
        <w:ind w:firstLine="709"/>
        <w:rPr>
          <w:b/>
          <w:szCs w:val="24"/>
        </w:rPr>
      </w:pPr>
      <w:r w:rsidRPr="008343F4">
        <w:rPr>
          <w:b/>
          <w:szCs w:val="24"/>
        </w:rPr>
        <w:t>Анализ существующего состояния</w:t>
      </w:r>
    </w:p>
    <w:p w14:paraId="3E52B504" w14:textId="77777777" w:rsidR="00B56D57" w:rsidRPr="008343F4" w:rsidRDefault="00B56D57" w:rsidP="00C9782B">
      <w:pPr>
        <w:autoSpaceDE w:val="0"/>
        <w:autoSpaceDN w:val="0"/>
        <w:adjustRightInd w:val="0"/>
        <w:spacing w:line="276" w:lineRule="auto"/>
        <w:ind w:firstLine="709"/>
        <w:rPr>
          <w:szCs w:val="24"/>
        </w:rPr>
      </w:pPr>
      <w:r w:rsidRPr="008343F4">
        <w:rPr>
          <w:szCs w:val="24"/>
        </w:rPr>
        <w:t>На территории Ходзинского сельского поселения объектов в области водного транспорта нет.</w:t>
      </w:r>
    </w:p>
    <w:p w14:paraId="05F7351F" w14:textId="77777777" w:rsidR="00B56D57" w:rsidRPr="008343F4" w:rsidRDefault="00B56D57" w:rsidP="00C9782B">
      <w:pPr>
        <w:spacing w:line="276" w:lineRule="auto"/>
        <w:ind w:firstLine="709"/>
        <w:rPr>
          <w:b/>
          <w:szCs w:val="24"/>
        </w:rPr>
      </w:pPr>
      <w:r w:rsidRPr="008343F4">
        <w:rPr>
          <w:b/>
          <w:szCs w:val="24"/>
        </w:rPr>
        <w:t>Направления развития</w:t>
      </w:r>
    </w:p>
    <w:p w14:paraId="77BD917E" w14:textId="77777777" w:rsidR="00B56D57" w:rsidRPr="008343F4" w:rsidRDefault="00B56D57" w:rsidP="00C9782B">
      <w:pPr>
        <w:spacing w:line="276" w:lineRule="auto"/>
        <w:ind w:right="-2" w:firstLine="709"/>
        <w:rPr>
          <w:szCs w:val="24"/>
        </w:rPr>
      </w:pPr>
      <w:r w:rsidRPr="008343F4">
        <w:rPr>
          <w:szCs w:val="24"/>
        </w:rPr>
        <w:t xml:space="preserve">Генеральным планом мероприятия по размещению планируемых объектов местного значения в области водного транспорта и по реконструкции таких объектов не </w:t>
      </w:r>
      <w:r w:rsidRPr="008343F4">
        <w:rPr>
          <w:rFonts w:eastAsia="Times New Roman"/>
          <w:color w:val="000000"/>
          <w:szCs w:val="24"/>
          <w:lang w:eastAsia="ru-RU"/>
        </w:rPr>
        <w:t>предлагаются</w:t>
      </w:r>
      <w:r w:rsidRPr="008343F4">
        <w:rPr>
          <w:szCs w:val="24"/>
        </w:rPr>
        <w:t>.</w:t>
      </w:r>
      <w:bookmarkStart w:id="156" w:name="_Toc479258746"/>
      <w:bookmarkStart w:id="157" w:name="_Toc499800776"/>
      <w:bookmarkStart w:id="158" w:name="_Toc26429429"/>
      <w:bookmarkEnd w:id="150"/>
      <w:bookmarkEnd w:id="151"/>
      <w:bookmarkEnd w:id="152"/>
    </w:p>
    <w:p w14:paraId="3E83878F" w14:textId="77777777" w:rsidR="00B56D57" w:rsidRPr="008343F4" w:rsidRDefault="00B56D57" w:rsidP="00C9782B">
      <w:pPr>
        <w:keepNext/>
        <w:tabs>
          <w:tab w:val="left" w:pos="0"/>
          <w:tab w:val="left" w:pos="1276"/>
        </w:tabs>
        <w:spacing w:before="120" w:line="276" w:lineRule="auto"/>
        <w:jc w:val="left"/>
        <w:outlineLvl w:val="2"/>
        <w:rPr>
          <w:rFonts w:eastAsia="Times New Roman"/>
          <w:b/>
          <w:szCs w:val="28"/>
          <w:lang w:eastAsia="ru-RU"/>
        </w:rPr>
      </w:pPr>
      <w:r w:rsidRPr="008343F4">
        <w:rPr>
          <w:rFonts w:eastAsia="Times New Roman"/>
          <w:b/>
          <w:szCs w:val="28"/>
          <w:lang w:eastAsia="ru-RU"/>
        </w:rPr>
        <w:t xml:space="preserve"> </w:t>
      </w:r>
      <w:bookmarkStart w:id="159" w:name="_Toc154153925"/>
      <w:r w:rsidRPr="008343F4">
        <w:rPr>
          <w:rFonts w:eastAsia="Times New Roman"/>
          <w:b/>
          <w:szCs w:val="28"/>
          <w:lang w:eastAsia="ru-RU"/>
        </w:rPr>
        <w:t xml:space="preserve">7.5 </w:t>
      </w:r>
      <w:bookmarkEnd w:id="156"/>
      <w:bookmarkEnd w:id="157"/>
      <w:r w:rsidRPr="008343F4">
        <w:rPr>
          <w:rFonts w:eastAsia="Times New Roman"/>
          <w:b/>
          <w:szCs w:val="28"/>
          <w:lang w:eastAsia="ru-RU"/>
        </w:rPr>
        <w:t>Общественный пассажирский транспорт</w:t>
      </w:r>
      <w:bookmarkEnd w:id="158"/>
      <w:bookmarkEnd w:id="159"/>
      <w:r w:rsidRPr="008343F4">
        <w:rPr>
          <w:rFonts w:eastAsia="Times New Roman"/>
          <w:b/>
          <w:szCs w:val="28"/>
          <w:lang w:eastAsia="ru-RU"/>
        </w:rPr>
        <w:t xml:space="preserve"> </w:t>
      </w:r>
    </w:p>
    <w:p w14:paraId="56F44B4B" w14:textId="77777777" w:rsidR="00B56D57" w:rsidRPr="008343F4" w:rsidRDefault="00B56D57" w:rsidP="00B56D57">
      <w:pPr>
        <w:spacing w:before="120" w:line="276" w:lineRule="auto"/>
        <w:ind w:firstLine="709"/>
        <w:rPr>
          <w:b/>
        </w:rPr>
      </w:pPr>
      <w:r w:rsidRPr="008343F4">
        <w:rPr>
          <w:b/>
        </w:rPr>
        <w:t>Анализ существующего состояния</w:t>
      </w:r>
    </w:p>
    <w:p w14:paraId="74F96DFC" w14:textId="44D994BC" w:rsidR="00B56D57" w:rsidRPr="008343F4" w:rsidRDefault="00B56D57" w:rsidP="00484241">
      <w:pPr>
        <w:autoSpaceDE w:val="0"/>
        <w:autoSpaceDN w:val="0"/>
        <w:adjustRightInd w:val="0"/>
        <w:spacing w:line="276" w:lineRule="auto"/>
        <w:ind w:firstLine="709"/>
        <w:rPr>
          <w:szCs w:val="24"/>
        </w:rPr>
      </w:pPr>
      <w:r w:rsidRPr="008343F4">
        <w:rPr>
          <w:szCs w:val="24"/>
        </w:rPr>
        <w:t xml:space="preserve">Перечень муниципальных и межмуниципальных маршрутов общественного транспорта представлен в таблице </w:t>
      </w:r>
      <w:r w:rsidR="00364105" w:rsidRPr="008343F4">
        <w:rPr>
          <w:szCs w:val="24"/>
        </w:rPr>
        <w:t>3.7.4</w:t>
      </w:r>
      <w:r w:rsidRPr="008343F4">
        <w:rPr>
          <w:szCs w:val="24"/>
        </w:rPr>
        <w:t>.</w:t>
      </w:r>
    </w:p>
    <w:p w14:paraId="1FFD5269" w14:textId="4F4506C3" w:rsidR="00B56D57" w:rsidRPr="008343F4" w:rsidRDefault="00B56D57" w:rsidP="00484241">
      <w:pPr>
        <w:autoSpaceDE w:val="0"/>
        <w:autoSpaceDN w:val="0"/>
        <w:adjustRightInd w:val="0"/>
        <w:spacing w:line="276" w:lineRule="auto"/>
        <w:ind w:firstLine="709"/>
        <w:jc w:val="right"/>
        <w:rPr>
          <w:szCs w:val="24"/>
        </w:rPr>
      </w:pPr>
      <w:r w:rsidRPr="008343F4">
        <w:rPr>
          <w:szCs w:val="24"/>
        </w:rPr>
        <w:t xml:space="preserve">Таблица </w:t>
      </w:r>
      <w:r w:rsidR="00364105" w:rsidRPr="008343F4">
        <w:rPr>
          <w:szCs w:val="24"/>
        </w:rPr>
        <w:t>3.7.4</w:t>
      </w:r>
    </w:p>
    <w:p w14:paraId="544F5558" w14:textId="77777777" w:rsidR="00B56D57" w:rsidRPr="008343F4" w:rsidRDefault="00B56D57" w:rsidP="00484241">
      <w:pPr>
        <w:autoSpaceDE w:val="0"/>
        <w:autoSpaceDN w:val="0"/>
        <w:adjustRightInd w:val="0"/>
        <w:spacing w:line="276" w:lineRule="auto"/>
        <w:jc w:val="center"/>
        <w:rPr>
          <w:szCs w:val="24"/>
        </w:rPr>
      </w:pPr>
      <w:r w:rsidRPr="008343F4">
        <w:rPr>
          <w:szCs w:val="24"/>
        </w:rPr>
        <w:t>Перечень муниципальных и межмуниципальных маршрутов общественного транспорта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710"/>
        <w:gridCol w:w="2400"/>
        <w:gridCol w:w="1746"/>
        <w:gridCol w:w="1386"/>
        <w:gridCol w:w="1689"/>
      </w:tblGrid>
      <w:tr w:rsidR="00B56D57" w:rsidRPr="008343F4" w14:paraId="458A686B" w14:textId="77777777" w:rsidTr="00484241">
        <w:trPr>
          <w:trHeight w:val="20"/>
        </w:trPr>
        <w:tc>
          <w:tcPr>
            <w:tcW w:w="999" w:type="pct"/>
            <w:vAlign w:val="center"/>
          </w:tcPr>
          <w:p w14:paraId="0289EA96" w14:textId="77777777" w:rsidR="00B56D57" w:rsidRPr="008343F4" w:rsidRDefault="00B56D57" w:rsidP="00B56D57">
            <w:pPr>
              <w:spacing w:line="240" w:lineRule="auto"/>
              <w:jc w:val="center"/>
              <w:rPr>
                <w:b/>
                <w:sz w:val="20"/>
                <w:szCs w:val="20"/>
              </w:rPr>
            </w:pPr>
            <w:r w:rsidRPr="008343F4">
              <w:rPr>
                <w:b/>
                <w:sz w:val="20"/>
                <w:szCs w:val="20"/>
              </w:rPr>
              <w:t xml:space="preserve">Наименование </w:t>
            </w:r>
          </w:p>
          <w:p w14:paraId="7FF93941" w14:textId="77777777" w:rsidR="00B56D57" w:rsidRPr="008343F4" w:rsidRDefault="00B56D57" w:rsidP="00B56D57">
            <w:pPr>
              <w:spacing w:line="240" w:lineRule="auto"/>
              <w:jc w:val="center"/>
              <w:rPr>
                <w:b/>
                <w:sz w:val="20"/>
                <w:szCs w:val="20"/>
              </w:rPr>
            </w:pPr>
            <w:r w:rsidRPr="008343F4">
              <w:rPr>
                <w:b/>
                <w:sz w:val="20"/>
                <w:szCs w:val="20"/>
              </w:rPr>
              <w:t xml:space="preserve">маршрута </w:t>
            </w:r>
          </w:p>
        </w:tc>
        <w:tc>
          <w:tcPr>
            <w:tcW w:w="358" w:type="pct"/>
            <w:vAlign w:val="center"/>
          </w:tcPr>
          <w:p w14:paraId="17167EBC" w14:textId="77777777" w:rsidR="00B56D57" w:rsidRPr="008343F4" w:rsidRDefault="00B56D57" w:rsidP="00B56D57">
            <w:pPr>
              <w:spacing w:line="240" w:lineRule="auto"/>
              <w:jc w:val="center"/>
              <w:rPr>
                <w:b/>
                <w:sz w:val="20"/>
                <w:szCs w:val="20"/>
              </w:rPr>
            </w:pPr>
            <w:r w:rsidRPr="008343F4">
              <w:rPr>
                <w:b/>
                <w:sz w:val="20"/>
                <w:szCs w:val="20"/>
              </w:rPr>
              <w:t>№</w:t>
            </w:r>
          </w:p>
        </w:tc>
        <w:tc>
          <w:tcPr>
            <w:tcW w:w="1211" w:type="pct"/>
            <w:vAlign w:val="center"/>
          </w:tcPr>
          <w:p w14:paraId="5508B01D" w14:textId="77777777" w:rsidR="00B56D57" w:rsidRPr="008343F4" w:rsidRDefault="00B56D57" w:rsidP="00B56D57">
            <w:pPr>
              <w:spacing w:line="240" w:lineRule="auto"/>
              <w:ind w:right="-57"/>
              <w:jc w:val="center"/>
              <w:rPr>
                <w:b/>
                <w:bCs/>
                <w:sz w:val="20"/>
                <w:szCs w:val="20"/>
              </w:rPr>
            </w:pPr>
            <w:r w:rsidRPr="008343F4">
              <w:rPr>
                <w:b/>
                <w:bCs/>
                <w:sz w:val="20"/>
                <w:szCs w:val="20"/>
              </w:rPr>
              <w:t>Название остановки</w:t>
            </w:r>
          </w:p>
        </w:tc>
        <w:tc>
          <w:tcPr>
            <w:tcW w:w="881" w:type="pct"/>
            <w:vAlign w:val="center"/>
          </w:tcPr>
          <w:p w14:paraId="49591CC1" w14:textId="77777777" w:rsidR="00B56D57" w:rsidRPr="008343F4" w:rsidRDefault="00B56D57" w:rsidP="00B56D57">
            <w:pPr>
              <w:spacing w:line="240" w:lineRule="auto"/>
              <w:ind w:right="-57"/>
              <w:jc w:val="center"/>
              <w:rPr>
                <w:b/>
                <w:iCs/>
                <w:sz w:val="20"/>
                <w:szCs w:val="20"/>
              </w:rPr>
            </w:pPr>
            <w:r w:rsidRPr="008343F4">
              <w:rPr>
                <w:b/>
                <w:bCs/>
                <w:sz w:val="20"/>
                <w:szCs w:val="20"/>
              </w:rPr>
              <w:t>Протяженность, км</w:t>
            </w:r>
          </w:p>
        </w:tc>
        <w:tc>
          <w:tcPr>
            <w:tcW w:w="699" w:type="pct"/>
            <w:vAlign w:val="center"/>
          </w:tcPr>
          <w:p w14:paraId="7AB0F83E" w14:textId="77777777" w:rsidR="00B56D57" w:rsidRPr="008343F4" w:rsidRDefault="00B56D57" w:rsidP="00B56D57">
            <w:pPr>
              <w:spacing w:line="240" w:lineRule="auto"/>
              <w:ind w:right="-57"/>
              <w:jc w:val="center"/>
              <w:rPr>
                <w:b/>
                <w:iCs/>
                <w:sz w:val="20"/>
                <w:szCs w:val="20"/>
              </w:rPr>
            </w:pPr>
            <w:r w:rsidRPr="008343F4">
              <w:rPr>
                <w:b/>
                <w:sz w:val="20"/>
                <w:szCs w:val="20"/>
              </w:rPr>
              <w:t>Количество единиц подвижного состава на линии</w:t>
            </w:r>
          </w:p>
        </w:tc>
        <w:tc>
          <w:tcPr>
            <w:tcW w:w="852" w:type="pct"/>
            <w:vAlign w:val="center"/>
          </w:tcPr>
          <w:p w14:paraId="72306472" w14:textId="77777777" w:rsidR="00B56D57" w:rsidRPr="008343F4" w:rsidRDefault="00B56D57" w:rsidP="00B56D57">
            <w:pPr>
              <w:spacing w:line="240" w:lineRule="auto"/>
              <w:ind w:right="-57"/>
              <w:jc w:val="center"/>
              <w:rPr>
                <w:b/>
                <w:iCs/>
                <w:sz w:val="20"/>
                <w:szCs w:val="20"/>
              </w:rPr>
            </w:pPr>
            <w:r w:rsidRPr="008343F4">
              <w:rPr>
                <w:b/>
                <w:iCs/>
                <w:sz w:val="20"/>
                <w:szCs w:val="20"/>
              </w:rPr>
              <w:t>Средний интервал, мин</w:t>
            </w:r>
          </w:p>
        </w:tc>
      </w:tr>
    </w:tbl>
    <w:p w14:paraId="69D4A636" w14:textId="77777777" w:rsidR="00B56D57" w:rsidRPr="008343F4" w:rsidRDefault="00B56D57" w:rsidP="00B56D57">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1"/>
        <w:gridCol w:w="709"/>
        <w:gridCol w:w="2428"/>
        <w:gridCol w:w="1736"/>
        <w:gridCol w:w="1378"/>
        <w:gridCol w:w="1679"/>
      </w:tblGrid>
      <w:tr w:rsidR="00B56D57" w:rsidRPr="008343F4" w14:paraId="49EFDCCA" w14:textId="77777777" w:rsidTr="00484241">
        <w:trPr>
          <w:trHeight w:val="23"/>
          <w:tblHeader/>
        </w:trPr>
        <w:tc>
          <w:tcPr>
            <w:tcW w:w="999" w:type="pct"/>
            <w:vAlign w:val="center"/>
          </w:tcPr>
          <w:p w14:paraId="1DF9618D" w14:textId="77777777" w:rsidR="00B56D57" w:rsidRPr="008343F4" w:rsidRDefault="00B56D57" w:rsidP="00B56D57">
            <w:pPr>
              <w:spacing w:line="240" w:lineRule="auto"/>
              <w:jc w:val="center"/>
              <w:rPr>
                <w:b/>
                <w:sz w:val="20"/>
                <w:szCs w:val="20"/>
              </w:rPr>
            </w:pPr>
            <w:r w:rsidRPr="008343F4">
              <w:rPr>
                <w:b/>
                <w:sz w:val="20"/>
                <w:szCs w:val="20"/>
              </w:rPr>
              <w:t>1</w:t>
            </w:r>
          </w:p>
        </w:tc>
        <w:tc>
          <w:tcPr>
            <w:tcW w:w="357" w:type="pct"/>
            <w:vAlign w:val="center"/>
          </w:tcPr>
          <w:p w14:paraId="03202256" w14:textId="77777777" w:rsidR="00B56D57" w:rsidRPr="008343F4" w:rsidRDefault="00B56D57" w:rsidP="00B56D57">
            <w:pPr>
              <w:spacing w:line="240" w:lineRule="auto"/>
              <w:jc w:val="center"/>
              <w:rPr>
                <w:b/>
                <w:sz w:val="20"/>
                <w:szCs w:val="20"/>
              </w:rPr>
            </w:pPr>
            <w:r w:rsidRPr="008343F4">
              <w:rPr>
                <w:b/>
                <w:sz w:val="20"/>
                <w:szCs w:val="20"/>
              </w:rPr>
              <w:t>2</w:t>
            </w:r>
          </w:p>
        </w:tc>
        <w:tc>
          <w:tcPr>
            <w:tcW w:w="1225" w:type="pct"/>
            <w:vAlign w:val="center"/>
          </w:tcPr>
          <w:p w14:paraId="02D1F4FE" w14:textId="77777777" w:rsidR="00B56D57" w:rsidRPr="008343F4" w:rsidRDefault="00B56D57" w:rsidP="00B56D57">
            <w:pPr>
              <w:spacing w:line="240" w:lineRule="auto"/>
              <w:ind w:right="-57"/>
              <w:jc w:val="center"/>
              <w:rPr>
                <w:b/>
                <w:bCs/>
                <w:sz w:val="20"/>
                <w:szCs w:val="20"/>
              </w:rPr>
            </w:pPr>
            <w:r w:rsidRPr="008343F4">
              <w:rPr>
                <w:b/>
                <w:bCs/>
                <w:sz w:val="20"/>
                <w:szCs w:val="20"/>
              </w:rPr>
              <w:t>3</w:t>
            </w:r>
          </w:p>
        </w:tc>
        <w:tc>
          <w:tcPr>
            <w:tcW w:w="876" w:type="pct"/>
            <w:vAlign w:val="center"/>
          </w:tcPr>
          <w:p w14:paraId="4BB06D25" w14:textId="77777777" w:rsidR="00B56D57" w:rsidRPr="008343F4" w:rsidRDefault="00B56D57" w:rsidP="00B56D57">
            <w:pPr>
              <w:spacing w:line="240" w:lineRule="auto"/>
              <w:ind w:right="-57"/>
              <w:jc w:val="center"/>
              <w:rPr>
                <w:b/>
                <w:bCs/>
                <w:sz w:val="20"/>
                <w:szCs w:val="20"/>
              </w:rPr>
            </w:pPr>
            <w:r w:rsidRPr="008343F4">
              <w:rPr>
                <w:b/>
                <w:bCs/>
                <w:sz w:val="20"/>
                <w:szCs w:val="20"/>
              </w:rPr>
              <w:t>4</w:t>
            </w:r>
          </w:p>
        </w:tc>
        <w:tc>
          <w:tcPr>
            <w:tcW w:w="695" w:type="pct"/>
            <w:vAlign w:val="center"/>
          </w:tcPr>
          <w:p w14:paraId="4A58101C" w14:textId="77777777" w:rsidR="00B56D57" w:rsidRPr="008343F4" w:rsidRDefault="00B56D57" w:rsidP="00B56D57">
            <w:pPr>
              <w:spacing w:line="240" w:lineRule="auto"/>
              <w:ind w:right="-57"/>
              <w:jc w:val="center"/>
              <w:rPr>
                <w:b/>
                <w:sz w:val="20"/>
                <w:szCs w:val="20"/>
              </w:rPr>
            </w:pPr>
            <w:r w:rsidRPr="008343F4">
              <w:rPr>
                <w:b/>
                <w:sz w:val="20"/>
                <w:szCs w:val="20"/>
              </w:rPr>
              <w:t>5</w:t>
            </w:r>
          </w:p>
        </w:tc>
        <w:tc>
          <w:tcPr>
            <w:tcW w:w="847" w:type="pct"/>
            <w:vAlign w:val="center"/>
          </w:tcPr>
          <w:p w14:paraId="2F6ED50B" w14:textId="77777777" w:rsidR="00B56D57" w:rsidRPr="008343F4" w:rsidRDefault="00B56D57" w:rsidP="00B56D57">
            <w:pPr>
              <w:spacing w:line="240" w:lineRule="auto"/>
              <w:ind w:right="-57"/>
              <w:jc w:val="center"/>
              <w:rPr>
                <w:b/>
                <w:iCs/>
                <w:sz w:val="20"/>
                <w:szCs w:val="20"/>
              </w:rPr>
            </w:pPr>
            <w:r w:rsidRPr="008343F4">
              <w:rPr>
                <w:b/>
                <w:iCs/>
                <w:sz w:val="20"/>
                <w:szCs w:val="20"/>
              </w:rPr>
              <w:t>6</w:t>
            </w:r>
          </w:p>
        </w:tc>
      </w:tr>
      <w:tr w:rsidR="003358C7" w:rsidRPr="008343F4" w14:paraId="4CB12F1D" w14:textId="77777777" w:rsidTr="00484241">
        <w:trPr>
          <w:trHeight w:val="23"/>
        </w:trPr>
        <w:tc>
          <w:tcPr>
            <w:tcW w:w="999" w:type="pct"/>
          </w:tcPr>
          <w:p w14:paraId="11F60A67" w14:textId="7E76C94D" w:rsidR="003358C7" w:rsidRPr="008343F4" w:rsidRDefault="003358C7" w:rsidP="00484241">
            <w:pPr>
              <w:spacing w:line="240" w:lineRule="auto"/>
              <w:jc w:val="left"/>
              <w:rPr>
                <w:sz w:val="20"/>
                <w:szCs w:val="20"/>
              </w:rPr>
            </w:pPr>
            <w:r w:rsidRPr="008343F4">
              <w:rPr>
                <w:sz w:val="20"/>
                <w:szCs w:val="20"/>
              </w:rPr>
              <w:t xml:space="preserve">а. Кошехабль – </w:t>
            </w:r>
            <w:r w:rsidR="00484241" w:rsidRPr="008343F4">
              <w:rPr>
                <w:sz w:val="20"/>
                <w:szCs w:val="20"/>
              </w:rPr>
              <w:br/>
            </w:r>
            <w:r w:rsidRPr="008343F4">
              <w:rPr>
                <w:sz w:val="20"/>
                <w:szCs w:val="20"/>
              </w:rPr>
              <w:t>а. Ходзь</w:t>
            </w:r>
          </w:p>
        </w:tc>
        <w:tc>
          <w:tcPr>
            <w:tcW w:w="357" w:type="pct"/>
          </w:tcPr>
          <w:p w14:paraId="26F9BCCE" w14:textId="5EB8683A" w:rsidR="003358C7" w:rsidRPr="008343F4" w:rsidRDefault="00CD14D5" w:rsidP="00484241">
            <w:pPr>
              <w:spacing w:line="240" w:lineRule="auto"/>
              <w:jc w:val="center"/>
              <w:rPr>
                <w:sz w:val="20"/>
                <w:szCs w:val="20"/>
              </w:rPr>
            </w:pPr>
            <w:r w:rsidRPr="008343F4">
              <w:rPr>
                <w:rStyle w:val="aff2"/>
              </w:rPr>
              <w:t>-</w:t>
            </w:r>
          </w:p>
        </w:tc>
        <w:tc>
          <w:tcPr>
            <w:tcW w:w="1225" w:type="pct"/>
          </w:tcPr>
          <w:p w14:paraId="55CCE4D4" w14:textId="7FA3AAB8" w:rsidR="003358C7" w:rsidRPr="008343F4" w:rsidRDefault="003358C7" w:rsidP="00484241">
            <w:pPr>
              <w:spacing w:line="240" w:lineRule="auto"/>
              <w:jc w:val="center"/>
              <w:rPr>
                <w:sz w:val="20"/>
                <w:szCs w:val="20"/>
              </w:rPr>
            </w:pPr>
            <w:r w:rsidRPr="008343F4">
              <w:rPr>
                <w:sz w:val="20"/>
                <w:szCs w:val="20"/>
              </w:rPr>
              <w:t>ул. Краснооктябрьская</w:t>
            </w:r>
          </w:p>
        </w:tc>
        <w:tc>
          <w:tcPr>
            <w:tcW w:w="876" w:type="pct"/>
          </w:tcPr>
          <w:p w14:paraId="3073897C" w14:textId="07B17359" w:rsidR="003358C7" w:rsidRPr="008343F4" w:rsidRDefault="003358C7" w:rsidP="00484241">
            <w:pPr>
              <w:spacing w:line="240" w:lineRule="auto"/>
              <w:jc w:val="center"/>
              <w:rPr>
                <w:sz w:val="20"/>
                <w:szCs w:val="20"/>
              </w:rPr>
            </w:pPr>
            <w:r w:rsidRPr="008343F4">
              <w:rPr>
                <w:sz w:val="20"/>
                <w:szCs w:val="20"/>
              </w:rPr>
              <w:t>100</w:t>
            </w:r>
          </w:p>
        </w:tc>
        <w:tc>
          <w:tcPr>
            <w:tcW w:w="695" w:type="pct"/>
          </w:tcPr>
          <w:p w14:paraId="5B6E262C" w14:textId="3DA2E2DE" w:rsidR="003358C7" w:rsidRPr="008343F4" w:rsidRDefault="003358C7" w:rsidP="00484241">
            <w:pPr>
              <w:spacing w:line="240" w:lineRule="auto"/>
              <w:jc w:val="center"/>
              <w:rPr>
                <w:sz w:val="20"/>
                <w:szCs w:val="20"/>
              </w:rPr>
            </w:pPr>
            <w:r w:rsidRPr="008343F4">
              <w:rPr>
                <w:sz w:val="20"/>
                <w:szCs w:val="20"/>
              </w:rPr>
              <w:t>1</w:t>
            </w:r>
          </w:p>
        </w:tc>
        <w:tc>
          <w:tcPr>
            <w:tcW w:w="847" w:type="pct"/>
          </w:tcPr>
          <w:p w14:paraId="2BBB54CE" w14:textId="3F97CBC0" w:rsidR="003358C7" w:rsidRPr="008343F4" w:rsidRDefault="00CD14D5" w:rsidP="00484241">
            <w:pPr>
              <w:spacing w:line="240" w:lineRule="auto"/>
              <w:jc w:val="center"/>
              <w:rPr>
                <w:sz w:val="20"/>
                <w:szCs w:val="20"/>
              </w:rPr>
            </w:pPr>
            <w:r w:rsidRPr="008343F4">
              <w:rPr>
                <w:sz w:val="20"/>
                <w:szCs w:val="20"/>
              </w:rPr>
              <w:t>-</w:t>
            </w:r>
          </w:p>
        </w:tc>
      </w:tr>
    </w:tbl>
    <w:p w14:paraId="6E2F84F9" w14:textId="16BF057F" w:rsidR="00B56D57" w:rsidRPr="008343F4" w:rsidRDefault="00B56D57" w:rsidP="00484241">
      <w:pPr>
        <w:keepNext/>
        <w:tabs>
          <w:tab w:val="left" w:pos="0"/>
          <w:tab w:val="left" w:pos="1276"/>
        </w:tabs>
        <w:spacing w:before="120" w:line="276" w:lineRule="auto"/>
        <w:jc w:val="left"/>
        <w:outlineLvl w:val="2"/>
        <w:rPr>
          <w:b/>
          <w:szCs w:val="24"/>
        </w:rPr>
      </w:pPr>
      <w:bookmarkStart w:id="160" w:name="_Toc154153926"/>
      <w:r w:rsidRPr="008343F4">
        <w:rPr>
          <w:rFonts w:eastAsia="Times New Roman"/>
          <w:b/>
          <w:szCs w:val="28"/>
          <w:lang w:eastAsia="ru-RU"/>
        </w:rPr>
        <w:t>7.6 Искусственные дорожные сооружения</w:t>
      </w:r>
      <w:bookmarkEnd w:id="160"/>
      <w:r w:rsidRPr="008343F4">
        <w:rPr>
          <w:rFonts w:eastAsia="Times New Roman"/>
          <w:b/>
          <w:szCs w:val="28"/>
          <w:lang w:eastAsia="ru-RU"/>
        </w:rPr>
        <w:t xml:space="preserve"> </w:t>
      </w:r>
    </w:p>
    <w:p w14:paraId="582D9D02" w14:textId="7957B461" w:rsidR="0089260D" w:rsidRPr="008343F4" w:rsidRDefault="0089260D" w:rsidP="00484241">
      <w:pPr>
        <w:autoSpaceDE w:val="0"/>
        <w:autoSpaceDN w:val="0"/>
        <w:adjustRightInd w:val="0"/>
        <w:spacing w:line="276" w:lineRule="auto"/>
        <w:ind w:firstLine="709"/>
        <w:rPr>
          <w:szCs w:val="24"/>
        </w:rPr>
      </w:pPr>
      <w:r w:rsidRPr="008343F4">
        <w:rPr>
          <w:szCs w:val="24"/>
        </w:rPr>
        <w:t xml:space="preserve">Искусственные дорожные сооружения </w:t>
      </w:r>
      <w:r w:rsidR="00484241" w:rsidRPr="008343F4">
        <w:rPr>
          <w:szCs w:val="24"/>
        </w:rPr>
        <w:t>—</w:t>
      </w:r>
      <w:r w:rsidRPr="008343F4">
        <w:rPr>
          <w:szCs w:val="24"/>
        </w:rPr>
        <w:t xml:space="preserve"> сооружения, являющиеся конструктивными элементами дороги: искусственные сооружения (мосты, путепроводы, эстакады, трубы, тоннели и другие), защитные сооружения (снегозащитные лесонасаждения, постоянные снегозащитные заборы, шумозащитные и ветрозащитные устройства). </w:t>
      </w:r>
    </w:p>
    <w:p w14:paraId="6B264559" w14:textId="16CEB131" w:rsidR="00B56D57" w:rsidRPr="008343F4" w:rsidRDefault="0089260D" w:rsidP="00484241">
      <w:pPr>
        <w:spacing w:line="276" w:lineRule="auto"/>
        <w:ind w:firstLine="709"/>
      </w:pPr>
      <w:r w:rsidRPr="008343F4">
        <w:rPr>
          <w:szCs w:val="24"/>
        </w:rPr>
        <w:t>На территории Ходзинского сельского поселения находится 4 мостовых сооружения.</w:t>
      </w:r>
    </w:p>
    <w:p w14:paraId="153AE514" w14:textId="77777777" w:rsidR="009E5C5A" w:rsidRPr="008343F4" w:rsidRDefault="009E5C5A" w:rsidP="003B7C82">
      <w:pPr>
        <w:ind w:firstLine="709"/>
      </w:pPr>
    </w:p>
    <w:p w14:paraId="5A5C70E3" w14:textId="77777777" w:rsidR="00B0424E" w:rsidRPr="008343F4" w:rsidRDefault="00B0424E" w:rsidP="00EA34CE">
      <w:pPr>
        <w:spacing w:line="300" w:lineRule="auto"/>
        <w:rPr>
          <w:szCs w:val="24"/>
          <w:lang w:eastAsia="ru-RU"/>
        </w:rPr>
        <w:sectPr w:rsidR="00B0424E" w:rsidRPr="008343F4" w:rsidSect="00430D8D">
          <w:footerReference w:type="default" r:id="rId54"/>
          <w:pgSz w:w="11906" w:h="16838"/>
          <w:pgMar w:top="1134" w:right="567" w:bottom="1134" w:left="1418" w:header="567" w:footer="567" w:gutter="0"/>
          <w:cols w:space="708"/>
          <w:docGrid w:linePitch="360"/>
        </w:sectPr>
      </w:pPr>
    </w:p>
    <w:p w14:paraId="780F700A" w14:textId="109232F1" w:rsidR="00B0424E" w:rsidRPr="008343F4" w:rsidRDefault="002349CC" w:rsidP="00215493">
      <w:pPr>
        <w:pStyle w:val="0212165"/>
      </w:pPr>
      <w:bookmarkStart w:id="161" w:name="_Toc69297559"/>
      <w:bookmarkStart w:id="162" w:name="_Toc154153927"/>
      <w:r w:rsidRPr="008343F4">
        <w:rPr>
          <w:rFonts w:hint="eastAsia"/>
        </w:rPr>
        <w:lastRenderedPageBreak/>
        <w:t>ГЛАВА</w:t>
      </w:r>
      <w:r w:rsidRPr="008343F4">
        <w:t xml:space="preserve"> 8. </w:t>
      </w:r>
      <w:r w:rsidRPr="008343F4">
        <w:rPr>
          <w:rFonts w:hint="eastAsia"/>
        </w:rPr>
        <w:t>ИНЖЕНЕРНАЯ</w:t>
      </w:r>
      <w:r w:rsidRPr="008343F4">
        <w:t xml:space="preserve"> </w:t>
      </w:r>
      <w:r w:rsidRPr="008343F4">
        <w:rPr>
          <w:rFonts w:hint="eastAsia"/>
        </w:rPr>
        <w:t>ИНФРАСТРУКТУРА</w:t>
      </w:r>
      <w:bookmarkEnd w:id="161"/>
      <w:r w:rsidRPr="008343F4">
        <w:t xml:space="preserve"> </w:t>
      </w:r>
      <w:r w:rsidRPr="008343F4">
        <w:rPr>
          <w:rFonts w:hint="eastAsia"/>
        </w:rPr>
        <w:t>И</w:t>
      </w:r>
      <w:r w:rsidRPr="008343F4">
        <w:t xml:space="preserve"> </w:t>
      </w:r>
      <w:r w:rsidRPr="008343F4">
        <w:rPr>
          <w:rFonts w:hint="eastAsia"/>
        </w:rPr>
        <w:t>ТРУБОПРОВОДНЫЙ</w:t>
      </w:r>
      <w:r w:rsidRPr="008343F4">
        <w:t xml:space="preserve"> </w:t>
      </w:r>
      <w:r w:rsidRPr="008343F4">
        <w:rPr>
          <w:rFonts w:hint="eastAsia"/>
        </w:rPr>
        <w:t>ТРАНСПОРТ</w:t>
      </w:r>
      <w:bookmarkEnd w:id="162"/>
    </w:p>
    <w:p w14:paraId="333A3DE7" w14:textId="77777777" w:rsidR="00A13108" w:rsidRPr="008343F4" w:rsidRDefault="00A13108" w:rsidP="00A13108">
      <w:pPr>
        <w:pStyle w:val="0212166"/>
      </w:pPr>
      <w:bookmarkStart w:id="163" w:name="_Toc67414998"/>
      <w:bookmarkStart w:id="164" w:name="_Toc493509823"/>
      <w:bookmarkStart w:id="165" w:name="_Toc154153928"/>
      <w:r w:rsidRPr="008343F4">
        <w:t>8.1 Водоснабжение</w:t>
      </w:r>
      <w:bookmarkEnd w:id="163"/>
      <w:bookmarkEnd w:id="165"/>
    </w:p>
    <w:p w14:paraId="5C6597D7" w14:textId="77777777" w:rsidR="00A13108" w:rsidRPr="008343F4" w:rsidRDefault="00A13108" w:rsidP="008738A0">
      <w:pPr>
        <w:spacing w:before="120" w:line="276" w:lineRule="auto"/>
        <w:ind w:firstLine="709"/>
        <w:jc w:val="left"/>
        <w:rPr>
          <w:b/>
        </w:rPr>
      </w:pPr>
      <w:r w:rsidRPr="008343F4">
        <w:rPr>
          <w:b/>
        </w:rPr>
        <w:t>Анализ существующего состояния</w:t>
      </w:r>
    </w:p>
    <w:p w14:paraId="407EF38A" w14:textId="77777777" w:rsidR="00A13108" w:rsidRPr="008343F4" w:rsidRDefault="00A13108" w:rsidP="00A13108">
      <w:pPr>
        <w:spacing w:line="276" w:lineRule="auto"/>
        <w:ind w:firstLine="709"/>
      </w:pPr>
      <w:r w:rsidRPr="008343F4">
        <w:t>В настоящее время хозяйственно-питьевое водоснабжение Ходзинского сельского поселения Кошехабльского района Республики Адыгея обеспечивается за счет родниковых вод.</w:t>
      </w:r>
    </w:p>
    <w:p w14:paraId="6151C634" w14:textId="181FC6CF" w:rsidR="00A13108" w:rsidRPr="008343F4" w:rsidRDefault="00A13108" w:rsidP="00A13108">
      <w:pPr>
        <w:spacing w:line="276" w:lineRule="auto"/>
        <w:ind w:firstLine="709"/>
      </w:pPr>
      <w:r w:rsidRPr="008343F4">
        <w:t>В ауле Ходзь централизованное хозяйственно-питьевое водоснабжение осуществляется из каптажа родника, расположенного в 1700 м севернее аула. Общее количество каптажа составляет 4 шт</w:t>
      </w:r>
      <w:r w:rsidR="008738A0" w:rsidRPr="008343F4">
        <w:t>уки</w:t>
      </w:r>
      <w:r w:rsidRPr="008343F4">
        <w:t xml:space="preserve"> с производительностью 832 м³/сутки. Родники оборудованы центробежными насосами типа, выполняя функцию насосных станций </w:t>
      </w:r>
      <w:r w:rsidRPr="008343F4">
        <w:rPr>
          <w:lang w:val="en-US"/>
        </w:rPr>
        <w:t>I</w:t>
      </w:r>
      <w:r w:rsidRPr="008343F4">
        <w:t xml:space="preserve"> подъема, осуществляют подачу артезианской воды по резервуарам, объемом 1000 м</w:t>
      </w:r>
      <w:r w:rsidRPr="008343F4">
        <w:rPr>
          <w:vertAlign w:val="superscript"/>
        </w:rPr>
        <w:t>3</w:t>
      </w:r>
      <w:r w:rsidRPr="008343F4">
        <w:t>, после накопления в данных резервуарах распределяется по потребителям. Резервуары, благодаря рельефу местности, выполняет роль накопителей воды.</w:t>
      </w:r>
    </w:p>
    <w:p w14:paraId="192DA743" w14:textId="77777777" w:rsidR="00A13108" w:rsidRPr="008343F4" w:rsidRDefault="00A13108" w:rsidP="00A13108">
      <w:pPr>
        <w:spacing w:line="276" w:lineRule="auto"/>
        <w:ind w:firstLine="709"/>
      </w:pPr>
      <w:r w:rsidRPr="008343F4">
        <w:t xml:space="preserve">На всех источниках водозаборных сооружений сооружения очистки и подготовки воды отсутствуют. </w:t>
      </w:r>
    </w:p>
    <w:p w14:paraId="07767E2D" w14:textId="3B6E6BDC" w:rsidR="00A13108" w:rsidRPr="008343F4" w:rsidRDefault="00A13108" w:rsidP="00A13108">
      <w:pPr>
        <w:spacing w:line="276" w:lineRule="auto"/>
        <w:ind w:firstLine="709"/>
      </w:pPr>
      <w:r w:rsidRPr="008343F4">
        <w:t>Водопроводные сети аула Ходзь представляют собой систему закольцованных и тупиковых водопроводных труб диаметром от 50 до 102 мм. Глубин</w:t>
      </w:r>
      <w:r w:rsidR="008738A0" w:rsidRPr="008343F4">
        <w:t>а заложения труб составляет 1,2–</w:t>
      </w:r>
      <w:r w:rsidRPr="008343F4">
        <w:t>1,5 м до верха трубы. Для регулирования системы водоснабжения на сетях водопровода установлена соответствующая запорная арматура. Общая протяженность водопроводных сетей аула Ходзь, находящихся в собственности муниципального образования и составляет 29,249 км.</w:t>
      </w:r>
    </w:p>
    <w:p w14:paraId="67D326BD" w14:textId="77777777" w:rsidR="00A13108" w:rsidRPr="008343F4" w:rsidRDefault="00A13108" w:rsidP="00A13108">
      <w:pPr>
        <w:spacing w:line="276" w:lineRule="auto"/>
        <w:ind w:firstLine="709"/>
        <w:jc w:val="left"/>
        <w:rPr>
          <w:rFonts w:eastAsia="Tahoma"/>
          <w:b/>
          <w:sz w:val="20"/>
          <w:szCs w:val="20"/>
        </w:rPr>
      </w:pPr>
      <w:r w:rsidRPr="008343F4">
        <w:rPr>
          <w:b/>
        </w:rPr>
        <w:t>Информация об основных проблемах и ограничениях</w:t>
      </w:r>
    </w:p>
    <w:p w14:paraId="2A8208D0" w14:textId="77777777" w:rsidR="00A13108" w:rsidRPr="008343F4" w:rsidRDefault="00A13108" w:rsidP="00A13108">
      <w:pPr>
        <w:spacing w:line="276" w:lineRule="auto"/>
        <w:ind w:firstLine="709"/>
      </w:pPr>
      <w:r w:rsidRPr="008343F4">
        <w:t>На основании ранее разработанной градостроительной документации выявлено, что водозаборные сооружения, расположенные на территории Ходзинского сельского поселения, находятся в не удовлетворительном состоянии.</w:t>
      </w:r>
    </w:p>
    <w:p w14:paraId="5998D978" w14:textId="77777777" w:rsidR="00A13108" w:rsidRPr="008343F4" w:rsidRDefault="00A13108" w:rsidP="00A13108">
      <w:pPr>
        <w:spacing w:line="276" w:lineRule="auto"/>
        <w:ind w:firstLine="709"/>
        <w:jc w:val="left"/>
        <w:rPr>
          <w:b/>
        </w:rPr>
      </w:pPr>
      <w:r w:rsidRPr="008343F4">
        <w:rPr>
          <w:b/>
        </w:rPr>
        <w:t>Направления развития</w:t>
      </w:r>
    </w:p>
    <w:p w14:paraId="57DBBC7D" w14:textId="77777777" w:rsidR="00A13108" w:rsidRPr="008343F4" w:rsidRDefault="00A13108" w:rsidP="00A13108">
      <w:pPr>
        <w:spacing w:line="276" w:lineRule="auto"/>
        <w:ind w:firstLine="709"/>
        <w:rPr>
          <w:szCs w:val="24"/>
        </w:rPr>
      </w:pPr>
      <w:r w:rsidRPr="008343F4">
        <w:rPr>
          <w:szCs w:val="24"/>
        </w:rPr>
        <w:t>Принципами развития централизованной системы водоснабжения являются:</w:t>
      </w:r>
    </w:p>
    <w:p w14:paraId="23DAF6D5" w14:textId="77777777" w:rsidR="00A13108" w:rsidRPr="008343F4" w:rsidRDefault="00A13108" w:rsidP="00A13108">
      <w:pPr>
        <w:numPr>
          <w:ilvl w:val="0"/>
          <w:numId w:val="58"/>
        </w:numPr>
        <w:spacing w:line="276" w:lineRule="auto"/>
        <w:ind w:left="0" w:firstLine="425"/>
        <w:contextualSpacing/>
        <w:rPr>
          <w:szCs w:val="24"/>
        </w:rPr>
      </w:pPr>
      <w:r w:rsidRPr="008343F4">
        <w:rPr>
          <w:szCs w:val="24"/>
        </w:rPr>
        <w:t>постоянное улучшение качества предоставления услуг водоснабжения потребителям (абонентам);</w:t>
      </w:r>
    </w:p>
    <w:p w14:paraId="223C00AE" w14:textId="77777777" w:rsidR="00A13108" w:rsidRPr="008343F4" w:rsidRDefault="00A13108" w:rsidP="00A13108">
      <w:pPr>
        <w:numPr>
          <w:ilvl w:val="0"/>
          <w:numId w:val="58"/>
        </w:numPr>
        <w:spacing w:line="276" w:lineRule="auto"/>
        <w:ind w:left="0" w:firstLine="425"/>
        <w:contextualSpacing/>
        <w:rPr>
          <w:szCs w:val="24"/>
        </w:rPr>
      </w:pPr>
      <w:r w:rsidRPr="008343F4">
        <w:rPr>
          <w:szCs w:val="24"/>
        </w:rPr>
        <w:t>удовлетворение потребности в обеспечении услугой водоснабжения объектов капитального строительства;</w:t>
      </w:r>
    </w:p>
    <w:p w14:paraId="72F2C8A2" w14:textId="77777777" w:rsidR="00A13108" w:rsidRPr="008343F4" w:rsidRDefault="00A13108" w:rsidP="00A13108">
      <w:pPr>
        <w:numPr>
          <w:ilvl w:val="0"/>
          <w:numId w:val="58"/>
        </w:numPr>
        <w:spacing w:line="276" w:lineRule="auto"/>
        <w:ind w:left="0" w:firstLine="425"/>
        <w:contextualSpacing/>
        <w:rPr>
          <w:szCs w:val="24"/>
        </w:rPr>
      </w:pPr>
      <w:r w:rsidRPr="008343F4">
        <w:rPr>
          <w:szCs w:val="24"/>
        </w:rPr>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14:paraId="6707DC3F" w14:textId="77777777" w:rsidR="00A13108" w:rsidRPr="008343F4" w:rsidRDefault="00A13108" w:rsidP="00A13108">
      <w:pPr>
        <w:spacing w:line="276" w:lineRule="auto"/>
        <w:ind w:right="142" w:firstLine="709"/>
        <w:jc w:val="left"/>
        <w:rPr>
          <w:szCs w:val="24"/>
        </w:rPr>
      </w:pPr>
      <w:r w:rsidRPr="008343F4">
        <w:rPr>
          <w:b/>
          <w:szCs w:val="24"/>
        </w:rPr>
        <w:t>Проектные предложения</w:t>
      </w:r>
    </w:p>
    <w:p w14:paraId="33993E38" w14:textId="77777777" w:rsidR="00A13108" w:rsidRPr="008343F4" w:rsidRDefault="00A13108" w:rsidP="00A13108">
      <w:pPr>
        <w:autoSpaceDE w:val="0"/>
        <w:autoSpaceDN w:val="0"/>
        <w:adjustRightInd w:val="0"/>
        <w:spacing w:line="276" w:lineRule="auto"/>
        <w:ind w:firstLine="709"/>
        <w:rPr>
          <w:rFonts w:eastAsiaTheme="minorHAnsi"/>
          <w:color w:val="000000"/>
          <w:szCs w:val="24"/>
        </w:rPr>
      </w:pPr>
      <w:r w:rsidRPr="008343F4">
        <w:rPr>
          <w:rFonts w:eastAsiaTheme="minorHAnsi"/>
          <w:color w:val="000000"/>
          <w:szCs w:val="24"/>
        </w:rPr>
        <w:t xml:space="preserve">Генеральным планом предлагается ряд мероприятий по строительству, реконструкции и развитию объектов централизованной системы водоснабжения, которые позволят обеспечить: </w:t>
      </w:r>
    </w:p>
    <w:p w14:paraId="18F4C250" w14:textId="77777777" w:rsidR="00A13108" w:rsidRPr="008343F4" w:rsidRDefault="00A13108" w:rsidP="00A13108">
      <w:pPr>
        <w:pStyle w:val="af9"/>
        <w:numPr>
          <w:ilvl w:val="0"/>
          <w:numId w:val="59"/>
        </w:numPr>
        <w:autoSpaceDE w:val="0"/>
        <w:autoSpaceDN w:val="0"/>
        <w:adjustRightInd w:val="0"/>
        <w:spacing w:after="0"/>
        <w:ind w:left="0" w:firstLine="426"/>
        <w:jc w:val="both"/>
        <w:rPr>
          <w:rFonts w:ascii="Times New Roman" w:eastAsiaTheme="minorHAnsi" w:hAnsi="Times New Roman"/>
          <w:color w:val="000000"/>
          <w:sz w:val="24"/>
          <w:szCs w:val="24"/>
        </w:rPr>
      </w:pPr>
      <w:r w:rsidRPr="008343F4">
        <w:rPr>
          <w:rFonts w:ascii="Times New Roman" w:eastAsiaTheme="minorHAnsi" w:hAnsi="Times New Roman"/>
          <w:color w:val="000000"/>
          <w:sz w:val="24"/>
          <w:szCs w:val="24"/>
        </w:rPr>
        <w:t>бесперебойное снабжение сельского поселения водой, отвечающей требованиям нормативов качества;</w:t>
      </w:r>
    </w:p>
    <w:p w14:paraId="00CF33FC" w14:textId="77777777" w:rsidR="00A13108" w:rsidRPr="008343F4" w:rsidRDefault="00A13108" w:rsidP="00A13108">
      <w:pPr>
        <w:pStyle w:val="af9"/>
        <w:numPr>
          <w:ilvl w:val="0"/>
          <w:numId w:val="59"/>
        </w:numPr>
        <w:autoSpaceDE w:val="0"/>
        <w:autoSpaceDN w:val="0"/>
        <w:adjustRightInd w:val="0"/>
        <w:spacing w:after="0"/>
        <w:ind w:left="0" w:firstLine="426"/>
        <w:jc w:val="both"/>
        <w:rPr>
          <w:rFonts w:ascii="Times New Roman" w:eastAsiaTheme="minorHAnsi" w:hAnsi="Times New Roman"/>
          <w:color w:val="000000"/>
          <w:sz w:val="24"/>
          <w:szCs w:val="24"/>
        </w:rPr>
      </w:pPr>
      <w:r w:rsidRPr="008343F4">
        <w:rPr>
          <w:rFonts w:ascii="Times New Roman" w:eastAsiaTheme="minorHAnsi" w:hAnsi="Times New Roman"/>
          <w:color w:val="000000"/>
          <w:sz w:val="24"/>
          <w:szCs w:val="24"/>
        </w:rPr>
        <w:t>повышение энергетической эффективности оборудования;</w:t>
      </w:r>
    </w:p>
    <w:p w14:paraId="2809F183" w14:textId="77777777" w:rsidR="00A13108" w:rsidRPr="008343F4" w:rsidRDefault="00A13108" w:rsidP="00A13108">
      <w:pPr>
        <w:pStyle w:val="af9"/>
        <w:numPr>
          <w:ilvl w:val="0"/>
          <w:numId w:val="59"/>
        </w:numPr>
        <w:autoSpaceDE w:val="0"/>
        <w:autoSpaceDN w:val="0"/>
        <w:adjustRightInd w:val="0"/>
        <w:spacing w:after="0"/>
        <w:ind w:left="0" w:firstLine="426"/>
        <w:jc w:val="both"/>
        <w:rPr>
          <w:rFonts w:ascii="Times New Roman" w:eastAsiaTheme="minorHAnsi" w:hAnsi="Times New Roman"/>
          <w:color w:val="000000"/>
          <w:sz w:val="24"/>
          <w:szCs w:val="24"/>
        </w:rPr>
      </w:pPr>
      <w:r w:rsidRPr="008343F4">
        <w:rPr>
          <w:rFonts w:ascii="Times New Roman" w:eastAsiaTheme="minorHAnsi" w:hAnsi="Times New Roman"/>
          <w:color w:val="000000"/>
          <w:sz w:val="24"/>
          <w:szCs w:val="24"/>
        </w:rPr>
        <w:t>контроль и автоматическое регулирование процесса водоснабжения.</w:t>
      </w:r>
    </w:p>
    <w:p w14:paraId="2082F374" w14:textId="3EB37390" w:rsidR="00A13108" w:rsidRPr="008343F4" w:rsidRDefault="00A13108" w:rsidP="00A13108">
      <w:pPr>
        <w:spacing w:line="276" w:lineRule="auto"/>
        <w:ind w:firstLine="709"/>
        <w:contextualSpacing/>
        <w:rPr>
          <w:szCs w:val="24"/>
        </w:rPr>
      </w:pPr>
      <w:r w:rsidRPr="008343F4">
        <w:rPr>
          <w:szCs w:val="24"/>
        </w:rPr>
        <w:t>Перечень планируемых мероприятий местного значения по развитию</w:t>
      </w:r>
      <w:r w:rsidRPr="008343F4">
        <w:rPr>
          <w:szCs w:val="24"/>
          <w:shd w:val="clear" w:color="auto" w:fill="FFFFFF"/>
          <w:lang w:eastAsia="ru-RU"/>
        </w:rPr>
        <w:t xml:space="preserve"> системы водоснабжения представлен в</w:t>
      </w:r>
      <w:r w:rsidRPr="008343F4">
        <w:rPr>
          <w:szCs w:val="24"/>
        </w:rPr>
        <w:t xml:space="preserve"> таблице 3.8.1.</w:t>
      </w:r>
    </w:p>
    <w:p w14:paraId="5AC26558" w14:textId="77777777" w:rsidR="00A13108" w:rsidRPr="008343F4" w:rsidRDefault="00A13108" w:rsidP="00A13108">
      <w:pPr>
        <w:spacing w:line="240" w:lineRule="auto"/>
        <w:jc w:val="left"/>
        <w:rPr>
          <w:szCs w:val="24"/>
        </w:rPr>
        <w:sectPr w:rsidR="00A13108" w:rsidRPr="008343F4" w:rsidSect="00A749F5">
          <w:footerReference w:type="default" r:id="rId55"/>
          <w:pgSz w:w="11907" w:h="16839" w:code="9"/>
          <w:pgMar w:top="1134" w:right="567" w:bottom="1134" w:left="1418" w:header="567" w:footer="567" w:gutter="0"/>
          <w:cols w:space="720"/>
          <w:noEndnote/>
          <w:docGrid w:linePitch="299"/>
        </w:sectPr>
      </w:pPr>
    </w:p>
    <w:p w14:paraId="6EB6CC00" w14:textId="056530A9" w:rsidR="00A13108" w:rsidRPr="008343F4" w:rsidRDefault="00A13108" w:rsidP="00A13108">
      <w:pPr>
        <w:spacing w:before="120" w:line="276" w:lineRule="auto"/>
        <w:jc w:val="right"/>
        <w:rPr>
          <w:rFonts w:eastAsia="Times New Roman"/>
          <w:iCs/>
          <w:color w:val="000000"/>
          <w:szCs w:val="24"/>
          <w:lang w:eastAsia="ru-RU"/>
        </w:rPr>
      </w:pPr>
      <w:r w:rsidRPr="008343F4">
        <w:rPr>
          <w:rFonts w:eastAsia="Times New Roman"/>
          <w:iCs/>
          <w:color w:val="000000"/>
          <w:szCs w:val="24"/>
          <w:lang w:eastAsia="ru-RU"/>
        </w:rPr>
        <w:lastRenderedPageBreak/>
        <w:t>Таблица 3.8.1</w:t>
      </w:r>
    </w:p>
    <w:p w14:paraId="75BD1B3A" w14:textId="77777777" w:rsidR="00A13108" w:rsidRPr="008343F4" w:rsidRDefault="00A13108" w:rsidP="00A13108">
      <w:pPr>
        <w:spacing w:before="120" w:line="276" w:lineRule="auto"/>
        <w:ind w:right="-2"/>
        <w:contextualSpacing/>
        <w:jc w:val="center"/>
        <w:rPr>
          <w:rFonts w:eastAsia="Times New Roman"/>
          <w:iCs/>
          <w:color w:val="000000"/>
          <w:szCs w:val="24"/>
          <w:lang w:eastAsia="ru-RU"/>
        </w:rPr>
      </w:pPr>
      <w:r w:rsidRPr="008343F4">
        <w:rPr>
          <w:rFonts w:eastAsia="Times New Roman"/>
          <w:iCs/>
          <w:color w:val="000000"/>
          <w:szCs w:val="24"/>
          <w:lang w:eastAsia="ru-RU"/>
        </w:rPr>
        <w:t>Перечень мероприятий местного значения по развитию системы водоснабжения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16"/>
        <w:gridCol w:w="973"/>
        <w:gridCol w:w="1645"/>
        <w:gridCol w:w="344"/>
        <w:gridCol w:w="1610"/>
        <w:gridCol w:w="1669"/>
        <w:gridCol w:w="1672"/>
        <w:gridCol w:w="824"/>
        <w:gridCol w:w="2609"/>
        <w:gridCol w:w="2799"/>
      </w:tblGrid>
      <w:tr w:rsidR="00A13108" w:rsidRPr="008343F4" w14:paraId="31B2A074" w14:textId="77777777" w:rsidTr="00CD14D5">
        <w:trPr>
          <w:cantSplit/>
          <w:trHeight w:val="1855"/>
          <w:tblHeader/>
        </w:trPr>
        <w:tc>
          <w:tcPr>
            <w:tcW w:w="143" w:type="pct"/>
            <w:shd w:val="clear" w:color="auto" w:fill="auto"/>
            <w:noWrap/>
            <w:vAlign w:val="center"/>
            <w:hideMark/>
          </w:tcPr>
          <w:p w14:paraId="72CA6A64" w14:textId="77777777" w:rsidR="00A13108" w:rsidRPr="008343F4" w:rsidRDefault="00A13108" w:rsidP="00A749F5">
            <w:pPr>
              <w:spacing w:line="240" w:lineRule="auto"/>
              <w:jc w:val="center"/>
              <w:rPr>
                <w:b/>
                <w:bCs/>
                <w:sz w:val="20"/>
              </w:rPr>
            </w:pPr>
            <w:r w:rsidRPr="008343F4">
              <w:rPr>
                <w:b/>
                <w:bCs/>
                <w:sz w:val="20"/>
              </w:rPr>
              <w:t>№</w:t>
            </w:r>
          </w:p>
        </w:tc>
        <w:tc>
          <w:tcPr>
            <w:tcW w:w="334" w:type="pct"/>
            <w:vAlign w:val="center"/>
          </w:tcPr>
          <w:p w14:paraId="5A6074F0" w14:textId="77777777" w:rsidR="00A13108" w:rsidRPr="008343F4" w:rsidRDefault="00A13108" w:rsidP="00A749F5">
            <w:pPr>
              <w:spacing w:line="240" w:lineRule="auto"/>
              <w:jc w:val="center"/>
              <w:rPr>
                <w:b/>
                <w:bCs/>
                <w:color w:val="000000"/>
                <w:sz w:val="20"/>
              </w:rPr>
            </w:pPr>
            <w:r w:rsidRPr="008343F4">
              <w:rPr>
                <w:b/>
                <w:bCs/>
                <w:color w:val="000000"/>
                <w:sz w:val="20"/>
              </w:rPr>
              <w:t>№ на карте</w:t>
            </w:r>
          </w:p>
        </w:tc>
        <w:tc>
          <w:tcPr>
            <w:tcW w:w="565" w:type="pct"/>
            <w:shd w:val="clear" w:color="auto" w:fill="auto"/>
            <w:noWrap/>
            <w:vAlign w:val="center"/>
            <w:hideMark/>
          </w:tcPr>
          <w:p w14:paraId="417309B5" w14:textId="77777777" w:rsidR="00A13108" w:rsidRPr="008343F4" w:rsidRDefault="00A13108" w:rsidP="00A749F5">
            <w:pPr>
              <w:spacing w:line="240" w:lineRule="auto"/>
              <w:jc w:val="center"/>
              <w:rPr>
                <w:b/>
                <w:bCs/>
                <w:color w:val="000000"/>
                <w:sz w:val="20"/>
              </w:rPr>
            </w:pPr>
            <w:r w:rsidRPr="008343F4">
              <w:rPr>
                <w:b/>
                <w:bCs/>
                <w:sz w:val="20"/>
              </w:rPr>
              <w:t>Наименование объекта</w:t>
            </w:r>
          </w:p>
        </w:tc>
        <w:tc>
          <w:tcPr>
            <w:tcW w:w="118" w:type="pct"/>
            <w:shd w:val="clear" w:color="auto" w:fill="auto"/>
            <w:noWrap/>
            <w:textDirection w:val="btLr"/>
            <w:vAlign w:val="center"/>
            <w:hideMark/>
          </w:tcPr>
          <w:p w14:paraId="75483B85" w14:textId="77777777" w:rsidR="00A13108" w:rsidRPr="008343F4" w:rsidRDefault="00A13108" w:rsidP="00A749F5">
            <w:pPr>
              <w:spacing w:line="240" w:lineRule="auto"/>
              <w:ind w:left="113" w:right="113"/>
              <w:jc w:val="center"/>
              <w:rPr>
                <w:b/>
                <w:bCs/>
                <w:color w:val="000000"/>
                <w:sz w:val="20"/>
              </w:rPr>
            </w:pPr>
            <w:r w:rsidRPr="008343F4">
              <w:rPr>
                <w:b/>
                <w:bCs/>
                <w:sz w:val="20"/>
              </w:rPr>
              <w:t>Статус*</w:t>
            </w:r>
          </w:p>
        </w:tc>
        <w:tc>
          <w:tcPr>
            <w:tcW w:w="553" w:type="pct"/>
            <w:shd w:val="clear" w:color="auto" w:fill="auto"/>
            <w:noWrap/>
            <w:vAlign w:val="center"/>
            <w:hideMark/>
          </w:tcPr>
          <w:p w14:paraId="6F204431" w14:textId="77777777" w:rsidR="00A13108" w:rsidRPr="008343F4" w:rsidRDefault="00A13108" w:rsidP="00A749F5">
            <w:pPr>
              <w:spacing w:line="240" w:lineRule="auto"/>
              <w:jc w:val="center"/>
              <w:rPr>
                <w:b/>
                <w:bCs/>
                <w:color w:val="000000"/>
                <w:sz w:val="20"/>
              </w:rPr>
            </w:pPr>
            <w:r w:rsidRPr="008343F4">
              <w:rPr>
                <w:b/>
                <w:sz w:val="20"/>
              </w:rPr>
              <w:t>Местоположение</w:t>
            </w:r>
          </w:p>
        </w:tc>
        <w:tc>
          <w:tcPr>
            <w:tcW w:w="573" w:type="pct"/>
            <w:shd w:val="clear" w:color="auto" w:fill="auto"/>
            <w:noWrap/>
            <w:vAlign w:val="center"/>
            <w:hideMark/>
          </w:tcPr>
          <w:p w14:paraId="43E4F4C7" w14:textId="77777777" w:rsidR="00A13108" w:rsidRPr="008343F4" w:rsidRDefault="00A13108" w:rsidP="00A749F5">
            <w:pPr>
              <w:spacing w:line="240" w:lineRule="auto"/>
              <w:jc w:val="center"/>
              <w:rPr>
                <w:b/>
                <w:bCs/>
                <w:color w:val="000000"/>
                <w:sz w:val="20"/>
              </w:rPr>
            </w:pPr>
            <w:r w:rsidRPr="008343F4">
              <w:rPr>
                <w:b/>
                <w:bCs/>
                <w:sz w:val="20"/>
              </w:rPr>
              <w:t>Основные характеристики **</w:t>
            </w:r>
          </w:p>
        </w:tc>
        <w:tc>
          <w:tcPr>
            <w:tcW w:w="574" w:type="pct"/>
            <w:shd w:val="clear" w:color="auto" w:fill="auto"/>
            <w:noWrap/>
            <w:vAlign w:val="center"/>
            <w:hideMark/>
          </w:tcPr>
          <w:p w14:paraId="418F3C34" w14:textId="77777777" w:rsidR="00A13108" w:rsidRPr="008343F4" w:rsidRDefault="00A13108" w:rsidP="00A749F5">
            <w:pPr>
              <w:spacing w:line="240" w:lineRule="auto"/>
              <w:jc w:val="center"/>
              <w:rPr>
                <w:b/>
                <w:bCs/>
                <w:color w:val="000000"/>
                <w:sz w:val="20"/>
              </w:rPr>
            </w:pPr>
            <w:r w:rsidRPr="008343F4">
              <w:rPr>
                <w:b/>
                <w:bCs/>
                <w:sz w:val="20"/>
              </w:rPr>
              <w:t>Назначение</w:t>
            </w:r>
          </w:p>
        </w:tc>
        <w:tc>
          <w:tcPr>
            <w:tcW w:w="283" w:type="pct"/>
            <w:shd w:val="clear" w:color="auto" w:fill="auto"/>
            <w:noWrap/>
            <w:textDirection w:val="btLr"/>
            <w:vAlign w:val="center"/>
            <w:hideMark/>
          </w:tcPr>
          <w:p w14:paraId="2F055C6D" w14:textId="77777777" w:rsidR="00A13108" w:rsidRPr="008343F4" w:rsidRDefault="00A13108" w:rsidP="00A749F5">
            <w:pPr>
              <w:spacing w:line="240" w:lineRule="auto"/>
              <w:ind w:left="113" w:right="113"/>
              <w:jc w:val="center"/>
              <w:rPr>
                <w:b/>
                <w:bCs/>
                <w:color w:val="000000"/>
                <w:sz w:val="20"/>
              </w:rPr>
            </w:pPr>
            <w:r w:rsidRPr="008343F4">
              <w:rPr>
                <w:b/>
                <w:bCs/>
                <w:sz w:val="20"/>
              </w:rPr>
              <w:t>Планируемый срок реализации</w:t>
            </w:r>
          </w:p>
        </w:tc>
        <w:tc>
          <w:tcPr>
            <w:tcW w:w="896" w:type="pct"/>
            <w:shd w:val="clear" w:color="auto" w:fill="auto"/>
            <w:noWrap/>
            <w:vAlign w:val="center"/>
            <w:hideMark/>
          </w:tcPr>
          <w:p w14:paraId="7BB78AA6" w14:textId="77777777" w:rsidR="00A13108" w:rsidRPr="008343F4" w:rsidRDefault="00A13108" w:rsidP="00A749F5">
            <w:pPr>
              <w:spacing w:line="240" w:lineRule="auto"/>
              <w:jc w:val="center"/>
              <w:rPr>
                <w:b/>
                <w:bCs/>
                <w:color w:val="000000"/>
                <w:sz w:val="20"/>
              </w:rPr>
            </w:pPr>
            <w:r w:rsidRPr="008343F4">
              <w:rPr>
                <w:b/>
                <w:sz w:val="20"/>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961" w:type="pct"/>
            <w:vAlign w:val="center"/>
          </w:tcPr>
          <w:p w14:paraId="4B4F0654" w14:textId="77777777" w:rsidR="00A13108" w:rsidRPr="008343F4" w:rsidRDefault="00A13108" w:rsidP="00CD14D5">
            <w:pPr>
              <w:spacing w:line="240" w:lineRule="auto"/>
              <w:ind w:right="-63"/>
              <w:jc w:val="center"/>
              <w:rPr>
                <w:b/>
                <w:sz w:val="20"/>
              </w:rPr>
            </w:pPr>
            <w:r w:rsidRPr="008343F4">
              <w:rPr>
                <w:b/>
                <w:sz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14:paraId="2CC2571C" w14:textId="77777777" w:rsidR="00A13108" w:rsidRPr="008343F4" w:rsidRDefault="00A13108" w:rsidP="00A13108">
      <w:pPr>
        <w:tabs>
          <w:tab w:val="left" w:pos="14317"/>
        </w:tabs>
        <w:spacing w:line="14" w:lineRule="auto"/>
        <w:ind w:right="255"/>
        <w:contextualSpacing/>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7"/>
        <w:gridCol w:w="970"/>
        <w:gridCol w:w="1602"/>
        <w:gridCol w:w="384"/>
        <w:gridCol w:w="1587"/>
        <w:gridCol w:w="1698"/>
        <w:gridCol w:w="1680"/>
        <w:gridCol w:w="815"/>
        <w:gridCol w:w="2609"/>
        <w:gridCol w:w="2799"/>
      </w:tblGrid>
      <w:tr w:rsidR="00A13108" w:rsidRPr="008343F4" w14:paraId="6BF9D700" w14:textId="77777777" w:rsidTr="00CD14D5">
        <w:trPr>
          <w:trHeight w:val="20"/>
          <w:tblHeader/>
        </w:trPr>
        <w:tc>
          <w:tcPr>
            <w:tcW w:w="143" w:type="pct"/>
            <w:shd w:val="clear" w:color="auto" w:fill="auto"/>
            <w:noWrap/>
          </w:tcPr>
          <w:p w14:paraId="3694A643"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1</w:t>
            </w:r>
          </w:p>
        </w:tc>
        <w:tc>
          <w:tcPr>
            <w:tcW w:w="333" w:type="pct"/>
            <w:shd w:val="clear" w:color="auto" w:fill="auto"/>
          </w:tcPr>
          <w:p w14:paraId="7FBB310D" w14:textId="77777777" w:rsidR="00A13108" w:rsidRPr="008343F4" w:rsidRDefault="00A13108" w:rsidP="00A749F5">
            <w:pPr>
              <w:spacing w:line="240" w:lineRule="auto"/>
              <w:ind w:hanging="6"/>
              <w:jc w:val="center"/>
              <w:rPr>
                <w:rFonts w:eastAsia="Times New Roman"/>
                <w:b/>
                <w:bCs/>
                <w:color w:val="000000"/>
                <w:sz w:val="20"/>
                <w:szCs w:val="20"/>
                <w:lang w:eastAsia="ru-RU"/>
              </w:rPr>
            </w:pPr>
            <w:r w:rsidRPr="008343F4">
              <w:rPr>
                <w:rFonts w:eastAsia="Times New Roman"/>
                <w:b/>
                <w:bCs/>
                <w:color w:val="000000"/>
                <w:sz w:val="20"/>
                <w:szCs w:val="20"/>
                <w:lang w:eastAsia="ru-RU"/>
              </w:rPr>
              <w:t>2</w:t>
            </w:r>
          </w:p>
        </w:tc>
        <w:tc>
          <w:tcPr>
            <w:tcW w:w="550" w:type="pct"/>
            <w:shd w:val="clear" w:color="auto" w:fill="auto"/>
          </w:tcPr>
          <w:p w14:paraId="4B55C253"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3</w:t>
            </w:r>
          </w:p>
        </w:tc>
        <w:tc>
          <w:tcPr>
            <w:tcW w:w="132" w:type="pct"/>
            <w:shd w:val="clear" w:color="auto" w:fill="auto"/>
          </w:tcPr>
          <w:p w14:paraId="340CB4B5"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4</w:t>
            </w:r>
          </w:p>
        </w:tc>
        <w:tc>
          <w:tcPr>
            <w:tcW w:w="545" w:type="pct"/>
            <w:shd w:val="clear" w:color="auto" w:fill="auto"/>
          </w:tcPr>
          <w:p w14:paraId="667D5353"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5</w:t>
            </w:r>
          </w:p>
        </w:tc>
        <w:tc>
          <w:tcPr>
            <w:tcW w:w="583" w:type="pct"/>
            <w:shd w:val="clear" w:color="auto" w:fill="auto"/>
          </w:tcPr>
          <w:p w14:paraId="70F2939B"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6</w:t>
            </w:r>
          </w:p>
        </w:tc>
        <w:tc>
          <w:tcPr>
            <w:tcW w:w="577" w:type="pct"/>
            <w:shd w:val="clear" w:color="auto" w:fill="auto"/>
          </w:tcPr>
          <w:p w14:paraId="25159633"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7</w:t>
            </w:r>
          </w:p>
        </w:tc>
        <w:tc>
          <w:tcPr>
            <w:tcW w:w="280" w:type="pct"/>
            <w:shd w:val="clear" w:color="auto" w:fill="auto"/>
          </w:tcPr>
          <w:p w14:paraId="482FE3CA"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8</w:t>
            </w:r>
          </w:p>
        </w:tc>
        <w:tc>
          <w:tcPr>
            <w:tcW w:w="896" w:type="pct"/>
            <w:shd w:val="clear" w:color="auto" w:fill="auto"/>
          </w:tcPr>
          <w:p w14:paraId="70429E3D"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9</w:t>
            </w:r>
          </w:p>
        </w:tc>
        <w:tc>
          <w:tcPr>
            <w:tcW w:w="961" w:type="pct"/>
          </w:tcPr>
          <w:p w14:paraId="46BD6C8A"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10</w:t>
            </w:r>
          </w:p>
        </w:tc>
      </w:tr>
      <w:tr w:rsidR="00A13108" w:rsidRPr="008343F4" w14:paraId="0042509C" w14:textId="77777777" w:rsidTr="008738A0">
        <w:trPr>
          <w:trHeight w:val="20"/>
          <w:tblHeader/>
        </w:trPr>
        <w:tc>
          <w:tcPr>
            <w:tcW w:w="5000" w:type="pct"/>
            <w:gridSpan w:val="10"/>
            <w:shd w:val="clear" w:color="auto" w:fill="auto"/>
            <w:noWrap/>
          </w:tcPr>
          <w:p w14:paraId="6ABA1847"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Объекты водоснабжения</w:t>
            </w:r>
          </w:p>
        </w:tc>
      </w:tr>
      <w:tr w:rsidR="00CD14D5" w:rsidRPr="008343F4" w14:paraId="7018644F" w14:textId="77777777" w:rsidTr="00CD14D5">
        <w:trPr>
          <w:trHeight w:val="20"/>
        </w:trPr>
        <w:tc>
          <w:tcPr>
            <w:tcW w:w="143" w:type="pct"/>
            <w:shd w:val="clear" w:color="auto" w:fill="auto"/>
            <w:noWrap/>
          </w:tcPr>
          <w:p w14:paraId="0B1B2AF8" w14:textId="77777777" w:rsidR="00CD14D5" w:rsidRPr="008343F4" w:rsidRDefault="00CD14D5" w:rsidP="00CD14D5">
            <w:pPr>
              <w:spacing w:line="240" w:lineRule="auto"/>
              <w:ind w:left="-108" w:right="-107"/>
              <w:jc w:val="center"/>
              <w:rPr>
                <w:rFonts w:eastAsia="Times New Roman"/>
                <w:color w:val="000000"/>
                <w:sz w:val="20"/>
                <w:szCs w:val="20"/>
                <w:lang w:eastAsia="ru-RU"/>
              </w:rPr>
            </w:pPr>
            <w:r w:rsidRPr="008343F4">
              <w:rPr>
                <w:rFonts w:eastAsia="Times New Roman"/>
                <w:color w:val="000000"/>
                <w:sz w:val="20"/>
                <w:szCs w:val="20"/>
                <w:lang w:eastAsia="ru-RU"/>
              </w:rPr>
              <w:t>1</w:t>
            </w:r>
          </w:p>
        </w:tc>
        <w:tc>
          <w:tcPr>
            <w:tcW w:w="333" w:type="pct"/>
            <w:shd w:val="clear" w:color="auto" w:fill="auto"/>
          </w:tcPr>
          <w:p w14:paraId="2C4C2BB6" w14:textId="77777777" w:rsidR="00CD14D5" w:rsidRPr="008343F4" w:rsidRDefault="00CD14D5" w:rsidP="00CD14D5">
            <w:pPr>
              <w:spacing w:line="240" w:lineRule="auto"/>
              <w:ind w:hanging="6"/>
              <w:jc w:val="center"/>
              <w:rPr>
                <w:rFonts w:eastAsia="Times New Roman"/>
                <w:iCs/>
                <w:color w:val="000000"/>
                <w:sz w:val="20"/>
                <w:szCs w:val="20"/>
                <w:lang w:eastAsia="ru-RU"/>
              </w:rPr>
            </w:pPr>
            <w:r w:rsidRPr="008343F4">
              <w:rPr>
                <w:rFonts w:eastAsia="Times New Roman"/>
                <w:iCs/>
                <w:color w:val="000000"/>
                <w:sz w:val="20"/>
                <w:szCs w:val="20"/>
                <w:lang w:eastAsia="ru-RU"/>
              </w:rPr>
              <w:t>В.1.1 – В.1.4</w:t>
            </w:r>
          </w:p>
        </w:tc>
        <w:tc>
          <w:tcPr>
            <w:tcW w:w="550" w:type="pct"/>
            <w:shd w:val="clear" w:color="auto" w:fill="auto"/>
            <w:noWrap/>
          </w:tcPr>
          <w:p w14:paraId="0135AF24"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Водозабор (каптаж родников)</w:t>
            </w:r>
          </w:p>
        </w:tc>
        <w:tc>
          <w:tcPr>
            <w:tcW w:w="132" w:type="pct"/>
            <w:shd w:val="clear" w:color="auto" w:fill="auto"/>
            <w:noWrap/>
          </w:tcPr>
          <w:p w14:paraId="038CADFE"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Р</w:t>
            </w:r>
          </w:p>
        </w:tc>
        <w:tc>
          <w:tcPr>
            <w:tcW w:w="545" w:type="pct"/>
            <w:shd w:val="clear" w:color="auto" w:fill="auto"/>
          </w:tcPr>
          <w:p w14:paraId="46FBA40E" w14:textId="77777777" w:rsidR="00CD14D5" w:rsidRPr="008343F4" w:rsidRDefault="00CD14D5" w:rsidP="00CD14D5">
            <w:pPr>
              <w:spacing w:line="240" w:lineRule="auto"/>
              <w:jc w:val="left"/>
              <w:rPr>
                <w:sz w:val="20"/>
                <w:szCs w:val="20"/>
              </w:rPr>
            </w:pPr>
            <w:r w:rsidRPr="008343F4">
              <w:rPr>
                <w:sz w:val="20"/>
                <w:szCs w:val="20"/>
              </w:rPr>
              <w:t>аул Ходзь</w:t>
            </w:r>
          </w:p>
        </w:tc>
        <w:tc>
          <w:tcPr>
            <w:tcW w:w="583" w:type="pct"/>
            <w:shd w:val="clear" w:color="auto" w:fill="auto"/>
          </w:tcPr>
          <w:p w14:paraId="08E6C21C" w14:textId="0CDCDDFF" w:rsidR="00CD14D5" w:rsidRPr="008343F4" w:rsidRDefault="00CD14D5" w:rsidP="00CD14D5">
            <w:pPr>
              <w:autoSpaceDE w:val="0"/>
              <w:autoSpaceDN w:val="0"/>
              <w:adjustRightInd w:val="0"/>
              <w:spacing w:line="240" w:lineRule="auto"/>
              <w:jc w:val="left"/>
              <w:rPr>
                <w:rFonts w:eastAsia="Times New Roman"/>
                <w:color w:val="000000"/>
                <w:sz w:val="20"/>
                <w:szCs w:val="20"/>
                <w:lang w:eastAsia="ru-RU"/>
              </w:rPr>
            </w:pPr>
            <w:r w:rsidRPr="008343F4">
              <w:rPr>
                <w:rFonts w:eastAsiaTheme="minorHAnsi"/>
                <w:sz w:val="20"/>
                <w:szCs w:val="20"/>
              </w:rPr>
              <w:t>Количество – 4, производительность — 0,8 тыс. м</w:t>
            </w:r>
            <w:r w:rsidRPr="008343F4">
              <w:rPr>
                <w:rFonts w:eastAsiaTheme="minorHAnsi"/>
                <w:sz w:val="20"/>
                <w:szCs w:val="20"/>
                <w:vertAlign w:val="superscript"/>
              </w:rPr>
              <w:t>3</w:t>
            </w:r>
            <w:r w:rsidRPr="008343F4">
              <w:rPr>
                <w:rFonts w:eastAsiaTheme="minorHAnsi"/>
                <w:sz w:val="20"/>
                <w:szCs w:val="20"/>
              </w:rPr>
              <w:t>/сут</w:t>
            </w:r>
          </w:p>
        </w:tc>
        <w:tc>
          <w:tcPr>
            <w:tcW w:w="577" w:type="pct"/>
            <w:shd w:val="clear" w:color="auto" w:fill="auto"/>
          </w:tcPr>
          <w:p w14:paraId="17B164BF" w14:textId="77777777" w:rsidR="00CD14D5" w:rsidRPr="008343F4" w:rsidRDefault="00CD14D5" w:rsidP="00CD14D5">
            <w:pPr>
              <w:spacing w:line="240" w:lineRule="auto"/>
              <w:jc w:val="left"/>
              <w:rPr>
                <w:sz w:val="20"/>
                <w:szCs w:val="20"/>
              </w:rPr>
            </w:pPr>
            <w:r w:rsidRPr="008343F4">
              <w:rPr>
                <w:sz w:val="20"/>
                <w:szCs w:val="20"/>
              </w:rPr>
              <w:t>Повышение надежности подачи воды</w:t>
            </w:r>
          </w:p>
        </w:tc>
        <w:tc>
          <w:tcPr>
            <w:tcW w:w="280" w:type="pct"/>
            <w:shd w:val="clear" w:color="auto" w:fill="auto"/>
          </w:tcPr>
          <w:p w14:paraId="0B72AC30"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до 2034 года</w:t>
            </w:r>
          </w:p>
        </w:tc>
        <w:tc>
          <w:tcPr>
            <w:tcW w:w="896" w:type="pct"/>
            <w:shd w:val="clear" w:color="auto" w:fill="auto"/>
          </w:tcPr>
          <w:p w14:paraId="494454C6"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sz w:val="20"/>
                <w:szCs w:val="20"/>
                <w:lang w:eastAsia="ru-RU"/>
              </w:rPr>
              <w:t>-</w:t>
            </w:r>
          </w:p>
        </w:tc>
        <w:tc>
          <w:tcPr>
            <w:tcW w:w="961" w:type="pct"/>
          </w:tcPr>
          <w:p w14:paraId="5D7517A1" w14:textId="49E1CA53"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35952AB2" w14:textId="77777777" w:rsidTr="00CD14D5">
        <w:trPr>
          <w:trHeight w:val="20"/>
        </w:trPr>
        <w:tc>
          <w:tcPr>
            <w:tcW w:w="143" w:type="pct"/>
            <w:shd w:val="clear" w:color="auto" w:fill="auto"/>
            <w:noWrap/>
          </w:tcPr>
          <w:p w14:paraId="72CD2F52" w14:textId="77777777" w:rsidR="00CD14D5" w:rsidRPr="008343F4" w:rsidRDefault="00CD14D5" w:rsidP="00CD14D5">
            <w:pPr>
              <w:spacing w:line="240" w:lineRule="auto"/>
              <w:ind w:left="-108" w:right="-107"/>
              <w:jc w:val="center"/>
              <w:rPr>
                <w:rFonts w:eastAsia="Times New Roman"/>
                <w:color w:val="000000"/>
                <w:sz w:val="20"/>
                <w:szCs w:val="20"/>
                <w:lang w:eastAsia="ru-RU"/>
              </w:rPr>
            </w:pPr>
            <w:r w:rsidRPr="008343F4">
              <w:rPr>
                <w:rFonts w:eastAsia="Times New Roman"/>
                <w:color w:val="000000"/>
                <w:sz w:val="20"/>
                <w:szCs w:val="20"/>
                <w:lang w:eastAsia="ru-RU"/>
              </w:rPr>
              <w:t>2</w:t>
            </w:r>
          </w:p>
        </w:tc>
        <w:tc>
          <w:tcPr>
            <w:tcW w:w="333" w:type="pct"/>
            <w:shd w:val="clear" w:color="auto" w:fill="auto"/>
          </w:tcPr>
          <w:p w14:paraId="449D4A1C" w14:textId="77777777" w:rsidR="00CD14D5" w:rsidRPr="008343F4" w:rsidRDefault="00CD14D5" w:rsidP="00CD14D5">
            <w:pPr>
              <w:spacing w:line="240" w:lineRule="auto"/>
              <w:ind w:hanging="6"/>
              <w:jc w:val="center"/>
              <w:rPr>
                <w:rFonts w:eastAsia="Times New Roman"/>
                <w:iCs/>
                <w:color w:val="000000"/>
                <w:sz w:val="20"/>
                <w:szCs w:val="20"/>
                <w:lang w:eastAsia="ru-RU"/>
              </w:rPr>
            </w:pPr>
            <w:r w:rsidRPr="008343F4">
              <w:rPr>
                <w:rFonts w:eastAsia="Times New Roman"/>
                <w:iCs/>
                <w:color w:val="000000"/>
                <w:sz w:val="20"/>
                <w:szCs w:val="20"/>
                <w:lang w:eastAsia="ru-RU"/>
              </w:rPr>
              <w:t>В.2.1</w:t>
            </w:r>
          </w:p>
        </w:tc>
        <w:tc>
          <w:tcPr>
            <w:tcW w:w="550" w:type="pct"/>
            <w:shd w:val="clear" w:color="auto" w:fill="auto"/>
            <w:noWrap/>
          </w:tcPr>
          <w:p w14:paraId="6130EE9C"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Водопроводные очистные сооружения</w:t>
            </w:r>
          </w:p>
        </w:tc>
        <w:tc>
          <w:tcPr>
            <w:tcW w:w="132" w:type="pct"/>
            <w:shd w:val="clear" w:color="auto" w:fill="auto"/>
            <w:noWrap/>
          </w:tcPr>
          <w:p w14:paraId="2D3EB9BB"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545" w:type="pct"/>
            <w:shd w:val="clear" w:color="auto" w:fill="auto"/>
          </w:tcPr>
          <w:p w14:paraId="5A67F35A" w14:textId="77777777" w:rsidR="00CD14D5" w:rsidRPr="008343F4" w:rsidRDefault="00CD14D5" w:rsidP="00CD14D5">
            <w:pPr>
              <w:spacing w:line="240" w:lineRule="auto"/>
              <w:jc w:val="left"/>
              <w:rPr>
                <w:sz w:val="20"/>
                <w:szCs w:val="20"/>
              </w:rPr>
            </w:pPr>
            <w:r w:rsidRPr="008343F4">
              <w:rPr>
                <w:sz w:val="20"/>
                <w:szCs w:val="20"/>
              </w:rPr>
              <w:t>аул Ходзь</w:t>
            </w:r>
          </w:p>
        </w:tc>
        <w:tc>
          <w:tcPr>
            <w:tcW w:w="583" w:type="pct"/>
            <w:shd w:val="clear" w:color="auto" w:fill="auto"/>
          </w:tcPr>
          <w:p w14:paraId="60EFBB47" w14:textId="77F6329C" w:rsidR="00CD14D5" w:rsidRPr="008343F4" w:rsidRDefault="00CD14D5" w:rsidP="00CD14D5">
            <w:pPr>
              <w:autoSpaceDE w:val="0"/>
              <w:autoSpaceDN w:val="0"/>
              <w:adjustRightInd w:val="0"/>
              <w:spacing w:line="240" w:lineRule="auto"/>
              <w:jc w:val="left"/>
              <w:rPr>
                <w:rFonts w:eastAsiaTheme="minorHAnsi"/>
                <w:sz w:val="20"/>
                <w:szCs w:val="20"/>
              </w:rPr>
            </w:pPr>
            <w:r w:rsidRPr="008343F4">
              <w:rPr>
                <w:rFonts w:eastAsiaTheme="minorHAnsi"/>
                <w:sz w:val="20"/>
                <w:szCs w:val="20"/>
              </w:rPr>
              <w:t>Количество – 1 единица, производительность — 0,8 тыс. м</w:t>
            </w:r>
            <w:r w:rsidRPr="008343F4">
              <w:rPr>
                <w:rFonts w:eastAsiaTheme="minorHAnsi"/>
                <w:sz w:val="20"/>
                <w:szCs w:val="20"/>
                <w:vertAlign w:val="superscript"/>
              </w:rPr>
              <w:t>3</w:t>
            </w:r>
            <w:r w:rsidRPr="008343F4">
              <w:rPr>
                <w:rFonts w:eastAsiaTheme="minorHAnsi"/>
                <w:sz w:val="20"/>
                <w:szCs w:val="20"/>
              </w:rPr>
              <w:t>/сут</w:t>
            </w:r>
          </w:p>
        </w:tc>
        <w:tc>
          <w:tcPr>
            <w:tcW w:w="577" w:type="pct"/>
            <w:shd w:val="clear" w:color="auto" w:fill="auto"/>
          </w:tcPr>
          <w:p w14:paraId="67F08F19" w14:textId="77777777" w:rsidR="00CD14D5" w:rsidRPr="008343F4" w:rsidRDefault="00CD14D5" w:rsidP="00CD14D5">
            <w:pPr>
              <w:spacing w:line="240" w:lineRule="auto"/>
              <w:jc w:val="left"/>
              <w:rPr>
                <w:sz w:val="20"/>
                <w:szCs w:val="20"/>
              </w:rPr>
            </w:pPr>
            <w:r w:rsidRPr="008343F4">
              <w:rPr>
                <w:sz w:val="20"/>
                <w:szCs w:val="20"/>
              </w:rPr>
              <w:t>Повышение качества воды</w:t>
            </w:r>
          </w:p>
        </w:tc>
        <w:tc>
          <w:tcPr>
            <w:tcW w:w="280" w:type="pct"/>
            <w:shd w:val="clear" w:color="auto" w:fill="auto"/>
          </w:tcPr>
          <w:p w14:paraId="12AE9909"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до 2034 года</w:t>
            </w:r>
          </w:p>
        </w:tc>
        <w:tc>
          <w:tcPr>
            <w:tcW w:w="896" w:type="pct"/>
            <w:shd w:val="clear" w:color="auto" w:fill="auto"/>
          </w:tcPr>
          <w:p w14:paraId="4F31B7C6" w14:textId="77777777" w:rsidR="00CD14D5" w:rsidRPr="008343F4" w:rsidRDefault="00CD14D5" w:rsidP="00CD14D5">
            <w:pPr>
              <w:spacing w:line="240" w:lineRule="auto"/>
              <w:jc w:val="left"/>
              <w:rPr>
                <w:rFonts w:eastAsia="Times New Roman"/>
                <w:sz w:val="20"/>
                <w:szCs w:val="20"/>
                <w:lang w:eastAsia="ru-RU"/>
              </w:rPr>
            </w:pPr>
            <w:r w:rsidRPr="008343F4">
              <w:rPr>
                <w:rFonts w:eastAsia="Times New Roman"/>
                <w:sz w:val="20"/>
                <w:szCs w:val="20"/>
                <w:lang w:eastAsia="ru-RU"/>
              </w:rPr>
              <w:t>Граница первого пояса ЗСО не менее 30 м, согласно СанПиН 2.1.4.1110-02 «Зоны санитарной охраны источников водоснабжения и водопроводов питьевого назначения», введенными в действие постановлением Главного государственного санитарного врача Российской Федерации от 14.03.2002 № 10</w:t>
            </w:r>
          </w:p>
        </w:tc>
        <w:tc>
          <w:tcPr>
            <w:tcW w:w="961" w:type="pct"/>
          </w:tcPr>
          <w:p w14:paraId="41640809" w14:textId="1D1DF268"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bl>
    <w:p w14:paraId="3693B7F2" w14:textId="77777777" w:rsidR="00A13108" w:rsidRPr="008343F4" w:rsidRDefault="00A13108" w:rsidP="00A13108">
      <w:pPr>
        <w:spacing w:line="240" w:lineRule="auto"/>
        <w:rPr>
          <w:rFonts w:eastAsia="Times New Roman"/>
          <w:sz w:val="20"/>
          <w:szCs w:val="20"/>
          <w:lang w:eastAsia="ru-RU"/>
        </w:rPr>
      </w:pPr>
      <w:r w:rsidRPr="008343F4">
        <w:rPr>
          <w:rFonts w:eastAsia="Times New Roman"/>
          <w:sz w:val="20"/>
          <w:szCs w:val="20"/>
          <w:lang w:eastAsia="ru-RU"/>
        </w:rPr>
        <w:t>Примечания:</w:t>
      </w:r>
    </w:p>
    <w:p w14:paraId="5C048B1D" w14:textId="77777777" w:rsidR="00A13108" w:rsidRPr="008343F4" w:rsidRDefault="00A13108" w:rsidP="00A13108">
      <w:pPr>
        <w:spacing w:line="240" w:lineRule="auto"/>
        <w:rPr>
          <w:rFonts w:eastAsia="Times New Roman"/>
          <w:sz w:val="20"/>
          <w:szCs w:val="20"/>
          <w:lang w:eastAsia="ru-RU"/>
        </w:rPr>
      </w:pPr>
      <w:r w:rsidRPr="008343F4">
        <w:rPr>
          <w:sz w:val="20"/>
          <w:szCs w:val="20"/>
        </w:rPr>
        <w:t>* С – строительство, Р – реконструкция;</w:t>
      </w:r>
    </w:p>
    <w:p w14:paraId="3559CD53" w14:textId="77777777" w:rsidR="00A13108" w:rsidRPr="008343F4" w:rsidRDefault="00A13108" w:rsidP="00A13108">
      <w:pPr>
        <w:spacing w:line="240" w:lineRule="auto"/>
        <w:rPr>
          <w:rFonts w:eastAsia="Times New Roman"/>
          <w:sz w:val="20"/>
          <w:szCs w:val="20"/>
          <w:lang w:eastAsia="ru-RU"/>
        </w:rPr>
      </w:pPr>
      <w:r w:rsidRPr="008343F4">
        <w:rPr>
          <w:rFonts w:eastAsia="Times New Roman"/>
          <w:sz w:val="20"/>
          <w:szCs w:val="20"/>
          <w:lang w:eastAsia="ru-RU"/>
        </w:rPr>
        <w:t>** Мощности и характеристики объектов водоснабжения необходимо уточнить при рабочем проектировании.</w:t>
      </w:r>
    </w:p>
    <w:p w14:paraId="5126B14F" w14:textId="77777777" w:rsidR="00A13108" w:rsidRPr="008343F4" w:rsidRDefault="00A13108" w:rsidP="00A13108">
      <w:pPr>
        <w:spacing w:line="240" w:lineRule="auto"/>
        <w:jc w:val="left"/>
        <w:rPr>
          <w:rFonts w:eastAsia="Times New Roman"/>
          <w:sz w:val="20"/>
          <w:szCs w:val="20"/>
          <w:lang w:eastAsia="ru-RU"/>
        </w:rPr>
        <w:sectPr w:rsidR="00A13108" w:rsidRPr="008343F4" w:rsidSect="00A749F5">
          <w:pgSz w:w="16839" w:h="11907" w:orient="landscape" w:code="9"/>
          <w:pgMar w:top="1418" w:right="1134" w:bottom="567" w:left="1134" w:header="567" w:footer="567" w:gutter="0"/>
          <w:cols w:space="720"/>
          <w:noEndnote/>
          <w:docGrid w:linePitch="326"/>
        </w:sectPr>
      </w:pPr>
    </w:p>
    <w:p w14:paraId="546CFA77" w14:textId="77777777" w:rsidR="00A13108" w:rsidRPr="008343F4" w:rsidRDefault="00A13108" w:rsidP="008738A0">
      <w:pPr>
        <w:spacing w:before="120" w:line="276" w:lineRule="auto"/>
        <w:ind w:firstLine="709"/>
        <w:jc w:val="left"/>
        <w:rPr>
          <w:b/>
          <w:szCs w:val="24"/>
        </w:rPr>
      </w:pPr>
      <w:r w:rsidRPr="008343F4">
        <w:rPr>
          <w:b/>
          <w:szCs w:val="24"/>
        </w:rPr>
        <w:lastRenderedPageBreak/>
        <w:t>Расчет водопотребления</w:t>
      </w:r>
    </w:p>
    <w:p w14:paraId="73D18E1B" w14:textId="77777777" w:rsidR="00A13108" w:rsidRPr="008343F4" w:rsidRDefault="00A13108" w:rsidP="008738A0">
      <w:pPr>
        <w:tabs>
          <w:tab w:val="left" w:pos="142"/>
        </w:tabs>
        <w:spacing w:line="276" w:lineRule="auto"/>
        <w:ind w:firstLine="709"/>
        <w:contextualSpacing/>
        <w:rPr>
          <w:szCs w:val="24"/>
          <w:lang w:eastAsia="ru-RU"/>
        </w:rPr>
      </w:pPr>
      <w:r w:rsidRPr="008343F4">
        <w:rPr>
          <w:szCs w:val="24"/>
          <w:lang w:eastAsia="ru-RU"/>
        </w:rPr>
        <w:t xml:space="preserve">Расчетный (средний за год) суточный расход воды на хозяйственно-питьевые нужды в </w:t>
      </w:r>
      <w:r w:rsidRPr="008343F4">
        <w:t>Ходзинском сельском поселении Кошехабльского района Республики Адыгея</w:t>
      </w:r>
      <w:r w:rsidRPr="008343F4">
        <w:rPr>
          <w:rFonts w:eastAsiaTheme="minorHAnsi"/>
          <w:color w:val="000000"/>
          <w:szCs w:val="24"/>
        </w:rPr>
        <w:t xml:space="preserve"> </w:t>
      </w:r>
      <w:r w:rsidRPr="008343F4">
        <w:rPr>
          <w:szCs w:val="24"/>
          <w:lang w:eastAsia="ru-RU"/>
        </w:rPr>
        <w:t>определен в соответствии с таблицей 1 СП 31.13330.2021</w:t>
      </w:r>
      <w:r w:rsidRPr="008343F4">
        <w:t xml:space="preserve"> «</w:t>
      </w:r>
      <w:r w:rsidRPr="008343F4">
        <w:rPr>
          <w:szCs w:val="24"/>
          <w:lang w:eastAsia="ru-RU"/>
        </w:rPr>
        <w:t>Свод правил. Водоснабжение. Наружные сети и сооружения. Актуализированная редакция СНиП 2.04.02-84*», где удельное водопотребление включает расходы воды на хозяйственно-питьевые и бытовые нужды в общественных зданиях. Расчетный расход воды в сутки наибольшего водопотребления определен при коэффициенте суточной неравномерности К</w:t>
      </w:r>
      <w:r w:rsidRPr="008343F4">
        <w:rPr>
          <w:szCs w:val="24"/>
          <w:vertAlign w:val="subscript"/>
          <w:lang w:eastAsia="ru-RU"/>
        </w:rPr>
        <w:t>сут.max</w:t>
      </w:r>
      <w:r w:rsidRPr="008343F4">
        <w:rPr>
          <w:szCs w:val="24"/>
          <w:lang w:eastAsia="ru-RU"/>
        </w:rPr>
        <w:t>=1,2.</w:t>
      </w:r>
    </w:p>
    <w:p w14:paraId="49458AB5" w14:textId="4AA5257A" w:rsidR="00A13108" w:rsidRPr="008343F4" w:rsidRDefault="00A13108" w:rsidP="008738A0">
      <w:pPr>
        <w:tabs>
          <w:tab w:val="left" w:pos="142"/>
        </w:tabs>
        <w:spacing w:line="276" w:lineRule="auto"/>
        <w:ind w:right="-2" w:firstLine="709"/>
        <w:contextualSpacing/>
        <w:rPr>
          <w:szCs w:val="24"/>
          <w:lang w:eastAsia="ru-RU"/>
        </w:rPr>
      </w:pPr>
      <w:r w:rsidRPr="008343F4">
        <w:rPr>
          <w:szCs w:val="24"/>
          <w:lang w:eastAsia="ru-RU"/>
        </w:rPr>
        <w:t xml:space="preserve">В связи с отсутствием данных о площадях по видам благоустройства, в соответствии с примечанием 1 таблицы 3 СП 31.13330.2021 </w:t>
      </w:r>
      <w:r w:rsidRPr="008343F4">
        <w:t xml:space="preserve">«Свод правил. </w:t>
      </w:r>
      <w:r w:rsidRPr="008343F4">
        <w:rPr>
          <w:szCs w:val="24"/>
          <w:lang w:eastAsia="ru-RU"/>
        </w:rPr>
        <w:t>Водоснабжение. Наружные сети и сооружения. Актуализирован</w:t>
      </w:r>
      <w:r w:rsidR="008738A0" w:rsidRPr="008343F4">
        <w:rPr>
          <w:szCs w:val="24"/>
          <w:lang w:eastAsia="ru-RU"/>
        </w:rPr>
        <w:t>ная редакция СНиП 2.04.02-84*» —</w:t>
      </w:r>
      <w:r w:rsidRPr="008343F4">
        <w:rPr>
          <w:szCs w:val="24"/>
          <w:lang w:eastAsia="ru-RU"/>
        </w:rPr>
        <w:t xml:space="preserve"> удельное среднесуточное за поливочный сезон потребление воды на поливку в расчете на одного жителя принято 50 л/сутки с учетом климатических условий, мощности источника водоснабжения, степени благоустройства населенного пунк</w:t>
      </w:r>
      <w:r w:rsidR="008738A0" w:rsidRPr="008343F4">
        <w:rPr>
          <w:szCs w:val="24"/>
          <w:lang w:eastAsia="ru-RU"/>
        </w:rPr>
        <w:t>та. Количество поливок принято —</w:t>
      </w:r>
      <w:r w:rsidRPr="008343F4">
        <w:rPr>
          <w:szCs w:val="24"/>
          <w:lang w:eastAsia="ru-RU"/>
        </w:rPr>
        <w:t xml:space="preserve"> 1 раз в сутки.</w:t>
      </w:r>
    </w:p>
    <w:p w14:paraId="0BE726FC" w14:textId="46174065" w:rsidR="00A13108" w:rsidRPr="008343F4" w:rsidRDefault="00A13108" w:rsidP="008738A0">
      <w:pPr>
        <w:spacing w:line="276" w:lineRule="auto"/>
        <w:ind w:right="-2" w:firstLine="709"/>
        <w:contextualSpacing/>
        <w:rPr>
          <w:szCs w:val="24"/>
        </w:rPr>
        <w:sectPr w:rsidR="00A13108" w:rsidRPr="008343F4" w:rsidSect="00A749F5">
          <w:pgSz w:w="11907" w:h="16839" w:code="9"/>
          <w:pgMar w:top="1134" w:right="567" w:bottom="1134" w:left="1418" w:header="567" w:footer="567" w:gutter="0"/>
          <w:cols w:space="720"/>
          <w:noEndnote/>
          <w:docGrid w:linePitch="299"/>
        </w:sectPr>
      </w:pPr>
      <w:r w:rsidRPr="008343F4">
        <w:rPr>
          <w:szCs w:val="24"/>
        </w:rPr>
        <w:t xml:space="preserve">Расчет расходов водопотребления </w:t>
      </w:r>
      <w:r w:rsidRPr="008343F4">
        <w:t>Ходзинского сельского поселения Кошехабльского района Республики Адыгея</w:t>
      </w:r>
      <w:r w:rsidRPr="008343F4">
        <w:rPr>
          <w:rFonts w:eastAsiaTheme="minorHAnsi"/>
          <w:color w:val="000000"/>
          <w:szCs w:val="24"/>
        </w:rPr>
        <w:t xml:space="preserve"> </w:t>
      </w:r>
      <w:r w:rsidRPr="008343F4">
        <w:rPr>
          <w:szCs w:val="24"/>
        </w:rPr>
        <w:t>представлен в таблице 3.8.2.</w:t>
      </w:r>
    </w:p>
    <w:p w14:paraId="3DCF543C" w14:textId="050E33B1" w:rsidR="00A13108" w:rsidRPr="008343F4" w:rsidRDefault="00A13108" w:rsidP="00A13108">
      <w:pPr>
        <w:spacing w:line="276" w:lineRule="auto"/>
        <w:ind w:right="-2" w:firstLine="709"/>
        <w:contextualSpacing/>
        <w:jc w:val="right"/>
        <w:rPr>
          <w:rFonts w:eastAsia="Times New Roman"/>
          <w:iCs/>
          <w:color w:val="000000"/>
          <w:szCs w:val="24"/>
          <w:lang w:eastAsia="ru-RU"/>
        </w:rPr>
      </w:pPr>
      <w:r w:rsidRPr="008343F4">
        <w:rPr>
          <w:rFonts w:eastAsia="Times New Roman"/>
          <w:iCs/>
          <w:color w:val="000000"/>
          <w:szCs w:val="24"/>
          <w:lang w:eastAsia="ru-RU"/>
        </w:rPr>
        <w:lastRenderedPageBreak/>
        <w:t>Таблица 3.8.2</w:t>
      </w:r>
    </w:p>
    <w:p w14:paraId="55DF4E99" w14:textId="77777777" w:rsidR="00A13108" w:rsidRPr="008343F4" w:rsidRDefault="00A13108" w:rsidP="00A13108">
      <w:pPr>
        <w:spacing w:line="276" w:lineRule="auto"/>
        <w:ind w:right="-2"/>
        <w:contextualSpacing/>
        <w:jc w:val="center"/>
        <w:rPr>
          <w:szCs w:val="24"/>
        </w:rPr>
      </w:pPr>
      <w:r w:rsidRPr="008343F4">
        <w:rPr>
          <w:rFonts w:eastAsia="Times New Roman"/>
          <w:iCs/>
          <w:color w:val="000000"/>
          <w:szCs w:val="24"/>
          <w:lang w:eastAsia="ru-RU"/>
        </w:rPr>
        <w:t xml:space="preserve">Расчет расходов водопотребления </w:t>
      </w:r>
    </w:p>
    <w:tbl>
      <w:tblPr>
        <w:tblStyle w:val="1ffa"/>
        <w:tblW w:w="5000" w:type="pct"/>
        <w:tblLayout w:type="fixed"/>
        <w:tblLook w:val="04A0" w:firstRow="1" w:lastRow="0" w:firstColumn="1" w:lastColumn="0" w:noHBand="0" w:noVBand="1"/>
      </w:tblPr>
      <w:tblGrid>
        <w:gridCol w:w="563"/>
        <w:gridCol w:w="1418"/>
        <w:gridCol w:w="565"/>
        <w:gridCol w:w="850"/>
        <w:gridCol w:w="708"/>
        <w:gridCol w:w="711"/>
        <w:gridCol w:w="993"/>
        <w:gridCol w:w="850"/>
        <w:gridCol w:w="993"/>
        <w:gridCol w:w="850"/>
        <w:gridCol w:w="990"/>
        <w:gridCol w:w="993"/>
        <w:gridCol w:w="993"/>
        <w:gridCol w:w="990"/>
        <w:gridCol w:w="996"/>
        <w:gridCol w:w="1098"/>
      </w:tblGrid>
      <w:tr w:rsidR="00A13108" w:rsidRPr="008343F4" w14:paraId="63FDE03B" w14:textId="77777777" w:rsidTr="008738A0">
        <w:trPr>
          <w:tblHeader/>
        </w:trPr>
        <w:tc>
          <w:tcPr>
            <w:tcW w:w="193" w:type="pct"/>
            <w:vMerge w:val="restart"/>
            <w:tcBorders>
              <w:top w:val="single" w:sz="4" w:space="0" w:color="auto"/>
              <w:left w:val="single" w:sz="4" w:space="0" w:color="auto"/>
              <w:bottom w:val="nil"/>
              <w:right w:val="single" w:sz="4" w:space="0" w:color="auto"/>
            </w:tcBorders>
            <w:vAlign w:val="center"/>
            <w:hideMark/>
          </w:tcPr>
          <w:p w14:paraId="72D72463" w14:textId="77777777" w:rsidR="00A13108" w:rsidRPr="008343F4" w:rsidRDefault="00A13108" w:rsidP="00A749F5">
            <w:pPr>
              <w:spacing w:line="240" w:lineRule="auto"/>
              <w:jc w:val="center"/>
              <w:rPr>
                <w:b/>
                <w:sz w:val="20"/>
                <w:lang w:eastAsia="ru-RU"/>
              </w:rPr>
            </w:pPr>
            <w:r w:rsidRPr="008343F4">
              <w:rPr>
                <w:szCs w:val="24"/>
              </w:rPr>
              <w:br w:type="page"/>
            </w:r>
            <w:r w:rsidRPr="008343F4">
              <w:rPr>
                <w:b/>
                <w:sz w:val="20"/>
                <w:lang w:eastAsia="ru-RU"/>
              </w:rPr>
              <w:t>№</w:t>
            </w:r>
          </w:p>
        </w:tc>
        <w:tc>
          <w:tcPr>
            <w:tcW w:w="487" w:type="pct"/>
            <w:vMerge w:val="restart"/>
            <w:tcBorders>
              <w:top w:val="single" w:sz="4" w:space="0" w:color="auto"/>
              <w:left w:val="single" w:sz="4" w:space="0" w:color="auto"/>
              <w:bottom w:val="nil"/>
              <w:right w:val="single" w:sz="4" w:space="0" w:color="auto"/>
            </w:tcBorders>
            <w:textDirection w:val="btLr"/>
            <w:vAlign w:val="center"/>
            <w:hideMark/>
          </w:tcPr>
          <w:p w14:paraId="429BDDE1" w14:textId="77777777" w:rsidR="00A13108" w:rsidRPr="008343F4" w:rsidRDefault="00A13108" w:rsidP="00A749F5">
            <w:pPr>
              <w:spacing w:line="240" w:lineRule="auto"/>
              <w:ind w:left="113" w:right="113"/>
              <w:jc w:val="center"/>
              <w:rPr>
                <w:b/>
                <w:sz w:val="20"/>
                <w:lang w:eastAsia="ru-RU"/>
              </w:rPr>
            </w:pPr>
            <w:r w:rsidRPr="008343F4">
              <w:rPr>
                <w:b/>
                <w:sz w:val="20"/>
                <w:lang w:eastAsia="ru-RU"/>
              </w:rPr>
              <w:t>Наименование муниципального образования</w:t>
            </w:r>
          </w:p>
        </w:tc>
        <w:tc>
          <w:tcPr>
            <w:tcW w:w="486" w:type="pct"/>
            <w:gridSpan w:val="2"/>
            <w:tcBorders>
              <w:top w:val="single" w:sz="4" w:space="0" w:color="auto"/>
              <w:left w:val="single" w:sz="4" w:space="0" w:color="auto"/>
              <w:bottom w:val="single" w:sz="4" w:space="0" w:color="auto"/>
              <w:right w:val="single" w:sz="4" w:space="0" w:color="auto"/>
            </w:tcBorders>
            <w:vAlign w:val="center"/>
            <w:hideMark/>
          </w:tcPr>
          <w:p w14:paraId="709BDA93" w14:textId="77777777" w:rsidR="00A13108" w:rsidRPr="008343F4" w:rsidRDefault="00A13108" w:rsidP="00A749F5">
            <w:pPr>
              <w:spacing w:line="240" w:lineRule="auto"/>
              <w:jc w:val="center"/>
              <w:rPr>
                <w:b/>
                <w:sz w:val="20"/>
                <w:lang w:eastAsia="ru-RU"/>
              </w:rPr>
            </w:pPr>
            <w:r w:rsidRPr="008343F4">
              <w:rPr>
                <w:b/>
                <w:sz w:val="20"/>
                <w:lang w:eastAsia="ru-RU"/>
              </w:rPr>
              <w:t>Население, человек</w:t>
            </w:r>
          </w:p>
        </w:tc>
        <w:tc>
          <w:tcPr>
            <w:tcW w:w="487" w:type="pct"/>
            <w:gridSpan w:val="2"/>
            <w:tcBorders>
              <w:top w:val="single" w:sz="4" w:space="0" w:color="auto"/>
              <w:left w:val="single" w:sz="4" w:space="0" w:color="auto"/>
              <w:bottom w:val="single" w:sz="4" w:space="0" w:color="auto"/>
              <w:right w:val="single" w:sz="4" w:space="0" w:color="auto"/>
            </w:tcBorders>
            <w:vAlign w:val="center"/>
            <w:hideMark/>
          </w:tcPr>
          <w:p w14:paraId="261D3170" w14:textId="77777777" w:rsidR="00A13108" w:rsidRPr="008343F4" w:rsidRDefault="00A13108" w:rsidP="00A749F5">
            <w:pPr>
              <w:spacing w:line="240" w:lineRule="auto"/>
              <w:jc w:val="center"/>
              <w:rPr>
                <w:b/>
                <w:sz w:val="20"/>
                <w:lang w:eastAsia="ru-RU"/>
              </w:rPr>
            </w:pPr>
            <w:r w:rsidRPr="008343F4">
              <w:rPr>
                <w:b/>
                <w:sz w:val="20"/>
                <w:lang w:eastAsia="ru-RU"/>
              </w:rPr>
              <w:t>Удельное водопотребление, л/сут/чел.</w:t>
            </w:r>
          </w:p>
        </w:tc>
        <w:tc>
          <w:tcPr>
            <w:tcW w:w="3347" w:type="pct"/>
            <w:gridSpan w:val="10"/>
            <w:tcBorders>
              <w:top w:val="single" w:sz="4" w:space="0" w:color="auto"/>
              <w:left w:val="single" w:sz="4" w:space="0" w:color="auto"/>
              <w:bottom w:val="single" w:sz="4" w:space="0" w:color="auto"/>
              <w:right w:val="single" w:sz="4" w:space="0" w:color="auto"/>
            </w:tcBorders>
            <w:vAlign w:val="center"/>
          </w:tcPr>
          <w:p w14:paraId="48FE6F3A" w14:textId="77777777" w:rsidR="00A13108" w:rsidRPr="008343F4" w:rsidRDefault="00A13108" w:rsidP="00A749F5">
            <w:pPr>
              <w:spacing w:line="240" w:lineRule="auto"/>
              <w:jc w:val="center"/>
              <w:rPr>
                <w:b/>
                <w:sz w:val="20"/>
                <w:lang w:eastAsia="ru-RU"/>
              </w:rPr>
            </w:pPr>
            <w:r w:rsidRPr="008343F4">
              <w:rPr>
                <w:b/>
                <w:sz w:val="20"/>
                <w:lang w:eastAsia="ru-RU"/>
              </w:rPr>
              <w:t>Расчетный расход, м</w:t>
            </w:r>
            <w:r w:rsidRPr="008343F4">
              <w:rPr>
                <w:b/>
                <w:sz w:val="20"/>
                <w:vertAlign w:val="superscript"/>
                <w:lang w:eastAsia="ru-RU"/>
              </w:rPr>
              <w:t>3</w:t>
            </w:r>
            <w:r w:rsidRPr="008343F4">
              <w:rPr>
                <w:b/>
                <w:sz w:val="20"/>
                <w:lang w:eastAsia="ru-RU"/>
              </w:rPr>
              <w:t>/сут</w:t>
            </w:r>
          </w:p>
        </w:tc>
      </w:tr>
      <w:tr w:rsidR="00A13108" w:rsidRPr="008343F4" w14:paraId="6D36CA2E" w14:textId="77777777" w:rsidTr="008738A0">
        <w:trPr>
          <w:trHeight w:val="341"/>
          <w:tblHeader/>
        </w:trPr>
        <w:tc>
          <w:tcPr>
            <w:tcW w:w="193" w:type="pct"/>
            <w:vMerge/>
            <w:tcBorders>
              <w:top w:val="single" w:sz="4" w:space="0" w:color="auto"/>
              <w:left w:val="single" w:sz="4" w:space="0" w:color="auto"/>
              <w:bottom w:val="nil"/>
              <w:right w:val="single" w:sz="4" w:space="0" w:color="auto"/>
            </w:tcBorders>
            <w:vAlign w:val="center"/>
            <w:hideMark/>
          </w:tcPr>
          <w:p w14:paraId="1D90214F" w14:textId="77777777" w:rsidR="00A13108" w:rsidRPr="008343F4" w:rsidRDefault="00A13108" w:rsidP="00A749F5">
            <w:pPr>
              <w:spacing w:line="240" w:lineRule="auto"/>
              <w:jc w:val="left"/>
              <w:rPr>
                <w:b/>
                <w:sz w:val="20"/>
                <w:lang w:eastAsia="ru-RU"/>
              </w:rPr>
            </w:pPr>
          </w:p>
        </w:tc>
        <w:tc>
          <w:tcPr>
            <w:tcW w:w="487" w:type="pct"/>
            <w:vMerge/>
            <w:tcBorders>
              <w:top w:val="single" w:sz="4" w:space="0" w:color="auto"/>
              <w:left w:val="single" w:sz="4" w:space="0" w:color="auto"/>
              <w:bottom w:val="nil"/>
              <w:right w:val="single" w:sz="4" w:space="0" w:color="auto"/>
            </w:tcBorders>
            <w:vAlign w:val="center"/>
            <w:hideMark/>
          </w:tcPr>
          <w:p w14:paraId="3D5AA06D" w14:textId="77777777" w:rsidR="00A13108" w:rsidRPr="008343F4" w:rsidRDefault="00A13108" w:rsidP="00A749F5">
            <w:pPr>
              <w:spacing w:line="240" w:lineRule="auto"/>
              <w:jc w:val="left"/>
              <w:rPr>
                <w:b/>
                <w:sz w:val="20"/>
                <w:lang w:eastAsia="ru-RU"/>
              </w:rPr>
            </w:pPr>
          </w:p>
        </w:tc>
        <w:tc>
          <w:tcPr>
            <w:tcW w:w="194" w:type="pct"/>
            <w:vMerge w:val="restart"/>
            <w:tcBorders>
              <w:top w:val="single" w:sz="4" w:space="0" w:color="auto"/>
              <w:left w:val="single" w:sz="4" w:space="0" w:color="auto"/>
              <w:bottom w:val="nil"/>
              <w:right w:val="single" w:sz="4" w:space="0" w:color="auto"/>
            </w:tcBorders>
            <w:textDirection w:val="btLr"/>
            <w:vAlign w:val="center"/>
            <w:hideMark/>
          </w:tcPr>
          <w:p w14:paraId="58C94F6F" w14:textId="77777777" w:rsidR="00A13108" w:rsidRPr="008343F4" w:rsidRDefault="00A13108" w:rsidP="00A749F5">
            <w:pPr>
              <w:spacing w:line="240" w:lineRule="auto"/>
              <w:jc w:val="center"/>
              <w:rPr>
                <w:b/>
                <w:sz w:val="20"/>
                <w:lang w:eastAsia="ru-RU"/>
              </w:rPr>
            </w:pPr>
            <w:r w:rsidRPr="008343F4">
              <w:rPr>
                <w:b/>
                <w:sz w:val="20"/>
                <w:lang w:eastAsia="ru-RU"/>
              </w:rPr>
              <w:t>первая очередь</w:t>
            </w:r>
          </w:p>
        </w:tc>
        <w:tc>
          <w:tcPr>
            <w:tcW w:w="292" w:type="pct"/>
            <w:vMerge w:val="restart"/>
            <w:tcBorders>
              <w:top w:val="single" w:sz="4" w:space="0" w:color="auto"/>
              <w:left w:val="single" w:sz="4" w:space="0" w:color="auto"/>
              <w:bottom w:val="nil"/>
              <w:right w:val="single" w:sz="4" w:space="0" w:color="auto"/>
            </w:tcBorders>
            <w:textDirection w:val="btLr"/>
            <w:vAlign w:val="center"/>
            <w:hideMark/>
          </w:tcPr>
          <w:p w14:paraId="3DF94D5C" w14:textId="77777777" w:rsidR="00A13108" w:rsidRPr="008343F4" w:rsidRDefault="00A13108" w:rsidP="00A749F5">
            <w:pPr>
              <w:spacing w:line="240" w:lineRule="auto"/>
              <w:jc w:val="center"/>
              <w:rPr>
                <w:b/>
                <w:sz w:val="20"/>
                <w:lang w:eastAsia="ru-RU"/>
              </w:rPr>
            </w:pPr>
            <w:r w:rsidRPr="008343F4">
              <w:rPr>
                <w:b/>
                <w:sz w:val="20"/>
                <w:lang w:eastAsia="ru-RU"/>
              </w:rPr>
              <w:t>расчетный срок</w:t>
            </w:r>
          </w:p>
        </w:tc>
        <w:tc>
          <w:tcPr>
            <w:tcW w:w="243" w:type="pct"/>
            <w:vMerge w:val="restart"/>
            <w:tcBorders>
              <w:top w:val="single" w:sz="4" w:space="0" w:color="auto"/>
              <w:left w:val="single" w:sz="4" w:space="0" w:color="auto"/>
              <w:bottom w:val="nil"/>
              <w:right w:val="single" w:sz="4" w:space="0" w:color="auto"/>
            </w:tcBorders>
            <w:textDirection w:val="btLr"/>
            <w:vAlign w:val="center"/>
            <w:hideMark/>
          </w:tcPr>
          <w:p w14:paraId="20199BD0" w14:textId="77777777" w:rsidR="00A13108" w:rsidRPr="008343F4" w:rsidRDefault="00A13108" w:rsidP="00A749F5">
            <w:pPr>
              <w:spacing w:line="240" w:lineRule="auto"/>
              <w:jc w:val="center"/>
              <w:rPr>
                <w:b/>
                <w:sz w:val="20"/>
                <w:lang w:eastAsia="ru-RU"/>
              </w:rPr>
            </w:pPr>
            <w:r w:rsidRPr="008343F4">
              <w:rPr>
                <w:b/>
                <w:sz w:val="20"/>
                <w:lang w:eastAsia="ru-RU"/>
              </w:rPr>
              <w:t>первая очередь</w:t>
            </w:r>
          </w:p>
        </w:tc>
        <w:tc>
          <w:tcPr>
            <w:tcW w:w="244" w:type="pct"/>
            <w:vMerge w:val="restart"/>
            <w:tcBorders>
              <w:top w:val="single" w:sz="4" w:space="0" w:color="auto"/>
              <w:left w:val="single" w:sz="4" w:space="0" w:color="auto"/>
              <w:bottom w:val="nil"/>
              <w:right w:val="single" w:sz="4" w:space="0" w:color="auto"/>
            </w:tcBorders>
            <w:textDirection w:val="btLr"/>
            <w:vAlign w:val="center"/>
            <w:hideMark/>
          </w:tcPr>
          <w:p w14:paraId="117B48CA" w14:textId="77777777" w:rsidR="00A13108" w:rsidRPr="008343F4" w:rsidRDefault="00A13108" w:rsidP="00A749F5">
            <w:pPr>
              <w:spacing w:line="240" w:lineRule="auto"/>
              <w:jc w:val="center"/>
              <w:rPr>
                <w:b/>
                <w:sz w:val="20"/>
                <w:lang w:eastAsia="ru-RU"/>
              </w:rPr>
            </w:pPr>
            <w:r w:rsidRPr="008343F4">
              <w:rPr>
                <w:b/>
                <w:sz w:val="20"/>
                <w:lang w:eastAsia="ru-RU"/>
              </w:rPr>
              <w:t>расчетный срок</w:t>
            </w:r>
          </w:p>
        </w:tc>
        <w:tc>
          <w:tcPr>
            <w:tcW w:w="1606" w:type="pct"/>
            <w:gridSpan w:val="5"/>
            <w:tcBorders>
              <w:top w:val="single" w:sz="4" w:space="0" w:color="auto"/>
              <w:left w:val="single" w:sz="4" w:space="0" w:color="auto"/>
              <w:bottom w:val="single" w:sz="4" w:space="0" w:color="auto"/>
              <w:right w:val="single" w:sz="4" w:space="0" w:color="auto"/>
            </w:tcBorders>
            <w:vAlign w:val="center"/>
            <w:hideMark/>
          </w:tcPr>
          <w:p w14:paraId="41A43923" w14:textId="77777777" w:rsidR="00A13108" w:rsidRPr="008343F4" w:rsidRDefault="00A13108" w:rsidP="00A749F5">
            <w:pPr>
              <w:spacing w:line="240" w:lineRule="auto"/>
              <w:jc w:val="center"/>
              <w:rPr>
                <w:b/>
                <w:sz w:val="20"/>
                <w:lang w:eastAsia="ru-RU"/>
              </w:rPr>
            </w:pPr>
            <w:r w:rsidRPr="008343F4">
              <w:rPr>
                <w:b/>
                <w:sz w:val="20"/>
                <w:lang w:eastAsia="ru-RU"/>
              </w:rPr>
              <w:t>первая очередь</w:t>
            </w:r>
          </w:p>
        </w:tc>
        <w:tc>
          <w:tcPr>
            <w:tcW w:w="1741" w:type="pct"/>
            <w:gridSpan w:val="5"/>
            <w:tcBorders>
              <w:top w:val="single" w:sz="4" w:space="0" w:color="auto"/>
              <w:left w:val="single" w:sz="4" w:space="0" w:color="auto"/>
              <w:bottom w:val="single" w:sz="4" w:space="0" w:color="auto"/>
              <w:right w:val="single" w:sz="4" w:space="0" w:color="auto"/>
            </w:tcBorders>
            <w:vAlign w:val="center"/>
            <w:hideMark/>
          </w:tcPr>
          <w:p w14:paraId="5430BFB1" w14:textId="77777777" w:rsidR="00A13108" w:rsidRPr="008343F4" w:rsidRDefault="00A13108" w:rsidP="00A749F5">
            <w:pPr>
              <w:spacing w:line="240" w:lineRule="auto"/>
              <w:ind w:left="113" w:right="113"/>
              <w:jc w:val="center"/>
              <w:rPr>
                <w:b/>
                <w:sz w:val="20"/>
                <w:lang w:eastAsia="ru-RU"/>
              </w:rPr>
            </w:pPr>
            <w:r w:rsidRPr="008343F4">
              <w:rPr>
                <w:b/>
                <w:sz w:val="20"/>
                <w:lang w:eastAsia="ru-RU"/>
              </w:rPr>
              <w:t>расчетный срок</w:t>
            </w:r>
          </w:p>
        </w:tc>
      </w:tr>
      <w:tr w:rsidR="00A13108" w:rsidRPr="008343F4" w14:paraId="1BEE9082" w14:textId="77777777" w:rsidTr="008738A0">
        <w:trPr>
          <w:trHeight w:val="2449"/>
          <w:tblHeader/>
        </w:trPr>
        <w:tc>
          <w:tcPr>
            <w:tcW w:w="193" w:type="pct"/>
            <w:vMerge/>
            <w:tcBorders>
              <w:top w:val="single" w:sz="4" w:space="0" w:color="auto"/>
              <w:left w:val="single" w:sz="4" w:space="0" w:color="auto"/>
              <w:bottom w:val="nil"/>
              <w:right w:val="single" w:sz="4" w:space="0" w:color="auto"/>
            </w:tcBorders>
            <w:vAlign w:val="center"/>
            <w:hideMark/>
          </w:tcPr>
          <w:p w14:paraId="69F74197" w14:textId="77777777" w:rsidR="00A13108" w:rsidRPr="008343F4" w:rsidRDefault="00A13108" w:rsidP="00A749F5">
            <w:pPr>
              <w:spacing w:line="240" w:lineRule="auto"/>
              <w:jc w:val="left"/>
              <w:rPr>
                <w:b/>
                <w:sz w:val="20"/>
                <w:lang w:eastAsia="ru-RU"/>
              </w:rPr>
            </w:pPr>
          </w:p>
        </w:tc>
        <w:tc>
          <w:tcPr>
            <w:tcW w:w="487" w:type="pct"/>
            <w:vMerge/>
            <w:tcBorders>
              <w:top w:val="single" w:sz="4" w:space="0" w:color="auto"/>
              <w:left w:val="single" w:sz="4" w:space="0" w:color="auto"/>
              <w:bottom w:val="nil"/>
              <w:right w:val="single" w:sz="4" w:space="0" w:color="auto"/>
            </w:tcBorders>
            <w:vAlign w:val="center"/>
            <w:hideMark/>
          </w:tcPr>
          <w:p w14:paraId="4D9C39DC" w14:textId="77777777" w:rsidR="00A13108" w:rsidRPr="008343F4" w:rsidRDefault="00A13108" w:rsidP="00A749F5">
            <w:pPr>
              <w:spacing w:line="240" w:lineRule="auto"/>
              <w:jc w:val="left"/>
              <w:rPr>
                <w:b/>
                <w:sz w:val="20"/>
                <w:lang w:eastAsia="ru-RU"/>
              </w:rPr>
            </w:pPr>
          </w:p>
        </w:tc>
        <w:tc>
          <w:tcPr>
            <w:tcW w:w="194" w:type="pct"/>
            <w:vMerge/>
            <w:tcBorders>
              <w:top w:val="single" w:sz="4" w:space="0" w:color="auto"/>
              <w:left w:val="single" w:sz="4" w:space="0" w:color="auto"/>
              <w:bottom w:val="nil"/>
              <w:right w:val="single" w:sz="4" w:space="0" w:color="auto"/>
            </w:tcBorders>
            <w:vAlign w:val="center"/>
            <w:hideMark/>
          </w:tcPr>
          <w:p w14:paraId="7D649E5C" w14:textId="77777777" w:rsidR="00A13108" w:rsidRPr="008343F4" w:rsidRDefault="00A13108" w:rsidP="00A749F5">
            <w:pPr>
              <w:spacing w:line="240" w:lineRule="auto"/>
              <w:jc w:val="left"/>
              <w:rPr>
                <w:b/>
                <w:sz w:val="20"/>
                <w:lang w:eastAsia="ru-RU"/>
              </w:rPr>
            </w:pPr>
          </w:p>
        </w:tc>
        <w:tc>
          <w:tcPr>
            <w:tcW w:w="292" w:type="pct"/>
            <w:vMerge/>
            <w:tcBorders>
              <w:top w:val="single" w:sz="4" w:space="0" w:color="auto"/>
              <w:left w:val="single" w:sz="4" w:space="0" w:color="auto"/>
              <w:bottom w:val="nil"/>
              <w:right w:val="single" w:sz="4" w:space="0" w:color="auto"/>
            </w:tcBorders>
            <w:vAlign w:val="center"/>
            <w:hideMark/>
          </w:tcPr>
          <w:p w14:paraId="181C2FC7" w14:textId="77777777" w:rsidR="00A13108" w:rsidRPr="008343F4" w:rsidRDefault="00A13108" w:rsidP="00A749F5">
            <w:pPr>
              <w:spacing w:line="240" w:lineRule="auto"/>
              <w:jc w:val="left"/>
              <w:rPr>
                <w:b/>
                <w:sz w:val="20"/>
                <w:lang w:eastAsia="ru-RU"/>
              </w:rPr>
            </w:pPr>
          </w:p>
        </w:tc>
        <w:tc>
          <w:tcPr>
            <w:tcW w:w="243" w:type="pct"/>
            <w:vMerge/>
            <w:tcBorders>
              <w:top w:val="single" w:sz="4" w:space="0" w:color="auto"/>
              <w:left w:val="single" w:sz="4" w:space="0" w:color="auto"/>
              <w:bottom w:val="nil"/>
              <w:right w:val="single" w:sz="4" w:space="0" w:color="auto"/>
            </w:tcBorders>
            <w:vAlign w:val="center"/>
            <w:hideMark/>
          </w:tcPr>
          <w:p w14:paraId="0C619E9E" w14:textId="77777777" w:rsidR="00A13108" w:rsidRPr="008343F4" w:rsidRDefault="00A13108" w:rsidP="00A749F5">
            <w:pPr>
              <w:spacing w:line="240" w:lineRule="auto"/>
              <w:jc w:val="left"/>
              <w:rPr>
                <w:b/>
                <w:sz w:val="20"/>
                <w:lang w:eastAsia="ru-RU"/>
              </w:rPr>
            </w:pPr>
          </w:p>
        </w:tc>
        <w:tc>
          <w:tcPr>
            <w:tcW w:w="244" w:type="pct"/>
            <w:vMerge/>
            <w:tcBorders>
              <w:top w:val="single" w:sz="4" w:space="0" w:color="auto"/>
              <w:left w:val="single" w:sz="4" w:space="0" w:color="auto"/>
              <w:bottom w:val="nil"/>
              <w:right w:val="single" w:sz="4" w:space="0" w:color="auto"/>
            </w:tcBorders>
            <w:vAlign w:val="center"/>
            <w:hideMark/>
          </w:tcPr>
          <w:p w14:paraId="180EC527" w14:textId="77777777" w:rsidR="00A13108" w:rsidRPr="008343F4" w:rsidRDefault="00A13108" w:rsidP="00A749F5">
            <w:pPr>
              <w:spacing w:line="240" w:lineRule="auto"/>
              <w:jc w:val="left"/>
              <w:rPr>
                <w:b/>
                <w:sz w:val="20"/>
                <w:lang w:eastAsia="ru-RU"/>
              </w:rPr>
            </w:pPr>
          </w:p>
        </w:tc>
        <w:tc>
          <w:tcPr>
            <w:tcW w:w="341" w:type="pct"/>
            <w:tcBorders>
              <w:top w:val="single" w:sz="4" w:space="0" w:color="auto"/>
              <w:left w:val="single" w:sz="4" w:space="0" w:color="auto"/>
              <w:bottom w:val="nil"/>
              <w:right w:val="single" w:sz="4" w:space="0" w:color="auto"/>
            </w:tcBorders>
            <w:textDirection w:val="btLr"/>
            <w:vAlign w:val="center"/>
            <w:hideMark/>
          </w:tcPr>
          <w:p w14:paraId="09AE3406" w14:textId="77777777" w:rsidR="00A13108" w:rsidRPr="008343F4" w:rsidRDefault="00A13108" w:rsidP="00A749F5">
            <w:pPr>
              <w:spacing w:line="240" w:lineRule="auto"/>
              <w:jc w:val="center"/>
              <w:rPr>
                <w:b/>
                <w:sz w:val="20"/>
                <w:lang w:eastAsia="ru-RU"/>
              </w:rPr>
            </w:pPr>
            <w:r w:rsidRPr="008343F4">
              <w:rPr>
                <w:b/>
                <w:bCs/>
                <w:sz w:val="20"/>
                <w:lang w:eastAsia="ru-RU"/>
              </w:rPr>
              <w:t>хозяйственно-питьевые нужды</w:t>
            </w:r>
          </w:p>
        </w:tc>
        <w:tc>
          <w:tcPr>
            <w:tcW w:w="292" w:type="pct"/>
            <w:tcBorders>
              <w:top w:val="single" w:sz="4" w:space="0" w:color="auto"/>
              <w:left w:val="single" w:sz="4" w:space="0" w:color="auto"/>
              <w:bottom w:val="nil"/>
              <w:right w:val="single" w:sz="4" w:space="0" w:color="auto"/>
            </w:tcBorders>
            <w:textDirection w:val="btLr"/>
            <w:vAlign w:val="center"/>
            <w:hideMark/>
          </w:tcPr>
          <w:p w14:paraId="7B0E8F43" w14:textId="77777777" w:rsidR="00A13108" w:rsidRPr="008343F4" w:rsidRDefault="00A13108" w:rsidP="00A749F5">
            <w:pPr>
              <w:spacing w:line="240" w:lineRule="auto"/>
              <w:jc w:val="center"/>
              <w:rPr>
                <w:b/>
                <w:sz w:val="20"/>
                <w:lang w:eastAsia="ru-RU"/>
              </w:rPr>
            </w:pPr>
            <w:r w:rsidRPr="008343F4">
              <w:rPr>
                <w:b/>
                <w:bCs/>
                <w:sz w:val="20"/>
                <w:lang w:eastAsia="ru-RU"/>
              </w:rPr>
              <w:t>неучтенный расход</w:t>
            </w:r>
          </w:p>
        </w:tc>
        <w:tc>
          <w:tcPr>
            <w:tcW w:w="341" w:type="pct"/>
            <w:tcBorders>
              <w:top w:val="single" w:sz="4" w:space="0" w:color="auto"/>
              <w:left w:val="single" w:sz="4" w:space="0" w:color="auto"/>
              <w:bottom w:val="nil"/>
              <w:right w:val="single" w:sz="4" w:space="0" w:color="auto"/>
            </w:tcBorders>
            <w:textDirection w:val="btLr"/>
            <w:vAlign w:val="center"/>
            <w:hideMark/>
          </w:tcPr>
          <w:p w14:paraId="789AE94F" w14:textId="77777777" w:rsidR="00A13108" w:rsidRPr="008343F4" w:rsidRDefault="00A13108" w:rsidP="00A749F5">
            <w:pPr>
              <w:spacing w:line="240" w:lineRule="auto"/>
              <w:jc w:val="center"/>
              <w:rPr>
                <w:b/>
                <w:sz w:val="20"/>
                <w:lang w:eastAsia="ru-RU"/>
              </w:rPr>
            </w:pPr>
            <w:r w:rsidRPr="008343F4">
              <w:rPr>
                <w:b/>
                <w:bCs/>
                <w:sz w:val="20"/>
                <w:lang w:eastAsia="ru-RU"/>
              </w:rPr>
              <w:t>производственные нужды</w:t>
            </w:r>
          </w:p>
        </w:tc>
        <w:tc>
          <w:tcPr>
            <w:tcW w:w="292" w:type="pct"/>
            <w:tcBorders>
              <w:top w:val="single" w:sz="4" w:space="0" w:color="auto"/>
              <w:left w:val="single" w:sz="4" w:space="0" w:color="auto"/>
              <w:bottom w:val="nil"/>
              <w:right w:val="single" w:sz="4" w:space="0" w:color="auto"/>
            </w:tcBorders>
            <w:textDirection w:val="btLr"/>
            <w:vAlign w:val="center"/>
            <w:hideMark/>
          </w:tcPr>
          <w:p w14:paraId="69F57229" w14:textId="77777777" w:rsidR="00A13108" w:rsidRPr="008343F4" w:rsidRDefault="00A13108" w:rsidP="00A749F5">
            <w:pPr>
              <w:spacing w:line="240" w:lineRule="auto"/>
              <w:jc w:val="center"/>
              <w:rPr>
                <w:b/>
                <w:sz w:val="20"/>
                <w:lang w:eastAsia="ru-RU"/>
              </w:rPr>
            </w:pPr>
            <w:r w:rsidRPr="008343F4">
              <w:rPr>
                <w:b/>
                <w:bCs/>
                <w:sz w:val="20"/>
                <w:lang w:eastAsia="ru-RU"/>
              </w:rPr>
              <w:t>полив</w:t>
            </w:r>
          </w:p>
        </w:tc>
        <w:tc>
          <w:tcPr>
            <w:tcW w:w="340" w:type="pct"/>
            <w:tcBorders>
              <w:top w:val="single" w:sz="4" w:space="0" w:color="auto"/>
              <w:left w:val="single" w:sz="4" w:space="0" w:color="auto"/>
              <w:bottom w:val="nil"/>
              <w:right w:val="single" w:sz="4" w:space="0" w:color="auto"/>
            </w:tcBorders>
            <w:textDirection w:val="btLr"/>
            <w:vAlign w:val="center"/>
            <w:hideMark/>
          </w:tcPr>
          <w:p w14:paraId="08296F7B" w14:textId="77777777" w:rsidR="00A13108" w:rsidRPr="008343F4" w:rsidRDefault="00A13108" w:rsidP="00A749F5">
            <w:pPr>
              <w:spacing w:line="240" w:lineRule="auto"/>
              <w:jc w:val="center"/>
              <w:rPr>
                <w:b/>
                <w:bCs/>
                <w:sz w:val="20"/>
                <w:lang w:eastAsia="ru-RU"/>
              </w:rPr>
            </w:pPr>
            <w:r w:rsidRPr="008343F4">
              <w:rPr>
                <w:b/>
                <w:bCs/>
                <w:sz w:val="20"/>
                <w:lang w:eastAsia="ru-RU"/>
              </w:rPr>
              <w:t>всего</w:t>
            </w:r>
          </w:p>
        </w:tc>
        <w:tc>
          <w:tcPr>
            <w:tcW w:w="341" w:type="pct"/>
            <w:tcBorders>
              <w:top w:val="single" w:sz="4" w:space="0" w:color="auto"/>
              <w:left w:val="single" w:sz="4" w:space="0" w:color="auto"/>
              <w:bottom w:val="nil"/>
              <w:right w:val="single" w:sz="4" w:space="0" w:color="auto"/>
            </w:tcBorders>
            <w:textDirection w:val="btLr"/>
            <w:vAlign w:val="center"/>
            <w:hideMark/>
          </w:tcPr>
          <w:p w14:paraId="38A67A55" w14:textId="77777777" w:rsidR="00A13108" w:rsidRPr="008343F4" w:rsidRDefault="00A13108" w:rsidP="00A749F5">
            <w:pPr>
              <w:spacing w:line="240" w:lineRule="auto"/>
              <w:jc w:val="center"/>
              <w:rPr>
                <w:b/>
                <w:sz w:val="20"/>
                <w:lang w:eastAsia="ru-RU"/>
              </w:rPr>
            </w:pPr>
            <w:r w:rsidRPr="008343F4">
              <w:rPr>
                <w:b/>
                <w:bCs/>
                <w:sz w:val="20"/>
                <w:lang w:eastAsia="ru-RU"/>
              </w:rPr>
              <w:t>хозяйственно-питьевые нужды</w:t>
            </w:r>
          </w:p>
        </w:tc>
        <w:tc>
          <w:tcPr>
            <w:tcW w:w="341" w:type="pct"/>
            <w:tcBorders>
              <w:top w:val="single" w:sz="4" w:space="0" w:color="auto"/>
              <w:left w:val="single" w:sz="4" w:space="0" w:color="auto"/>
              <w:bottom w:val="nil"/>
              <w:right w:val="single" w:sz="4" w:space="0" w:color="auto"/>
            </w:tcBorders>
            <w:textDirection w:val="btLr"/>
            <w:vAlign w:val="center"/>
            <w:hideMark/>
          </w:tcPr>
          <w:p w14:paraId="65AFCEA4" w14:textId="77777777" w:rsidR="00A13108" w:rsidRPr="008343F4" w:rsidRDefault="00A13108" w:rsidP="00A749F5">
            <w:pPr>
              <w:spacing w:line="240" w:lineRule="auto"/>
              <w:jc w:val="center"/>
              <w:rPr>
                <w:b/>
                <w:sz w:val="20"/>
                <w:lang w:eastAsia="ru-RU"/>
              </w:rPr>
            </w:pPr>
            <w:r w:rsidRPr="008343F4">
              <w:rPr>
                <w:b/>
                <w:bCs/>
                <w:sz w:val="20"/>
                <w:lang w:eastAsia="ru-RU"/>
              </w:rPr>
              <w:t>неучтенный расход</w:t>
            </w:r>
          </w:p>
        </w:tc>
        <w:tc>
          <w:tcPr>
            <w:tcW w:w="340" w:type="pct"/>
            <w:tcBorders>
              <w:top w:val="single" w:sz="4" w:space="0" w:color="auto"/>
              <w:left w:val="single" w:sz="4" w:space="0" w:color="auto"/>
              <w:bottom w:val="nil"/>
              <w:right w:val="single" w:sz="4" w:space="0" w:color="auto"/>
            </w:tcBorders>
            <w:textDirection w:val="btLr"/>
            <w:vAlign w:val="center"/>
            <w:hideMark/>
          </w:tcPr>
          <w:p w14:paraId="24975986" w14:textId="77777777" w:rsidR="00A13108" w:rsidRPr="008343F4" w:rsidRDefault="00A13108" w:rsidP="00A749F5">
            <w:pPr>
              <w:spacing w:line="240" w:lineRule="auto"/>
              <w:jc w:val="center"/>
              <w:rPr>
                <w:b/>
                <w:sz w:val="20"/>
                <w:lang w:eastAsia="ru-RU"/>
              </w:rPr>
            </w:pPr>
            <w:r w:rsidRPr="008343F4">
              <w:rPr>
                <w:b/>
                <w:bCs/>
                <w:sz w:val="20"/>
                <w:lang w:eastAsia="ru-RU"/>
              </w:rPr>
              <w:t>производственные нужды</w:t>
            </w:r>
          </w:p>
        </w:tc>
        <w:tc>
          <w:tcPr>
            <w:tcW w:w="342" w:type="pct"/>
            <w:tcBorders>
              <w:top w:val="single" w:sz="4" w:space="0" w:color="auto"/>
              <w:left w:val="single" w:sz="4" w:space="0" w:color="auto"/>
              <w:bottom w:val="nil"/>
              <w:right w:val="single" w:sz="4" w:space="0" w:color="auto"/>
            </w:tcBorders>
            <w:textDirection w:val="btLr"/>
            <w:vAlign w:val="center"/>
            <w:hideMark/>
          </w:tcPr>
          <w:p w14:paraId="5D522B64" w14:textId="77777777" w:rsidR="00A13108" w:rsidRPr="008343F4" w:rsidRDefault="00A13108" w:rsidP="00A749F5">
            <w:pPr>
              <w:spacing w:line="240" w:lineRule="auto"/>
              <w:jc w:val="center"/>
              <w:rPr>
                <w:b/>
                <w:sz w:val="20"/>
                <w:lang w:eastAsia="ru-RU"/>
              </w:rPr>
            </w:pPr>
            <w:r w:rsidRPr="008343F4">
              <w:rPr>
                <w:b/>
                <w:bCs/>
                <w:sz w:val="20"/>
                <w:lang w:eastAsia="ru-RU"/>
              </w:rPr>
              <w:t>полив</w:t>
            </w:r>
          </w:p>
        </w:tc>
        <w:tc>
          <w:tcPr>
            <w:tcW w:w="377" w:type="pct"/>
            <w:tcBorders>
              <w:top w:val="single" w:sz="4" w:space="0" w:color="auto"/>
              <w:left w:val="single" w:sz="4" w:space="0" w:color="auto"/>
              <w:bottom w:val="nil"/>
              <w:right w:val="single" w:sz="4" w:space="0" w:color="auto"/>
            </w:tcBorders>
            <w:textDirection w:val="btLr"/>
            <w:vAlign w:val="center"/>
            <w:hideMark/>
          </w:tcPr>
          <w:p w14:paraId="345780A2" w14:textId="77777777" w:rsidR="00A13108" w:rsidRPr="008343F4" w:rsidRDefault="00A13108" w:rsidP="00A749F5">
            <w:pPr>
              <w:spacing w:line="240" w:lineRule="auto"/>
              <w:jc w:val="center"/>
              <w:rPr>
                <w:b/>
                <w:bCs/>
                <w:sz w:val="20"/>
                <w:lang w:eastAsia="ru-RU"/>
              </w:rPr>
            </w:pPr>
            <w:r w:rsidRPr="008343F4">
              <w:rPr>
                <w:b/>
                <w:bCs/>
                <w:sz w:val="20"/>
                <w:lang w:eastAsia="ru-RU"/>
              </w:rPr>
              <w:t>всего</w:t>
            </w:r>
          </w:p>
        </w:tc>
      </w:tr>
    </w:tbl>
    <w:p w14:paraId="2A2A93E9" w14:textId="77777777" w:rsidR="00A13108" w:rsidRPr="008343F4" w:rsidRDefault="00A13108" w:rsidP="00A13108">
      <w:pPr>
        <w:rPr>
          <w:rFonts w:eastAsiaTheme="minorHAnsi"/>
          <w:sz w:val="2"/>
          <w:szCs w:val="2"/>
        </w:rPr>
      </w:pPr>
    </w:p>
    <w:tbl>
      <w:tblPr>
        <w:tblStyle w:val="2f8"/>
        <w:tblW w:w="5000" w:type="pct"/>
        <w:tblLayout w:type="fixed"/>
        <w:tblLook w:val="04A0" w:firstRow="1" w:lastRow="0" w:firstColumn="1" w:lastColumn="0" w:noHBand="0" w:noVBand="1"/>
      </w:tblPr>
      <w:tblGrid>
        <w:gridCol w:w="563"/>
        <w:gridCol w:w="1418"/>
        <w:gridCol w:w="568"/>
        <w:gridCol w:w="847"/>
        <w:gridCol w:w="708"/>
        <w:gridCol w:w="711"/>
        <w:gridCol w:w="993"/>
        <w:gridCol w:w="850"/>
        <w:gridCol w:w="993"/>
        <w:gridCol w:w="850"/>
        <w:gridCol w:w="993"/>
        <w:gridCol w:w="990"/>
        <w:gridCol w:w="993"/>
        <w:gridCol w:w="993"/>
        <w:gridCol w:w="993"/>
        <w:gridCol w:w="1098"/>
      </w:tblGrid>
      <w:tr w:rsidR="00A13108" w:rsidRPr="008343F4" w14:paraId="4A8196B9" w14:textId="77777777" w:rsidTr="008738A0">
        <w:trPr>
          <w:tblHeader/>
        </w:trPr>
        <w:tc>
          <w:tcPr>
            <w:tcW w:w="193" w:type="pct"/>
            <w:tcBorders>
              <w:top w:val="single" w:sz="4" w:space="0" w:color="auto"/>
              <w:left w:val="single" w:sz="4" w:space="0" w:color="auto"/>
              <w:bottom w:val="single" w:sz="4" w:space="0" w:color="auto"/>
              <w:right w:val="single" w:sz="4" w:space="0" w:color="auto"/>
            </w:tcBorders>
            <w:hideMark/>
          </w:tcPr>
          <w:p w14:paraId="3E790C77"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w:t>
            </w:r>
          </w:p>
        </w:tc>
        <w:tc>
          <w:tcPr>
            <w:tcW w:w="487" w:type="pct"/>
            <w:tcBorders>
              <w:top w:val="single" w:sz="4" w:space="0" w:color="auto"/>
              <w:left w:val="single" w:sz="4" w:space="0" w:color="auto"/>
              <w:bottom w:val="single" w:sz="4" w:space="0" w:color="auto"/>
              <w:right w:val="single" w:sz="4" w:space="0" w:color="auto"/>
            </w:tcBorders>
            <w:hideMark/>
          </w:tcPr>
          <w:p w14:paraId="44DFFB42"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2</w:t>
            </w:r>
          </w:p>
        </w:tc>
        <w:tc>
          <w:tcPr>
            <w:tcW w:w="195" w:type="pct"/>
            <w:tcBorders>
              <w:top w:val="single" w:sz="4" w:space="0" w:color="auto"/>
              <w:left w:val="single" w:sz="4" w:space="0" w:color="auto"/>
              <w:bottom w:val="single" w:sz="4" w:space="0" w:color="auto"/>
              <w:right w:val="single" w:sz="4" w:space="0" w:color="auto"/>
            </w:tcBorders>
            <w:hideMark/>
          </w:tcPr>
          <w:p w14:paraId="5FB6FE7F"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3</w:t>
            </w:r>
          </w:p>
        </w:tc>
        <w:tc>
          <w:tcPr>
            <w:tcW w:w="291" w:type="pct"/>
            <w:tcBorders>
              <w:top w:val="single" w:sz="4" w:space="0" w:color="auto"/>
              <w:left w:val="single" w:sz="4" w:space="0" w:color="auto"/>
              <w:bottom w:val="single" w:sz="4" w:space="0" w:color="auto"/>
              <w:right w:val="single" w:sz="4" w:space="0" w:color="auto"/>
            </w:tcBorders>
            <w:hideMark/>
          </w:tcPr>
          <w:p w14:paraId="0A4E4115"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4</w:t>
            </w:r>
          </w:p>
        </w:tc>
        <w:tc>
          <w:tcPr>
            <w:tcW w:w="243" w:type="pct"/>
            <w:tcBorders>
              <w:top w:val="single" w:sz="4" w:space="0" w:color="auto"/>
              <w:left w:val="single" w:sz="4" w:space="0" w:color="auto"/>
              <w:bottom w:val="single" w:sz="4" w:space="0" w:color="auto"/>
              <w:right w:val="single" w:sz="4" w:space="0" w:color="auto"/>
            </w:tcBorders>
            <w:hideMark/>
          </w:tcPr>
          <w:p w14:paraId="7723682A"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5</w:t>
            </w:r>
          </w:p>
        </w:tc>
        <w:tc>
          <w:tcPr>
            <w:tcW w:w="244" w:type="pct"/>
            <w:tcBorders>
              <w:top w:val="single" w:sz="4" w:space="0" w:color="auto"/>
              <w:left w:val="single" w:sz="4" w:space="0" w:color="auto"/>
              <w:bottom w:val="single" w:sz="4" w:space="0" w:color="auto"/>
              <w:right w:val="single" w:sz="4" w:space="0" w:color="auto"/>
            </w:tcBorders>
            <w:hideMark/>
          </w:tcPr>
          <w:p w14:paraId="24601389"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6</w:t>
            </w:r>
          </w:p>
        </w:tc>
        <w:tc>
          <w:tcPr>
            <w:tcW w:w="341" w:type="pct"/>
            <w:tcBorders>
              <w:top w:val="single" w:sz="4" w:space="0" w:color="auto"/>
              <w:left w:val="single" w:sz="4" w:space="0" w:color="auto"/>
              <w:bottom w:val="single" w:sz="4" w:space="0" w:color="auto"/>
              <w:right w:val="single" w:sz="4" w:space="0" w:color="auto"/>
            </w:tcBorders>
            <w:hideMark/>
          </w:tcPr>
          <w:p w14:paraId="14DA476A"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7</w:t>
            </w:r>
          </w:p>
        </w:tc>
        <w:tc>
          <w:tcPr>
            <w:tcW w:w="292" w:type="pct"/>
            <w:tcBorders>
              <w:top w:val="single" w:sz="4" w:space="0" w:color="auto"/>
              <w:left w:val="single" w:sz="4" w:space="0" w:color="auto"/>
              <w:bottom w:val="single" w:sz="4" w:space="0" w:color="auto"/>
              <w:right w:val="single" w:sz="4" w:space="0" w:color="auto"/>
            </w:tcBorders>
            <w:hideMark/>
          </w:tcPr>
          <w:p w14:paraId="14F25C6A"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8</w:t>
            </w:r>
          </w:p>
        </w:tc>
        <w:tc>
          <w:tcPr>
            <w:tcW w:w="341" w:type="pct"/>
            <w:tcBorders>
              <w:top w:val="single" w:sz="4" w:space="0" w:color="auto"/>
              <w:left w:val="single" w:sz="4" w:space="0" w:color="auto"/>
              <w:bottom w:val="single" w:sz="4" w:space="0" w:color="auto"/>
              <w:right w:val="single" w:sz="4" w:space="0" w:color="auto"/>
            </w:tcBorders>
            <w:hideMark/>
          </w:tcPr>
          <w:p w14:paraId="30D01D1C"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9</w:t>
            </w:r>
          </w:p>
        </w:tc>
        <w:tc>
          <w:tcPr>
            <w:tcW w:w="292" w:type="pct"/>
            <w:tcBorders>
              <w:top w:val="single" w:sz="4" w:space="0" w:color="auto"/>
              <w:left w:val="single" w:sz="4" w:space="0" w:color="auto"/>
              <w:bottom w:val="single" w:sz="4" w:space="0" w:color="auto"/>
              <w:right w:val="single" w:sz="4" w:space="0" w:color="auto"/>
            </w:tcBorders>
            <w:hideMark/>
          </w:tcPr>
          <w:p w14:paraId="3AF98367"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10</w:t>
            </w:r>
          </w:p>
        </w:tc>
        <w:tc>
          <w:tcPr>
            <w:tcW w:w="341" w:type="pct"/>
            <w:tcBorders>
              <w:top w:val="single" w:sz="4" w:space="0" w:color="auto"/>
              <w:left w:val="single" w:sz="4" w:space="0" w:color="auto"/>
              <w:bottom w:val="single" w:sz="4" w:space="0" w:color="auto"/>
              <w:right w:val="single" w:sz="4" w:space="0" w:color="auto"/>
            </w:tcBorders>
            <w:hideMark/>
          </w:tcPr>
          <w:p w14:paraId="1132E428"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11</w:t>
            </w:r>
          </w:p>
        </w:tc>
        <w:tc>
          <w:tcPr>
            <w:tcW w:w="340" w:type="pct"/>
            <w:tcBorders>
              <w:top w:val="single" w:sz="4" w:space="0" w:color="auto"/>
              <w:left w:val="single" w:sz="4" w:space="0" w:color="auto"/>
              <w:bottom w:val="single" w:sz="4" w:space="0" w:color="auto"/>
              <w:right w:val="single" w:sz="4" w:space="0" w:color="auto"/>
            </w:tcBorders>
          </w:tcPr>
          <w:p w14:paraId="68678EEC"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12</w:t>
            </w:r>
          </w:p>
        </w:tc>
        <w:tc>
          <w:tcPr>
            <w:tcW w:w="341" w:type="pct"/>
            <w:tcBorders>
              <w:top w:val="single" w:sz="4" w:space="0" w:color="auto"/>
              <w:left w:val="single" w:sz="4" w:space="0" w:color="auto"/>
              <w:bottom w:val="single" w:sz="4" w:space="0" w:color="auto"/>
              <w:right w:val="single" w:sz="4" w:space="0" w:color="auto"/>
            </w:tcBorders>
          </w:tcPr>
          <w:p w14:paraId="67E2DD02"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13</w:t>
            </w:r>
          </w:p>
        </w:tc>
        <w:tc>
          <w:tcPr>
            <w:tcW w:w="341" w:type="pct"/>
            <w:tcBorders>
              <w:top w:val="single" w:sz="4" w:space="0" w:color="auto"/>
              <w:left w:val="single" w:sz="4" w:space="0" w:color="auto"/>
              <w:bottom w:val="single" w:sz="4" w:space="0" w:color="auto"/>
              <w:right w:val="single" w:sz="4" w:space="0" w:color="auto"/>
            </w:tcBorders>
          </w:tcPr>
          <w:p w14:paraId="05457770"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14</w:t>
            </w:r>
          </w:p>
        </w:tc>
        <w:tc>
          <w:tcPr>
            <w:tcW w:w="341" w:type="pct"/>
            <w:tcBorders>
              <w:top w:val="single" w:sz="4" w:space="0" w:color="auto"/>
              <w:left w:val="single" w:sz="4" w:space="0" w:color="auto"/>
              <w:bottom w:val="single" w:sz="4" w:space="0" w:color="auto"/>
              <w:right w:val="single" w:sz="4" w:space="0" w:color="auto"/>
            </w:tcBorders>
          </w:tcPr>
          <w:p w14:paraId="5503B1C4"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15</w:t>
            </w:r>
          </w:p>
        </w:tc>
        <w:tc>
          <w:tcPr>
            <w:tcW w:w="377" w:type="pct"/>
            <w:tcBorders>
              <w:top w:val="single" w:sz="4" w:space="0" w:color="auto"/>
              <w:left w:val="single" w:sz="4" w:space="0" w:color="auto"/>
              <w:bottom w:val="single" w:sz="4" w:space="0" w:color="auto"/>
              <w:right w:val="single" w:sz="4" w:space="0" w:color="auto"/>
            </w:tcBorders>
          </w:tcPr>
          <w:p w14:paraId="09C7A13F"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16</w:t>
            </w:r>
          </w:p>
        </w:tc>
      </w:tr>
      <w:tr w:rsidR="00A13108" w:rsidRPr="008343F4" w14:paraId="1116AD8E" w14:textId="77777777" w:rsidTr="008738A0">
        <w:tc>
          <w:tcPr>
            <w:tcW w:w="193" w:type="pct"/>
            <w:tcBorders>
              <w:top w:val="single" w:sz="4" w:space="0" w:color="auto"/>
              <w:left w:val="single" w:sz="4" w:space="0" w:color="auto"/>
              <w:bottom w:val="single" w:sz="4" w:space="0" w:color="auto"/>
              <w:right w:val="single" w:sz="4" w:space="0" w:color="auto"/>
            </w:tcBorders>
            <w:hideMark/>
          </w:tcPr>
          <w:p w14:paraId="688010D2" w14:textId="77777777" w:rsidR="00A13108" w:rsidRPr="008343F4" w:rsidRDefault="00A13108" w:rsidP="00A749F5">
            <w:pPr>
              <w:spacing w:line="240" w:lineRule="auto"/>
              <w:jc w:val="center"/>
              <w:rPr>
                <w:sz w:val="20"/>
                <w:szCs w:val="20"/>
                <w:lang w:eastAsia="ru-RU"/>
              </w:rPr>
            </w:pPr>
            <w:r w:rsidRPr="008343F4">
              <w:rPr>
                <w:sz w:val="20"/>
                <w:szCs w:val="20"/>
                <w:lang w:eastAsia="ru-RU"/>
              </w:rPr>
              <w:t>1</w:t>
            </w:r>
          </w:p>
        </w:tc>
        <w:tc>
          <w:tcPr>
            <w:tcW w:w="487" w:type="pct"/>
            <w:tcBorders>
              <w:top w:val="single" w:sz="4" w:space="0" w:color="auto"/>
              <w:left w:val="single" w:sz="4" w:space="0" w:color="auto"/>
              <w:bottom w:val="single" w:sz="4" w:space="0" w:color="auto"/>
              <w:right w:val="single" w:sz="4" w:space="0" w:color="auto"/>
            </w:tcBorders>
            <w:vAlign w:val="center"/>
            <w:hideMark/>
          </w:tcPr>
          <w:p w14:paraId="14122B6C" w14:textId="77777777" w:rsidR="00A13108" w:rsidRPr="008343F4" w:rsidRDefault="00A13108" w:rsidP="00A749F5">
            <w:pPr>
              <w:spacing w:before="100" w:beforeAutospacing="1" w:after="100" w:afterAutospacing="1" w:line="240" w:lineRule="auto"/>
              <w:jc w:val="left"/>
              <w:rPr>
                <w:rFonts w:eastAsia="Times New Roman"/>
                <w:bCs/>
                <w:color w:val="000000"/>
                <w:sz w:val="20"/>
                <w:szCs w:val="20"/>
                <w:lang w:eastAsia="ru-RU"/>
              </w:rPr>
            </w:pPr>
            <w:r w:rsidRPr="008343F4">
              <w:rPr>
                <w:rFonts w:eastAsia="Times New Roman"/>
                <w:bCs/>
                <w:sz w:val="20"/>
                <w:lang w:eastAsia="ru-RU"/>
              </w:rPr>
              <w:t xml:space="preserve">Ходзинское сельское поселение </w:t>
            </w:r>
          </w:p>
        </w:tc>
        <w:tc>
          <w:tcPr>
            <w:tcW w:w="195" w:type="pct"/>
            <w:tcBorders>
              <w:top w:val="single" w:sz="4" w:space="0" w:color="auto"/>
              <w:left w:val="single" w:sz="4" w:space="0" w:color="auto"/>
              <w:bottom w:val="single" w:sz="4" w:space="0" w:color="auto"/>
              <w:right w:val="single" w:sz="4" w:space="0" w:color="auto"/>
            </w:tcBorders>
            <w:shd w:val="clear" w:color="auto" w:fill="auto"/>
          </w:tcPr>
          <w:p w14:paraId="18188DA0" w14:textId="77777777" w:rsidR="00A13108" w:rsidRPr="008343F4" w:rsidRDefault="00A13108" w:rsidP="00A749F5">
            <w:pPr>
              <w:spacing w:line="240" w:lineRule="auto"/>
              <w:jc w:val="center"/>
              <w:rPr>
                <w:rFonts w:eastAsia="Times New Roman"/>
                <w:color w:val="000000"/>
                <w:sz w:val="20"/>
                <w:szCs w:val="20"/>
              </w:rPr>
            </w:pPr>
            <w:r w:rsidRPr="008343F4">
              <w:rPr>
                <w:rFonts w:eastAsia="Times New Roman"/>
                <w:color w:val="000000"/>
                <w:sz w:val="20"/>
                <w:szCs w:val="20"/>
              </w:rPr>
              <w:t>2713</w:t>
            </w:r>
          </w:p>
        </w:tc>
        <w:tc>
          <w:tcPr>
            <w:tcW w:w="291" w:type="pct"/>
            <w:tcBorders>
              <w:top w:val="single" w:sz="4" w:space="0" w:color="auto"/>
              <w:left w:val="single" w:sz="4" w:space="0" w:color="auto"/>
              <w:bottom w:val="single" w:sz="4" w:space="0" w:color="auto"/>
              <w:right w:val="single" w:sz="4" w:space="0" w:color="auto"/>
            </w:tcBorders>
            <w:shd w:val="clear" w:color="auto" w:fill="auto"/>
          </w:tcPr>
          <w:p w14:paraId="00FE003B" w14:textId="77777777" w:rsidR="00A13108" w:rsidRPr="008343F4" w:rsidRDefault="00A13108" w:rsidP="00A749F5">
            <w:pPr>
              <w:spacing w:line="240" w:lineRule="auto"/>
              <w:jc w:val="center"/>
              <w:rPr>
                <w:rFonts w:eastAsia="Times New Roman"/>
                <w:color w:val="000000"/>
                <w:sz w:val="20"/>
                <w:szCs w:val="20"/>
              </w:rPr>
            </w:pPr>
            <w:r w:rsidRPr="008343F4">
              <w:rPr>
                <w:rFonts w:eastAsia="Times New Roman"/>
                <w:color w:val="000000"/>
                <w:sz w:val="20"/>
                <w:szCs w:val="20"/>
              </w:rPr>
              <w:t>2831</w:t>
            </w:r>
          </w:p>
        </w:tc>
        <w:tc>
          <w:tcPr>
            <w:tcW w:w="243" w:type="pct"/>
            <w:tcBorders>
              <w:top w:val="single" w:sz="4" w:space="0" w:color="auto"/>
              <w:left w:val="single" w:sz="4" w:space="0" w:color="auto"/>
              <w:bottom w:val="single" w:sz="4" w:space="0" w:color="auto"/>
              <w:right w:val="single" w:sz="4" w:space="0" w:color="auto"/>
            </w:tcBorders>
            <w:shd w:val="clear" w:color="auto" w:fill="auto"/>
          </w:tcPr>
          <w:p w14:paraId="2B5B8764" w14:textId="77777777" w:rsidR="00A13108" w:rsidRPr="008343F4" w:rsidRDefault="00A13108" w:rsidP="00A749F5">
            <w:pPr>
              <w:spacing w:line="240" w:lineRule="auto"/>
              <w:jc w:val="center"/>
              <w:rPr>
                <w:rFonts w:eastAsia="Times New Roman"/>
                <w:color w:val="000000"/>
                <w:sz w:val="20"/>
                <w:szCs w:val="20"/>
              </w:rPr>
            </w:pPr>
            <w:r w:rsidRPr="008343F4">
              <w:rPr>
                <w:rFonts w:eastAsia="Times New Roman"/>
                <w:color w:val="000000"/>
                <w:sz w:val="20"/>
                <w:szCs w:val="20"/>
              </w:rPr>
              <w:t>160</w:t>
            </w:r>
          </w:p>
        </w:tc>
        <w:tc>
          <w:tcPr>
            <w:tcW w:w="244" w:type="pct"/>
            <w:tcBorders>
              <w:top w:val="single" w:sz="4" w:space="0" w:color="auto"/>
              <w:left w:val="single" w:sz="4" w:space="0" w:color="auto"/>
              <w:bottom w:val="single" w:sz="4" w:space="0" w:color="auto"/>
              <w:right w:val="single" w:sz="4" w:space="0" w:color="auto"/>
            </w:tcBorders>
            <w:shd w:val="clear" w:color="auto" w:fill="auto"/>
          </w:tcPr>
          <w:p w14:paraId="7165C465" w14:textId="77777777" w:rsidR="00A13108" w:rsidRPr="008343F4" w:rsidRDefault="00A13108" w:rsidP="00A749F5">
            <w:pPr>
              <w:spacing w:line="240" w:lineRule="auto"/>
              <w:jc w:val="center"/>
              <w:rPr>
                <w:color w:val="000000"/>
                <w:sz w:val="20"/>
                <w:szCs w:val="20"/>
              </w:rPr>
            </w:pPr>
            <w:r w:rsidRPr="008343F4">
              <w:rPr>
                <w:color w:val="000000"/>
                <w:sz w:val="20"/>
                <w:szCs w:val="20"/>
              </w:rPr>
              <w:t>160</w:t>
            </w:r>
          </w:p>
        </w:tc>
        <w:tc>
          <w:tcPr>
            <w:tcW w:w="341" w:type="pct"/>
            <w:tcBorders>
              <w:top w:val="single" w:sz="4" w:space="0" w:color="auto"/>
              <w:left w:val="single" w:sz="4" w:space="0" w:color="auto"/>
              <w:bottom w:val="single" w:sz="4" w:space="0" w:color="auto"/>
              <w:right w:val="single" w:sz="4" w:space="0" w:color="auto"/>
            </w:tcBorders>
            <w:hideMark/>
          </w:tcPr>
          <w:p w14:paraId="682C3D74" w14:textId="77777777" w:rsidR="00A13108" w:rsidRPr="008343F4" w:rsidRDefault="00A13108" w:rsidP="00A749F5">
            <w:pPr>
              <w:spacing w:line="240" w:lineRule="auto"/>
              <w:jc w:val="center"/>
              <w:rPr>
                <w:color w:val="000000"/>
                <w:sz w:val="20"/>
                <w:szCs w:val="20"/>
              </w:rPr>
            </w:pPr>
            <w:r w:rsidRPr="008343F4">
              <w:rPr>
                <w:color w:val="000000"/>
                <w:sz w:val="20"/>
                <w:szCs w:val="20"/>
              </w:rPr>
              <w:t>520,90</w:t>
            </w:r>
          </w:p>
        </w:tc>
        <w:tc>
          <w:tcPr>
            <w:tcW w:w="292" w:type="pct"/>
            <w:tcBorders>
              <w:top w:val="single" w:sz="4" w:space="0" w:color="auto"/>
              <w:left w:val="single" w:sz="4" w:space="0" w:color="auto"/>
              <w:bottom w:val="single" w:sz="4" w:space="0" w:color="auto"/>
              <w:right w:val="single" w:sz="4" w:space="0" w:color="auto"/>
            </w:tcBorders>
            <w:hideMark/>
          </w:tcPr>
          <w:p w14:paraId="043E7CD0" w14:textId="77777777" w:rsidR="00A13108" w:rsidRPr="008343F4" w:rsidRDefault="00A13108" w:rsidP="00A749F5">
            <w:pPr>
              <w:spacing w:line="240" w:lineRule="auto"/>
              <w:jc w:val="center"/>
              <w:rPr>
                <w:color w:val="000000"/>
                <w:sz w:val="20"/>
                <w:szCs w:val="20"/>
              </w:rPr>
            </w:pPr>
            <w:r w:rsidRPr="008343F4">
              <w:rPr>
                <w:color w:val="000000"/>
                <w:sz w:val="20"/>
                <w:szCs w:val="20"/>
              </w:rPr>
              <w:t>26,04</w:t>
            </w:r>
          </w:p>
        </w:tc>
        <w:tc>
          <w:tcPr>
            <w:tcW w:w="341" w:type="pct"/>
            <w:tcBorders>
              <w:top w:val="single" w:sz="4" w:space="0" w:color="auto"/>
              <w:left w:val="single" w:sz="4" w:space="0" w:color="auto"/>
              <w:bottom w:val="single" w:sz="4" w:space="0" w:color="auto"/>
              <w:right w:val="single" w:sz="4" w:space="0" w:color="auto"/>
            </w:tcBorders>
            <w:hideMark/>
          </w:tcPr>
          <w:p w14:paraId="6C46D9BA" w14:textId="77777777" w:rsidR="00A13108" w:rsidRPr="008343F4" w:rsidRDefault="00A13108" w:rsidP="00A749F5">
            <w:pPr>
              <w:spacing w:line="240" w:lineRule="auto"/>
              <w:jc w:val="center"/>
              <w:rPr>
                <w:color w:val="000000"/>
                <w:sz w:val="20"/>
                <w:szCs w:val="20"/>
              </w:rPr>
            </w:pPr>
            <w:r w:rsidRPr="008343F4">
              <w:rPr>
                <w:color w:val="000000"/>
                <w:sz w:val="20"/>
                <w:szCs w:val="20"/>
              </w:rPr>
              <w:t>52,09</w:t>
            </w:r>
          </w:p>
        </w:tc>
        <w:tc>
          <w:tcPr>
            <w:tcW w:w="292" w:type="pct"/>
            <w:tcBorders>
              <w:top w:val="single" w:sz="4" w:space="0" w:color="auto"/>
              <w:left w:val="single" w:sz="4" w:space="0" w:color="auto"/>
              <w:bottom w:val="single" w:sz="4" w:space="0" w:color="auto"/>
              <w:right w:val="single" w:sz="4" w:space="0" w:color="auto"/>
            </w:tcBorders>
            <w:hideMark/>
          </w:tcPr>
          <w:p w14:paraId="751BAE2D" w14:textId="77777777" w:rsidR="00A13108" w:rsidRPr="008343F4" w:rsidRDefault="00A13108" w:rsidP="00A749F5">
            <w:pPr>
              <w:spacing w:line="240" w:lineRule="auto"/>
              <w:jc w:val="center"/>
              <w:rPr>
                <w:color w:val="000000"/>
                <w:sz w:val="20"/>
                <w:szCs w:val="20"/>
              </w:rPr>
            </w:pPr>
            <w:r w:rsidRPr="008343F4">
              <w:rPr>
                <w:color w:val="000000"/>
                <w:sz w:val="20"/>
                <w:szCs w:val="20"/>
              </w:rPr>
              <w:t>135,65</w:t>
            </w:r>
          </w:p>
        </w:tc>
        <w:tc>
          <w:tcPr>
            <w:tcW w:w="341" w:type="pct"/>
            <w:tcBorders>
              <w:top w:val="single" w:sz="4" w:space="0" w:color="auto"/>
              <w:left w:val="single" w:sz="4" w:space="0" w:color="auto"/>
              <w:bottom w:val="single" w:sz="4" w:space="0" w:color="auto"/>
              <w:right w:val="single" w:sz="4" w:space="0" w:color="auto"/>
            </w:tcBorders>
            <w:hideMark/>
          </w:tcPr>
          <w:p w14:paraId="41F5ED0F" w14:textId="77777777" w:rsidR="00A13108" w:rsidRPr="008343F4" w:rsidRDefault="00A13108" w:rsidP="00A749F5">
            <w:pPr>
              <w:spacing w:line="240" w:lineRule="auto"/>
              <w:jc w:val="center"/>
              <w:rPr>
                <w:color w:val="000000"/>
                <w:sz w:val="20"/>
                <w:szCs w:val="20"/>
              </w:rPr>
            </w:pPr>
            <w:r w:rsidRPr="008343F4">
              <w:rPr>
                <w:color w:val="000000"/>
                <w:sz w:val="20"/>
                <w:szCs w:val="20"/>
              </w:rPr>
              <w:t>734,68</w:t>
            </w:r>
          </w:p>
        </w:tc>
        <w:tc>
          <w:tcPr>
            <w:tcW w:w="340" w:type="pct"/>
            <w:tcBorders>
              <w:top w:val="single" w:sz="4" w:space="0" w:color="auto"/>
              <w:left w:val="single" w:sz="4" w:space="0" w:color="auto"/>
              <w:bottom w:val="single" w:sz="4" w:space="0" w:color="auto"/>
              <w:right w:val="single" w:sz="4" w:space="0" w:color="auto"/>
            </w:tcBorders>
            <w:hideMark/>
          </w:tcPr>
          <w:p w14:paraId="129423E8" w14:textId="77777777" w:rsidR="00A13108" w:rsidRPr="008343F4" w:rsidRDefault="00A13108" w:rsidP="00A749F5">
            <w:pPr>
              <w:spacing w:line="240" w:lineRule="auto"/>
              <w:jc w:val="center"/>
              <w:rPr>
                <w:color w:val="000000"/>
                <w:sz w:val="20"/>
                <w:szCs w:val="20"/>
              </w:rPr>
            </w:pPr>
            <w:r w:rsidRPr="008343F4">
              <w:rPr>
                <w:color w:val="000000"/>
                <w:sz w:val="20"/>
                <w:szCs w:val="20"/>
              </w:rPr>
              <w:t>543,55</w:t>
            </w:r>
          </w:p>
        </w:tc>
        <w:tc>
          <w:tcPr>
            <w:tcW w:w="341" w:type="pct"/>
            <w:tcBorders>
              <w:top w:val="single" w:sz="4" w:space="0" w:color="auto"/>
              <w:left w:val="single" w:sz="4" w:space="0" w:color="auto"/>
              <w:bottom w:val="single" w:sz="4" w:space="0" w:color="auto"/>
              <w:right w:val="single" w:sz="4" w:space="0" w:color="auto"/>
            </w:tcBorders>
            <w:hideMark/>
          </w:tcPr>
          <w:p w14:paraId="58322B62" w14:textId="77777777" w:rsidR="00A13108" w:rsidRPr="008343F4" w:rsidRDefault="00A13108" w:rsidP="00A749F5">
            <w:pPr>
              <w:spacing w:line="240" w:lineRule="auto"/>
              <w:jc w:val="center"/>
              <w:rPr>
                <w:color w:val="000000"/>
                <w:sz w:val="20"/>
                <w:szCs w:val="20"/>
              </w:rPr>
            </w:pPr>
            <w:r w:rsidRPr="008343F4">
              <w:rPr>
                <w:color w:val="000000"/>
                <w:sz w:val="20"/>
                <w:szCs w:val="20"/>
              </w:rPr>
              <w:t>27,18</w:t>
            </w:r>
          </w:p>
        </w:tc>
        <w:tc>
          <w:tcPr>
            <w:tcW w:w="341" w:type="pct"/>
            <w:tcBorders>
              <w:top w:val="single" w:sz="4" w:space="0" w:color="auto"/>
              <w:left w:val="single" w:sz="4" w:space="0" w:color="auto"/>
              <w:bottom w:val="single" w:sz="4" w:space="0" w:color="auto"/>
              <w:right w:val="single" w:sz="4" w:space="0" w:color="auto"/>
            </w:tcBorders>
            <w:hideMark/>
          </w:tcPr>
          <w:p w14:paraId="17B73FF9" w14:textId="77777777" w:rsidR="00A13108" w:rsidRPr="008343F4" w:rsidRDefault="00A13108" w:rsidP="00A749F5">
            <w:pPr>
              <w:spacing w:line="240" w:lineRule="auto"/>
              <w:jc w:val="center"/>
              <w:rPr>
                <w:color w:val="000000"/>
                <w:sz w:val="20"/>
                <w:szCs w:val="20"/>
              </w:rPr>
            </w:pPr>
            <w:r w:rsidRPr="008343F4">
              <w:rPr>
                <w:color w:val="000000"/>
                <w:sz w:val="20"/>
                <w:szCs w:val="20"/>
              </w:rPr>
              <w:t>81,53</w:t>
            </w:r>
          </w:p>
        </w:tc>
        <w:tc>
          <w:tcPr>
            <w:tcW w:w="341" w:type="pct"/>
            <w:tcBorders>
              <w:top w:val="single" w:sz="4" w:space="0" w:color="auto"/>
              <w:left w:val="single" w:sz="4" w:space="0" w:color="auto"/>
              <w:bottom w:val="single" w:sz="4" w:space="0" w:color="auto"/>
              <w:right w:val="single" w:sz="4" w:space="0" w:color="auto"/>
            </w:tcBorders>
            <w:hideMark/>
          </w:tcPr>
          <w:p w14:paraId="6C1DE01D" w14:textId="77777777" w:rsidR="00A13108" w:rsidRPr="008343F4" w:rsidRDefault="00A13108" w:rsidP="00A749F5">
            <w:pPr>
              <w:spacing w:line="240" w:lineRule="auto"/>
              <w:jc w:val="center"/>
              <w:rPr>
                <w:color w:val="000000"/>
                <w:sz w:val="20"/>
                <w:szCs w:val="20"/>
              </w:rPr>
            </w:pPr>
            <w:r w:rsidRPr="008343F4">
              <w:rPr>
                <w:color w:val="000000"/>
                <w:sz w:val="20"/>
                <w:szCs w:val="20"/>
              </w:rPr>
              <w:t>141,55</w:t>
            </w:r>
          </w:p>
        </w:tc>
        <w:tc>
          <w:tcPr>
            <w:tcW w:w="377" w:type="pct"/>
            <w:tcBorders>
              <w:top w:val="single" w:sz="4" w:space="0" w:color="auto"/>
              <w:left w:val="single" w:sz="4" w:space="0" w:color="auto"/>
              <w:bottom w:val="single" w:sz="4" w:space="0" w:color="auto"/>
              <w:right w:val="single" w:sz="4" w:space="0" w:color="auto"/>
            </w:tcBorders>
            <w:hideMark/>
          </w:tcPr>
          <w:p w14:paraId="512B9C44" w14:textId="77777777" w:rsidR="00A13108" w:rsidRPr="008343F4" w:rsidRDefault="00A13108" w:rsidP="00A749F5">
            <w:pPr>
              <w:spacing w:line="240" w:lineRule="auto"/>
              <w:jc w:val="center"/>
              <w:rPr>
                <w:color w:val="000000"/>
                <w:sz w:val="20"/>
                <w:szCs w:val="20"/>
              </w:rPr>
            </w:pPr>
            <w:r w:rsidRPr="008343F4">
              <w:rPr>
                <w:color w:val="000000"/>
                <w:sz w:val="20"/>
                <w:szCs w:val="20"/>
              </w:rPr>
              <w:t>793,81</w:t>
            </w:r>
          </w:p>
        </w:tc>
      </w:tr>
      <w:tr w:rsidR="00A13108" w:rsidRPr="008343F4" w14:paraId="509DD313" w14:textId="77777777" w:rsidTr="00A749F5">
        <w:tc>
          <w:tcPr>
            <w:tcW w:w="1653" w:type="pct"/>
            <w:gridSpan w:val="6"/>
            <w:tcBorders>
              <w:top w:val="single" w:sz="4" w:space="0" w:color="auto"/>
              <w:left w:val="single" w:sz="4" w:space="0" w:color="auto"/>
              <w:bottom w:val="single" w:sz="4" w:space="0" w:color="auto"/>
              <w:right w:val="single" w:sz="4" w:space="0" w:color="auto"/>
            </w:tcBorders>
          </w:tcPr>
          <w:p w14:paraId="2E0CD3B0" w14:textId="77777777" w:rsidR="00A13108" w:rsidRPr="008343F4" w:rsidRDefault="00A13108" w:rsidP="00A749F5">
            <w:pPr>
              <w:spacing w:line="240" w:lineRule="auto"/>
              <w:jc w:val="left"/>
              <w:rPr>
                <w:color w:val="000000"/>
                <w:sz w:val="20"/>
                <w:szCs w:val="20"/>
              </w:rPr>
            </w:pPr>
            <w:r w:rsidRPr="008343F4">
              <w:rPr>
                <w:rFonts w:eastAsia="Times New Roman"/>
                <w:b/>
                <w:color w:val="000000"/>
                <w:sz w:val="20"/>
                <w:szCs w:val="20"/>
                <w:lang w:eastAsia="ru-RU"/>
              </w:rPr>
              <w:t>Итого</w:t>
            </w:r>
          </w:p>
        </w:tc>
        <w:tc>
          <w:tcPr>
            <w:tcW w:w="341" w:type="pct"/>
            <w:tcBorders>
              <w:top w:val="single" w:sz="4" w:space="0" w:color="auto"/>
              <w:left w:val="single" w:sz="4" w:space="0" w:color="auto"/>
              <w:bottom w:val="single" w:sz="4" w:space="0" w:color="auto"/>
              <w:right w:val="single" w:sz="4" w:space="0" w:color="auto"/>
            </w:tcBorders>
          </w:tcPr>
          <w:p w14:paraId="3D21DC22" w14:textId="77777777" w:rsidR="00A13108" w:rsidRPr="008343F4" w:rsidRDefault="00A13108" w:rsidP="00A749F5">
            <w:pPr>
              <w:spacing w:line="240" w:lineRule="auto"/>
              <w:jc w:val="center"/>
              <w:rPr>
                <w:b/>
                <w:color w:val="000000"/>
                <w:sz w:val="20"/>
                <w:szCs w:val="20"/>
              </w:rPr>
            </w:pPr>
            <w:r w:rsidRPr="008343F4">
              <w:rPr>
                <w:b/>
                <w:color w:val="000000"/>
                <w:sz w:val="20"/>
                <w:szCs w:val="20"/>
              </w:rPr>
              <w:t>520,90</w:t>
            </w:r>
          </w:p>
        </w:tc>
        <w:tc>
          <w:tcPr>
            <w:tcW w:w="292" w:type="pct"/>
            <w:tcBorders>
              <w:top w:val="single" w:sz="4" w:space="0" w:color="auto"/>
              <w:left w:val="single" w:sz="4" w:space="0" w:color="auto"/>
              <w:bottom w:val="single" w:sz="4" w:space="0" w:color="auto"/>
              <w:right w:val="single" w:sz="4" w:space="0" w:color="auto"/>
            </w:tcBorders>
          </w:tcPr>
          <w:p w14:paraId="5706CBFB" w14:textId="77777777" w:rsidR="00A13108" w:rsidRPr="008343F4" w:rsidRDefault="00A13108" w:rsidP="00A749F5">
            <w:pPr>
              <w:spacing w:line="240" w:lineRule="auto"/>
              <w:jc w:val="center"/>
              <w:rPr>
                <w:b/>
                <w:color w:val="000000"/>
                <w:sz w:val="20"/>
                <w:szCs w:val="20"/>
              </w:rPr>
            </w:pPr>
            <w:r w:rsidRPr="008343F4">
              <w:rPr>
                <w:b/>
                <w:color w:val="000000"/>
                <w:sz w:val="20"/>
                <w:szCs w:val="20"/>
              </w:rPr>
              <w:t>26,04</w:t>
            </w:r>
          </w:p>
        </w:tc>
        <w:tc>
          <w:tcPr>
            <w:tcW w:w="341" w:type="pct"/>
            <w:tcBorders>
              <w:top w:val="single" w:sz="4" w:space="0" w:color="auto"/>
              <w:left w:val="single" w:sz="4" w:space="0" w:color="auto"/>
              <w:bottom w:val="single" w:sz="4" w:space="0" w:color="auto"/>
              <w:right w:val="single" w:sz="4" w:space="0" w:color="auto"/>
            </w:tcBorders>
          </w:tcPr>
          <w:p w14:paraId="3ACC4EE6" w14:textId="77777777" w:rsidR="00A13108" w:rsidRPr="008343F4" w:rsidRDefault="00A13108" w:rsidP="00A749F5">
            <w:pPr>
              <w:spacing w:line="240" w:lineRule="auto"/>
              <w:jc w:val="center"/>
              <w:rPr>
                <w:b/>
                <w:color w:val="000000"/>
                <w:sz w:val="20"/>
                <w:szCs w:val="20"/>
              </w:rPr>
            </w:pPr>
            <w:r w:rsidRPr="008343F4">
              <w:rPr>
                <w:b/>
                <w:color w:val="000000"/>
                <w:sz w:val="20"/>
                <w:szCs w:val="20"/>
              </w:rPr>
              <w:t>52,09</w:t>
            </w:r>
          </w:p>
        </w:tc>
        <w:tc>
          <w:tcPr>
            <w:tcW w:w="292" w:type="pct"/>
            <w:tcBorders>
              <w:top w:val="single" w:sz="4" w:space="0" w:color="auto"/>
              <w:left w:val="single" w:sz="4" w:space="0" w:color="auto"/>
              <w:bottom w:val="single" w:sz="4" w:space="0" w:color="auto"/>
              <w:right w:val="single" w:sz="4" w:space="0" w:color="auto"/>
            </w:tcBorders>
          </w:tcPr>
          <w:p w14:paraId="4AFBAAEA" w14:textId="77777777" w:rsidR="00A13108" w:rsidRPr="008343F4" w:rsidRDefault="00A13108" w:rsidP="00A749F5">
            <w:pPr>
              <w:spacing w:line="240" w:lineRule="auto"/>
              <w:jc w:val="center"/>
              <w:rPr>
                <w:b/>
                <w:color w:val="000000"/>
                <w:sz w:val="20"/>
                <w:szCs w:val="20"/>
              </w:rPr>
            </w:pPr>
            <w:r w:rsidRPr="008343F4">
              <w:rPr>
                <w:b/>
                <w:color w:val="000000"/>
                <w:sz w:val="20"/>
                <w:szCs w:val="20"/>
              </w:rPr>
              <w:t>135,65</w:t>
            </w:r>
          </w:p>
        </w:tc>
        <w:tc>
          <w:tcPr>
            <w:tcW w:w="341" w:type="pct"/>
            <w:tcBorders>
              <w:top w:val="single" w:sz="4" w:space="0" w:color="auto"/>
              <w:left w:val="single" w:sz="4" w:space="0" w:color="auto"/>
              <w:bottom w:val="single" w:sz="4" w:space="0" w:color="auto"/>
              <w:right w:val="single" w:sz="4" w:space="0" w:color="auto"/>
            </w:tcBorders>
          </w:tcPr>
          <w:p w14:paraId="33D8B949" w14:textId="77777777" w:rsidR="00A13108" w:rsidRPr="008343F4" w:rsidRDefault="00A13108" w:rsidP="00A749F5">
            <w:pPr>
              <w:spacing w:line="240" w:lineRule="auto"/>
              <w:jc w:val="center"/>
              <w:rPr>
                <w:b/>
                <w:color w:val="000000"/>
                <w:sz w:val="20"/>
                <w:szCs w:val="20"/>
              </w:rPr>
            </w:pPr>
            <w:r w:rsidRPr="008343F4">
              <w:rPr>
                <w:b/>
                <w:color w:val="000000"/>
                <w:sz w:val="20"/>
                <w:szCs w:val="20"/>
              </w:rPr>
              <w:t>734,68</w:t>
            </w:r>
          </w:p>
        </w:tc>
        <w:tc>
          <w:tcPr>
            <w:tcW w:w="340" w:type="pct"/>
            <w:tcBorders>
              <w:top w:val="single" w:sz="4" w:space="0" w:color="auto"/>
              <w:left w:val="single" w:sz="4" w:space="0" w:color="auto"/>
              <w:bottom w:val="single" w:sz="4" w:space="0" w:color="auto"/>
              <w:right w:val="single" w:sz="4" w:space="0" w:color="auto"/>
            </w:tcBorders>
          </w:tcPr>
          <w:p w14:paraId="1C48FD0A" w14:textId="77777777" w:rsidR="00A13108" w:rsidRPr="008343F4" w:rsidRDefault="00A13108" w:rsidP="00A749F5">
            <w:pPr>
              <w:spacing w:line="240" w:lineRule="auto"/>
              <w:jc w:val="center"/>
              <w:rPr>
                <w:b/>
                <w:color w:val="000000"/>
                <w:sz w:val="20"/>
                <w:szCs w:val="20"/>
              </w:rPr>
            </w:pPr>
            <w:r w:rsidRPr="008343F4">
              <w:rPr>
                <w:b/>
                <w:color w:val="000000"/>
                <w:sz w:val="20"/>
                <w:szCs w:val="20"/>
              </w:rPr>
              <w:t>543,55</w:t>
            </w:r>
          </w:p>
        </w:tc>
        <w:tc>
          <w:tcPr>
            <w:tcW w:w="341" w:type="pct"/>
            <w:tcBorders>
              <w:top w:val="single" w:sz="4" w:space="0" w:color="auto"/>
              <w:left w:val="single" w:sz="4" w:space="0" w:color="auto"/>
              <w:bottom w:val="single" w:sz="4" w:space="0" w:color="auto"/>
              <w:right w:val="single" w:sz="4" w:space="0" w:color="auto"/>
            </w:tcBorders>
          </w:tcPr>
          <w:p w14:paraId="3720221B" w14:textId="77777777" w:rsidR="00A13108" w:rsidRPr="008343F4" w:rsidRDefault="00A13108" w:rsidP="00A749F5">
            <w:pPr>
              <w:spacing w:line="240" w:lineRule="auto"/>
              <w:jc w:val="center"/>
              <w:rPr>
                <w:b/>
                <w:color w:val="000000"/>
                <w:sz w:val="20"/>
                <w:szCs w:val="20"/>
              </w:rPr>
            </w:pPr>
            <w:r w:rsidRPr="008343F4">
              <w:rPr>
                <w:b/>
                <w:color w:val="000000"/>
                <w:sz w:val="20"/>
                <w:szCs w:val="20"/>
              </w:rPr>
              <w:t>27,18</w:t>
            </w:r>
          </w:p>
        </w:tc>
        <w:tc>
          <w:tcPr>
            <w:tcW w:w="341" w:type="pct"/>
            <w:tcBorders>
              <w:top w:val="single" w:sz="4" w:space="0" w:color="auto"/>
              <w:left w:val="single" w:sz="4" w:space="0" w:color="auto"/>
              <w:bottom w:val="single" w:sz="4" w:space="0" w:color="auto"/>
              <w:right w:val="single" w:sz="4" w:space="0" w:color="auto"/>
            </w:tcBorders>
          </w:tcPr>
          <w:p w14:paraId="66C9257F" w14:textId="77777777" w:rsidR="00A13108" w:rsidRPr="008343F4" w:rsidRDefault="00A13108" w:rsidP="00A749F5">
            <w:pPr>
              <w:spacing w:line="240" w:lineRule="auto"/>
              <w:jc w:val="center"/>
              <w:rPr>
                <w:b/>
                <w:color w:val="000000"/>
                <w:sz w:val="20"/>
                <w:szCs w:val="20"/>
              </w:rPr>
            </w:pPr>
            <w:r w:rsidRPr="008343F4">
              <w:rPr>
                <w:b/>
                <w:color w:val="000000"/>
                <w:sz w:val="20"/>
                <w:szCs w:val="20"/>
              </w:rPr>
              <w:t>81,53</w:t>
            </w:r>
          </w:p>
        </w:tc>
        <w:tc>
          <w:tcPr>
            <w:tcW w:w="341" w:type="pct"/>
            <w:tcBorders>
              <w:top w:val="single" w:sz="4" w:space="0" w:color="auto"/>
              <w:left w:val="single" w:sz="4" w:space="0" w:color="auto"/>
              <w:bottom w:val="single" w:sz="4" w:space="0" w:color="auto"/>
              <w:right w:val="single" w:sz="4" w:space="0" w:color="auto"/>
            </w:tcBorders>
          </w:tcPr>
          <w:p w14:paraId="4DB0621C" w14:textId="77777777" w:rsidR="00A13108" w:rsidRPr="008343F4" w:rsidRDefault="00A13108" w:rsidP="00A749F5">
            <w:pPr>
              <w:spacing w:line="240" w:lineRule="auto"/>
              <w:jc w:val="center"/>
              <w:rPr>
                <w:b/>
                <w:color w:val="000000"/>
                <w:sz w:val="20"/>
                <w:szCs w:val="20"/>
              </w:rPr>
            </w:pPr>
            <w:r w:rsidRPr="008343F4">
              <w:rPr>
                <w:b/>
                <w:color w:val="000000"/>
                <w:sz w:val="20"/>
                <w:szCs w:val="20"/>
              </w:rPr>
              <w:t>141,55</w:t>
            </w:r>
          </w:p>
        </w:tc>
        <w:tc>
          <w:tcPr>
            <w:tcW w:w="377" w:type="pct"/>
            <w:tcBorders>
              <w:top w:val="single" w:sz="4" w:space="0" w:color="auto"/>
              <w:left w:val="single" w:sz="4" w:space="0" w:color="auto"/>
              <w:bottom w:val="single" w:sz="4" w:space="0" w:color="auto"/>
              <w:right w:val="single" w:sz="4" w:space="0" w:color="auto"/>
            </w:tcBorders>
          </w:tcPr>
          <w:p w14:paraId="02B0B85F" w14:textId="77777777" w:rsidR="00A13108" w:rsidRPr="008343F4" w:rsidRDefault="00A13108" w:rsidP="00A749F5">
            <w:pPr>
              <w:spacing w:line="240" w:lineRule="auto"/>
              <w:jc w:val="center"/>
              <w:rPr>
                <w:b/>
                <w:color w:val="000000"/>
                <w:sz w:val="20"/>
                <w:szCs w:val="20"/>
              </w:rPr>
            </w:pPr>
            <w:r w:rsidRPr="008343F4">
              <w:rPr>
                <w:b/>
                <w:color w:val="000000"/>
                <w:sz w:val="20"/>
                <w:szCs w:val="20"/>
              </w:rPr>
              <w:t>793,81</w:t>
            </w:r>
          </w:p>
        </w:tc>
      </w:tr>
    </w:tbl>
    <w:p w14:paraId="51B77371" w14:textId="77777777" w:rsidR="00A13108" w:rsidRPr="008343F4" w:rsidRDefault="00A13108" w:rsidP="00A13108">
      <w:pPr>
        <w:spacing w:before="120" w:line="276" w:lineRule="auto"/>
        <w:ind w:right="142" w:firstLine="709"/>
        <w:rPr>
          <w:b/>
          <w:szCs w:val="24"/>
        </w:rPr>
        <w:sectPr w:rsidR="00A13108" w:rsidRPr="008343F4" w:rsidSect="00A749F5">
          <w:pgSz w:w="16839" w:h="11907" w:orient="landscape" w:code="9"/>
          <w:pgMar w:top="1418" w:right="1134" w:bottom="567" w:left="1134" w:header="567" w:footer="567" w:gutter="0"/>
          <w:cols w:space="720"/>
          <w:noEndnote/>
          <w:docGrid w:linePitch="326"/>
        </w:sectPr>
      </w:pPr>
    </w:p>
    <w:p w14:paraId="05D4AA58" w14:textId="77777777" w:rsidR="00A13108" w:rsidRPr="008343F4" w:rsidRDefault="00A13108" w:rsidP="00A13108">
      <w:pPr>
        <w:pStyle w:val="0212166"/>
      </w:pPr>
      <w:bookmarkStart w:id="166" w:name="_Toc154153929"/>
      <w:r w:rsidRPr="008343F4">
        <w:lastRenderedPageBreak/>
        <w:t>8.2 Противопожарное водоснабжение</w:t>
      </w:r>
      <w:bookmarkEnd w:id="166"/>
    </w:p>
    <w:p w14:paraId="4A97A1D9" w14:textId="77777777" w:rsidR="00A13108" w:rsidRPr="008343F4" w:rsidRDefault="00A13108" w:rsidP="008738A0">
      <w:pPr>
        <w:spacing w:before="120" w:line="276" w:lineRule="auto"/>
        <w:ind w:firstLine="709"/>
        <w:rPr>
          <w:b/>
        </w:rPr>
      </w:pPr>
      <w:r w:rsidRPr="008343F4">
        <w:rPr>
          <w:b/>
        </w:rPr>
        <w:t>Анализ существующего состояния</w:t>
      </w:r>
    </w:p>
    <w:p w14:paraId="3628DE4B" w14:textId="77777777" w:rsidR="00A13108" w:rsidRPr="008343F4" w:rsidRDefault="00A13108" w:rsidP="00A13108">
      <w:pPr>
        <w:spacing w:line="276" w:lineRule="auto"/>
        <w:ind w:firstLine="709"/>
        <w:rPr>
          <w:b/>
        </w:rPr>
      </w:pPr>
      <w:bookmarkStart w:id="167" w:name="_Toc67414999"/>
      <w:r w:rsidRPr="008343F4">
        <w:rPr>
          <w:szCs w:val="24"/>
        </w:rPr>
        <w:t xml:space="preserve">В настоящее время в </w:t>
      </w:r>
      <w:r w:rsidRPr="008343F4">
        <w:t>Ходзинском сельском поселении Кошехабльского района Республики Адыгея</w:t>
      </w:r>
      <w:r w:rsidRPr="008343F4">
        <w:rPr>
          <w:rFonts w:eastAsiaTheme="minorHAnsi"/>
          <w:color w:val="000000"/>
          <w:szCs w:val="24"/>
        </w:rPr>
        <w:t xml:space="preserve"> </w:t>
      </w:r>
      <w:r w:rsidRPr="008343F4">
        <w:rPr>
          <w:szCs w:val="24"/>
        </w:rPr>
        <w:t>пожаротушение обеспечивается от пожарных гидрантов, а также из естественных и искусственных водоемов. Всего на сетях водопровода аул Ходзь установлено 11 пожарных гидрантов с пропускной способностью 25 л/с.</w:t>
      </w:r>
      <w:r w:rsidRPr="008343F4">
        <w:rPr>
          <w:b/>
        </w:rPr>
        <w:t xml:space="preserve"> </w:t>
      </w:r>
    </w:p>
    <w:p w14:paraId="58E4C2A1" w14:textId="77777777" w:rsidR="00A13108" w:rsidRPr="008343F4" w:rsidRDefault="00A13108" w:rsidP="00A13108">
      <w:pPr>
        <w:spacing w:line="276" w:lineRule="auto"/>
        <w:ind w:firstLine="709"/>
        <w:rPr>
          <w:b/>
        </w:rPr>
      </w:pPr>
      <w:r w:rsidRPr="008343F4">
        <w:rPr>
          <w:b/>
        </w:rPr>
        <w:t>Направления развития</w:t>
      </w:r>
    </w:p>
    <w:p w14:paraId="5B0B7D18" w14:textId="77777777" w:rsidR="00A13108" w:rsidRPr="008343F4" w:rsidRDefault="00A13108" w:rsidP="00A13108">
      <w:pPr>
        <w:tabs>
          <w:tab w:val="left" w:pos="142"/>
        </w:tabs>
        <w:spacing w:line="276" w:lineRule="auto"/>
        <w:ind w:firstLine="709"/>
        <w:rPr>
          <w:szCs w:val="24"/>
          <w:lang w:eastAsia="ru-RU"/>
        </w:rPr>
      </w:pPr>
      <w:r w:rsidRPr="008343F4">
        <w:rPr>
          <w:szCs w:val="24"/>
          <w:lang w:eastAsia="ru-RU"/>
        </w:rPr>
        <w:t>Согласно пункту 4 статьи 68 Федерального закона от 22.07.2008 № 123-ФЗ «Технический регламент о требованиях пожарной безопасности» в поселениях и городских округах с количеством жителей до 5000 человек допускается предусматривать в качестве источников наружного противопожарного водоснабжения природные или искусственные водоемы.</w:t>
      </w:r>
    </w:p>
    <w:p w14:paraId="62CADD0E" w14:textId="77777777" w:rsidR="00A13108" w:rsidRPr="008343F4" w:rsidRDefault="00A13108" w:rsidP="00A13108">
      <w:pPr>
        <w:tabs>
          <w:tab w:val="left" w:pos="142"/>
        </w:tabs>
        <w:spacing w:line="276" w:lineRule="auto"/>
        <w:ind w:firstLine="709"/>
        <w:rPr>
          <w:szCs w:val="24"/>
          <w:lang w:eastAsia="ru-RU"/>
        </w:rPr>
      </w:pPr>
      <w:r w:rsidRPr="008343F4">
        <w:rPr>
          <w:szCs w:val="24"/>
          <w:lang w:eastAsia="ru-RU"/>
        </w:rPr>
        <w:t xml:space="preserve"> Противопожарное водоснабжение в ауле Ходзь Ходзинского сельского поселения</w:t>
      </w:r>
      <w:r w:rsidRPr="008343F4">
        <w:rPr>
          <w:rFonts w:eastAsia="Times New Roman"/>
          <w:bCs/>
          <w:szCs w:val="24"/>
          <w:lang w:eastAsia="ru-RU"/>
        </w:rPr>
        <w:t xml:space="preserve"> </w:t>
      </w:r>
      <w:r w:rsidRPr="008343F4">
        <w:rPr>
          <w:szCs w:val="24"/>
          <w:lang w:eastAsia="ru-RU"/>
        </w:rPr>
        <w:t>предлагается осуществлять от емкостей (резервуаров, водоемов) и рек, минимальный дебит которых обеспечивает расчетный расход воды на пожаротушение, с устройством пожарных подъездов. Радиус обслуживания резервуара составляет 100–200 м. Количество пожарных резервуаров или искусственных водоемов должно быть не менее двух, при этом в каждом из них должно храниться 50 % объема воды на пожаротушение. Пожарные резервуары должны быть оборудованы устройствами для отбора воды пожарными автомобилями (мотопомпами).</w:t>
      </w:r>
    </w:p>
    <w:p w14:paraId="1B8F4C09" w14:textId="77777777" w:rsidR="00A13108" w:rsidRPr="008343F4" w:rsidRDefault="00A13108" w:rsidP="00A13108">
      <w:pPr>
        <w:tabs>
          <w:tab w:val="left" w:pos="142"/>
        </w:tabs>
        <w:spacing w:line="276" w:lineRule="auto"/>
        <w:ind w:firstLine="709"/>
        <w:rPr>
          <w:szCs w:val="24"/>
          <w:lang w:eastAsia="ru-RU"/>
        </w:rPr>
      </w:pPr>
      <w:r w:rsidRPr="008343F4">
        <w:rPr>
          <w:szCs w:val="24"/>
          <w:lang w:eastAsia="ru-RU"/>
        </w:rPr>
        <w:t>К пожарным резервуарам, водоемам, приемным колодцам и другим сооружениям, вода из которых может быть использована для тушения пожара, надлежит предусматривать подъезды с площадками (пирсами) с твердым покрытием для установки пожарных автомобилей и забора воды. Размер таких площадок должен быть не менее 12 × 12 метров.</w:t>
      </w:r>
    </w:p>
    <w:p w14:paraId="6364C8F6" w14:textId="77777777" w:rsidR="00A13108" w:rsidRPr="008343F4" w:rsidRDefault="00A13108" w:rsidP="00A13108">
      <w:pPr>
        <w:tabs>
          <w:tab w:val="left" w:pos="142"/>
        </w:tabs>
        <w:spacing w:line="276" w:lineRule="auto"/>
        <w:ind w:firstLine="709"/>
      </w:pPr>
      <w:r w:rsidRPr="008343F4">
        <w:t>На основании расчета расходов воды на противопожарное водоснабжение, генеральным планом предлагаются мероприятия по обеспечению населенных пунктов необходимыми источниками противопожарного водоснабжения.</w:t>
      </w:r>
    </w:p>
    <w:p w14:paraId="2C7E8173" w14:textId="022B2C31" w:rsidR="00A13108" w:rsidRPr="008343F4" w:rsidRDefault="00A13108" w:rsidP="008738A0">
      <w:pPr>
        <w:tabs>
          <w:tab w:val="left" w:pos="142"/>
        </w:tabs>
        <w:spacing w:line="276" w:lineRule="auto"/>
        <w:ind w:firstLine="709"/>
      </w:pPr>
      <w:r w:rsidRPr="008343F4">
        <w:t>Источники противопожарного водоснабжения, предлагаемые к размещению, представлены в таблице 3.8.3.</w:t>
      </w:r>
    </w:p>
    <w:p w14:paraId="0C38EAD4" w14:textId="1B8F7EA4" w:rsidR="00A13108" w:rsidRPr="008343F4" w:rsidRDefault="00A13108" w:rsidP="008738A0">
      <w:pPr>
        <w:tabs>
          <w:tab w:val="left" w:pos="142"/>
        </w:tabs>
        <w:spacing w:line="276" w:lineRule="auto"/>
        <w:ind w:firstLine="709"/>
        <w:jc w:val="right"/>
      </w:pPr>
      <w:r w:rsidRPr="008343F4">
        <w:t>Таблица 3.8.3</w:t>
      </w:r>
    </w:p>
    <w:p w14:paraId="7E957684" w14:textId="77777777" w:rsidR="00A13108" w:rsidRPr="008343F4" w:rsidRDefault="00A13108" w:rsidP="008738A0">
      <w:pPr>
        <w:spacing w:line="276" w:lineRule="auto"/>
        <w:jc w:val="center"/>
        <w:rPr>
          <w:bCs/>
        </w:rPr>
      </w:pPr>
      <w:r w:rsidRPr="008343F4">
        <w:rPr>
          <w:bCs/>
        </w:rPr>
        <w:t>Источники противопожарного водоснабжения, предлагаемые к размещению</w:t>
      </w:r>
    </w:p>
    <w:tbl>
      <w:tblPr>
        <w:tblW w:w="5000" w:type="pct"/>
        <w:jc w:val="center"/>
        <w:tblLayout w:type="fixed"/>
        <w:tblLook w:val="04A0" w:firstRow="1" w:lastRow="0" w:firstColumn="1" w:lastColumn="0" w:noHBand="0" w:noVBand="1"/>
      </w:tblPr>
      <w:tblGrid>
        <w:gridCol w:w="577"/>
        <w:gridCol w:w="1970"/>
        <w:gridCol w:w="1843"/>
        <w:gridCol w:w="991"/>
        <w:gridCol w:w="1277"/>
        <w:gridCol w:w="3538"/>
      </w:tblGrid>
      <w:tr w:rsidR="00A13108" w:rsidRPr="008343F4" w14:paraId="12BD6DBC" w14:textId="77777777" w:rsidTr="008738A0">
        <w:trPr>
          <w:trHeight w:val="888"/>
          <w:tblHeader/>
          <w:jc w:val="center"/>
        </w:trPr>
        <w:tc>
          <w:tcPr>
            <w:tcW w:w="283" w:type="pct"/>
            <w:vMerge w:val="restart"/>
            <w:tcBorders>
              <w:top w:val="single" w:sz="4" w:space="0" w:color="auto"/>
              <w:left w:val="single" w:sz="4" w:space="0" w:color="auto"/>
              <w:bottom w:val="nil"/>
              <w:right w:val="single" w:sz="4" w:space="0" w:color="auto"/>
            </w:tcBorders>
            <w:vAlign w:val="center"/>
            <w:hideMark/>
          </w:tcPr>
          <w:p w14:paraId="46F0AC4D" w14:textId="77777777" w:rsidR="00A13108" w:rsidRPr="008343F4" w:rsidRDefault="00A13108" w:rsidP="00A749F5">
            <w:pPr>
              <w:spacing w:line="240" w:lineRule="auto"/>
              <w:jc w:val="center"/>
              <w:rPr>
                <w:b/>
                <w:sz w:val="20"/>
                <w:szCs w:val="20"/>
              </w:rPr>
            </w:pPr>
            <w:r w:rsidRPr="008343F4">
              <w:rPr>
                <w:b/>
                <w:sz w:val="20"/>
                <w:szCs w:val="20"/>
              </w:rPr>
              <w:t>№</w:t>
            </w:r>
          </w:p>
        </w:tc>
        <w:tc>
          <w:tcPr>
            <w:tcW w:w="966" w:type="pct"/>
            <w:vMerge w:val="restart"/>
            <w:tcBorders>
              <w:top w:val="single" w:sz="4" w:space="0" w:color="auto"/>
              <w:left w:val="single" w:sz="4" w:space="0" w:color="auto"/>
              <w:bottom w:val="nil"/>
              <w:right w:val="single" w:sz="4" w:space="0" w:color="auto"/>
            </w:tcBorders>
            <w:vAlign w:val="center"/>
            <w:hideMark/>
          </w:tcPr>
          <w:p w14:paraId="1A0ED3AD" w14:textId="77777777" w:rsidR="00A13108" w:rsidRPr="008343F4" w:rsidRDefault="00A13108" w:rsidP="00A749F5">
            <w:pPr>
              <w:spacing w:line="240" w:lineRule="auto"/>
              <w:jc w:val="center"/>
              <w:rPr>
                <w:b/>
                <w:sz w:val="20"/>
                <w:szCs w:val="20"/>
              </w:rPr>
            </w:pPr>
            <w:r w:rsidRPr="008343F4">
              <w:rPr>
                <w:b/>
                <w:sz w:val="20"/>
                <w:szCs w:val="20"/>
              </w:rPr>
              <w:t>Населенный пункт</w:t>
            </w:r>
          </w:p>
        </w:tc>
        <w:tc>
          <w:tcPr>
            <w:tcW w:w="904" w:type="pct"/>
            <w:vMerge w:val="restart"/>
            <w:tcBorders>
              <w:top w:val="single" w:sz="4" w:space="0" w:color="auto"/>
              <w:left w:val="single" w:sz="4" w:space="0" w:color="auto"/>
              <w:bottom w:val="nil"/>
              <w:right w:val="single" w:sz="4" w:space="0" w:color="auto"/>
            </w:tcBorders>
            <w:vAlign w:val="center"/>
            <w:hideMark/>
          </w:tcPr>
          <w:p w14:paraId="45DB552F" w14:textId="77777777" w:rsidR="00A13108" w:rsidRPr="008343F4" w:rsidRDefault="00A13108" w:rsidP="00A749F5">
            <w:pPr>
              <w:spacing w:line="240" w:lineRule="auto"/>
              <w:jc w:val="center"/>
              <w:rPr>
                <w:b/>
                <w:sz w:val="20"/>
                <w:szCs w:val="20"/>
              </w:rPr>
            </w:pPr>
            <w:r w:rsidRPr="008343F4">
              <w:rPr>
                <w:b/>
                <w:sz w:val="20"/>
                <w:szCs w:val="20"/>
              </w:rPr>
              <w:t>Существующие источники противопожарного водоснабжения,</w:t>
            </w:r>
            <w:r w:rsidRPr="008343F4">
              <w:rPr>
                <w:b/>
                <w:color w:val="000000"/>
                <w:sz w:val="20"/>
                <w:szCs w:val="20"/>
              </w:rPr>
              <w:t xml:space="preserve"> *</w:t>
            </w:r>
            <w:r w:rsidRPr="008343F4">
              <w:rPr>
                <w:sz w:val="20"/>
                <w:szCs w:val="20"/>
              </w:rPr>
              <w:t>*</w:t>
            </w:r>
            <w:r w:rsidRPr="008343F4">
              <w:rPr>
                <w:b/>
                <w:sz w:val="20"/>
                <w:szCs w:val="20"/>
              </w:rPr>
              <w:t xml:space="preserve"> </w:t>
            </w:r>
          </w:p>
        </w:tc>
        <w:tc>
          <w:tcPr>
            <w:tcW w:w="1112" w:type="pct"/>
            <w:gridSpan w:val="2"/>
            <w:tcBorders>
              <w:top w:val="single" w:sz="4" w:space="0" w:color="auto"/>
              <w:left w:val="nil"/>
              <w:bottom w:val="single" w:sz="4" w:space="0" w:color="auto"/>
              <w:right w:val="single" w:sz="4" w:space="0" w:color="000000"/>
            </w:tcBorders>
            <w:vAlign w:val="center"/>
            <w:hideMark/>
          </w:tcPr>
          <w:p w14:paraId="0A5FD4E7" w14:textId="77777777" w:rsidR="00A13108" w:rsidRPr="008343F4" w:rsidRDefault="00A13108" w:rsidP="00A749F5">
            <w:pPr>
              <w:spacing w:line="240" w:lineRule="auto"/>
              <w:jc w:val="center"/>
              <w:rPr>
                <w:b/>
                <w:sz w:val="20"/>
                <w:szCs w:val="20"/>
              </w:rPr>
            </w:pPr>
            <w:r w:rsidRPr="008343F4">
              <w:rPr>
                <w:b/>
                <w:sz w:val="20"/>
                <w:szCs w:val="20"/>
              </w:rPr>
              <w:t>Расход воды на пожаротушение *, м³/сут</w:t>
            </w:r>
          </w:p>
        </w:tc>
        <w:tc>
          <w:tcPr>
            <w:tcW w:w="1735" w:type="pct"/>
            <w:vMerge w:val="restart"/>
            <w:tcBorders>
              <w:top w:val="single" w:sz="4" w:space="0" w:color="auto"/>
              <w:left w:val="nil"/>
              <w:bottom w:val="nil"/>
              <w:right w:val="single" w:sz="4" w:space="0" w:color="000000"/>
            </w:tcBorders>
            <w:vAlign w:val="center"/>
            <w:hideMark/>
          </w:tcPr>
          <w:p w14:paraId="197759D1" w14:textId="77777777" w:rsidR="00A13108" w:rsidRPr="008343F4" w:rsidRDefault="00A13108" w:rsidP="00A749F5">
            <w:pPr>
              <w:spacing w:line="240" w:lineRule="auto"/>
              <w:jc w:val="center"/>
              <w:rPr>
                <w:b/>
                <w:sz w:val="20"/>
                <w:szCs w:val="20"/>
              </w:rPr>
            </w:pPr>
            <w:r w:rsidRPr="008343F4">
              <w:rPr>
                <w:b/>
                <w:sz w:val="20"/>
                <w:szCs w:val="20"/>
              </w:rPr>
              <w:t xml:space="preserve">Источники противопожарного водоснабжения, предлагаемые к размещению с учетом необходимо радиуса обслуживания </w:t>
            </w:r>
            <w:r w:rsidRPr="008343F4">
              <w:rPr>
                <w:b/>
                <w:color w:val="000000"/>
                <w:sz w:val="20"/>
                <w:szCs w:val="20"/>
              </w:rPr>
              <w:t>*</w:t>
            </w:r>
            <w:r w:rsidRPr="008343F4">
              <w:rPr>
                <w:sz w:val="20"/>
                <w:szCs w:val="20"/>
              </w:rPr>
              <w:t>*</w:t>
            </w:r>
            <w:r w:rsidRPr="008343F4">
              <w:rPr>
                <w:b/>
                <w:color w:val="000000"/>
                <w:sz w:val="20"/>
                <w:szCs w:val="20"/>
              </w:rPr>
              <w:t xml:space="preserve">, </w:t>
            </w:r>
            <w:r w:rsidRPr="008343F4">
              <w:rPr>
                <w:sz w:val="20"/>
                <w:szCs w:val="20"/>
              </w:rPr>
              <w:t>***</w:t>
            </w:r>
          </w:p>
        </w:tc>
      </w:tr>
      <w:tr w:rsidR="00A13108" w:rsidRPr="008343F4" w14:paraId="3149072A" w14:textId="77777777" w:rsidTr="008738A0">
        <w:trPr>
          <w:cantSplit/>
          <w:trHeight w:val="77"/>
          <w:tblHeader/>
          <w:jc w:val="center"/>
        </w:trPr>
        <w:tc>
          <w:tcPr>
            <w:tcW w:w="283" w:type="pct"/>
            <w:vMerge/>
            <w:tcBorders>
              <w:top w:val="single" w:sz="4" w:space="0" w:color="auto"/>
              <w:left w:val="single" w:sz="4" w:space="0" w:color="auto"/>
              <w:bottom w:val="nil"/>
              <w:right w:val="single" w:sz="4" w:space="0" w:color="auto"/>
            </w:tcBorders>
            <w:vAlign w:val="center"/>
            <w:hideMark/>
          </w:tcPr>
          <w:p w14:paraId="082791BA" w14:textId="77777777" w:rsidR="00A13108" w:rsidRPr="008343F4" w:rsidRDefault="00A13108" w:rsidP="00A749F5">
            <w:pPr>
              <w:spacing w:line="240" w:lineRule="auto"/>
              <w:rPr>
                <w:b/>
                <w:sz w:val="20"/>
                <w:szCs w:val="20"/>
              </w:rPr>
            </w:pPr>
          </w:p>
        </w:tc>
        <w:tc>
          <w:tcPr>
            <w:tcW w:w="966" w:type="pct"/>
            <w:vMerge/>
            <w:tcBorders>
              <w:top w:val="single" w:sz="4" w:space="0" w:color="auto"/>
              <w:left w:val="single" w:sz="4" w:space="0" w:color="auto"/>
              <w:bottom w:val="nil"/>
              <w:right w:val="single" w:sz="4" w:space="0" w:color="auto"/>
            </w:tcBorders>
            <w:vAlign w:val="center"/>
            <w:hideMark/>
          </w:tcPr>
          <w:p w14:paraId="710E4A89" w14:textId="77777777" w:rsidR="00A13108" w:rsidRPr="008343F4" w:rsidRDefault="00A13108" w:rsidP="00A749F5">
            <w:pPr>
              <w:spacing w:line="240" w:lineRule="auto"/>
              <w:rPr>
                <w:b/>
                <w:sz w:val="20"/>
                <w:szCs w:val="20"/>
              </w:rPr>
            </w:pPr>
          </w:p>
        </w:tc>
        <w:tc>
          <w:tcPr>
            <w:tcW w:w="904" w:type="pct"/>
            <w:vMerge/>
            <w:tcBorders>
              <w:top w:val="single" w:sz="4" w:space="0" w:color="auto"/>
              <w:left w:val="single" w:sz="4" w:space="0" w:color="auto"/>
              <w:bottom w:val="nil"/>
              <w:right w:val="single" w:sz="4" w:space="0" w:color="auto"/>
            </w:tcBorders>
            <w:vAlign w:val="center"/>
            <w:hideMark/>
          </w:tcPr>
          <w:p w14:paraId="4C4E4BED" w14:textId="77777777" w:rsidR="00A13108" w:rsidRPr="008343F4" w:rsidRDefault="00A13108" w:rsidP="00A749F5">
            <w:pPr>
              <w:spacing w:line="240" w:lineRule="auto"/>
              <w:rPr>
                <w:b/>
                <w:sz w:val="20"/>
                <w:szCs w:val="20"/>
              </w:rPr>
            </w:pPr>
          </w:p>
        </w:tc>
        <w:tc>
          <w:tcPr>
            <w:tcW w:w="486" w:type="pct"/>
            <w:tcBorders>
              <w:top w:val="single" w:sz="4" w:space="0" w:color="auto"/>
              <w:left w:val="nil"/>
              <w:bottom w:val="nil"/>
              <w:right w:val="single" w:sz="4" w:space="0" w:color="auto"/>
            </w:tcBorders>
            <w:vAlign w:val="center"/>
            <w:hideMark/>
          </w:tcPr>
          <w:p w14:paraId="72C39B23" w14:textId="77777777" w:rsidR="00A13108" w:rsidRPr="008343F4" w:rsidRDefault="00A13108" w:rsidP="008738A0">
            <w:pPr>
              <w:spacing w:line="240" w:lineRule="auto"/>
              <w:jc w:val="center"/>
              <w:rPr>
                <w:b/>
                <w:sz w:val="20"/>
                <w:szCs w:val="20"/>
              </w:rPr>
            </w:pPr>
            <w:r w:rsidRPr="008343F4">
              <w:rPr>
                <w:b/>
                <w:sz w:val="20"/>
                <w:szCs w:val="20"/>
              </w:rPr>
              <w:t>первая очередь</w:t>
            </w:r>
          </w:p>
        </w:tc>
        <w:tc>
          <w:tcPr>
            <w:tcW w:w="626" w:type="pct"/>
            <w:tcBorders>
              <w:top w:val="single" w:sz="4" w:space="0" w:color="auto"/>
              <w:left w:val="nil"/>
              <w:bottom w:val="nil"/>
              <w:right w:val="single" w:sz="4" w:space="0" w:color="auto"/>
            </w:tcBorders>
            <w:vAlign w:val="center"/>
            <w:hideMark/>
          </w:tcPr>
          <w:p w14:paraId="552377F6" w14:textId="77777777" w:rsidR="00A13108" w:rsidRPr="008343F4" w:rsidRDefault="00A13108" w:rsidP="008738A0">
            <w:pPr>
              <w:spacing w:line="240" w:lineRule="auto"/>
              <w:jc w:val="center"/>
              <w:rPr>
                <w:b/>
                <w:sz w:val="20"/>
                <w:szCs w:val="20"/>
              </w:rPr>
            </w:pPr>
            <w:r w:rsidRPr="008343F4">
              <w:rPr>
                <w:b/>
                <w:sz w:val="20"/>
                <w:szCs w:val="20"/>
              </w:rPr>
              <w:t>расчетный срок</w:t>
            </w:r>
          </w:p>
        </w:tc>
        <w:tc>
          <w:tcPr>
            <w:tcW w:w="1735" w:type="pct"/>
            <w:vMerge/>
            <w:tcBorders>
              <w:top w:val="single" w:sz="4" w:space="0" w:color="auto"/>
              <w:left w:val="nil"/>
              <w:bottom w:val="nil"/>
              <w:right w:val="single" w:sz="4" w:space="0" w:color="000000"/>
            </w:tcBorders>
            <w:vAlign w:val="center"/>
            <w:hideMark/>
          </w:tcPr>
          <w:p w14:paraId="4CBE0816" w14:textId="77777777" w:rsidR="00A13108" w:rsidRPr="008343F4" w:rsidRDefault="00A13108" w:rsidP="00A749F5">
            <w:pPr>
              <w:spacing w:line="240" w:lineRule="auto"/>
              <w:rPr>
                <w:b/>
                <w:sz w:val="20"/>
                <w:szCs w:val="20"/>
              </w:rPr>
            </w:pPr>
          </w:p>
        </w:tc>
      </w:tr>
    </w:tbl>
    <w:p w14:paraId="59A4A18F" w14:textId="77777777" w:rsidR="00A13108" w:rsidRPr="008343F4" w:rsidRDefault="00A13108" w:rsidP="00A13108">
      <w:pPr>
        <w:spacing w:line="12" w:lineRule="auto"/>
        <w:ind w:right="-142"/>
        <w:rPr>
          <w:iCs/>
          <w:sz w:val="22"/>
        </w:rPr>
      </w:pPr>
    </w:p>
    <w:tbl>
      <w:tblPr>
        <w:tblW w:w="5000" w:type="pct"/>
        <w:tblLook w:val="04A0" w:firstRow="1" w:lastRow="0" w:firstColumn="1" w:lastColumn="0" w:noHBand="0" w:noVBand="1"/>
      </w:tblPr>
      <w:tblGrid>
        <w:gridCol w:w="577"/>
        <w:gridCol w:w="1970"/>
        <w:gridCol w:w="1843"/>
        <w:gridCol w:w="991"/>
        <w:gridCol w:w="1277"/>
        <w:gridCol w:w="3538"/>
      </w:tblGrid>
      <w:tr w:rsidR="00A13108" w:rsidRPr="008343F4" w14:paraId="32694B73" w14:textId="77777777" w:rsidTr="008738A0">
        <w:trPr>
          <w:trHeight w:val="20"/>
          <w:tblHeader/>
        </w:trPr>
        <w:tc>
          <w:tcPr>
            <w:tcW w:w="283" w:type="pct"/>
            <w:tcBorders>
              <w:top w:val="single" w:sz="4" w:space="0" w:color="auto"/>
              <w:left w:val="single" w:sz="4" w:space="0" w:color="auto"/>
              <w:bottom w:val="single" w:sz="4" w:space="0" w:color="auto"/>
              <w:right w:val="single" w:sz="4" w:space="0" w:color="auto"/>
            </w:tcBorders>
            <w:hideMark/>
          </w:tcPr>
          <w:p w14:paraId="1BD6D9D8" w14:textId="77777777" w:rsidR="00A13108" w:rsidRPr="008343F4" w:rsidRDefault="00A13108" w:rsidP="00A749F5">
            <w:pPr>
              <w:spacing w:line="240" w:lineRule="auto"/>
              <w:jc w:val="center"/>
              <w:rPr>
                <w:b/>
                <w:sz w:val="20"/>
                <w:szCs w:val="20"/>
              </w:rPr>
            </w:pPr>
            <w:r w:rsidRPr="008343F4">
              <w:rPr>
                <w:b/>
                <w:sz w:val="20"/>
                <w:szCs w:val="20"/>
              </w:rPr>
              <w:t>1</w:t>
            </w:r>
          </w:p>
        </w:tc>
        <w:tc>
          <w:tcPr>
            <w:tcW w:w="966" w:type="pct"/>
            <w:tcBorders>
              <w:top w:val="single" w:sz="4" w:space="0" w:color="auto"/>
              <w:left w:val="single" w:sz="4" w:space="0" w:color="auto"/>
              <w:bottom w:val="single" w:sz="4" w:space="0" w:color="auto"/>
              <w:right w:val="single" w:sz="4" w:space="0" w:color="auto"/>
            </w:tcBorders>
            <w:hideMark/>
          </w:tcPr>
          <w:p w14:paraId="1C7006B7" w14:textId="77777777" w:rsidR="00A13108" w:rsidRPr="008343F4" w:rsidRDefault="00A13108" w:rsidP="00A749F5">
            <w:pPr>
              <w:spacing w:line="240" w:lineRule="auto"/>
              <w:jc w:val="center"/>
              <w:rPr>
                <w:b/>
                <w:sz w:val="20"/>
                <w:szCs w:val="20"/>
              </w:rPr>
            </w:pPr>
            <w:r w:rsidRPr="008343F4">
              <w:rPr>
                <w:b/>
                <w:sz w:val="20"/>
                <w:szCs w:val="20"/>
              </w:rPr>
              <w:t>2</w:t>
            </w:r>
          </w:p>
        </w:tc>
        <w:tc>
          <w:tcPr>
            <w:tcW w:w="904" w:type="pct"/>
            <w:tcBorders>
              <w:top w:val="single" w:sz="4" w:space="0" w:color="auto"/>
              <w:left w:val="nil"/>
              <w:bottom w:val="single" w:sz="4" w:space="0" w:color="auto"/>
              <w:right w:val="single" w:sz="4" w:space="0" w:color="auto"/>
            </w:tcBorders>
            <w:hideMark/>
          </w:tcPr>
          <w:p w14:paraId="10BE6CC1" w14:textId="77777777" w:rsidR="00A13108" w:rsidRPr="008343F4" w:rsidRDefault="00A13108" w:rsidP="00A749F5">
            <w:pPr>
              <w:spacing w:line="240" w:lineRule="auto"/>
              <w:jc w:val="center"/>
              <w:rPr>
                <w:b/>
                <w:sz w:val="20"/>
                <w:szCs w:val="20"/>
              </w:rPr>
            </w:pPr>
            <w:r w:rsidRPr="008343F4">
              <w:rPr>
                <w:b/>
                <w:sz w:val="20"/>
                <w:szCs w:val="20"/>
              </w:rPr>
              <w:t>3</w:t>
            </w:r>
          </w:p>
        </w:tc>
        <w:tc>
          <w:tcPr>
            <w:tcW w:w="486" w:type="pct"/>
            <w:tcBorders>
              <w:top w:val="single" w:sz="4" w:space="0" w:color="auto"/>
              <w:left w:val="single" w:sz="4" w:space="0" w:color="auto"/>
              <w:bottom w:val="single" w:sz="4" w:space="0" w:color="auto"/>
              <w:right w:val="single" w:sz="4" w:space="0" w:color="auto"/>
            </w:tcBorders>
            <w:hideMark/>
          </w:tcPr>
          <w:p w14:paraId="745EEC85" w14:textId="77777777" w:rsidR="00A13108" w:rsidRPr="008343F4" w:rsidRDefault="00A13108" w:rsidP="00A749F5">
            <w:pPr>
              <w:spacing w:line="240" w:lineRule="auto"/>
              <w:jc w:val="center"/>
              <w:rPr>
                <w:b/>
                <w:sz w:val="20"/>
                <w:szCs w:val="20"/>
              </w:rPr>
            </w:pPr>
            <w:r w:rsidRPr="008343F4">
              <w:rPr>
                <w:b/>
                <w:sz w:val="20"/>
                <w:szCs w:val="20"/>
              </w:rPr>
              <w:t>4</w:t>
            </w:r>
          </w:p>
        </w:tc>
        <w:tc>
          <w:tcPr>
            <w:tcW w:w="626" w:type="pct"/>
            <w:tcBorders>
              <w:top w:val="single" w:sz="4" w:space="0" w:color="auto"/>
              <w:left w:val="nil"/>
              <w:bottom w:val="single" w:sz="4" w:space="0" w:color="auto"/>
              <w:right w:val="single" w:sz="4" w:space="0" w:color="auto"/>
            </w:tcBorders>
            <w:hideMark/>
          </w:tcPr>
          <w:p w14:paraId="78A4A44C" w14:textId="77777777" w:rsidR="00A13108" w:rsidRPr="008343F4" w:rsidRDefault="00A13108" w:rsidP="00A749F5">
            <w:pPr>
              <w:spacing w:line="240" w:lineRule="auto"/>
              <w:jc w:val="center"/>
              <w:rPr>
                <w:b/>
                <w:sz w:val="20"/>
                <w:szCs w:val="20"/>
              </w:rPr>
            </w:pPr>
            <w:r w:rsidRPr="008343F4">
              <w:rPr>
                <w:b/>
                <w:sz w:val="20"/>
                <w:szCs w:val="20"/>
              </w:rPr>
              <w:t>5</w:t>
            </w:r>
          </w:p>
        </w:tc>
        <w:tc>
          <w:tcPr>
            <w:tcW w:w="1735" w:type="pct"/>
            <w:tcBorders>
              <w:top w:val="single" w:sz="4" w:space="0" w:color="auto"/>
              <w:left w:val="nil"/>
              <w:bottom w:val="single" w:sz="4" w:space="0" w:color="auto"/>
              <w:right w:val="single" w:sz="4" w:space="0" w:color="auto"/>
            </w:tcBorders>
            <w:hideMark/>
          </w:tcPr>
          <w:p w14:paraId="5F3FECB9" w14:textId="77777777" w:rsidR="00A13108" w:rsidRPr="008343F4" w:rsidRDefault="00A13108" w:rsidP="00A749F5">
            <w:pPr>
              <w:spacing w:line="240" w:lineRule="auto"/>
              <w:jc w:val="center"/>
              <w:rPr>
                <w:b/>
                <w:sz w:val="20"/>
                <w:szCs w:val="20"/>
              </w:rPr>
            </w:pPr>
            <w:r w:rsidRPr="008343F4">
              <w:rPr>
                <w:b/>
                <w:sz w:val="20"/>
                <w:szCs w:val="20"/>
              </w:rPr>
              <w:t>6</w:t>
            </w:r>
          </w:p>
        </w:tc>
      </w:tr>
      <w:tr w:rsidR="00A13108" w:rsidRPr="008343F4" w14:paraId="5B0DB0D2" w14:textId="77777777" w:rsidTr="008738A0">
        <w:trPr>
          <w:trHeight w:val="20"/>
        </w:trPr>
        <w:tc>
          <w:tcPr>
            <w:tcW w:w="283" w:type="pct"/>
            <w:tcBorders>
              <w:top w:val="single" w:sz="4" w:space="0" w:color="auto"/>
              <w:left w:val="single" w:sz="4" w:space="0" w:color="auto"/>
              <w:bottom w:val="single" w:sz="4" w:space="0" w:color="auto"/>
              <w:right w:val="single" w:sz="4" w:space="0" w:color="auto"/>
            </w:tcBorders>
          </w:tcPr>
          <w:p w14:paraId="0C80573E" w14:textId="77777777" w:rsidR="00A13108" w:rsidRPr="008343F4" w:rsidRDefault="00A13108" w:rsidP="00A749F5">
            <w:pPr>
              <w:spacing w:line="240" w:lineRule="auto"/>
              <w:jc w:val="center"/>
              <w:rPr>
                <w:sz w:val="20"/>
                <w:szCs w:val="20"/>
              </w:rPr>
            </w:pPr>
            <w:r w:rsidRPr="008343F4">
              <w:rPr>
                <w:sz w:val="20"/>
                <w:szCs w:val="20"/>
              </w:rPr>
              <w:t>1</w:t>
            </w:r>
          </w:p>
        </w:tc>
        <w:tc>
          <w:tcPr>
            <w:tcW w:w="966" w:type="pct"/>
            <w:tcBorders>
              <w:top w:val="single" w:sz="4" w:space="0" w:color="auto"/>
              <w:left w:val="single" w:sz="4" w:space="0" w:color="auto"/>
              <w:bottom w:val="single" w:sz="4" w:space="0" w:color="auto"/>
              <w:right w:val="single" w:sz="4" w:space="0" w:color="auto"/>
            </w:tcBorders>
          </w:tcPr>
          <w:p w14:paraId="329F9E8C" w14:textId="77777777" w:rsidR="00A13108" w:rsidRPr="008343F4" w:rsidRDefault="00A13108" w:rsidP="00A749F5">
            <w:pPr>
              <w:spacing w:line="240" w:lineRule="auto"/>
              <w:rPr>
                <w:sz w:val="20"/>
                <w:szCs w:val="20"/>
              </w:rPr>
            </w:pPr>
            <w:r w:rsidRPr="008343F4">
              <w:rPr>
                <w:sz w:val="20"/>
                <w:szCs w:val="20"/>
              </w:rPr>
              <w:t>аул Ходзь</w:t>
            </w:r>
          </w:p>
        </w:tc>
        <w:tc>
          <w:tcPr>
            <w:tcW w:w="904" w:type="pct"/>
            <w:tcBorders>
              <w:top w:val="single" w:sz="4" w:space="0" w:color="auto"/>
              <w:left w:val="nil"/>
              <w:bottom w:val="single" w:sz="4" w:space="0" w:color="auto"/>
              <w:right w:val="single" w:sz="4" w:space="0" w:color="auto"/>
            </w:tcBorders>
          </w:tcPr>
          <w:p w14:paraId="30921D1A" w14:textId="77777777" w:rsidR="00A13108" w:rsidRPr="008343F4" w:rsidRDefault="00A13108" w:rsidP="00A749F5">
            <w:pPr>
              <w:spacing w:line="240" w:lineRule="auto"/>
              <w:jc w:val="center"/>
              <w:rPr>
                <w:sz w:val="20"/>
                <w:szCs w:val="20"/>
              </w:rPr>
            </w:pPr>
            <w:r w:rsidRPr="008343F4">
              <w:rPr>
                <w:sz w:val="20"/>
                <w:szCs w:val="20"/>
              </w:rPr>
              <w:t>11 ПГ</w:t>
            </w:r>
          </w:p>
        </w:tc>
        <w:tc>
          <w:tcPr>
            <w:tcW w:w="486" w:type="pct"/>
            <w:tcBorders>
              <w:top w:val="single" w:sz="4" w:space="0" w:color="auto"/>
              <w:left w:val="single" w:sz="4" w:space="0" w:color="auto"/>
              <w:bottom w:val="single" w:sz="4" w:space="0" w:color="auto"/>
              <w:right w:val="single" w:sz="4" w:space="0" w:color="auto"/>
            </w:tcBorders>
          </w:tcPr>
          <w:p w14:paraId="707349C8" w14:textId="77777777" w:rsidR="00A13108" w:rsidRPr="008343F4" w:rsidRDefault="00A13108" w:rsidP="00A749F5">
            <w:pPr>
              <w:spacing w:line="240" w:lineRule="auto"/>
              <w:jc w:val="center"/>
              <w:rPr>
                <w:sz w:val="20"/>
                <w:szCs w:val="20"/>
              </w:rPr>
            </w:pPr>
            <w:r w:rsidRPr="008343F4">
              <w:rPr>
                <w:sz w:val="20"/>
                <w:szCs w:val="20"/>
              </w:rPr>
              <w:t>135</w:t>
            </w:r>
          </w:p>
        </w:tc>
        <w:tc>
          <w:tcPr>
            <w:tcW w:w="626" w:type="pct"/>
            <w:tcBorders>
              <w:top w:val="single" w:sz="4" w:space="0" w:color="auto"/>
              <w:left w:val="nil"/>
              <w:bottom w:val="single" w:sz="4" w:space="0" w:color="auto"/>
              <w:right w:val="single" w:sz="4" w:space="0" w:color="auto"/>
            </w:tcBorders>
          </w:tcPr>
          <w:p w14:paraId="11E2679C" w14:textId="77777777" w:rsidR="00A13108" w:rsidRPr="008343F4" w:rsidRDefault="00A13108" w:rsidP="00A749F5">
            <w:pPr>
              <w:spacing w:line="240" w:lineRule="auto"/>
              <w:jc w:val="center"/>
              <w:rPr>
                <w:sz w:val="20"/>
                <w:szCs w:val="20"/>
              </w:rPr>
            </w:pPr>
            <w:r w:rsidRPr="008343F4">
              <w:rPr>
                <w:sz w:val="20"/>
                <w:szCs w:val="20"/>
              </w:rPr>
              <w:t>135</w:t>
            </w:r>
          </w:p>
        </w:tc>
        <w:tc>
          <w:tcPr>
            <w:tcW w:w="1735" w:type="pct"/>
            <w:tcBorders>
              <w:top w:val="single" w:sz="4" w:space="0" w:color="auto"/>
              <w:left w:val="nil"/>
              <w:bottom w:val="single" w:sz="4" w:space="0" w:color="auto"/>
              <w:right w:val="single" w:sz="4" w:space="0" w:color="auto"/>
            </w:tcBorders>
          </w:tcPr>
          <w:p w14:paraId="35AD7928" w14:textId="6D040D06" w:rsidR="00A13108" w:rsidRPr="008343F4" w:rsidRDefault="00A13108" w:rsidP="008738A0">
            <w:pPr>
              <w:spacing w:line="240" w:lineRule="auto"/>
              <w:rPr>
                <w:sz w:val="20"/>
                <w:szCs w:val="20"/>
              </w:rPr>
            </w:pPr>
            <w:r w:rsidRPr="008343F4">
              <w:rPr>
                <w:sz w:val="20"/>
                <w:szCs w:val="20"/>
              </w:rPr>
              <w:t xml:space="preserve">ПР </w:t>
            </w:r>
            <w:r w:rsidR="008738A0" w:rsidRPr="008343F4">
              <w:rPr>
                <w:sz w:val="20"/>
                <w:szCs w:val="20"/>
              </w:rPr>
              <w:t>—</w:t>
            </w:r>
            <w:r w:rsidRPr="008343F4">
              <w:rPr>
                <w:sz w:val="20"/>
                <w:szCs w:val="20"/>
              </w:rPr>
              <w:t xml:space="preserve"> 2 ед</w:t>
            </w:r>
            <w:r w:rsidR="008738A0" w:rsidRPr="008343F4">
              <w:rPr>
                <w:sz w:val="20"/>
                <w:szCs w:val="20"/>
              </w:rPr>
              <w:t>иницы</w:t>
            </w:r>
            <w:r w:rsidRPr="008343F4">
              <w:rPr>
                <w:sz w:val="20"/>
                <w:szCs w:val="20"/>
              </w:rPr>
              <w:t xml:space="preserve"> (ориентировочным объемом 60 м</w:t>
            </w:r>
            <w:r w:rsidRPr="008343F4">
              <w:rPr>
                <w:sz w:val="20"/>
                <w:szCs w:val="20"/>
                <w:vertAlign w:val="superscript"/>
              </w:rPr>
              <w:t>3</w:t>
            </w:r>
            <w:r w:rsidRPr="008343F4">
              <w:rPr>
                <w:sz w:val="20"/>
                <w:szCs w:val="20"/>
              </w:rPr>
              <w:t xml:space="preserve"> каждый)</w:t>
            </w:r>
          </w:p>
        </w:tc>
      </w:tr>
    </w:tbl>
    <w:p w14:paraId="37455875" w14:textId="77777777" w:rsidR="00A13108" w:rsidRPr="008343F4" w:rsidRDefault="00A13108" w:rsidP="00A13108">
      <w:pPr>
        <w:spacing w:before="120" w:line="240" w:lineRule="auto"/>
        <w:rPr>
          <w:rFonts w:eastAsia="Times New Roman"/>
          <w:sz w:val="20"/>
          <w:szCs w:val="20"/>
          <w:lang w:eastAsia="ru-RU"/>
        </w:rPr>
      </w:pPr>
      <w:r w:rsidRPr="008343F4">
        <w:rPr>
          <w:rFonts w:eastAsia="Times New Roman"/>
          <w:sz w:val="20"/>
          <w:szCs w:val="20"/>
          <w:lang w:eastAsia="ru-RU"/>
        </w:rPr>
        <w:t>Примечания:</w:t>
      </w:r>
    </w:p>
    <w:p w14:paraId="7A5F571E" w14:textId="48653D99" w:rsidR="00A13108" w:rsidRPr="008343F4" w:rsidRDefault="00A13108" w:rsidP="00A13108">
      <w:pPr>
        <w:spacing w:line="240" w:lineRule="auto"/>
        <w:rPr>
          <w:rFonts w:eastAsia="Times New Roman"/>
          <w:sz w:val="20"/>
          <w:szCs w:val="20"/>
          <w:lang w:eastAsia="ru-RU"/>
        </w:rPr>
      </w:pPr>
      <w:r w:rsidRPr="008343F4">
        <w:rPr>
          <w:rFonts w:eastAsia="Times New Roman"/>
          <w:sz w:val="20"/>
          <w:szCs w:val="20"/>
          <w:lang w:eastAsia="ru-RU"/>
        </w:rPr>
        <w:t>* Расчет расходов водопотребления на противопожарное водосна</w:t>
      </w:r>
      <w:r w:rsidR="00CD14D5" w:rsidRPr="008343F4">
        <w:rPr>
          <w:rFonts w:eastAsia="Times New Roman"/>
          <w:sz w:val="20"/>
          <w:szCs w:val="20"/>
          <w:lang w:eastAsia="ru-RU"/>
        </w:rPr>
        <w:t>бжение приведен в таблице 3.8.2</w:t>
      </w:r>
      <w:r w:rsidRPr="008343F4">
        <w:rPr>
          <w:rFonts w:eastAsia="Times New Roman"/>
          <w:sz w:val="20"/>
          <w:szCs w:val="20"/>
          <w:lang w:eastAsia="ru-RU"/>
        </w:rPr>
        <w:t>;</w:t>
      </w:r>
    </w:p>
    <w:p w14:paraId="369E1934" w14:textId="77777777" w:rsidR="00A13108" w:rsidRPr="008343F4" w:rsidRDefault="00A13108" w:rsidP="00A13108">
      <w:pPr>
        <w:spacing w:line="240" w:lineRule="auto"/>
        <w:rPr>
          <w:rFonts w:eastAsia="Times New Roman"/>
          <w:sz w:val="20"/>
          <w:szCs w:val="20"/>
          <w:lang w:eastAsia="ru-RU"/>
        </w:rPr>
      </w:pPr>
      <w:r w:rsidRPr="008343F4">
        <w:rPr>
          <w:rFonts w:eastAsia="Times New Roman"/>
          <w:sz w:val="20"/>
          <w:szCs w:val="20"/>
          <w:lang w:eastAsia="ru-RU"/>
        </w:rPr>
        <w:t>** ПГ — пожарный гидрант, ПР — пожарный резервуар;</w:t>
      </w:r>
    </w:p>
    <w:p w14:paraId="6A39AABE" w14:textId="77777777" w:rsidR="00A13108" w:rsidRPr="008343F4" w:rsidRDefault="00A13108" w:rsidP="00A13108">
      <w:pPr>
        <w:spacing w:after="120" w:line="240" w:lineRule="auto"/>
        <w:rPr>
          <w:rFonts w:eastAsia="Times New Roman"/>
          <w:sz w:val="20"/>
          <w:szCs w:val="20"/>
          <w:lang w:eastAsia="ru-RU"/>
        </w:rPr>
      </w:pPr>
      <w:r w:rsidRPr="008343F4">
        <w:rPr>
          <w:rFonts w:eastAsia="Times New Roman"/>
          <w:sz w:val="20"/>
          <w:szCs w:val="20"/>
          <w:lang w:eastAsia="ru-RU"/>
        </w:rPr>
        <w:t>*** Мощности и характеристики объектов противопожарного водоснабжения необходимо уточнить при рабочем проектировании.</w:t>
      </w:r>
    </w:p>
    <w:p w14:paraId="41582679" w14:textId="77777777" w:rsidR="00A13108" w:rsidRPr="008343F4" w:rsidRDefault="00A13108" w:rsidP="008738A0">
      <w:pPr>
        <w:spacing w:before="120" w:line="276" w:lineRule="auto"/>
        <w:ind w:firstLine="709"/>
      </w:pPr>
      <w:r w:rsidRPr="008343F4">
        <w:rPr>
          <w:b/>
        </w:rPr>
        <w:t>Расчет водопотребления</w:t>
      </w:r>
    </w:p>
    <w:p w14:paraId="6DC8B590" w14:textId="7E885E37" w:rsidR="00A13108" w:rsidRPr="008343F4" w:rsidRDefault="00A13108" w:rsidP="008738A0">
      <w:pPr>
        <w:spacing w:line="276" w:lineRule="auto"/>
        <w:ind w:firstLine="709"/>
        <w:rPr>
          <w:iCs/>
        </w:rPr>
      </w:pPr>
      <w:r w:rsidRPr="008343F4">
        <w:t>Расчет расходов водопотребления на противопожарное водоснабжение на первую очередь строительства и на расчетный срок представлен в таблице 3.8.4.</w:t>
      </w:r>
    </w:p>
    <w:p w14:paraId="77B59D47" w14:textId="77777777" w:rsidR="008738A0" w:rsidRPr="008343F4" w:rsidRDefault="008738A0" w:rsidP="008738A0">
      <w:pPr>
        <w:spacing w:line="276" w:lineRule="auto"/>
        <w:jc w:val="right"/>
        <w:rPr>
          <w:iCs/>
        </w:rPr>
      </w:pPr>
      <w:r w:rsidRPr="008343F4">
        <w:rPr>
          <w:iCs/>
        </w:rPr>
        <w:br w:type="page"/>
      </w:r>
    </w:p>
    <w:p w14:paraId="47EA4BB3" w14:textId="437B9951" w:rsidR="00A13108" w:rsidRPr="008343F4" w:rsidRDefault="00A13108" w:rsidP="008738A0">
      <w:pPr>
        <w:spacing w:line="276" w:lineRule="auto"/>
        <w:jc w:val="right"/>
        <w:rPr>
          <w:iCs/>
        </w:rPr>
      </w:pPr>
      <w:r w:rsidRPr="008343F4">
        <w:rPr>
          <w:iCs/>
        </w:rPr>
        <w:lastRenderedPageBreak/>
        <w:t>Таблица 3.8.4</w:t>
      </w:r>
    </w:p>
    <w:p w14:paraId="0266EB92" w14:textId="77777777" w:rsidR="00A13108" w:rsidRPr="008343F4" w:rsidRDefault="00A13108" w:rsidP="00A13108">
      <w:pPr>
        <w:spacing w:before="120" w:after="120" w:line="276" w:lineRule="auto"/>
        <w:jc w:val="center"/>
        <w:rPr>
          <w:iCs/>
        </w:rPr>
      </w:pPr>
      <w:r w:rsidRPr="008343F4">
        <w:rPr>
          <w:iCs/>
        </w:rPr>
        <w:t>Расчет расходов водопотребления</w:t>
      </w:r>
      <w:r w:rsidRPr="008343F4">
        <w:t xml:space="preserve"> </w:t>
      </w:r>
      <w:r w:rsidRPr="008343F4">
        <w:rPr>
          <w:iCs/>
        </w:rPr>
        <w:t>на противопожарное водоснабжение</w:t>
      </w:r>
    </w:p>
    <w:tbl>
      <w:tblPr>
        <w:tblW w:w="5000" w:type="pct"/>
        <w:jc w:val="center"/>
        <w:tblLayout w:type="fixed"/>
        <w:tblLook w:val="04A0" w:firstRow="1" w:lastRow="0" w:firstColumn="1" w:lastColumn="0" w:noHBand="0" w:noVBand="1"/>
      </w:tblPr>
      <w:tblGrid>
        <w:gridCol w:w="1981"/>
        <w:gridCol w:w="850"/>
        <w:gridCol w:w="995"/>
        <w:gridCol w:w="991"/>
        <w:gridCol w:w="993"/>
        <w:gridCol w:w="1625"/>
        <w:gridCol w:w="583"/>
        <w:gridCol w:w="728"/>
        <w:gridCol w:w="728"/>
        <w:gridCol w:w="722"/>
      </w:tblGrid>
      <w:tr w:rsidR="00A13108" w:rsidRPr="008343F4" w14:paraId="12CE9B36" w14:textId="77777777" w:rsidTr="00A749F5">
        <w:trPr>
          <w:trHeight w:val="888"/>
          <w:tblHeader/>
          <w:jc w:val="center"/>
        </w:trPr>
        <w:tc>
          <w:tcPr>
            <w:tcW w:w="971" w:type="pct"/>
            <w:vMerge w:val="restart"/>
            <w:tcBorders>
              <w:top w:val="single" w:sz="4" w:space="0" w:color="auto"/>
              <w:left w:val="single" w:sz="4" w:space="0" w:color="auto"/>
              <w:bottom w:val="nil"/>
              <w:right w:val="single" w:sz="4" w:space="0" w:color="auto"/>
            </w:tcBorders>
            <w:vAlign w:val="center"/>
            <w:hideMark/>
          </w:tcPr>
          <w:p w14:paraId="4167F5D6" w14:textId="77777777" w:rsidR="00A13108" w:rsidRPr="008343F4" w:rsidRDefault="00A13108" w:rsidP="00A749F5">
            <w:pPr>
              <w:spacing w:line="240" w:lineRule="auto"/>
              <w:jc w:val="center"/>
              <w:rPr>
                <w:b/>
                <w:sz w:val="20"/>
                <w:szCs w:val="20"/>
              </w:rPr>
            </w:pPr>
            <w:r w:rsidRPr="008343F4">
              <w:rPr>
                <w:b/>
                <w:sz w:val="20"/>
                <w:szCs w:val="20"/>
              </w:rPr>
              <w:t>Населенный пункт</w:t>
            </w:r>
          </w:p>
        </w:tc>
        <w:tc>
          <w:tcPr>
            <w:tcW w:w="905" w:type="pct"/>
            <w:gridSpan w:val="2"/>
            <w:tcBorders>
              <w:top w:val="single" w:sz="4" w:space="0" w:color="auto"/>
              <w:left w:val="nil"/>
              <w:bottom w:val="single" w:sz="4" w:space="0" w:color="auto"/>
              <w:right w:val="single" w:sz="4" w:space="0" w:color="000000"/>
            </w:tcBorders>
            <w:vAlign w:val="center"/>
            <w:hideMark/>
          </w:tcPr>
          <w:p w14:paraId="4C4EFC9E" w14:textId="77777777" w:rsidR="00A13108" w:rsidRPr="008343F4" w:rsidRDefault="00A13108" w:rsidP="00A749F5">
            <w:pPr>
              <w:spacing w:line="240" w:lineRule="auto"/>
              <w:jc w:val="center"/>
              <w:rPr>
                <w:b/>
                <w:sz w:val="20"/>
                <w:szCs w:val="20"/>
              </w:rPr>
            </w:pPr>
            <w:r w:rsidRPr="008343F4">
              <w:rPr>
                <w:b/>
                <w:sz w:val="20"/>
                <w:szCs w:val="20"/>
              </w:rPr>
              <w:t>Количество населения, человек</w:t>
            </w:r>
          </w:p>
        </w:tc>
        <w:tc>
          <w:tcPr>
            <w:tcW w:w="973" w:type="pct"/>
            <w:gridSpan w:val="2"/>
            <w:tcBorders>
              <w:top w:val="single" w:sz="4" w:space="0" w:color="auto"/>
              <w:left w:val="nil"/>
              <w:bottom w:val="single" w:sz="4" w:space="0" w:color="auto"/>
              <w:right w:val="single" w:sz="4" w:space="0" w:color="000000"/>
            </w:tcBorders>
            <w:vAlign w:val="center"/>
            <w:hideMark/>
          </w:tcPr>
          <w:p w14:paraId="0D3E1D22" w14:textId="77777777" w:rsidR="00A13108" w:rsidRPr="008343F4" w:rsidRDefault="00A13108" w:rsidP="00A749F5">
            <w:pPr>
              <w:spacing w:line="240" w:lineRule="auto"/>
              <w:jc w:val="center"/>
              <w:rPr>
                <w:b/>
                <w:sz w:val="20"/>
                <w:szCs w:val="20"/>
              </w:rPr>
            </w:pPr>
            <w:r w:rsidRPr="008343F4">
              <w:rPr>
                <w:b/>
                <w:sz w:val="20"/>
                <w:szCs w:val="20"/>
              </w:rPr>
              <w:t>Расход на наружное пожаротушение, л/с</w:t>
            </w:r>
          </w:p>
        </w:tc>
        <w:tc>
          <w:tcPr>
            <w:tcW w:w="797" w:type="pct"/>
            <w:vMerge w:val="restart"/>
            <w:tcBorders>
              <w:top w:val="single" w:sz="4" w:space="0" w:color="auto"/>
              <w:left w:val="single" w:sz="4" w:space="0" w:color="auto"/>
              <w:bottom w:val="nil"/>
              <w:right w:val="single" w:sz="4" w:space="0" w:color="auto"/>
            </w:tcBorders>
            <w:vAlign w:val="center"/>
            <w:hideMark/>
          </w:tcPr>
          <w:p w14:paraId="22F04BC3" w14:textId="77777777" w:rsidR="00A13108" w:rsidRPr="008343F4" w:rsidRDefault="00A13108" w:rsidP="00A749F5">
            <w:pPr>
              <w:spacing w:line="240" w:lineRule="auto"/>
              <w:ind w:left="-107" w:right="-107"/>
              <w:jc w:val="center"/>
              <w:rPr>
                <w:b/>
                <w:sz w:val="20"/>
                <w:szCs w:val="20"/>
              </w:rPr>
            </w:pPr>
            <w:r w:rsidRPr="008343F4">
              <w:rPr>
                <w:b/>
                <w:sz w:val="20"/>
                <w:szCs w:val="20"/>
              </w:rPr>
              <w:t>Расход воды на внутреннее пожаротушение, л/с</w:t>
            </w:r>
          </w:p>
        </w:tc>
        <w:tc>
          <w:tcPr>
            <w:tcW w:w="643" w:type="pct"/>
            <w:gridSpan w:val="2"/>
            <w:tcBorders>
              <w:top w:val="single" w:sz="4" w:space="0" w:color="auto"/>
              <w:left w:val="nil"/>
              <w:bottom w:val="single" w:sz="4" w:space="0" w:color="auto"/>
              <w:right w:val="single" w:sz="4" w:space="0" w:color="000000"/>
            </w:tcBorders>
            <w:vAlign w:val="center"/>
            <w:hideMark/>
          </w:tcPr>
          <w:p w14:paraId="77974A55" w14:textId="77777777" w:rsidR="00A13108" w:rsidRPr="008343F4" w:rsidRDefault="00A13108" w:rsidP="00A749F5">
            <w:pPr>
              <w:spacing w:line="240" w:lineRule="auto"/>
              <w:jc w:val="center"/>
              <w:rPr>
                <w:b/>
                <w:sz w:val="20"/>
                <w:szCs w:val="20"/>
              </w:rPr>
            </w:pPr>
            <w:r w:rsidRPr="008343F4">
              <w:rPr>
                <w:b/>
                <w:sz w:val="20"/>
                <w:szCs w:val="20"/>
              </w:rPr>
              <w:t>Общий расход на первую очередь</w:t>
            </w:r>
          </w:p>
        </w:tc>
        <w:tc>
          <w:tcPr>
            <w:tcW w:w="711" w:type="pct"/>
            <w:gridSpan w:val="2"/>
            <w:tcBorders>
              <w:top w:val="single" w:sz="4" w:space="0" w:color="auto"/>
              <w:left w:val="nil"/>
              <w:bottom w:val="single" w:sz="4" w:space="0" w:color="auto"/>
              <w:right w:val="single" w:sz="4" w:space="0" w:color="000000"/>
            </w:tcBorders>
            <w:vAlign w:val="center"/>
            <w:hideMark/>
          </w:tcPr>
          <w:p w14:paraId="020B9E90" w14:textId="77777777" w:rsidR="00A13108" w:rsidRPr="008343F4" w:rsidRDefault="00A13108" w:rsidP="00A749F5">
            <w:pPr>
              <w:spacing w:line="240" w:lineRule="auto"/>
              <w:jc w:val="center"/>
              <w:rPr>
                <w:b/>
                <w:sz w:val="20"/>
                <w:szCs w:val="20"/>
              </w:rPr>
            </w:pPr>
            <w:r w:rsidRPr="008343F4">
              <w:rPr>
                <w:b/>
                <w:sz w:val="20"/>
                <w:szCs w:val="20"/>
              </w:rPr>
              <w:t>Общий расход на расчетный срок</w:t>
            </w:r>
          </w:p>
        </w:tc>
      </w:tr>
      <w:tr w:rsidR="00A13108" w:rsidRPr="008343F4" w14:paraId="2639AF26" w14:textId="77777777" w:rsidTr="00A749F5">
        <w:trPr>
          <w:trHeight w:val="573"/>
          <w:tblHeader/>
          <w:jc w:val="center"/>
        </w:trPr>
        <w:tc>
          <w:tcPr>
            <w:tcW w:w="971" w:type="pct"/>
            <w:vMerge/>
            <w:tcBorders>
              <w:top w:val="single" w:sz="4" w:space="0" w:color="auto"/>
              <w:left w:val="single" w:sz="4" w:space="0" w:color="auto"/>
              <w:bottom w:val="nil"/>
              <w:right w:val="single" w:sz="4" w:space="0" w:color="auto"/>
            </w:tcBorders>
            <w:vAlign w:val="center"/>
            <w:hideMark/>
          </w:tcPr>
          <w:p w14:paraId="1B251022" w14:textId="77777777" w:rsidR="00A13108" w:rsidRPr="008343F4" w:rsidRDefault="00A13108" w:rsidP="00A749F5">
            <w:pPr>
              <w:spacing w:line="240" w:lineRule="auto"/>
              <w:rPr>
                <w:b/>
                <w:sz w:val="20"/>
                <w:szCs w:val="20"/>
              </w:rPr>
            </w:pPr>
          </w:p>
        </w:tc>
        <w:tc>
          <w:tcPr>
            <w:tcW w:w="417" w:type="pct"/>
            <w:tcBorders>
              <w:top w:val="nil"/>
              <w:left w:val="nil"/>
              <w:bottom w:val="nil"/>
              <w:right w:val="single" w:sz="4" w:space="0" w:color="auto"/>
            </w:tcBorders>
            <w:vAlign w:val="center"/>
            <w:hideMark/>
          </w:tcPr>
          <w:p w14:paraId="77E8A497" w14:textId="77777777" w:rsidR="00A13108" w:rsidRPr="008343F4" w:rsidRDefault="00A13108" w:rsidP="00A749F5">
            <w:pPr>
              <w:spacing w:line="240" w:lineRule="auto"/>
              <w:ind w:left="-101" w:right="-107"/>
              <w:jc w:val="center"/>
              <w:rPr>
                <w:b/>
                <w:sz w:val="20"/>
                <w:szCs w:val="20"/>
              </w:rPr>
            </w:pPr>
            <w:r w:rsidRPr="008343F4">
              <w:rPr>
                <w:b/>
                <w:sz w:val="20"/>
                <w:szCs w:val="20"/>
              </w:rPr>
              <w:t>первая очередь</w:t>
            </w:r>
          </w:p>
        </w:tc>
        <w:tc>
          <w:tcPr>
            <w:tcW w:w="488" w:type="pct"/>
            <w:tcBorders>
              <w:top w:val="nil"/>
              <w:left w:val="nil"/>
              <w:bottom w:val="nil"/>
              <w:right w:val="single" w:sz="4" w:space="0" w:color="auto"/>
            </w:tcBorders>
            <w:vAlign w:val="center"/>
            <w:hideMark/>
          </w:tcPr>
          <w:p w14:paraId="32FF368F" w14:textId="77777777" w:rsidR="00A13108" w:rsidRPr="008343F4" w:rsidRDefault="00A13108" w:rsidP="00A749F5">
            <w:pPr>
              <w:spacing w:line="240" w:lineRule="auto"/>
              <w:ind w:left="-110" w:right="-106"/>
              <w:jc w:val="center"/>
              <w:rPr>
                <w:b/>
                <w:sz w:val="20"/>
                <w:szCs w:val="20"/>
              </w:rPr>
            </w:pPr>
            <w:r w:rsidRPr="008343F4">
              <w:rPr>
                <w:b/>
                <w:sz w:val="20"/>
                <w:szCs w:val="20"/>
              </w:rPr>
              <w:t>расчетный срок</w:t>
            </w:r>
          </w:p>
        </w:tc>
        <w:tc>
          <w:tcPr>
            <w:tcW w:w="486" w:type="pct"/>
            <w:tcBorders>
              <w:top w:val="nil"/>
              <w:left w:val="nil"/>
              <w:bottom w:val="nil"/>
              <w:right w:val="single" w:sz="4" w:space="0" w:color="auto"/>
            </w:tcBorders>
            <w:vAlign w:val="center"/>
            <w:hideMark/>
          </w:tcPr>
          <w:p w14:paraId="03DCCF9D" w14:textId="77777777" w:rsidR="00A13108" w:rsidRPr="008343F4" w:rsidRDefault="00A13108" w:rsidP="00A749F5">
            <w:pPr>
              <w:spacing w:line="240" w:lineRule="auto"/>
              <w:ind w:left="-112" w:right="-106"/>
              <w:jc w:val="center"/>
              <w:rPr>
                <w:b/>
                <w:sz w:val="20"/>
                <w:szCs w:val="20"/>
              </w:rPr>
            </w:pPr>
            <w:r w:rsidRPr="008343F4">
              <w:rPr>
                <w:b/>
                <w:sz w:val="20"/>
                <w:szCs w:val="20"/>
              </w:rPr>
              <w:t>первая очередь</w:t>
            </w:r>
          </w:p>
        </w:tc>
        <w:tc>
          <w:tcPr>
            <w:tcW w:w="487" w:type="pct"/>
            <w:tcBorders>
              <w:top w:val="nil"/>
              <w:left w:val="nil"/>
              <w:bottom w:val="nil"/>
              <w:right w:val="single" w:sz="4" w:space="0" w:color="auto"/>
            </w:tcBorders>
            <w:vAlign w:val="center"/>
            <w:hideMark/>
          </w:tcPr>
          <w:p w14:paraId="49156E56" w14:textId="77777777" w:rsidR="00A13108" w:rsidRPr="008343F4" w:rsidRDefault="00A13108" w:rsidP="00A749F5">
            <w:pPr>
              <w:spacing w:line="240" w:lineRule="auto"/>
              <w:ind w:left="-111" w:right="-107"/>
              <w:jc w:val="center"/>
              <w:rPr>
                <w:b/>
                <w:sz w:val="20"/>
                <w:szCs w:val="20"/>
              </w:rPr>
            </w:pPr>
            <w:r w:rsidRPr="008343F4">
              <w:rPr>
                <w:b/>
                <w:sz w:val="20"/>
                <w:szCs w:val="20"/>
              </w:rPr>
              <w:t>расчетный</w:t>
            </w:r>
          </w:p>
          <w:p w14:paraId="5636AAD7" w14:textId="77777777" w:rsidR="00A13108" w:rsidRPr="008343F4" w:rsidRDefault="00A13108" w:rsidP="00A749F5">
            <w:pPr>
              <w:spacing w:line="240" w:lineRule="auto"/>
              <w:ind w:left="-110" w:right="-85"/>
              <w:jc w:val="center"/>
              <w:rPr>
                <w:b/>
                <w:sz w:val="20"/>
                <w:szCs w:val="20"/>
              </w:rPr>
            </w:pPr>
            <w:r w:rsidRPr="008343F4">
              <w:rPr>
                <w:b/>
                <w:sz w:val="20"/>
                <w:szCs w:val="20"/>
              </w:rPr>
              <w:t>срок</w:t>
            </w:r>
          </w:p>
        </w:tc>
        <w:tc>
          <w:tcPr>
            <w:tcW w:w="797" w:type="pct"/>
            <w:vMerge/>
            <w:tcBorders>
              <w:top w:val="single" w:sz="4" w:space="0" w:color="auto"/>
              <w:left w:val="single" w:sz="4" w:space="0" w:color="auto"/>
              <w:bottom w:val="nil"/>
              <w:right w:val="single" w:sz="4" w:space="0" w:color="auto"/>
            </w:tcBorders>
            <w:vAlign w:val="center"/>
            <w:hideMark/>
          </w:tcPr>
          <w:p w14:paraId="0A44CC88" w14:textId="77777777" w:rsidR="00A13108" w:rsidRPr="008343F4" w:rsidRDefault="00A13108" w:rsidP="00A749F5">
            <w:pPr>
              <w:spacing w:line="240" w:lineRule="auto"/>
              <w:rPr>
                <w:b/>
                <w:sz w:val="20"/>
                <w:szCs w:val="20"/>
              </w:rPr>
            </w:pPr>
          </w:p>
        </w:tc>
        <w:tc>
          <w:tcPr>
            <w:tcW w:w="286" w:type="pct"/>
            <w:tcBorders>
              <w:top w:val="nil"/>
              <w:left w:val="nil"/>
              <w:bottom w:val="nil"/>
              <w:right w:val="single" w:sz="4" w:space="0" w:color="auto"/>
            </w:tcBorders>
            <w:vAlign w:val="center"/>
            <w:hideMark/>
          </w:tcPr>
          <w:p w14:paraId="0C672965" w14:textId="77777777" w:rsidR="00A13108" w:rsidRPr="008343F4" w:rsidRDefault="00A13108" w:rsidP="00A749F5">
            <w:pPr>
              <w:spacing w:line="240" w:lineRule="auto"/>
              <w:jc w:val="center"/>
              <w:rPr>
                <w:b/>
                <w:sz w:val="20"/>
                <w:szCs w:val="20"/>
              </w:rPr>
            </w:pPr>
            <w:r w:rsidRPr="008343F4">
              <w:rPr>
                <w:b/>
                <w:sz w:val="20"/>
                <w:szCs w:val="20"/>
              </w:rPr>
              <w:t>л/с</w:t>
            </w:r>
          </w:p>
        </w:tc>
        <w:tc>
          <w:tcPr>
            <w:tcW w:w="357" w:type="pct"/>
            <w:tcBorders>
              <w:top w:val="nil"/>
              <w:left w:val="nil"/>
              <w:bottom w:val="nil"/>
              <w:right w:val="single" w:sz="4" w:space="0" w:color="auto"/>
            </w:tcBorders>
            <w:vAlign w:val="center"/>
            <w:hideMark/>
          </w:tcPr>
          <w:p w14:paraId="6CABACB4" w14:textId="77777777" w:rsidR="00A13108" w:rsidRPr="008343F4" w:rsidRDefault="00A13108" w:rsidP="00A749F5">
            <w:pPr>
              <w:spacing w:line="240" w:lineRule="auto"/>
              <w:jc w:val="center"/>
              <w:rPr>
                <w:b/>
                <w:sz w:val="20"/>
                <w:szCs w:val="20"/>
              </w:rPr>
            </w:pPr>
            <w:r w:rsidRPr="008343F4">
              <w:rPr>
                <w:b/>
                <w:sz w:val="20"/>
                <w:szCs w:val="20"/>
              </w:rPr>
              <w:t>м³/</w:t>
            </w:r>
          </w:p>
          <w:p w14:paraId="110D6B42" w14:textId="77777777" w:rsidR="00A13108" w:rsidRPr="008343F4" w:rsidRDefault="00A13108" w:rsidP="00A749F5">
            <w:pPr>
              <w:spacing w:line="240" w:lineRule="auto"/>
              <w:jc w:val="center"/>
              <w:rPr>
                <w:b/>
                <w:sz w:val="20"/>
                <w:szCs w:val="20"/>
              </w:rPr>
            </w:pPr>
            <w:r w:rsidRPr="008343F4">
              <w:rPr>
                <w:b/>
                <w:sz w:val="20"/>
                <w:szCs w:val="20"/>
              </w:rPr>
              <w:t>сут</w:t>
            </w:r>
          </w:p>
        </w:tc>
        <w:tc>
          <w:tcPr>
            <w:tcW w:w="357" w:type="pct"/>
            <w:tcBorders>
              <w:top w:val="nil"/>
              <w:left w:val="nil"/>
              <w:bottom w:val="nil"/>
              <w:right w:val="single" w:sz="4" w:space="0" w:color="auto"/>
            </w:tcBorders>
            <w:vAlign w:val="center"/>
            <w:hideMark/>
          </w:tcPr>
          <w:p w14:paraId="4AD86BD0" w14:textId="77777777" w:rsidR="00A13108" w:rsidRPr="008343F4" w:rsidRDefault="00A13108" w:rsidP="00A749F5">
            <w:pPr>
              <w:spacing w:line="240" w:lineRule="auto"/>
              <w:jc w:val="center"/>
              <w:rPr>
                <w:b/>
                <w:sz w:val="20"/>
                <w:szCs w:val="20"/>
              </w:rPr>
            </w:pPr>
            <w:r w:rsidRPr="008343F4">
              <w:rPr>
                <w:b/>
                <w:sz w:val="20"/>
                <w:szCs w:val="20"/>
              </w:rPr>
              <w:t>л/с</w:t>
            </w:r>
          </w:p>
        </w:tc>
        <w:tc>
          <w:tcPr>
            <w:tcW w:w="354" w:type="pct"/>
            <w:tcBorders>
              <w:top w:val="nil"/>
              <w:left w:val="nil"/>
              <w:bottom w:val="nil"/>
              <w:right w:val="single" w:sz="4" w:space="0" w:color="auto"/>
            </w:tcBorders>
            <w:vAlign w:val="center"/>
            <w:hideMark/>
          </w:tcPr>
          <w:p w14:paraId="6BACE42D" w14:textId="77777777" w:rsidR="00A13108" w:rsidRPr="008343F4" w:rsidRDefault="00A13108" w:rsidP="00A749F5">
            <w:pPr>
              <w:spacing w:line="240" w:lineRule="auto"/>
              <w:jc w:val="center"/>
              <w:rPr>
                <w:b/>
                <w:sz w:val="20"/>
                <w:szCs w:val="20"/>
              </w:rPr>
            </w:pPr>
            <w:r w:rsidRPr="008343F4">
              <w:rPr>
                <w:b/>
                <w:sz w:val="20"/>
                <w:szCs w:val="20"/>
              </w:rPr>
              <w:t>м³/</w:t>
            </w:r>
          </w:p>
          <w:p w14:paraId="62BA757A" w14:textId="77777777" w:rsidR="00A13108" w:rsidRPr="008343F4" w:rsidRDefault="00A13108" w:rsidP="00A749F5">
            <w:pPr>
              <w:spacing w:line="240" w:lineRule="auto"/>
              <w:jc w:val="center"/>
              <w:rPr>
                <w:b/>
                <w:sz w:val="20"/>
                <w:szCs w:val="20"/>
              </w:rPr>
            </w:pPr>
            <w:r w:rsidRPr="008343F4">
              <w:rPr>
                <w:b/>
                <w:sz w:val="20"/>
                <w:szCs w:val="20"/>
              </w:rPr>
              <w:t>сут</w:t>
            </w:r>
          </w:p>
        </w:tc>
      </w:tr>
    </w:tbl>
    <w:p w14:paraId="0E0118E1" w14:textId="77777777" w:rsidR="00A13108" w:rsidRPr="008343F4" w:rsidRDefault="00A13108" w:rsidP="00A13108">
      <w:pPr>
        <w:spacing w:line="14" w:lineRule="auto"/>
        <w:ind w:right="-142"/>
        <w:rPr>
          <w:iCs/>
          <w:sz w:val="22"/>
        </w:rPr>
      </w:pPr>
    </w:p>
    <w:tbl>
      <w:tblPr>
        <w:tblW w:w="5000" w:type="pct"/>
        <w:jc w:val="center"/>
        <w:tblLayout w:type="fixed"/>
        <w:tblLook w:val="04A0" w:firstRow="1" w:lastRow="0" w:firstColumn="1" w:lastColumn="0" w:noHBand="0" w:noVBand="1"/>
      </w:tblPr>
      <w:tblGrid>
        <w:gridCol w:w="1983"/>
        <w:gridCol w:w="848"/>
        <w:gridCol w:w="993"/>
        <w:gridCol w:w="991"/>
        <w:gridCol w:w="993"/>
        <w:gridCol w:w="1623"/>
        <w:gridCol w:w="591"/>
        <w:gridCol w:w="728"/>
        <w:gridCol w:w="728"/>
        <w:gridCol w:w="718"/>
      </w:tblGrid>
      <w:tr w:rsidR="00A13108" w:rsidRPr="008343F4" w14:paraId="1D3EFB3B" w14:textId="77777777" w:rsidTr="00A749F5">
        <w:trPr>
          <w:trHeight w:val="20"/>
          <w:tblHeader/>
          <w:jc w:val="center"/>
        </w:trPr>
        <w:tc>
          <w:tcPr>
            <w:tcW w:w="972" w:type="pct"/>
            <w:tcBorders>
              <w:top w:val="single" w:sz="4" w:space="0" w:color="auto"/>
              <w:left w:val="single" w:sz="4" w:space="0" w:color="auto"/>
              <w:bottom w:val="single" w:sz="4" w:space="0" w:color="auto"/>
              <w:right w:val="single" w:sz="4" w:space="0" w:color="auto"/>
            </w:tcBorders>
            <w:hideMark/>
          </w:tcPr>
          <w:p w14:paraId="5B241B92" w14:textId="77777777" w:rsidR="00A13108" w:rsidRPr="008343F4" w:rsidRDefault="00A13108" w:rsidP="00A749F5">
            <w:pPr>
              <w:spacing w:line="240" w:lineRule="auto"/>
              <w:jc w:val="center"/>
              <w:rPr>
                <w:b/>
                <w:sz w:val="20"/>
                <w:szCs w:val="20"/>
              </w:rPr>
            </w:pPr>
            <w:r w:rsidRPr="008343F4">
              <w:rPr>
                <w:b/>
                <w:sz w:val="20"/>
                <w:szCs w:val="20"/>
              </w:rPr>
              <w:t>1</w:t>
            </w:r>
          </w:p>
        </w:tc>
        <w:tc>
          <w:tcPr>
            <w:tcW w:w="416" w:type="pct"/>
            <w:tcBorders>
              <w:top w:val="single" w:sz="4" w:space="0" w:color="auto"/>
              <w:left w:val="nil"/>
              <w:bottom w:val="single" w:sz="4" w:space="0" w:color="auto"/>
              <w:right w:val="single" w:sz="4" w:space="0" w:color="auto"/>
            </w:tcBorders>
            <w:hideMark/>
          </w:tcPr>
          <w:p w14:paraId="134293D9" w14:textId="77777777" w:rsidR="00A13108" w:rsidRPr="008343F4" w:rsidRDefault="00A13108" w:rsidP="00A749F5">
            <w:pPr>
              <w:spacing w:line="240" w:lineRule="auto"/>
              <w:jc w:val="center"/>
              <w:rPr>
                <w:b/>
                <w:sz w:val="20"/>
                <w:szCs w:val="20"/>
              </w:rPr>
            </w:pPr>
            <w:r w:rsidRPr="008343F4">
              <w:rPr>
                <w:b/>
                <w:sz w:val="20"/>
                <w:szCs w:val="20"/>
              </w:rPr>
              <w:t>2</w:t>
            </w:r>
          </w:p>
        </w:tc>
        <w:tc>
          <w:tcPr>
            <w:tcW w:w="487" w:type="pct"/>
            <w:tcBorders>
              <w:top w:val="single" w:sz="4" w:space="0" w:color="auto"/>
              <w:left w:val="nil"/>
              <w:bottom w:val="single" w:sz="4" w:space="0" w:color="auto"/>
              <w:right w:val="single" w:sz="4" w:space="0" w:color="auto"/>
            </w:tcBorders>
            <w:hideMark/>
          </w:tcPr>
          <w:p w14:paraId="7C2E9D35" w14:textId="77777777" w:rsidR="00A13108" w:rsidRPr="008343F4" w:rsidRDefault="00A13108" w:rsidP="00A749F5">
            <w:pPr>
              <w:spacing w:line="240" w:lineRule="auto"/>
              <w:jc w:val="center"/>
              <w:rPr>
                <w:b/>
                <w:sz w:val="20"/>
                <w:szCs w:val="20"/>
              </w:rPr>
            </w:pPr>
            <w:r w:rsidRPr="008343F4">
              <w:rPr>
                <w:b/>
                <w:sz w:val="20"/>
                <w:szCs w:val="20"/>
              </w:rPr>
              <w:t>3</w:t>
            </w:r>
          </w:p>
        </w:tc>
        <w:tc>
          <w:tcPr>
            <w:tcW w:w="486" w:type="pct"/>
            <w:tcBorders>
              <w:top w:val="single" w:sz="4" w:space="0" w:color="auto"/>
              <w:left w:val="nil"/>
              <w:bottom w:val="single" w:sz="4" w:space="0" w:color="auto"/>
              <w:right w:val="single" w:sz="4" w:space="0" w:color="auto"/>
            </w:tcBorders>
            <w:hideMark/>
          </w:tcPr>
          <w:p w14:paraId="2351EEFF" w14:textId="77777777" w:rsidR="00A13108" w:rsidRPr="008343F4" w:rsidRDefault="00A13108" w:rsidP="00A749F5">
            <w:pPr>
              <w:spacing w:line="240" w:lineRule="auto"/>
              <w:jc w:val="center"/>
              <w:rPr>
                <w:b/>
                <w:sz w:val="20"/>
                <w:szCs w:val="20"/>
              </w:rPr>
            </w:pPr>
            <w:r w:rsidRPr="008343F4">
              <w:rPr>
                <w:b/>
                <w:sz w:val="20"/>
                <w:szCs w:val="20"/>
              </w:rPr>
              <w:t>4</w:t>
            </w:r>
          </w:p>
        </w:tc>
        <w:tc>
          <w:tcPr>
            <w:tcW w:w="487" w:type="pct"/>
            <w:tcBorders>
              <w:top w:val="single" w:sz="4" w:space="0" w:color="auto"/>
              <w:left w:val="nil"/>
              <w:bottom w:val="single" w:sz="4" w:space="0" w:color="auto"/>
              <w:right w:val="single" w:sz="4" w:space="0" w:color="auto"/>
            </w:tcBorders>
            <w:hideMark/>
          </w:tcPr>
          <w:p w14:paraId="194A601D" w14:textId="77777777" w:rsidR="00A13108" w:rsidRPr="008343F4" w:rsidRDefault="00A13108" w:rsidP="00A749F5">
            <w:pPr>
              <w:spacing w:line="240" w:lineRule="auto"/>
              <w:jc w:val="center"/>
              <w:rPr>
                <w:b/>
                <w:sz w:val="20"/>
                <w:szCs w:val="20"/>
              </w:rPr>
            </w:pPr>
            <w:r w:rsidRPr="008343F4">
              <w:rPr>
                <w:b/>
                <w:sz w:val="20"/>
                <w:szCs w:val="20"/>
              </w:rPr>
              <w:t>5</w:t>
            </w:r>
          </w:p>
        </w:tc>
        <w:tc>
          <w:tcPr>
            <w:tcW w:w="796" w:type="pct"/>
            <w:tcBorders>
              <w:top w:val="single" w:sz="4" w:space="0" w:color="auto"/>
              <w:left w:val="nil"/>
              <w:bottom w:val="single" w:sz="4" w:space="0" w:color="auto"/>
              <w:right w:val="single" w:sz="4" w:space="0" w:color="auto"/>
            </w:tcBorders>
            <w:hideMark/>
          </w:tcPr>
          <w:p w14:paraId="55560A35" w14:textId="77777777" w:rsidR="00A13108" w:rsidRPr="008343F4" w:rsidRDefault="00A13108" w:rsidP="00A749F5">
            <w:pPr>
              <w:spacing w:line="240" w:lineRule="auto"/>
              <w:jc w:val="center"/>
              <w:rPr>
                <w:b/>
                <w:sz w:val="20"/>
                <w:szCs w:val="20"/>
              </w:rPr>
            </w:pPr>
            <w:r w:rsidRPr="008343F4">
              <w:rPr>
                <w:b/>
                <w:sz w:val="20"/>
                <w:szCs w:val="20"/>
              </w:rPr>
              <w:t>6</w:t>
            </w:r>
          </w:p>
        </w:tc>
        <w:tc>
          <w:tcPr>
            <w:tcW w:w="290" w:type="pct"/>
            <w:tcBorders>
              <w:top w:val="single" w:sz="4" w:space="0" w:color="auto"/>
              <w:left w:val="nil"/>
              <w:bottom w:val="single" w:sz="4" w:space="0" w:color="auto"/>
              <w:right w:val="single" w:sz="4" w:space="0" w:color="auto"/>
            </w:tcBorders>
            <w:hideMark/>
          </w:tcPr>
          <w:p w14:paraId="60D26CA4" w14:textId="77777777" w:rsidR="00A13108" w:rsidRPr="008343F4" w:rsidRDefault="00A13108" w:rsidP="00A749F5">
            <w:pPr>
              <w:spacing w:line="240" w:lineRule="auto"/>
              <w:jc w:val="center"/>
              <w:rPr>
                <w:b/>
                <w:sz w:val="20"/>
                <w:szCs w:val="20"/>
              </w:rPr>
            </w:pPr>
            <w:r w:rsidRPr="008343F4">
              <w:rPr>
                <w:b/>
                <w:sz w:val="20"/>
                <w:szCs w:val="20"/>
              </w:rPr>
              <w:t>7</w:t>
            </w:r>
          </w:p>
        </w:tc>
        <w:tc>
          <w:tcPr>
            <w:tcW w:w="357" w:type="pct"/>
            <w:tcBorders>
              <w:top w:val="single" w:sz="4" w:space="0" w:color="auto"/>
              <w:left w:val="nil"/>
              <w:bottom w:val="single" w:sz="4" w:space="0" w:color="auto"/>
              <w:right w:val="single" w:sz="4" w:space="0" w:color="auto"/>
            </w:tcBorders>
            <w:hideMark/>
          </w:tcPr>
          <w:p w14:paraId="039EC42C" w14:textId="77777777" w:rsidR="00A13108" w:rsidRPr="008343F4" w:rsidRDefault="00A13108" w:rsidP="00A749F5">
            <w:pPr>
              <w:spacing w:line="240" w:lineRule="auto"/>
              <w:jc w:val="center"/>
              <w:rPr>
                <w:b/>
                <w:sz w:val="20"/>
                <w:szCs w:val="20"/>
              </w:rPr>
            </w:pPr>
            <w:r w:rsidRPr="008343F4">
              <w:rPr>
                <w:b/>
                <w:sz w:val="20"/>
                <w:szCs w:val="20"/>
              </w:rPr>
              <w:t>8</w:t>
            </w:r>
          </w:p>
        </w:tc>
        <w:tc>
          <w:tcPr>
            <w:tcW w:w="357" w:type="pct"/>
            <w:tcBorders>
              <w:top w:val="single" w:sz="4" w:space="0" w:color="auto"/>
              <w:left w:val="nil"/>
              <w:bottom w:val="single" w:sz="4" w:space="0" w:color="auto"/>
              <w:right w:val="single" w:sz="4" w:space="0" w:color="auto"/>
            </w:tcBorders>
            <w:hideMark/>
          </w:tcPr>
          <w:p w14:paraId="7CD8715F" w14:textId="77777777" w:rsidR="00A13108" w:rsidRPr="008343F4" w:rsidRDefault="00A13108" w:rsidP="00A749F5">
            <w:pPr>
              <w:spacing w:line="240" w:lineRule="auto"/>
              <w:jc w:val="center"/>
              <w:rPr>
                <w:b/>
                <w:sz w:val="20"/>
                <w:szCs w:val="20"/>
              </w:rPr>
            </w:pPr>
            <w:r w:rsidRPr="008343F4">
              <w:rPr>
                <w:b/>
                <w:sz w:val="20"/>
                <w:szCs w:val="20"/>
              </w:rPr>
              <w:t>9</w:t>
            </w:r>
          </w:p>
        </w:tc>
        <w:tc>
          <w:tcPr>
            <w:tcW w:w="353" w:type="pct"/>
            <w:tcBorders>
              <w:top w:val="single" w:sz="4" w:space="0" w:color="auto"/>
              <w:left w:val="nil"/>
              <w:bottom w:val="single" w:sz="4" w:space="0" w:color="auto"/>
              <w:right w:val="single" w:sz="4" w:space="0" w:color="auto"/>
            </w:tcBorders>
            <w:hideMark/>
          </w:tcPr>
          <w:p w14:paraId="16823BDB" w14:textId="77777777" w:rsidR="00A13108" w:rsidRPr="008343F4" w:rsidRDefault="00A13108" w:rsidP="00A749F5">
            <w:pPr>
              <w:spacing w:line="240" w:lineRule="auto"/>
              <w:jc w:val="center"/>
              <w:rPr>
                <w:b/>
                <w:sz w:val="20"/>
                <w:szCs w:val="20"/>
              </w:rPr>
            </w:pPr>
            <w:r w:rsidRPr="008343F4">
              <w:rPr>
                <w:b/>
                <w:sz w:val="20"/>
                <w:szCs w:val="20"/>
              </w:rPr>
              <w:t>10</w:t>
            </w:r>
          </w:p>
        </w:tc>
      </w:tr>
      <w:tr w:rsidR="00A13108" w:rsidRPr="008343F4" w14:paraId="146994F2" w14:textId="77777777" w:rsidTr="00A749F5">
        <w:trPr>
          <w:trHeight w:val="20"/>
          <w:jc w:val="center"/>
        </w:trPr>
        <w:tc>
          <w:tcPr>
            <w:tcW w:w="972" w:type="pct"/>
            <w:tcBorders>
              <w:top w:val="nil"/>
              <w:left w:val="single" w:sz="4" w:space="0" w:color="auto"/>
              <w:bottom w:val="single" w:sz="4" w:space="0" w:color="auto"/>
              <w:right w:val="single" w:sz="4" w:space="0" w:color="auto"/>
            </w:tcBorders>
          </w:tcPr>
          <w:p w14:paraId="1438C287" w14:textId="77777777" w:rsidR="00A13108" w:rsidRPr="008343F4" w:rsidRDefault="00A13108" w:rsidP="00A749F5">
            <w:pPr>
              <w:spacing w:line="240" w:lineRule="auto"/>
              <w:rPr>
                <w:sz w:val="20"/>
                <w:szCs w:val="20"/>
              </w:rPr>
            </w:pPr>
            <w:r w:rsidRPr="008343F4">
              <w:rPr>
                <w:rFonts w:eastAsia="Times New Roman"/>
                <w:sz w:val="20"/>
                <w:szCs w:val="20"/>
              </w:rPr>
              <w:t>аул Ходзь</w:t>
            </w:r>
          </w:p>
        </w:tc>
        <w:tc>
          <w:tcPr>
            <w:tcW w:w="416" w:type="pct"/>
            <w:tcBorders>
              <w:top w:val="nil"/>
              <w:left w:val="nil"/>
              <w:bottom w:val="single" w:sz="4" w:space="0" w:color="auto"/>
              <w:right w:val="single" w:sz="4" w:space="0" w:color="auto"/>
            </w:tcBorders>
          </w:tcPr>
          <w:p w14:paraId="608B8271" w14:textId="77777777" w:rsidR="00A13108" w:rsidRPr="008343F4" w:rsidRDefault="00A13108" w:rsidP="00A749F5">
            <w:pPr>
              <w:spacing w:line="240" w:lineRule="auto"/>
              <w:jc w:val="center"/>
              <w:rPr>
                <w:sz w:val="20"/>
                <w:szCs w:val="20"/>
              </w:rPr>
            </w:pPr>
            <w:r w:rsidRPr="008343F4">
              <w:rPr>
                <w:rFonts w:eastAsia="Times New Roman"/>
                <w:color w:val="000000"/>
                <w:sz w:val="20"/>
                <w:szCs w:val="20"/>
              </w:rPr>
              <w:t>2713</w:t>
            </w:r>
          </w:p>
        </w:tc>
        <w:tc>
          <w:tcPr>
            <w:tcW w:w="487" w:type="pct"/>
            <w:tcBorders>
              <w:top w:val="nil"/>
              <w:left w:val="nil"/>
              <w:bottom w:val="single" w:sz="4" w:space="0" w:color="auto"/>
              <w:right w:val="single" w:sz="4" w:space="0" w:color="auto"/>
            </w:tcBorders>
          </w:tcPr>
          <w:p w14:paraId="63181B3D" w14:textId="77777777" w:rsidR="00A13108" w:rsidRPr="008343F4" w:rsidRDefault="00A13108" w:rsidP="00A749F5">
            <w:pPr>
              <w:spacing w:line="240" w:lineRule="auto"/>
              <w:jc w:val="center"/>
              <w:rPr>
                <w:sz w:val="20"/>
                <w:szCs w:val="20"/>
              </w:rPr>
            </w:pPr>
            <w:r w:rsidRPr="008343F4">
              <w:rPr>
                <w:rFonts w:eastAsia="Times New Roman"/>
                <w:color w:val="000000"/>
                <w:sz w:val="20"/>
                <w:szCs w:val="20"/>
              </w:rPr>
              <w:t>2831</w:t>
            </w:r>
          </w:p>
        </w:tc>
        <w:tc>
          <w:tcPr>
            <w:tcW w:w="486" w:type="pct"/>
            <w:tcBorders>
              <w:top w:val="nil"/>
              <w:left w:val="nil"/>
              <w:bottom w:val="single" w:sz="4" w:space="0" w:color="auto"/>
              <w:right w:val="single" w:sz="4" w:space="0" w:color="auto"/>
            </w:tcBorders>
          </w:tcPr>
          <w:p w14:paraId="2ED9EC78" w14:textId="77777777" w:rsidR="00A13108" w:rsidRPr="008343F4" w:rsidRDefault="00A13108" w:rsidP="00A749F5">
            <w:pPr>
              <w:spacing w:line="240" w:lineRule="auto"/>
              <w:jc w:val="center"/>
              <w:rPr>
                <w:sz w:val="20"/>
                <w:szCs w:val="20"/>
              </w:rPr>
            </w:pPr>
            <w:r w:rsidRPr="008343F4">
              <w:rPr>
                <w:sz w:val="20"/>
                <w:szCs w:val="20"/>
              </w:rPr>
              <w:t>10</w:t>
            </w:r>
          </w:p>
        </w:tc>
        <w:tc>
          <w:tcPr>
            <w:tcW w:w="487" w:type="pct"/>
            <w:tcBorders>
              <w:top w:val="nil"/>
              <w:left w:val="nil"/>
              <w:bottom w:val="single" w:sz="4" w:space="0" w:color="auto"/>
              <w:right w:val="single" w:sz="4" w:space="0" w:color="auto"/>
            </w:tcBorders>
          </w:tcPr>
          <w:p w14:paraId="7951945A" w14:textId="77777777" w:rsidR="00A13108" w:rsidRPr="008343F4" w:rsidRDefault="00A13108" w:rsidP="00A749F5">
            <w:pPr>
              <w:spacing w:line="240" w:lineRule="auto"/>
              <w:jc w:val="center"/>
              <w:rPr>
                <w:sz w:val="20"/>
                <w:szCs w:val="20"/>
              </w:rPr>
            </w:pPr>
            <w:r w:rsidRPr="008343F4">
              <w:rPr>
                <w:sz w:val="20"/>
                <w:szCs w:val="20"/>
              </w:rPr>
              <w:t>10</w:t>
            </w:r>
          </w:p>
        </w:tc>
        <w:tc>
          <w:tcPr>
            <w:tcW w:w="796" w:type="pct"/>
            <w:tcBorders>
              <w:top w:val="nil"/>
              <w:left w:val="nil"/>
              <w:bottom w:val="single" w:sz="4" w:space="0" w:color="auto"/>
              <w:right w:val="single" w:sz="4" w:space="0" w:color="auto"/>
            </w:tcBorders>
          </w:tcPr>
          <w:p w14:paraId="49B53BF4" w14:textId="77777777" w:rsidR="00A13108" w:rsidRPr="008343F4" w:rsidRDefault="00A13108" w:rsidP="00A749F5">
            <w:pPr>
              <w:spacing w:line="240" w:lineRule="auto"/>
              <w:jc w:val="center"/>
              <w:rPr>
                <w:sz w:val="20"/>
                <w:szCs w:val="20"/>
              </w:rPr>
            </w:pPr>
            <w:r w:rsidRPr="008343F4">
              <w:rPr>
                <w:sz w:val="20"/>
                <w:szCs w:val="20"/>
              </w:rPr>
              <w:t>2,5</w:t>
            </w:r>
          </w:p>
        </w:tc>
        <w:tc>
          <w:tcPr>
            <w:tcW w:w="290" w:type="pct"/>
            <w:tcBorders>
              <w:top w:val="nil"/>
              <w:left w:val="nil"/>
              <w:bottom w:val="single" w:sz="4" w:space="0" w:color="auto"/>
              <w:right w:val="single" w:sz="4" w:space="0" w:color="auto"/>
            </w:tcBorders>
          </w:tcPr>
          <w:p w14:paraId="48C9D1D6" w14:textId="77777777" w:rsidR="00A13108" w:rsidRPr="008343F4" w:rsidRDefault="00A13108" w:rsidP="00A749F5">
            <w:pPr>
              <w:spacing w:line="240" w:lineRule="auto"/>
              <w:jc w:val="center"/>
              <w:rPr>
                <w:sz w:val="20"/>
                <w:szCs w:val="20"/>
              </w:rPr>
            </w:pPr>
            <w:r w:rsidRPr="008343F4">
              <w:rPr>
                <w:sz w:val="20"/>
                <w:szCs w:val="20"/>
              </w:rPr>
              <w:t>12,5</w:t>
            </w:r>
          </w:p>
        </w:tc>
        <w:tc>
          <w:tcPr>
            <w:tcW w:w="357" w:type="pct"/>
            <w:tcBorders>
              <w:top w:val="nil"/>
              <w:left w:val="nil"/>
              <w:bottom w:val="single" w:sz="4" w:space="0" w:color="auto"/>
              <w:right w:val="single" w:sz="4" w:space="0" w:color="auto"/>
            </w:tcBorders>
          </w:tcPr>
          <w:p w14:paraId="0183E28D" w14:textId="77777777" w:rsidR="00A13108" w:rsidRPr="008343F4" w:rsidRDefault="00A13108" w:rsidP="00A749F5">
            <w:pPr>
              <w:spacing w:line="240" w:lineRule="auto"/>
              <w:jc w:val="center"/>
              <w:rPr>
                <w:sz w:val="20"/>
                <w:szCs w:val="20"/>
              </w:rPr>
            </w:pPr>
            <w:r w:rsidRPr="008343F4">
              <w:rPr>
                <w:sz w:val="20"/>
                <w:szCs w:val="20"/>
              </w:rPr>
              <w:t>135</w:t>
            </w:r>
          </w:p>
        </w:tc>
        <w:tc>
          <w:tcPr>
            <w:tcW w:w="357" w:type="pct"/>
            <w:tcBorders>
              <w:top w:val="nil"/>
              <w:left w:val="nil"/>
              <w:bottom w:val="single" w:sz="4" w:space="0" w:color="auto"/>
              <w:right w:val="single" w:sz="4" w:space="0" w:color="auto"/>
            </w:tcBorders>
          </w:tcPr>
          <w:p w14:paraId="3B96EC9A" w14:textId="77777777" w:rsidR="00A13108" w:rsidRPr="008343F4" w:rsidRDefault="00A13108" w:rsidP="00A749F5">
            <w:pPr>
              <w:spacing w:line="240" w:lineRule="auto"/>
              <w:jc w:val="center"/>
              <w:rPr>
                <w:sz w:val="20"/>
                <w:szCs w:val="20"/>
              </w:rPr>
            </w:pPr>
            <w:r w:rsidRPr="008343F4">
              <w:rPr>
                <w:sz w:val="20"/>
                <w:szCs w:val="20"/>
              </w:rPr>
              <w:t>12,5</w:t>
            </w:r>
          </w:p>
        </w:tc>
        <w:tc>
          <w:tcPr>
            <w:tcW w:w="353" w:type="pct"/>
            <w:tcBorders>
              <w:top w:val="nil"/>
              <w:left w:val="nil"/>
              <w:bottom w:val="single" w:sz="4" w:space="0" w:color="auto"/>
              <w:right w:val="single" w:sz="4" w:space="0" w:color="auto"/>
            </w:tcBorders>
          </w:tcPr>
          <w:p w14:paraId="27FF9E53" w14:textId="77777777" w:rsidR="00A13108" w:rsidRPr="008343F4" w:rsidRDefault="00A13108" w:rsidP="00A749F5">
            <w:pPr>
              <w:spacing w:line="240" w:lineRule="auto"/>
              <w:jc w:val="center"/>
              <w:rPr>
                <w:sz w:val="20"/>
                <w:szCs w:val="20"/>
              </w:rPr>
            </w:pPr>
            <w:r w:rsidRPr="008343F4">
              <w:rPr>
                <w:sz w:val="20"/>
                <w:szCs w:val="20"/>
              </w:rPr>
              <w:t>135</w:t>
            </w:r>
          </w:p>
        </w:tc>
      </w:tr>
      <w:tr w:rsidR="00A13108" w:rsidRPr="008343F4" w14:paraId="4FD6A04A" w14:textId="77777777" w:rsidTr="008738A0">
        <w:trPr>
          <w:trHeight w:val="20"/>
          <w:jc w:val="center"/>
        </w:trPr>
        <w:tc>
          <w:tcPr>
            <w:tcW w:w="3643" w:type="pct"/>
            <w:gridSpan w:val="6"/>
            <w:tcBorders>
              <w:top w:val="single" w:sz="4" w:space="0" w:color="auto"/>
              <w:left w:val="single" w:sz="4" w:space="0" w:color="auto"/>
              <w:bottom w:val="single" w:sz="4" w:space="0" w:color="auto"/>
              <w:right w:val="single" w:sz="4" w:space="0" w:color="auto"/>
            </w:tcBorders>
          </w:tcPr>
          <w:p w14:paraId="3183C3A2" w14:textId="77777777" w:rsidR="00A13108" w:rsidRPr="008343F4" w:rsidRDefault="00A13108" w:rsidP="008738A0">
            <w:pPr>
              <w:spacing w:line="240" w:lineRule="auto"/>
              <w:jc w:val="left"/>
              <w:rPr>
                <w:b/>
                <w:sz w:val="20"/>
                <w:szCs w:val="20"/>
              </w:rPr>
            </w:pPr>
            <w:r w:rsidRPr="008343F4">
              <w:rPr>
                <w:b/>
                <w:sz w:val="20"/>
                <w:szCs w:val="20"/>
              </w:rPr>
              <w:t>Итого</w:t>
            </w:r>
          </w:p>
        </w:tc>
        <w:tc>
          <w:tcPr>
            <w:tcW w:w="290" w:type="pct"/>
            <w:tcBorders>
              <w:top w:val="single" w:sz="4" w:space="0" w:color="auto"/>
              <w:left w:val="nil"/>
              <w:bottom w:val="single" w:sz="4" w:space="0" w:color="auto"/>
              <w:right w:val="single" w:sz="4" w:space="0" w:color="auto"/>
            </w:tcBorders>
          </w:tcPr>
          <w:p w14:paraId="26F4EEC7" w14:textId="77777777" w:rsidR="00A13108" w:rsidRPr="008343F4" w:rsidRDefault="00A13108" w:rsidP="00A749F5">
            <w:pPr>
              <w:spacing w:line="240" w:lineRule="auto"/>
              <w:ind w:left="-100" w:right="-108"/>
              <w:jc w:val="center"/>
              <w:rPr>
                <w:b/>
                <w:sz w:val="20"/>
                <w:szCs w:val="20"/>
              </w:rPr>
            </w:pPr>
            <w:r w:rsidRPr="008343F4">
              <w:rPr>
                <w:b/>
                <w:sz w:val="20"/>
                <w:szCs w:val="20"/>
              </w:rPr>
              <w:t>12,5</w:t>
            </w:r>
          </w:p>
        </w:tc>
        <w:tc>
          <w:tcPr>
            <w:tcW w:w="357" w:type="pct"/>
            <w:tcBorders>
              <w:top w:val="single" w:sz="4" w:space="0" w:color="auto"/>
              <w:left w:val="nil"/>
              <w:bottom w:val="single" w:sz="4" w:space="0" w:color="auto"/>
              <w:right w:val="single" w:sz="4" w:space="0" w:color="auto"/>
            </w:tcBorders>
          </w:tcPr>
          <w:p w14:paraId="1D79025D" w14:textId="77777777" w:rsidR="00A13108" w:rsidRPr="008343F4" w:rsidRDefault="00A13108" w:rsidP="00A749F5">
            <w:pPr>
              <w:spacing w:line="240" w:lineRule="auto"/>
              <w:jc w:val="center"/>
              <w:rPr>
                <w:b/>
                <w:sz w:val="20"/>
                <w:szCs w:val="20"/>
              </w:rPr>
            </w:pPr>
            <w:r w:rsidRPr="008343F4">
              <w:rPr>
                <w:b/>
                <w:sz w:val="20"/>
                <w:szCs w:val="20"/>
              </w:rPr>
              <w:t>135</w:t>
            </w:r>
          </w:p>
        </w:tc>
        <w:tc>
          <w:tcPr>
            <w:tcW w:w="357" w:type="pct"/>
            <w:tcBorders>
              <w:top w:val="single" w:sz="4" w:space="0" w:color="auto"/>
              <w:left w:val="nil"/>
              <w:bottom w:val="single" w:sz="4" w:space="0" w:color="auto"/>
              <w:right w:val="single" w:sz="4" w:space="0" w:color="auto"/>
            </w:tcBorders>
          </w:tcPr>
          <w:p w14:paraId="465C7ADC" w14:textId="77777777" w:rsidR="00A13108" w:rsidRPr="008343F4" w:rsidRDefault="00A13108" w:rsidP="00A749F5">
            <w:pPr>
              <w:spacing w:line="240" w:lineRule="auto"/>
              <w:jc w:val="center"/>
              <w:rPr>
                <w:b/>
                <w:sz w:val="20"/>
                <w:szCs w:val="20"/>
              </w:rPr>
            </w:pPr>
            <w:r w:rsidRPr="008343F4">
              <w:rPr>
                <w:b/>
                <w:sz w:val="20"/>
                <w:szCs w:val="20"/>
              </w:rPr>
              <w:t>12,5</w:t>
            </w:r>
          </w:p>
        </w:tc>
        <w:tc>
          <w:tcPr>
            <w:tcW w:w="353" w:type="pct"/>
            <w:tcBorders>
              <w:top w:val="single" w:sz="4" w:space="0" w:color="auto"/>
              <w:left w:val="nil"/>
              <w:bottom w:val="single" w:sz="4" w:space="0" w:color="auto"/>
              <w:right w:val="single" w:sz="4" w:space="0" w:color="auto"/>
            </w:tcBorders>
          </w:tcPr>
          <w:p w14:paraId="64E211ED" w14:textId="77777777" w:rsidR="00A13108" w:rsidRPr="008343F4" w:rsidRDefault="00A13108" w:rsidP="00A749F5">
            <w:pPr>
              <w:spacing w:line="240" w:lineRule="auto"/>
              <w:jc w:val="center"/>
              <w:rPr>
                <w:b/>
                <w:sz w:val="20"/>
                <w:szCs w:val="20"/>
              </w:rPr>
            </w:pPr>
            <w:r w:rsidRPr="008343F4">
              <w:rPr>
                <w:b/>
                <w:sz w:val="20"/>
                <w:szCs w:val="20"/>
              </w:rPr>
              <w:t>135</w:t>
            </w:r>
          </w:p>
        </w:tc>
      </w:tr>
    </w:tbl>
    <w:p w14:paraId="77D02600" w14:textId="77777777" w:rsidR="00A13108" w:rsidRPr="008343F4" w:rsidRDefault="00A13108" w:rsidP="00A13108">
      <w:pPr>
        <w:pStyle w:val="0212166"/>
      </w:pPr>
      <w:bookmarkStart w:id="168" w:name="_Toc154153930"/>
      <w:r w:rsidRPr="008343F4">
        <w:t>8.3 Водоотведение</w:t>
      </w:r>
      <w:bookmarkEnd w:id="167"/>
      <w:bookmarkEnd w:id="168"/>
    </w:p>
    <w:p w14:paraId="074EB627" w14:textId="77777777" w:rsidR="00A13108" w:rsidRPr="008343F4" w:rsidRDefault="00A13108" w:rsidP="008738A0">
      <w:pPr>
        <w:spacing w:before="120" w:line="276" w:lineRule="auto"/>
        <w:ind w:firstLine="709"/>
        <w:jc w:val="left"/>
        <w:rPr>
          <w:b/>
          <w:szCs w:val="24"/>
        </w:rPr>
      </w:pPr>
      <w:bookmarkStart w:id="169" w:name="_Toc69297562"/>
      <w:r w:rsidRPr="008343F4">
        <w:rPr>
          <w:b/>
          <w:szCs w:val="24"/>
        </w:rPr>
        <w:t>Анализ существующего состояния</w:t>
      </w:r>
    </w:p>
    <w:p w14:paraId="71AEBC39" w14:textId="77777777" w:rsidR="00A13108" w:rsidRPr="008343F4" w:rsidRDefault="00A13108" w:rsidP="00A13108">
      <w:pPr>
        <w:spacing w:line="276" w:lineRule="auto"/>
        <w:ind w:firstLine="709"/>
        <w:rPr>
          <w:b/>
          <w:bCs/>
          <w:szCs w:val="24"/>
        </w:rPr>
      </w:pPr>
      <w:r w:rsidRPr="008343F4">
        <w:rPr>
          <w:bCs/>
          <w:szCs w:val="24"/>
        </w:rPr>
        <w:t xml:space="preserve">В настоящее время </w:t>
      </w:r>
      <w:r w:rsidRPr="008343F4">
        <w:rPr>
          <w:szCs w:val="24"/>
        </w:rPr>
        <w:t xml:space="preserve">в </w:t>
      </w:r>
      <w:r w:rsidRPr="008343F4">
        <w:t>Ходзинском сельском поселении Кошехабльского района Республики Адыгея</w:t>
      </w:r>
      <w:r w:rsidRPr="008343F4">
        <w:rPr>
          <w:bCs/>
          <w:szCs w:val="24"/>
        </w:rPr>
        <w:t xml:space="preserve"> </w:t>
      </w:r>
      <w:r w:rsidRPr="008343F4">
        <w:rPr>
          <w:szCs w:val="24"/>
        </w:rPr>
        <w:t>централизованная канализация отсутствует, сточные воды от индивидуальных жилых домов и общественных зданий отводятся в выгребы и септики на приусадебных участках.</w:t>
      </w:r>
    </w:p>
    <w:p w14:paraId="5777D08A" w14:textId="77777777" w:rsidR="00A13108" w:rsidRPr="008343F4" w:rsidRDefault="00A13108" w:rsidP="00A13108">
      <w:pPr>
        <w:spacing w:line="276" w:lineRule="auto"/>
        <w:ind w:firstLine="709"/>
        <w:jc w:val="left"/>
        <w:rPr>
          <w:rFonts w:eastAsia="Tahoma"/>
          <w:b/>
          <w:sz w:val="20"/>
          <w:szCs w:val="20"/>
        </w:rPr>
      </w:pPr>
      <w:r w:rsidRPr="008343F4">
        <w:rPr>
          <w:b/>
        </w:rPr>
        <w:t>Информация об основных проблемах и ограничениях</w:t>
      </w:r>
    </w:p>
    <w:p w14:paraId="2A882576" w14:textId="77777777" w:rsidR="00A13108" w:rsidRPr="008343F4" w:rsidRDefault="00A13108" w:rsidP="00A13108">
      <w:pPr>
        <w:autoSpaceDE w:val="0"/>
        <w:autoSpaceDN w:val="0"/>
        <w:adjustRightInd w:val="0"/>
        <w:spacing w:line="276" w:lineRule="auto"/>
        <w:ind w:firstLine="709"/>
        <w:rPr>
          <w:rFonts w:eastAsiaTheme="minorHAnsi"/>
          <w:color w:val="000000"/>
          <w:szCs w:val="24"/>
        </w:rPr>
      </w:pPr>
      <w:r w:rsidRPr="008343F4">
        <w:rPr>
          <w:rFonts w:eastAsiaTheme="minorHAnsi"/>
          <w:color w:val="000000"/>
          <w:szCs w:val="24"/>
        </w:rPr>
        <w:t xml:space="preserve">Централизованная система канализации на территории Ходзинского </w:t>
      </w:r>
      <w:r w:rsidRPr="008343F4">
        <w:rPr>
          <w:szCs w:val="24"/>
        </w:rPr>
        <w:t xml:space="preserve">сельского поселения </w:t>
      </w:r>
      <w:r w:rsidRPr="008343F4">
        <w:rPr>
          <w:szCs w:val="24"/>
          <w:lang w:eastAsia="ru-RU"/>
        </w:rPr>
        <w:t xml:space="preserve">сельсовет </w:t>
      </w:r>
      <w:r w:rsidRPr="008343F4">
        <w:rPr>
          <w:rFonts w:eastAsiaTheme="minorHAnsi"/>
          <w:color w:val="000000"/>
          <w:szCs w:val="24"/>
        </w:rPr>
        <w:t>отсутствует.</w:t>
      </w:r>
    </w:p>
    <w:p w14:paraId="4411E5DA" w14:textId="77777777" w:rsidR="00A13108" w:rsidRPr="008343F4" w:rsidRDefault="00A13108" w:rsidP="00A13108">
      <w:pPr>
        <w:spacing w:line="276" w:lineRule="auto"/>
        <w:ind w:firstLine="709"/>
        <w:jc w:val="left"/>
        <w:rPr>
          <w:b/>
        </w:rPr>
      </w:pPr>
      <w:r w:rsidRPr="008343F4">
        <w:rPr>
          <w:b/>
        </w:rPr>
        <w:t>Направления развития</w:t>
      </w:r>
    </w:p>
    <w:p w14:paraId="7DABA8B2" w14:textId="77777777" w:rsidR="00A13108" w:rsidRPr="008343F4" w:rsidRDefault="00A13108" w:rsidP="00A13108">
      <w:pPr>
        <w:spacing w:line="276" w:lineRule="auto"/>
        <w:ind w:firstLine="709"/>
        <w:rPr>
          <w:szCs w:val="24"/>
        </w:rPr>
      </w:pPr>
      <w:r w:rsidRPr="008343F4">
        <w:rPr>
          <w:szCs w:val="24"/>
        </w:rPr>
        <w:t>Принципами развития централизованной системы водоотведения являются:</w:t>
      </w:r>
    </w:p>
    <w:p w14:paraId="3D739FF6" w14:textId="77777777" w:rsidR="00A13108" w:rsidRPr="008343F4" w:rsidRDefault="00A13108" w:rsidP="00A13108">
      <w:pPr>
        <w:numPr>
          <w:ilvl w:val="0"/>
          <w:numId w:val="58"/>
        </w:numPr>
        <w:spacing w:line="276" w:lineRule="auto"/>
        <w:ind w:left="0" w:firstLine="425"/>
        <w:contextualSpacing/>
      </w:pPr>
      <w:r w:rsidRPr="008343F4">
        <w:t>создание централизованной системы водоотведения;</w:t>
      </w:r>
    </w:p>
    <w:p w14:paraId="17CC7E68" w14:textId="77777777" w:rsidR="00A13108" w:rsidRPr="008343F4" w:rsidRDefault="00A13108" w:rsidP="00A13108">
      <w:pPr>
        <w:numPr>
          <w:ilvl w:val="0"/>
          <w:numId w:val="58"/>
        </w:numPr>
        <w:spacing w:line="276" w:lineRule="auto"/>
        <w:ind w:left="0" w:firstLine="425"/>
        <w:contextualSpacing/>
      </w:pPr>
      <w:r w:rsidRPr="008343F4">
        <w:t>строительство канализационных очистных сооружений с внедрением технологий доочистки и обеззараживания сточных вод для исключения отрицательного воздействия на водоемы и требований нормативных документов Российского законодательства с целью снижения негативного воздействия на окружающую среду;</w:t>
      </w:r>
    </w:p>
    <w:p w14:paraId="1B1A0DB0" w14:textId="77777777" w:rsidR="00A13108" w:rsidRPr="008343F4" w:rsidRDefault="00A13108" w:rsidP="00A13108">
      <w:pPr>
        <w:numPr>
          <w:ilvl w:val="0"/>
          <w:numId w:val="58"/>
        </w:numPr>
        <w:spacing w:line="276" w:lineRule="auto"/>
        <w:ind w:left="0" w:firstLine="425"/>
        <w:contextualSpacing/>
      </w:pPr>
      <w:r w:rsidRPr="008343F4">
        <w:t>постоянное улучшение качества предоставления услуг водоотведения потребителям (абонентам);</w:t>
      </w:r>
    </w:p>
    <w:p w14:paraId="518BCB5D" w14:textId="77777777" w:rsidR="00A13108" w:rsidRPr="008343F4" w:rsidRDefault="00A13108" w:rsidP="00A13108">
      <w:pPr>
        <w:numPr>
          <w:ilvl w:val="0"/>
          <w:numId w:val="58"/>
        </w:numPr>
        <w:spacing w:line="276" w:lineRule="auto"/>
        <w:ind w:left="0" w:firstLine="425"/>
        <w:contextualSpacing/>
      </w:pPr>
      <w:r w:rsidRPr="008343F4">
        <w:t>удовлетворение потребности в обеспечении услугой водоотведения новых объектов капитального строительства;</w:t>
      </w:r>
    </w:p>
    <w:p w14:paraId="7B0591FD" w14:textId="77777777" w:rsidR="00A13108" w:rsidRPr="008343F4" w:rsidRDefault="00A13108" w:rsidP="00A13108">
      <w:pPr>
        <w:numPr>
          <w:ilvl w:val="0"/>
          <w:numId w:val="58"/>
        </w:numPr>
        <w:spacing w:line="276" w:lineRule="auto"/>
        <w:ind w:left="0" w:firstLine="425"/>
        <w:contextualSpacing/>
        <w:rPr>
          <w:szCs w:val="24"/>
        </w:rPr>
      </w:pPr>
      <w:r w:rsidRPr="008343F4">
        <w:t>постоянное совершенствование системы водоотведения путем планирования, реализации, проверки и корректировки технических решений и мероприятий</w:t>
      </w:r>
      <w:r w:rsidRPr="008343F4">
        <w:rPr>
          <w:szCs w:val="24"/>
        </w:rPr>
        <w:t>.</w:t>
      </w:r>
    </w:p>
    <w:p w14:paraId="1FBE83A2" w14:textId="77777777" w:rsidR="00A13108" w:rsidRPr="008343F4" w:rsidRDefault="00A13108" w:rsidP="00A13108">
      <w:pPr>
        <w:autoSpaceDE w:val="0"/>
        <w:autoSpaceDN w:val="0"/>
        <w:adjustRightInd w:val="0"/>
        <w:spacing w:line="276" w:lineRule="auto"/>
        <w:ind w:firstLine="709"/>
        <w:rPr>
          <w:b/>
          <w:szCs w:val="24"/>
        </w:rPr>
      </w:pPr>
      <w:r w:rsidRPr="008343F4">
        <w:rPr>
          <w:b/>
          <w:szCs w:val="24"/>
        </w:rPr>
        <w:t>Проектные предложения</w:t>
      </w:r>
    </w:p>
    <w:p w14:paraId="6ACCA6E8" w14:textId="42AE4455" w:rsidR="00A13108" w:rsidRPr="008343F4" w:rsidRDefault="00A13108" w:rsidP="00A13108">
      <w:pPr>
        <w:pStyle w:val="2a"/>
        <w:suppressAutoHyphens/>
        <w:spacing w:line="276" w:lineRule="auto"/>
        <w:ind w:firstLine="709"/>
        <w:rPr>
          <w:rFonts w:eastAsia="Calibri"/>
          <w:szCs w:val="22"/>
          <w:lang w:eastAsia="en-US"/>
        </w:rPr>
      </w:pPr>
      <w:r w:rsidRPr="008343F4">
        <w:rPr>
          <w:szCs w:val="24"/>
        </w:rPr>
        <w:t>Перечень планируемых мероприятий местного значения по развитию систем водоотведения представлен в таблице 3.8.5.</w:t>
      </w:r>
    </w:p>
    <w:p w14:paraId="482BEFF1" w14:textId="77777777" w:rsidR="00A13108" w:rsidRPr="008343F4" w:rsidRDefault="00A13108" w:rsidP="00A13108">
      <w:pPr>
        <w:spacing w:line="276" w:lineRule="auto"/>
        <w:jc w:val="left"/>
        <w:rPr>
          <w:rFonts w:ascii="Calibri" w:eastAsia="Times New Roman" w:hAnsi="Calibri"/>
          <w:iCs/>
          <w:color w:val="000000"/>
          <w:sz w:val="22"/>
          <w:szCs w:val="24"/>
          <w:lang w:eastAsia="ru-RU"/>
        </w:rPr>
        <w:sectPr w:rsidR="00A13108" w:rsidRPr="008343F4">
          <w:pgSz w:w="11907" w:h="16839"/>
          <w:pgMar w:top="1134" w:right="567" w:bottom="1134" w:left="1134" w:header="567" w:footer="567" w:gutter="0"/>
          <w:cols w:space="720"/>
        </w:sectPr>
      </w:pPr>
    </w:p>
    <w:p w14:paraId="58A0CC7D" w14:textId="7EA5D317" w:rsidR="00A13108" w:rsidRPr="008343F4" w:rsidRDefault="00A13108" w:rsidP="008738A0">
      <w:pPr>
        <w:pStyle w:val="af9"/>
        <w:spacing w:after="0"/>
        <w:ind w:left="1429"/>
        <w:jc w:val="right"/>
        <w:rPr>
          <w:rFonts w:ascii="Times New Roman" w:hAnsi="Times New Roman"/>
          <w:iCs/>
          <w:color w:val="000000"/>
          <w:sz w:val="24"/>
          <w:szCs w:val="24"/>
        </w:rPr>
      </w:pPr>
      <w:r w:rsidRPr="008343F4">
        <w:rPr>
          <w:rFonts w:ascii="Times New Roman" w:hAnsi="Times New Roman"/>
          <w:iCs/>
          <w:color w:val="000000"/>
          <w:sz w:val="24"/>
          <w:szCs w:val="24"/>
        </w:rPr>
        <w:lastRenderedPageBreak/>
        <w:t>Таблица 3.8.5</w:t>
      </w:r>
    </w:p>
    <w:p w14:paraId="2BD1AC61" w14:textId="77777777" w:rsidR="00A13108" w:rsidRPr="008343F4" w:rsidRDefault="00A13108" w:rsidP="008738A0">
      <w:pPr>
        <w:ind w:left="1069"/>
        <w:contextualSpacing/>
        <w:jc w:val="center"/>
        <w:rPr>
          <w:iCs/>
          <w:color w:val="000000"/>
          <w:szCs w:val="24"/>
        </w:rPr>
      </w:pPr>
      <w:r w:rsidRPr="008343F4">
        <w:rPr>
          <w:iCs/>
          <w:color w:val="000000"/>
          <w:szCs w:val="24"/>
        </w:rPr>
        <w:t xml:space="preserve">Перечень мероприятий </w:t>
      </w:r>
      <w:r w:rsidRPr="008343F4">
        <w:rPr>
          <w:szCs w:val="24"/>
        </w:rPr>
        <w:t>местного значения</w:t>
      </w:r>
      <w:r w:rsidRPr="008343F4">
        <w:rPr>
          <w:iCs/>
          <w:color w:val="000000"/>
          <w:szCs w:val="24"/>
        </w:rPr>
        <w:t xml:space="preserve"> по развитию систем водоотведения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23"/>
        <w:gridCol w:w="851"/>
        <w:gridCol w:w="2694"/>
        <w:gridCol w:w="425"/>
        <w:gridCol w:w="1415"/>
        <w:gridCol w:w="1986"/>
        <w:gridCol w:w="1698"/>
        <w:gridCol w:w="716"/>
        <w:gridCol w:w="1843"/>
        <w:gridCol w:w="2510"/>
      </w:tblGrid>
      <w:tr w:rsidR="00A13108" w:rsidRPr="008343F4" w14:paraId="50A81FC2" w14:textId="77777777" w:rsidTr="00A749F5">
        <w:trPr>
          <w:cantSplit/>
          <w:trHeight w:val="1855"/>
          <w:tblHeader/>
        </w:trPr>
        <w:tc>
          <w:tcPr>
            <w:tcW w:w="145" w:type="pct"/>
            <w:tcBorders>
              <w:top w:val="single" w:sz="4" w:space="0" w:color="auto"/>
              <w:left w:val="single" w:sz="4" w:space="0" w:color="auto"/>
              <w:bottom w:val="nil"/>
              <w:right w:val="single" w:sz="4" w:space="0" w:color="auto"/>
            </w:tcBorders>
            <w:noWrap/>
            <w:vAlign w:val="center"/>
            <w:hideMark/>
          </w:tcPr>
          <w:p w14:paraId="25CEDE54" w14:textId="77777777" w:rsidR="00A13108" w:rsidRPr="008343F4" w:rsidRDefault="00A13108" w:rsidP="00A749F5">
            <w:pPr>
              <w:spacing w:line="240" w:lineRule="auto"/>
              <w:jc w:val="center"/>
              <w:rPr>
                <w:b/>
                <w:bCs/>
                <w:color w:val="000000"/>
                <w:sz w:val="20"/>
              </w:rPr>
            </w:pPr>
            <w:r w:rsidRPr="008343F4">
              <w:rPr>
                <w:b/>
                <w:bCs/>
                <w:sz w:val="20"/>
              </w:rPr>
              <w:t>№</w:t>
            </w:r>
          </w:p>
        </w:tc>
        <w:tc>
          <w:tcPr>
            <w:tcW w:w="292" w:type="pct"/>
            <w:tcBorders>
              <w:top w:val="single" w:sz="4" w:space="0" w:color="auto"/>
              <w:left w:val="single" w:sz="4" w:space="0" w:color="auto"/>
              <w:bottom w:val="nil"/>
              <w:right w:val="single" w:sz="4" w:space="0" w:color="auto"/>
            </w:tcBorders>
            <w:textDirection w:val="btLr"/>
            <w:vAlign w:val="center"/>
            <w:hideMark/>
          </w:tcPr>
          <w:p w14:paraId="0C34153C" w14:textId="77777777" w:rsidR="00A13108" w:rsidRPr="008343F4" w:rsidRDefault="00A13108" w:rsidP="00A749F5">
            <w:pPr>
              <w:spacing w:line="240" w:lineRule="auto"/>
              <w:ind w:left="113" w:right="113"/>
              <w:jc w:val="center"/>
              <w:rPr>
                <w:b/>
                <w:bCs/>
                <w:sz w:val="20"/>
              </w:rPr>
            </w:pPr>
            <w:r w:rsidRPr="008343F4">
              <w:rPr>
                <w:b/>
                <w:bCs/>
                <w:sz w:val="20"/>
              </w:rPr>
              <w:t>№ на карте</w:t>
            </w:r>
          </w:p>
        </w:tc>
        <w:tc>
          <w:tcPr>
            <w:tcW w:w="925" w:type="pct"/>
            <w:tcBorders>
              <w:top w:val="single" w:sz="4" w:space="0" w:color="auto"/>
              <w:left w:val="single" w:sz="4" w:space="0" w:color="auto"/>
              <w:bottom w:val="nil"/>
              <w:right w:val="single" w:sz="4" w:space="0" w:color="auto"/>
            </w:tcBorders>
            <w:noWrap/>
            <w:vAlign w:val="center"/>
            <w:hideMark/>
          </w:tcPr>
          <w:p w14:paraId="451F54AC" w14:textId="77777777" w:rsidR="00A13108" w:rsidRPr="008343F4" w:rsidRDefault="00A13108" w:rsidP="00A749F5">
            <w:pPr>
              <w:spacing w:line="240" w:lineRule="auto"/>
              <w:jc w:val="center"/>
              <w:rPr>
                <w:b/>
                <w:bCs/>
                <w:color w:val="000000"/>
                <w:sz w:val="20"/>
              </w:rPr>
            </w:pPr>
            <w:r w:rsidRPr="008343F4">
              <w:rPr>
                <w:b/>
                <w:bCs/>
                <w:sz w:val="20"/>
              </w:rPr>
              <w:t>Наименование объекта</w:t>
            </w:r>
          </w:p>
        </w:tc>
        <w:tc>
          <w:tcPr>
            <w:tcW w:w="146" w:type="pct"/>
            <w:tcBorders>
              <w:top w:val="single" w:sz="4" w:space="0" w:color="auto"/>
              <w:left w:val="single" w:sz="4" w:space="0" w:color="auto"/>
              <w:bottom w:val="nil"/>
              <w:right w:val="single" w:sz="4" w:space="0" w:color="auto"/>
            </w:tcBorders>
            <w:noWrap/>
            <w:textDirection w:val="btLr"/>
            <w:vAlign w:val="center"/>
            <w:hideMark/>
          </w:tcPr>
          <w:p w14:paraId="5E0014F6" w14:textId="77777777" w:rsidR="00A13108" w:rsidRPr="008343F4" w:rsidRDefault="00A13108" w:rsidP="00A749F5">
            <w:pPr>
              <w:spacing w:line="240" w:lineRule="auto"/>
              <w:ind w:left="113" w:right="113"/>
              <w:jc w:val="center"/>
              <w:rPr>
                <w:b/>
                <w:bCs/>
                <w:color w:val="000000"/>
                <w:sz w:val="20"/>
              </w:rPr>
            </w:pPr>
            <w:r w:rsidRPr="008343F4">
              <w:rPr>
                <w:b/>
                <w:bCs/>
                <w:sz w:val="20"/>
              </w:rPr>
              <w:t>Статус *</w:t>
            </w:r>
          </w:p>
        </w:tc>
        <w:tc>
          <w:tcPr>
            <w:tcW w:w="486" w:type="pct"/>
            <w:tcBorders>
              <w:top w:val="single" w:sz="4" w:space="0" w:color="auto"/>
              <w:left w:val="single" w:sz="4" w:space="0" w:color="auto"/>
              <w:bottom w:val="nil"/>
              <w:right w:val="single" w:sz="4" w:space="0" w:color="auto"/>
            </w:tcBorders>
            <w:noWrap/>
            <w:vAlign w:val="center"/>
            <w:hideMark/>
          </w:tcPr>
          <w:p w14:paraId="44311056" w14:textId="77777777" w:rsidR="00A13108" w:rsidRPr="008343F4" w:rsidRDefault="00A13108" w:rsidP="00A749F5">
            <w:pPr>
              <w:spacing w:line="240" w:lineRule="auto"/>
              <w:jc w:val="center"/>
              <w:rPr>
                <w:b/>
                <w:bCs/>
                <w:color w:val="000000"/>
                <w:sz w:val="20"/>
              </w:rPr>
            </w:pPr>
            <w:r w:rsidRPr="008343F4">
              <w:rPr>
                <w:b/>
                <w:sz w:val="20"/>
              </w:rPr>
              <w:t>Местоположение</w:t>
            </w:r>
          </w:p>
        </w:tc>
        <w:tc>
          <w:tcPr>
            <w:tcW w:w="682" w:type="pct"/>
            <w:tcBorders>
              <w:top w:val="single" w:sz="4" w:space="0" w:color="auto"/>
              <w:left w:val="single" w:sz="4" w:space="0" w:color="auto"/>
              <w:bottom w:val="nil"/>
              <w:right w:val="single" w:sz="4" w:space="0" w:color="auto"/>
            </w:tcBorders>
            <w:noWrap/>
            <w:vAlign w:val="center"/>
            <w:hideMark/>
          </w:tcPr>
          <w:p w14:paraId="294C8D75" w14:textId="77777777" w:rsidR="00A13108" w:rsidRPr="008343F4" w:rsidRDefault="00A13108" w:rsidP="00A749F5">
            <w:pPr>
              <w:spacing w:line="240" w:lineRule="auto"/>
              <w:jc w:val="center"/>
              <w:rPr>
                <w:b/>
                <w:bCs/>
                <w:color w:val="000000"/>
                <w:sz w:val="20"/>
              </w:rPr>
            </w:pPr>
            <w:r w:rsidRPr="008343F4">
              <w:rPr>
                <w:b/>
                <w:bCs/>
                <w:sz w:val="20"/>
              </w:rPr>
              <w:t>Основные характеристики **</w:t>
            </w:r>
          </w:p>
        </w:tc>
        <w:tc>
          <w:tcPr>
            <w:tcW w:w="583" w:type="pct"/>
            <w:tcBorders>
              <w:top w:val="single" w:sz="4" w:space="0" w:color="auto"/>
              <w:left w:val="single" w:sz="4" w:space="0" w:color="auto"/>
              <w:bottom w:val="nil"/>
              <w:right w:val="single" w:sz="4" w:space="0" w:color="auto"/>
            </w:tcBorders>
            <w:noWrap/>
            <w:vAlign w:val="center"/>
            <w:hideMark/>
          </w:tcPr>
          <w:p w14:paraId="78DB8FA7" w14:textId="77777777" w:rsidR="00A13108" w:rsidRPr="008343F4" w:rsidRDefault="00A13108" w:rsidP="00A749F5">
            <w:pPr>
              <w:spacing w:line="240" w:lineRule="auto"/>
              <w:jc w:val="center"/>
              <w:rPr>
                <w:b/>
                <w:bCs/>
                <w:color w:val="000000"/>
                <w:sz w:val="20"/>
              </w:rPr>
            </w:pPr>
            <w:r w:rsidRPr="008343F4">
              <w:rPr>
                <w:b/>
                <w:bCs/>
                <w:sz w:val="20"/>
              </w:rPr>
              <w:t>Назначение</w:t>
            </w:r>
          </w:p>
        </w:tc>
        <w:tc>
          <w:tcPr>
            <w:tcW w:w="246" w:type="pct"/>
            <w:tcBorders>
              <w:top w:val="single" w:sz="4" w:space="0" w:color="auto"/>
              <w:left w:val="single" w:sz="4" w:space="0" w:color="auto"/>
              <w:bottom w:val="nil"/>
              <w:right w:val="single" w:sz="4" w:space="0" w:color="auto"/>
            </w:tcBorders>
            <w:noWrap/>
            <w:textDirection w:val="btLr"/>
            <w:vAlign w:val="center"/>
            <w:hideMark/>
          </w:tcPr>
          <w:p w14:paraId="1A22E4D1" w14:textId="77777777" w:rsidR="00A13108" w:rsidRPr="008343F4" w:rsidRDefault="00A13108" w:rsidP="00A749F5">
            <w:pPr>
              <w:spacing w:line="240" w:lineRule="auto"/>
              <w:ind w:left="113" w:right="113"/>
              <w:jc w:val="center"/>
              <w:rPr>
                <w:b/>
                <w:bCs/>
                <w:color w:val="000000"/>
                <w:sz w:val="20"/>
              </w:rPr>
            </w:pPr>
            <w:r w:rsidRPr="008343F4">
              <w:rPr>
                <w:b/>
                <w:bCs/>
                <w:sz w:val="20"/>
              </w:rPr>
              <w:t>Планируемый срок реализации</w:t>
            </w:r>
          </w:p>
        </w:tc>
        <w:tc>
          <w:tcPr>
            <w:tcW w:w="633" w:type="pct"/>
            <w:tcBorders>
              <w:top w:val="single" w:sz="4" w:space="0" w:color="auto"/>
              <w:left w:val="single" w:sz="4" w:space="0" w:color="auto"/>
              <w:bottom w:val="nil"/>
              <w:right w:val="single" w:sz="4" w:space="0" w:color="auto"/>
            </w:tcBorders>
            <w:noWrap/>
            <w:vAlign w:val="center"/>
            <w:hideMark/>
          </w:tcPr>
          <w:p w14:paraId="47B0F62D" w14:textId="77777777" w:rsidR="00A13108" w:rsidRPr="008343F4" w:rsidRDefault="00A13108" w:rsidP="00A749F5">
            <w:pPr>
              <w:spacing w:line="240" w:lineRule="auto"/>
              <w:jc w:val="center"/>
              <w:rPr>
                <w:b/>
                <w:bCs/>
                <w:color w:val="000000"/>
                <w:sz w:val="20"/>
              </w:rPr>
            </w:pPr>
            <w:r w:rsidRPr="008343F4">
              <w:rPr>
                <w:b/>
                <w:sz w:val="20"/>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862" w:type="pct"/>
            <w:tcBorders>
              <w:top w:val="single" w:sz="4" w:space="0" w:color="auto"/>
              <w:left w:val="single" w:sz="4" w:space="0" w:color="auto"/>
              <w:bottom w:val="nil"/>
              <w:right w:val="single" w:sz="4" w:space="0" w:color="auto"/>
            </w:tcBorders>
            <w:vAlign w:val="center"/>
            <w:hideMark/>
          </w:tcPr>
          <w:p w14:paraId="6AE0E46D" w14:textId="77777777" w:rsidR="00A13108" w:rsidRPr="008343F4" w:rsidRDefault="00A13108" w:rsidP="00A749F5">
            <w:pPr>
              <w:spacing w:line="240" w:lineRule="auto"/>
              <w:jc w:val="center"/>
              <w:rPr>
                <w:b/>
                <w:sz w:val="20"/>
              </w:rPr>
            </w:pPr>
            <w:r w:rsidRPr="008343F4">
              <w:rPr>
                <w:b/>
                <w:sz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14:paraId="5CD7408C" w14:textId="77777777" w:rsidR="00A13108" w:rsidRPr="008343F4" w:rsidRDefault="00A13108" w:rsidP="00A13108">
      <w:pPr>
        <w:pStyle w:val="af9"/>
        <w:numPr>
          <w:ilvl w:val="0"/>
          <w:numId w:val="58"/>
        </w:numPr>
        <w:tabs>
          <w:tab w:val="left" w:pos="14317"/>
        </w:tabs>
        <w:spacing w:after="0" w:line="12" w:lineRule="auto"/>
        <w:ind w:right="255" w:hanging="357"/>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0"/>
        <w:gridCol w:w="862"/>
        <w:gridCol w:w="2673"/>
        <w:gridCol w:w="457"/>
        <w:gridCol w:w="1404"/>
        <w:gridCol w:w="1986"/>
        <w:gridCol w:w="1701"/>
        <w:gridCol w:w="740"/>
        <w:gridCol w:w="1826"/>
        <w:gridCol w:w="2502"/>
      </w:tblGrid>
      <w:tr w:rsidR="00A13108" w:rsidRPr="008343F4" w14:paraId="79CB95EB" w14:textId="77777777" w:rsidTr="00A749F5">
        <w:trPr>
          <w:trHeight w:val="20"/>
          <w:tblHeader/>
        </w:trPr>
        <w:tc>
          <w:tcPr>
            <w:tcW w:w="141" w:type="pct"/>
            <w:tcBorders>
              <w:top w:val="single" w:sz="4" w:space="0" w:color="auto"/>
              <w:left w:val="single" w:sz="4" w:space="0" w:color="auto"/>
              <w:bottom w:val="single" w:sz="4" w:space="0" w:color="auto"/>
              <w:right w:val="single" w:sz="4" w:space="0" w:color="auto"/>
            </w:tcBorders>
            <w:noWrap/>
            <w:hideMark/>
          </w:tcPr>
          <w:p w14:paraId="48D42A5A" w14:textId="77777777" w:rsidR="00A13108" w:rsidRPr="008343F4" w:rsidRDefault="00A13108" w:rsidP="00A749F5">
            <w:pPr>
              <w:spacing w:line="240" w:lineRule="auto"/>
              <w:ind w:hanging="6"/>
              <w:jc w:val="center"/>
              <w:rPr>
                <w:rFonts w:eastAsia="Times New Roman"/>
                <w:b/>
                <w:bCs/>
                <w:color w:val="000000"/>
                <w:sz w:val="20"/>
                <w:szCs w:val="20"/>
                <w:lang w:eastAsia="ru-RU"/>
              </w:rPr>
            </w:pPr>
            <w:r w:rsidRPr="008343F4">
              <w:rPr>
                <w:rFonts w:eastAsia="Times New Roman"/>
                <w:b/>
                <w:bCs/>
                <w:color w:val="000000"/>
                <w:sz w:val="20"/>
                <w:szCs w:val="20"/>
                <w:lang w:eastAsia="ru-RU"/>
              </w:rPr>
              <w:t>1</w:t>
            </w:r>
          </w:p>
        </w:tc>
        <w:tc>
          <w:tcPr>
            <w:tcW w:w="296" w:type="pct"/>
            <w:tcBorders>
              <w:top w:val="single" w:sz="4" w:space="0" w:color="auto"/>
              <w:left w:val="single" w:sz="4" w:space="0" w:color="auto"/>
              <w:bottom w:val="single" w:sz="4" w:space="0" w:color="auto"/>
              <w:right w:val="single" w:sz="4" w:space="0" w:color="auto"/>
            </w:tcBorders>
            <w:hideMark/>
          </w:tcPr>
          <w:p w14:paraId="0E69A354"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2</w:t>
            </w:r>
          </w:p>
        </w:tc>
        <w:tc>
          <w:tcPr>
            <w:tcW w:w="918" w:type="pct"/>
            <w:tcBorders>
              <w:top w:val="single" w:sz="4" w:space="0" w:color="auto"/>
              <w:left w:val="single" w:sz="4" w:space="0" w:color="auto"/>
              <w:bottom w:val="single" w:sz="4" w:space="0" w:color="auto"/>
              <w:right w:val="single" w:sz="4" w:space="0" w:color="auto"/>
            </w:tcBorders>
            <w:hideMark/>
          </w:tcPr>
          <w:p w14:paraId="05AB7ED3"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3</w:t>
            </w:r>
          </w:p>
        </w:tc>
        <w:tc>
          <w:tcPr>
            <w:tcW w:w="157" w:type="pct"/>
            <w:tcBorders>
              <w:top w:val="single" w:sz="4" w:space="0" w:color="auto"/>
              <w:left w:val="single" w:sz="4" w:space="0" w:color="auto"/>
              <w:bottom w:val="single" w:sz="4" w:space="0" w:color="auto"/>
              <w:right w:val="single" w:sz="4" w:space="0" w:color="auto"/>
            </w:tcBorders>
            <w:hideMark/>
          </w:tcPr>
          <w:p w14:paraId="1F2D05B3"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4</w:t>
            </w:r>
          </w:p>
        </w:tc>
        <w:tc>
          <w:tcPr>
            <w:tcW w:w="482" w:type="pct"/>
            <w:tcBorders>
              <w:top w:val="single" w:sz="4" w:space="0" w:color="auto"/>
              <w:left w:val="single" w:sz="4" w:space="0" w:color="auto"/>
              <w:bottom w:val="single" w:sz="4" w:space="0" w:color="auto"/>
              <w:right w:val="single" w:sz="4" w:space="0" w:color="auto"/>
            </w:tcBorders>
            <w:hideMark/>
          </w:tcPr>
          <w:p w14:paraId="1D405B7A"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5</w:t>
            </w:r>
          </w:p>
        </w:tc>
        <w:tc>
          <w:tcPr>
            <w:tcW w:w="682" w:type="pct"/>
            <w:tcBorders>
              <w:top w:val="single" w:sz="4" w:space="0" w:color="auto"/>
              <w:left w:val="single" w:sz="4" w:space="0" w:color="auto"/>
              <w:bottom w:val="single" w:sz="4" w:space="0" w:color="auto"/>
              <w:right w:val="single" w:sz="4" w:space="0" w:color="auto"/>
            </w:tcBorders>
            <w:hideMark/>
          </w:tcPr>
          <w:p w14:paraId="49021AAE" w14:textId="77777777" w:rsidR="00A13108" w:rsidRPr="008343F4" w:rsidRDefault="00A13108" w:rsidP="001C6932">
            <w:pPr>
              <w:spacing w:line="240" w:lineRule="auto"/>
              <w:ind w:right="-108"/>
              <w:jc w:val="center"/>
              <w:rPr>
                <w:rFonts w:eastAsia="Times New Roman"/>
                <w:b/>
                <w:bCs/>
                <w:color w:val="000000"/>
                <w:sz w:val="20"/>
                <w:szCs w:val="20"/>
                <w:lang w:eastAsia="ru-RU"/>
              </w:rPr>
            </w:pPr>
            <w:r w:rsidRPr="008343F4">
              <w:rPr>
                <w:rFonts w:eastAsia="Times New Roman"/>
                <w:b/>
                <w:bCs/>
                <w:color w:val="000000"/>
                <w:sz w:val="20"/>
                <w:szCs w:val="20"/>
                <w:lang w:eastAsia="ru-RU"/>
              </w:rPr>
              <w:t>6</w:t>
            </w:r>
          </w:p>
        </w:tc>
        <w:tc>
          <w:tcPr>
            <w:tcW w:w="584" w:type="pct"/>
            <w:tcBorders>
              <w:top w:val="single" w:sz="4" w:space="0" w:color="auto"/>
              <w:left w:val="single" w:sz="4" w:space="0" w:color="auto"/>
              <w:bottom w:val="single" w:sz="4" w:space="0" w:color="auto"/>
              <w:right w:val="single" w:sz="4" w:space="0" w:color="auto"/>
            </w:tcBorders>
            <w:hideMark/>
          </w:tcPr>
          <w:p w14:paraId="70C66A5D"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7</w:t>
            </w:r>
          </w:p>
        </w:tc>
        <w:tc>
          <w:tcPr>
            <w:tcW w:w="254" w:type="pct"/>
            <w:tcBorders>
              <w:top w:val="single" w:sz="4" w:space="0" w:color="auto"/>
              <w:left w:val="single" w:sz="4" w:space="0" w:color="auto"/>
              <w:bottom w:val="single" w:sz="4" w:space="0" w:color="auto"/>
              <w:right w:val="single" w:sz="4" w:space="0" w:color="auto"/>
            </w:tcBorders>
            <w:hideMark/>
          </w:tcPr>
          <w:p w14:paraId="06EB53DF"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8</w:t>
            </w:r>
          </w:p>
        </w:tc>
        <w:tc>
          <w:tcPr>
            <w:tcW w:w="627" w:type="pct"/>
            <w:tcBorders>
              <w:top w:val="single" w:sz="4" w:space="0" w:color="auto"/>
              <w:left w:val="single" w:sz="4" w:space="0" w:color="auto"/>
              <w:bottom w:val="single" w:sz="4" w:space="0" w:color="auto"/>
              <w:right w:val="single" w:sz="4" w:space="0" w:color="auto"/>
            </w:tcBorders>
            <w:hideMark/>
          </w:tcPr>
          <w:p w14:paraId="0CFD3CA6"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9</w:t>
            </w:r>
          </w:p>
        </w:tc>
        <w:tc>
          <w:tcPr>
            <w:tcW w:w="859" w:type="pct"/>
            <w:tcBorders>
              <w:top w:val="single" w:sz="4" w:space="0" w:color="auto"/>
              <w:left w:val="single" w:sz="4" w:space="0" w:color="auto"/>
              <w:bottom w:val="single" w:sz="4" w:space="0" w:color="auto"/>
              <w:right w:val="single" w:sz="4" w:space="0" w:color="auto"/>
            </w:tcBorders>
            <w:hideMark/>
          </w:tcPr>
          <w:p w14:paraId="6A0C6D57" w14:textId="77777777" w:rsidR="00A13108" w:rsidRPr="008343F4" w:rsidRDefault="00A13108" w:rsidP="00A749F5">
            <w:pPr>
              <w:spacing w:line="240" w:lineRule="auto"/>
              <w:jc w:val="center"/>
              <w:rPr>
                <w:rFonts w:eastAsia="Times New Roman"/>
                <w:b/>
                <w:bCs/>
                <w:color w:val="000000"/>
                <w:sz w:val="20"/>
                <w:szCs w:val="20"/>
                <w:lang w:eastAsia="ru-RU"/>
              </w:rPr>
            </w:pPr>
            <w:r w:rsidRPr="008343F4">
              <w:rPr>
                <w:rFonts w:eastAsia="Times New Roman"/>
                <w:b/>
                <w:bCs/>
                <w:color w:val="000000"/>
                <w:sz w:val="20"/>
                <w:szCs w:val="20"/>
                <w:lang w:eastAsia="ru-RU"/>
              </w:rPr>
              <w:t>10</w:t>
            </w:r>
          </w:p>
        </w:tc>
      </w:tr>
      <w:tr w:rsidR="00A13108" w:rsidRPr="008343F4" w14:paraId="3A0C0F5C" w14:textId="77777777" w:rsidTr="00A749F5">
        <w:trPr>
          <w:trHeight w:val="20"/>
        </w:trPr>
        <w:tc>
          <w:tcPr>
            <w:tcW w:w="5000" w:type="pct"/>
            <w:gridSpan w:val="10"/>
            <w:tcBorders>
              <w:top w:val="single" w:sz="4" w:space="0" w:color="auto"/>
              <w:left w:val="single" w:sz="4" w:space="0" w:color="auto"/>
              <w:bottom w:val="single" w:sz="4" w:space="0" w:color="auto"/>
              <w:right w:val="single" w:sz="4" w:space="0" w:color="auto"/>
            </w:tcBorders>
            <w:hideMark/>
          </w:tcPr>
          <w:p w14:paraId="1243471E" w14:textId="77777777" w:rsidR="00A13108" w:rsidRPr="008343F4" w:rsidRDefault="00A13108" w:rsidP="001C6932">
            <w:pPr>
              <w:spacing w:line="240" w:lineRule="auto"/>
              <w:ind w:right="-108"/>
              <w:jc w:val="center"/>
              <w:rPr>
                <w:rFonts w:eastAsia="Times New Roman"/>
                <w:b/>
                <w:color w:val="000000"/>
                <w:sz w:val="20"/>
                <w:szCs w:val="20"/>
                <w:lang w:eastAsia="ru-RU"/>
              </w:rPr>
            </w:pPr>
            <w:r w:rsidRPr="008343F4">
              <w:rPr>
                <w:rFonts w:eastAsia="Times New Roman"/>
                <w:b/>
                <w:color w:val="000000"/>
                <w:sz w:val="20"/>
                <w:szCs w:val="20"/>
                <w:lang w:eastAsia="ru-RU"/>
              </w:rPr>
              <w:t>Объекты водоотведения</w:t>
            </w:r>
          </w:p>
        </w:tc>
      </w:tr>
      <w:tr w:rsidR="00CD14D5" w:rsidRPr="008343F4" w14:paraId="1C03B42C"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7BB5FE81"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1</w:t>
            </w:r>
          </w:p>
        </w:tc>
        <w:tc>
          <w:tcPr>
            <w:tcW w:w="296" w:type="pct"/>
            <w:tcBorders>
              <w:top w:val="single" w:sz="4" w:space="0" w:color="auto"/>
              <w:left w:val="single" w:sz="4" w:space="0" w:color="auto"/>
              <w:bottom w:val="single" w:sz="4" w:space="0" w:color="auto"/>
              <w:right w:val="single" w:sz="4" w:space="0" w:color="auto"/>
            </w:tcBorders>
          </w:tcPr>
          <w:p w14:paraId="0FF1A303"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ОВ.1.1</w:t>
            </w:r>
          </w:p>
        </w:tc>
        <w:tc>
          <w:tcPr>
            <w:tcW w:w="918" w:type="pct"/>
            <w:tcBorders>
              <w:top w:val="single" w:sz="4" w:space="0" w:color="auto"/>
              <w:left w:val="single" w:sz="4" w:space="0" w:color="auto"/>
              <w:bottom w:val="single" w:sz="4" w:space="0" w:color="auto"/>
              <w:right w:val="single" w:sz="4" w:space="0" w:color="auto"/>
            </w:tcBorders>
            <w:noWrap/>
          </w:tcPr>
          <w:p w14:paraId="44075F37"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Очистные сооружения (КОС)</w:t>
            </w:r>
          </w:p>
        </w:tc>
        <w:tc>
          <w:tcPr>
            <w:tcW w:w="157" w:type="pct"/>
            <w:tcBorders>
              <w:top w:val="single" w:sz="4" w:space="0" w:color="auto"/>
              <w:left w:val="single" w:sz="4" w:space="0" w:color="auto"/>
              <w:bottom w:val="single" w:sz="4" w:space="0" w:color="auto"/>
              <w:right w:val="single" w:sz="4" w:space="0" w:color="auto"/>
            </w:tcBorders>
            <w:noWrap/>
          </w:tcPr>
          <w:p w14:paraId="69DC9280"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4DED2A51"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1E7D3BE5" w14:textId="06CA5C68"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Производительность — 0,7 тыс. м</w:t>
            </w:r>
            <w:r w:rsidRPr="008343F4">
              <w:rPr>
                <w:rFonts w:eastAsia="Times New Roman"/>
                <w:color w:val="000000"/>
                <w:sz w:val="20"/>
                <w:szCs w:val="20"/>
                <w:vertAlign w:val="superscript"/>
                <w:lang w:eastAsia="ru-RU"/>
              </w:rPr>
              <w:t>3</w:t>
            </w:r>
            <w:r w:rsidRPr="008343F4">
              <w:rPr>
                <w:rFonts w:eastAsia="Times New Roman"/>
                <w:color w:val="000000"/>
                <w:sz w:val="20"/>
                <w:szCs w:val="20"/>
                <w:lang w:eastAsia="ru-RU"/>
              </w:rPr>
              <w:t>/сут</w:t>
            </w:r>
          </w:p>
        </w:tc>
        <w:tc>
          <w:tcPr>
            <w:tcW w:w="584" w:type="pct"/>
            <w:tcBorders>
              <w:top w:val="single" w:sz="4" w:space="0" w:color="auto"/>
              <w:left w:val="single" w:sz="4" w:space="0" w:color="auto"/>
              <w:bottom w:val="single" w:sz="4" w:space="0" w:color="auto"/>
              <w:right w:val="single" w:sz="4" w:space="0" w:color="auto"/>
            </w:tcBorders>
          </w:tcPr>
          <w:p w14:paraId="456F8B32" w14:textId="77777777" w:rsidR="00CD14D5" w:rsidRPr="008343F4" w:rsidRDefault="00CD14D5" w:rsidP="00CD14D5">
            <w:pPr>
              <w:spacing w:line="240" w:lineRule="auto"/>
              <w:jc w:val="left"/>
              <w:rPr>
                <w:sz w:val="20"/>
                <w:szCs w:val="20"/>
              </w:rPr>
            </w:pPr>
            <w:r w:rsidRPr="008343F4">
              <w:rPr>
                <w:sz w:val="20"/>
                <w:szCs w:val="20"/>
              </w:rPr>
              <w:t>Обеспечение приема и очистки сточных вод до нормативных показателей</w:t>
            </w:r>
          </w:p>
        </w:tc>
        <w:tc>
          <w:tcPr>
            <w:tcW w:w="254" w:type="pct"/>
            <w:tcBorders>
              <w:top w:val="single" w:sz="4" w:space="0" w:color="auto"/>
              <w:left w:val="single" w:sz="4" w:space="0" w:color="auto"/>
              <w:bottom w:val="single" w:sz="4" w:space="0" w:color="auto"/>
              <w:right w:val="single" w:sz="4" w:space="0" w:color="auto"/>
            </w:tcBorders>
          </w:tcPr>
          <w:p w14:paraId="633BD02F" w14:textId="77777777" w:rsidR="00CD14D5" w:rsidRPr="008343F4" w:rsidRDefault="00CD14D5" w:rsidP="00CD14D5">
            <w:pPr>
              <w:spacing w:line="240" w:lineRule="auto"/>
              <w:jc w:val="center"/>
              <w:rPr>
                <w:sz w:val="20"/>
                <w:szCs w:val="20"/>
              </w:rPr>
            </w:pPr>
            <w:r w:rsidRPr="008343F4">
              <w:rPr>
                <w:sz w:val="20"/>
                <w:szCs w:val="20"/>
              </w:rPr>
              <w:t>до 2034 года</w:t>
            </w:r>
          </w:p>
        </w:tc>
        <w:tc>
          <w:tcPr>
            <w:tcW w:w="627" w:type="pct"/>
            <w:tcBorders>
              <w:top w:val="single" w:sz="4" w:space="0" w:color="auto"/>
              <w:left w:val="single" w:sz="4" w:space="0" w:color="auto"/>
              <w:bottom w:val="single" w:sz="4" w:space="0" w:color="auto"/>
              <w:right w:val="single" w:sz="4" w:space="0" w:color="auto"/>
            </w:tcBorders>
          </w:tcPr>
          <w:p w14:paraId="08AE7ECF"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2943759C" w14:textId="1B6D312B"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1D7BD532"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5523AEEF"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2</w:t>
            </w:r>
          </w:p>
        </w:tc>
        <w:tc>
          <w:tcPr>
            <w:tcW w:w="296" w:type="pct"/>
            <w:tcBorders>
              <w:top w:val="single" w:sz="4" w:space="0" w:color="auto"/>
              <w:left w:val="single" w:sz="4" w:space="0" w:color="auto"/>
              <w:bottom w:val="single" w:sz="4" w:space="0" w:color="auto"/>
              <w:right w:val="single" w:sz="4" w:space="0" w:color="auto"/>
            </w:tcBorders>
          </w:tcPr>
          <w:p w14:paraId="54FAF471"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ОВ.3.1 – ОВ.3.2</w:t>
            </w:r>
          </w:p>
        </w:tc>
        <w:tc>
          <w:tcPr>
            <w:tcW w:w="918" w:type="pct"/>
            <w:tcBorders>
              <w:top w:val="single" w:sz="4" w:space="0" w:color="auto"/>
              <w:left w:val="single" w:sz="4" w:space="0" w:color="auto"/>
              <w:bottom w:val="single" w:sz="4" w:space="0" w:color="auto"/>
              <w:right w:val="single" w:sz="4" w:space="0" w:color="auto"/>
            </w:tcBorders>
            <w:noWrap/>
          </w:tcPr>
          <w:p w14:paraId="3A80894A"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Канализационная насосная станция (КНС)</w:t>
            </w:r>
          </w:p>
        </w:tc>
        <w:tc>
          <w:tcPr>
            <w:tcW w:w="157" w:type="pct"/>
            <w:tcBorders>
              <w:top w:val="single" w:sz="4" w:space="0" w:color="auto"/>
              <w:left w:val="single" w:sz="4" w:space="0" w:color="auto"/>
              <w:bottom w:val="single" w:sz="4" w:space="0" w:color="auto"/>
              <w:right w:val="single" w:sz="4" w:space="0" w:color="auto"/>
            </w:tcBorders>
            <w:noWrap/>
          </w:tcPr>
          <w:p w14:paraId="701FA77C"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09692474"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21A838E7" w14:textId="7F6DBEE3"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Количество – 2 единицы, производительность — 10–50 м</w:t>
            </w:r>
            <w:r w:rsidRPr="008343F4">
              <w:rPr>
                <w:rFonts w:eastAsia="Times New Roman"/>
                <w:color w:val="000000"/>
                <w:sz w:val="20"/>
                <w:szCs w:val="20"/>
                <w:vertAlign w:val="superscript"/>
                <w:lang w:eastAsia="ru-RU"/>
              </w:rPr>
              <w:t>3</w:t>
            </w:r>
            <w:r w:rsidRPr="008343F4">
              <w:rPr>
                <w:rFonts w:eastAsia="Times New Roman"/>
                <w:color w:val="000000"/>
                <w:sz w:val="20"/>
                <w:szCs w:val="20"/>
                <w:lang w:eastAsia="ru-RU"/>
              </w:rPr>
              <w:t>/ч</w:t>
            </w:r>
          </w:p>
        </w:tc>
        <w:tc>
          <w:tcPr>
            <w:tcW w:w="584" w:type="pct"/>
            <w:tcBorders>
              <w:top w:val="single" w:sz="4" w:space="0" w:color="auto"/>
              <w:left w:val="single" w:sz="4" w:space="0" w:color="auto"/>
              <w:bottom w:val="single" w:sz="4" w:space="0" w:color="auto"/>
              <w:right w:val="single" w:sz="4" w:space="0" w:color="auto"/>
            </w:tcBorders>
          </w:tcPr>
          <w:p w14:paraId="4D9BC9B0" w14:textId="77777777" w:rsidR="00CD14D5" w:rsidRPr="008343F4" w:rsidRDefault="00CD14D5" w:rsidP="00CD14D5">
            <w:pPr>
              <w:spacing w:line="240" w:lineRule="auto"/>
              <w:jc w:val="left"/>
              <w:rPr>
                <w:sz w:val="20"/>
                <w:szCs w:val="20"/>
              </w:rPr>
            </w:pPr>
            <w:r w:rsidRPr="008343F4">
              <w:rPr>
                <w:sz w:val="20"/>
                <w:szCs w:val="20"/>
              </w:rPr>
              <w:t>Обеспечение транспортировки хозяйственно-бытовых сточных вод на очистные сооружения</w:t>
            </w:r>
          </w:p>
        </w:tc>
        <w:tc>
          <w:tcPr>
            <w:tcW w:w="254" w:type="pct"/>
            <w:tcBorders>
              <w:top w:val="single" w:sz="4" w:space="0" w:color="auto"/>
              <w:left w:val="single" w:sz="4" w:space="0" w:color="auto"/>
              <w:bottom w:val="single" w:sz="4" w:space="0" w:color="auto"/>
              <w:right w:val="single" w:sz="4" w:space="0" w:color="auto"/>
            </w:tcBorders>
          </w:tcPr>
          <w:p w14:paraId="6C95419F" w14:textId="77777777" w:rsidR="00CD14D5" w:rsidRPr="008343F4" w:rsidRDefault="00CD14D5" w:rsidP="00CD14D5">
            <w:pPr>
              <w:spacing w:line="240" w:lineRule="auto"/>
              <w:jc w:val="center"/>
              <w:rPr>
                <w:sz w:val="20"/>
                <w:szCs w:val="20"/>
              </w:rPr>
            </w:pPr>
            <w:r w:rsidRPr="008343F4">
              <w:rPr>
                <w:sz w:val="20"/>
                <w:szCs w:val="20"/>
              </w:rPr>
              <w:t>до 2034 года</w:t>
            </w:r>
          </w:p>
        </w:tc>
        <w:tc>
          <w:tcPr>
            <w:tcW w:w="627" w:type="pct"/>
            <w:tcBorders>
              <w:top w:val="single" w:sz="4" w:space="0" w:color="auto"/>
              <w:left w:val="single" w:sz="4" w:space="0" w:color="auto"/>
              <w:bottom w:val="single" w:sz="4" w:space="0" w:color="auto"/>
              <w:right w:val="single" w:sz="4" w:space="0" w:color="auto"/>
            </w:tcBorders>
          </w:tcPr>
          <w:p w14:paraId="3503650D" w14:textId="77777777" w:rsidR="00CD14D5" w:rsidRPr="008343F4" w:rsidRDefault="00CD14D5" w:rsidP="00CD14D5">
            <w:pPr>
              <w:spacing w:line="240" w:lineRule="auto"/>
              <w:jc w:val="center"/>
              <w:rPr>
                <w:rFonts w:eastAsia="Times New Roman"/>
                <w:color w:val="000000"/>
                <w:sz w:val="20"/>
                <w:szCs w:val="24"/>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5E4879F7" w14:textId="01CF6831"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43CB43A2"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32AE9830"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3</w:t>
            </w:r>
          </w:p>
        </w:tc>
        <w:tc>
          <w:tcPr>
            <w:tcW w:w="296" w:type="pct"/>
            <w:tcBorders>
              <w:top w:val="single" w:sz="4" w:space="0" w:color="auto"/>
              <w:left w:val="single" w:sz="4" w:space="0" w:color="auto"/>
              <w:bottom w:val="single" w:sz="4" w:space="0" w:color="auto"/>
              <w:right w:val="single" w:sz="4" w:space="0" w:color="auto"/>
            </w:tcBorders>
          </w:tcPr>
          <w:p w14:paraId="6F1125AD"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ОВ.2.1 – ОВ.2.3</w:t>
            </w:r>
          </w:p>
        </w:tc>
        <w:tc>
          <w:tcPr>
            <w:tcW w:w="918" w:type="pct"/>
            <w:tcBorders>
              <w:top w:val="single" w:sz="4" w:space="0" w:color="auto"/>
              <w:left w:val="single" w:sz="4" w:space="0" w:color="auto"/>
              <w:bottom w:val="single" w:sz="4" w:space="0" w:color="auto"/>
              <w:right w:val="single" w:sz="4" w:space="0" w:color="auto"/>
            </w:tcBorders>
            <w:noWrap/>
          </w:tcPr>
          <w:p w14:paraId="7FDF5F8C"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Очистные сооружения дождевой канализации</w:t>
            </w:r>
          </w:p>
        </w:tc>
        <w:tc>
          <w:tcPr>
            <w:tcW w:w="157" w:type="pct"/>
            <w:tcBorders>
              <w:top w:val="single" w:sz="4" w:space="0" w:color="auto"/>
              <w:left w:val="single" w:sz="4" w:space="0" w:color="auto"/>
              <w:bottom w:val="single" w:sz="4" w:space="0" w:color="auto"/>
              <w:right w:val="single" w:sz="4" w:space="0" w:color="auto"/>
            </w:tcBorders>
            <w:noWrap/>
          </w:tcPr>
          <w:p w14:paraId="376167E2"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2EDB23D7"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27FAC7AC" w14:textId="16FE05E2"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 xml:space="preserve">Количество — 3 единицы, очистные сооружения закрытого типа, </w:t>
            </w:r>
            <w:r w:rsidRPr="008343F4">
              <w:rPr>
                <w:rFonts w:eastAsia="Times New Roman"/>
                <w:color w:val="000000"/>
                <w:sz w:val="20"/>
                <w:szCs w:val="20"/>
                <w:lang w:eastAsia="ru-RU"/>
              </w:rPr>
              <w:lastRenderedPageBreak/>
              <w:t>производительность не менее 100 л/с</w:t>
            </w:r>
          </w:p>
        </w:tc>
        <w:tc>
          <w:tcPr>
            <w:tcW w:w="584" w:type="pct"/>
            <w:tcBorders>
              <w:top w:val="single" w:sz="4" w:space="0" w:color="auto"/>
              <w:left w:val="single" w:sz="4" w:space="0" w:color="auto"/>
              <w:bottom w:val="single" w:sz="4" w:space="0" w:color="auto"/>
              <w:right w:val="single" w:sz="4" w:space="0" w:color="auto"/>
            </w:tcBorders>
          </w:tcPr>
          <w:p w14:paraId="5ACADFC8" w14:textId="77777777" w:rsidR="00CD14D5" w:rsidRPr="008343F4" w:rsidRDefault="00CD14D5" w:rsidP="00CD14D5">
            <w:pPr>
              <w:spacing w:line="240" w:lineRule="auto"/>
              <w:jc w:val="left"/>
              <w:rPr>
                <w:sz w:val="20"/>
                <w:szCs w:val="20"/>
              </w:rPr>
            </w:pPr>
            <w:r w:rsidRPr="008343F4">
              <w:rPr>
                <w:sz w:val="20"/>
                <w:szCs w:val="20"/>
              </w:rPr>
              <w:lastRenderedPageBreak/>
              <w:t xml:space="preserve">Обеспечение приема и очистки поверхностных </w:t>
            </w:r>
            <w:r w:rsidRPr="008343F4">
              <w:rPr>
                <w:sz w:val="20"/>
                <w:szCs w:val="20"/>
              </w:rPr>
              <w:lastRenderedPageBreak/>
              <w:t>сточных вод до нормативных показателей</w:t>
            </w:r>
          </w:p>
        </w:tc>
        <w:tc>
          <w:tcPr>
            <w:tcW w:w="254" w:type="pct"/>
            <w:tcBorders>
              <w:top w:val="single" w:sz="4" w:space="0" w:color="auto"/>
              <w:left w:val="single" w:sz="4" w:space="0" w:color="auto"/>
              <w:bottom w:val="single" w:sz="4" w:space="0" w:color="auto"/>
              <w:right w:val="single" w:sz="4" w:space="0" w:color="auto"/>
            </w:tcBorders>
          </w:tcPr>
          <w:p w14:paraId="33F7F4BE" w14:textId="77777777" w:rsidR="00CD14D5" w:rsidRPr="008343F4" w:rsidRDefault="00CD14D5" w:rsidP="00CD14D5">
            <w:pPr>
              <w:spacing w:line="240" w:lineRule="auto"/>
              <w:jc w:val="center"/>
              <w:rPr>
                <w:sz w:val="20"/>
                <w:szCs w:val="20"/>
              </w:rPr>
            </w:pPr>
            <w:r w:rsidRPr="008343F4">
              <w:rPr>
                <w:sz w:val="20"/>
                <w:szCs w:val="20"/>
              </w:rPr>
              <w:lastRenderedPageBreak/>
              <w:t>до 2034 года</w:t>
            </w:r>
          </w:p>
        </w:tc>
        <w:tc>
          <w:tcPr>
            <w:tcW w:w="627" w:type="pct"/>
            <w:tcBorders>
              <w:top w:val="single" w:sz="4" w:space="0" w:color="auto"/>
              <w:left w:val="single" w:sz="4" w:space="0" w:color="auto"/>
              <w:bottom w:val="single" w:sz="4" w:space="0" w:color="auto"/>
              <w:right w:val="single" w:sz="4" w:space="0" w:color="auto"/>
            </w:tcBorders>
          </w:tcPr>
          <w:p w14:paraId="4A74E4E1"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017D6D00" w14:textId="0E8DFD60"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 xml:space="preserve">Актуализированная Схема водоснабжения и водоотведения муниципального </w:t>
            </w:r>
            <w:r w:rsidRPr="008343F4">
              <w:rPr>
                <w:rFonts w:eastAsia="Times New Roman"/>
                <w:color w:val="000000"/>
                <w:sz w:val="20"/>
                <w:szCs w:val="20"/>
                <w:lang w:eastAsia="ru-RU"/>
              </w:rPr>
              <w:lastRenderedPageBreak/>
              <w:t>образования «Ходзинское сельское поселение» на 2023 год с перспективой до 2030</w:t>
            </w:r>
          </w:p>
        </w:tc>
      </w:tr>
      <w:tr w:rsidR="00A13108" w:rsidRPr="008343F4" w14:paraId="447AE707" w14:textId="77777777" w:rsidTr="00A749F5">
        <w:trPr>
          <w:trHeight w:val="20"/>
        </w:trPr>
        <w:tc>
          <w:tcPr>
            <w:tcW w:w="5000" w:type="pct"/>
            <w:gridSpan w:val="10"/>
            <w:tcBorders>
              <w:top w:val="single" w:sz="4" w:space="0" w:color="auto"/>
              <w:left w:val="single" w:sz="4" w:space="0" w:color="auto"/>
              <w:bottom w:val="single" w:sz="4" w:space="0" w:color="auto"/>
              <w:right w:val="single" w:sz="4" w:space="0" w:color="auto"/>
            </w:tcBorders>
            <w:noWrap/>
            <w:hideMark/>
          </w:tcPr>
          <w:p w14:paraId="67EE8540" w14:textId="77777777" w:rsidR="00A13108" w:rsidRPr="008343F4" w:rsidRDefault="00A13108" w:rsidP="001C6932">
            <w:pPr>
              <w:tabs>
                <w:tab w:val="left" w:pos="780"/>
              </w:tabs>
              <w:spacing w:line="240" w:lineRule="auto"/>
              <w:ind w:right="-108"/>
              <w:jc w:val="center"/>
              <w:rPr>
                <w:rFonts w:eastAsia="Times New Roman"/>
                <w:color w:val="000000"/>
                <w:sz w:val="20"/>
                <w:szCs w:val="20"/>
                <w:lang w:eastAsia="ru-RU"/>
              </w:rPr>
            </w:pPr>
            <w:r w:rsidRPr="008343F4">
              <w:rPr>
                <w:rFonts w:eastAsia="Times New Roman"/>
                <w:b/>
                <w:color w:val="000000"/>
                <w:sz w:val="20"/>
                <w:szCs w:val="20"/>
                <w:lang w:eastAsia="ru-RU"/>
              </w:rPr>
              <w:lastRenderedPageBreak/>
              <w:t>Сети водоотведения</w:t>
            </w:r>
          </w:p>
        </w:tc>
      </w:tr>
      <w:tr w:rsidR="00CD14D5" w:rsidRPr="008343F4" w14:paraId="4A2DFF17"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hideMark/>
          </w:tcPr>
          <w:p w14:paraId="39FDDE45"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1</w:t>
            </w:r>
          </w:p>
        </w:tc>
        <w:tc>
          <w:tcPr>
            <w:tcW w:w="296" w:type="pct"/>
            <w:tcBorders>
              <w:top w:val="single" w:sz="4" w:space="0" w:color="auto"/>
              <w:left w:val="single" w:sz="4" w:space="0" w:color="auto"/>
              <w:bottom w:val="single" w:sz="4" w:space="0" w:color="auto"/>
              <w:right w:val="single" w:sz="4" w:space="0" w:color="auto"/>
            </w:tcBorders>
            <w:hideMark/>
          </w:tcPr>
          <w:p w14:paraId="5B44D807"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ВО.1.1</w:t>
            </w:r>
          </w:p>
        </w:tc>
        <w:tc>
          <w:tcPr>
            <w:tcW w:w="918" w:type="pct"/>
            <w:tcBorders>
              <w:top w:val="single" w:sz="4" w:space="0" w:color="auto"/>
              <w:left w:val="single" w:sz="4" w:space="0" w:color="auto"/>
              <w:bottom w:val="single" w:sz="4" w:space="0" w:color="auto"/>
              <w:right w:val="single" w:sz="4" w:space="0" w:color="auto"/>
            </w:tcBorders>
            <w:noWrap/>
            <w:hideMark/>
          </w:tcPr>
          <w:p w14:paraId="7B207203"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Канализация самотечная</w:t>
            </w:r>
          </w:p>
        </w:tc>
        <w:tc>
          <w:tcPr>
            <w:tcW w:w="157" w:type="pct"/>
            <w:tcBorders>
              <w:top w:val="single" w:sz="4" w:space="0" w:color="auto"/>
              <w:left w:val="single" w:sz="4" w:space="0" w:color="auto"/>
              <w:bottom w:val="single" w:sz="4" w:space="0" w:color="auto"/>
              <w:right w:val="single" w:sz="4" w:space="0" w:color="auto"/>
            </w:tcBorders>
            <w:noWrap/>
            <w:hideMark/>
          </w:tcPr>
          <w:p w14:paraId="26C2C564"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hideMark/>
          </w:tcPr>
          <w:p w14:paraId="191B612D" w14:textId="77777777" w:rsidR="00CD14D5" w:rsidRPr="008343F4" w:rsidRDefault="00CD14D5" w:rsidP="00CD14D5">
            <w:pPr>
              <w:spacing w:line="240" w:lineRule="auto"/>
              <w:jc w:val="left"/>
              <w:rPr>
                <w:rFonts w:eastAsia="Times New Roman"/>
                <w:bCs/>
                <w:sz w:val="20"/>
                <w:szCs w:val="20"/>
                <w:lang w:eastAsia="ru-RU"/>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hideMark/>
          </w:tcPr>
          <w:p w14:paraId="4A6BB8A4" w14:textId="0DA90EE0"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Протяженность — 21,0 км</w:t>
            </w:r>
          </w:p>
        </w:tc>
        <w:tc>
          <w:tcPr>
            <w:tcW w:w="584" w:type="pct"/>
            <w:tcBorders>
              <w:top w:val="single" w:sz="4" w:space="0" w:color="auto"/>
              <w:left w:val="single" w:sz="4" w:space="0" w:color="auto"/>
              <w:bottom w:val="single" w:sz="4" w:space="0" w:color="auto"/>
              <w:right w:val="single" w:sz="4" w:space="0" w:color="auto"/>
            </w:tcBorders>
            <w:hideMark/>
          </w:tcPr>
          <w:p w14:paraId="21973562" w14:textId="77777777" w:rsidR="00CD14D5" w:rsidRPr="008343F4" w:rsidRDefault="00CD14D5" w:rsidP="00CD14D5">
            <w:pPr>
              <w:spacing w:line="240" w:lineRule="auto"/>
              <w:jc w:val="left"/>
              <w:rPr>
                <w:sz w:val="20"/>
                <w:szCs w:val="20"/>
              </w:rPr>
            </w:pPr>
            <w:r w:rsidRPr="008343F4">
              <w:rPr>
                <w:sz w:val="20"/>
                <w:szCs w:val="20"/>
              </w:rPr>
              <w:t>Обеспечение транспортировки хозяйственно-бытовых сточных вод на очистные сооружения</w:t>
            </w:r>
          </w:p>
        </w:tc>
        <w:tc>
          <w:tcPr>
            <w:tcW w:w="254" w:type="pct"/>
            <w:tcBorders>
              <w:top w:val="single" w:sz="4" w:space="0" w:color="auto"/>
              <w:left w:val="single" w:sz="4" w:space="0" w:color="auto"/>
              <w:bottom w:val="single" w:sz="4" w:space="0" w:color="auto"/>
              <w:right w:val="single" w:sz="4" w:space="0" w:color="auto"/>
            </w:tcBorders>
            <w:hideMark/>
          </w:tcPr>
          <w:p w14:paraId="40E7C738" w14:textId="77777777" w:rsidR="00CD14D5" w:rsidRPr="008343F4" w:rsidRDefault="00CD14D5" w:rsidP="00CD14D5">
            <w:pPr>
              <w:spacing w:line="240" w:lineRule="auto"/>
              <w:jc w:val="center"/>
              <w:rPr>
                <w:sz w:val="20"/>
                <w:szCs w:val="20"/>
              </w:rPr>
            </w:pPr>
            <w:r w:rsidRPr="008343F4">
              <w:rPr>
                <w:sz w:val="20"/>
                <w:szCs w:val="20"/>
              </w:rPr>
              <w:t>до 2034 года</w:t>
            </w:r>
          </w:p>
        </w:tc>
        <w:tc>
          <w:tcPr>
            <w:tcW w:w="627" w:type="pct"/>
            <w:tcBorders>
              <w:top w:val="single" w:sz="4" w:space="0" w:color="auto"/>
              <w:left w:val="single" w:sz="4" w:space="0" w:color="auto"/>
              <w:bottom w:val="single" w:sz="4" w:space="0" w:color="auto"/>
              <w:right w:val="single" w:sz="4" w:space="0" w:color="auto"/>
            </w:tcBorders>
            <w:hideMark/>
          </w:tcPr>
          <w:p w14:paraId="16D28849"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hideMark/>
          </w:tcPr>
          <w:p w14:paraId="25C3234D" w14:textId="24D11302" w:rsidR="00CD14D5" w:rsidRPr="008343F4" w:rsidRDefault="00CD14D5" w:rsidP="00CD14D5">
            <w:pPr>
              <w:tabs>
                <w:tab w:val="left" w:pos="780"/>
              </w:tabs>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0ED91C07"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619FDF15"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2</w:t>
            </w:r>
          </w:p>
        </w:tc>
        <w:tc>
          <w:tcPr>
            <w:tcW w:w="296" w:type="pct"/>
            <w:tcBorders>
              <w:top w:val="single" w:sz="4" w:space="0" w:color="auto"/>
              <w:left w:val="single" w:sz="4" w:space="0" w:color="auto"/>
              <w:bottom w:val="single" w:sz="4" w:space="0" w:color="auto"/>
              <w:right w:val="single" w:sz="4" w:space="0" w:color="auto"/>
            </w:tcBorders>
          </w:tcPr>
          <w:p w14:paraId="4D3E1EA4"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ВО.2.1</w:t>
            </w:r>
          </w:p>
        </w:tc>
        <w:tc>
          <w:tcPr>
            <w:tcW w:w="918" w:type="pct"/>
            <w:tcBorders>
              <w:top w:val="single" w:sz="4" w:space="0" w:color="auto"/>
              <w:left w:val="single" w:sz="4" w:space="0" w:color="auto"/>
              <w:bottom w:val="single" w:sz="4" w:space="0" w:color="auto"/>
              <w:right w:val="single" w:sz="4" w:space="0" w:color="auto"/>
            </w:tcBorders>
            <w:noWrap/>
          </w:tcPr>
          <w:p w14:paraId="632A56A3"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Канализация напорная</w:t>
            </w:r>
          </w:p>
        </w:tc>
        <w:tc>
          <w:tcPr>
            <w:tcW w:w="157" w:type="pct"/>
            <w:tcBorders>
              <w:top w:val="single" w:sz="4" w:space="0" w:color="auto"/>
              <w:left w:val="single" w:sz="4" w:space="0" w:color="auto"/>
              <w:bottom w:val="single" w:sz="4" w:space="0" w:color="auto"/>
              <w:right w:val="single" w:sz="4" w:space="0" w:color="auto"/>
            </w:tcBorders>
            <w:noWrap/>
          </w:tcPr>
          <w:p w14:paraId="6A4A9BFB"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4B4ED42F"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2A2EED69" w14:textId="53E6F1B6"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Протяженность — 1,7 км</w:t>
            </w:r>
          </w:p>
        </w:tc>
        <w:tc>
          <w:tcPr>
            <w:tcW w:w="584" w:type="pct"/>
            <w:tcBorders>
              <w:top w:val="single" w:sz="4" w:space="0" w:color="auto"/>
              <w:left w:val="single" w:sz="4" w:space="0" w:color="auto"/>
              <w:bottom w:val="single" w:sz="4" w:space="0" w:color="auto"/>
              <w:right w:val="single" w:sz="4" w:space="0" w:color="auto"/>
            </w:tcBorders>
          </w:tcPr>
          <w:p w14:paraId="6556A2EB" w14:textId="77777777" w:rsidR="00CD14D5" w:rsidRPr="008343F4" w:rsidRDefault="00CD14D5" w:rsidP="00CD14D5">
            <w:pPr>
              <w:spacing w:line="240" w:lineRule="auto"/>
              <w:jc w:val="left"/>
              <w:rPr>
                <w:sz w:val="20"/>
                <w:szCs w:val="20"/>
              </w:rPr>
            </w:pPr>
            <w:r w:rsidRPr="008343F4">
              <w:rPr>
                <w:sz w:val="20"/>
                <w:szCs w:val="20"/>
              </w:rPr>
              <w:t>Обеспечение транспортировки хозяйственно-бытовых сточных вод на очистные сооружения</w:t>
            </w:r>
          </w:p>
        </w:tc>
        <w:tc>
          <w:tcPr>
            <w:tcW w:w="254" w:type="pct"/>
            <w:tcBorders>
              <w:top w:val="single" w:sz="4" w:space="0" w:color="auto"/>
              <w:left w:val="single" w:sz="4" w:space="0" w:color="auto"/>
              <w:bottom w:val="single" w:sz="4" w:space="0" w:color="auto"/>
              <w:right w:val="single" w:sz="4" w:space="0" w:color="auto"/>
            </w:tcBorders>
          </w:tcPr>
          <w:p w14:paraId="47B5000A" w14:textId="77777777" w:rsidR="00CD14D5" w:rsidRPr="008343F4" w:rsidRDefault="00CD14D5" w:rsidP="00CD14D5">
            <w:pPr>
              <w:spacing w:line="240" w:lineRule="auto"/>
              <w:jc w:val="center"/>
              <w:rPr>
                <w:rFonts w:eastAsia="Times New Roman"/>
                <w:color w:val="000000"/>
                <w:sz w:val="20"/>
                <w:szCs w:val="20"/>
                <w:lang w:eastAsia="ru-RU"/>
              </w:rPr>
            </w:pPr>
            <w:r w:rsidRPr="008343F4">
              <w:rPr>
                <w:sz w:val="20"/>
                <w:szCs w:val="20"/>
              </w:rPr>
              <w:t>до 2034 года</w:t>
            </w:r>
          </w:p>
        </w:tc>
        <w:tc>
          <w:tcPr>
            <w:tcW w:w="627" w:type="pct"/>
            <w:tcBorders>
              <w:top w:val="single" w:sz="4" w:space="0" w:color="auto"/>
              <w:left w:val="single" w:sz="4" w:space="0" w:color="auto"/>
              <w:bottom w:val="single" w:sz="4" w:space="0" w:color="auto"/>
              <w:right w:val="single" w:sz="4" w:space="0" w:color="auto"/>
            </w:tcBorders>
          </w:tcPr>
          <w:p w14:paraId="05CF6457"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004915E1" w14:textId="4D08070B" w:rsidR="00CD14D5" w:rsidRPr="008343F4" w:rsidRDefault="00CD14D5" w:rsidP="00CD14D5">
            <w:pPr>
              <w:tabs>
                <w:tab w:val="left" w:pos="780"/>
              </w:tabs>
              <w:spacing w:line="240" w:lineRule="auto"/>
              <w:jc w:val="left"/>
              <w:rPr>
                <w:sz w:val="20"/>
                <w:szCs w:val="20"/>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7C39CA11"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3A14F05E"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3</w:t>
            </w:r>
          </w:p>
        </w:tc>
        <w:tc>
          <w:tcPr>
            <w:tcW w:w="296" w:type="pct"/>
            <w:tcBorders>
              <w:top w:val="single" w:sz="4" w:space="0" w:color="auto"/>
              <w:left w:val="single" w:sz="4" w:space="0" w:color="auto"/>
              <w:bottom w:val="single" w:sz="4" w:space="0" w:color="auto"/>
              <w:right w:val="single" w:sz="4" w:space="0" w:color="auto"/>
            </w:tcBorders>
          </w:tcPr>
          <w:p w14:paraId="5056145B"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ВО.7.1</w:t>
            </w:r>
          </w:p>
        </w:tc>
        <w:tc>
          <w:tcPr>
            <w:tcW w:w="918" w:type="pct"/>
            <w:tcBorders>
              <w:top w:val="single" w:sz="4" w:space="0" w:color="auto"/>
              <w:left w:val="single" w:sz="4" w:space="0" w:color="auto"/>
              <w:bottom w:val="single" w:sz="4" w:space="0" w:color="auto"/>
              <w:right w:val="single" w:sz="4" w:space="0" w:color="auto"/>
            </w:tcBorders>
            <w:noWrap/>
          </w:tcPr>
          <w:p w14:paraId="1157BAAF"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Выпуск</w:t>
            </w:r>
          </w:p>
        </w:tc>
        <w:tc>
          <w:tcPr>
            <w:tcW w:w="157" w:type="pct"/>
            <w:tcBorders>
              <w:top w:val="single" w:sz="4" w:space="0" w:color="auto"/>
              <w:left w:val="single" w:sz="4" w:space="0" w:color="auto"/>
              <w:bottom w:val="single" w:sz="4" w:space="0" w:color="auto"/>
              <w:right w:val="single" w:sz="4" w:space="0" w:color="auto"/>
            </w:tcBorders>
            <w:noWrap/>
          </w:tcPr>
          <w:p w14:paraId="6DA173F5"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65EA7A88"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6F6BAF69" w14:textId="660668E2"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Протяженность — 0,05 км</w:t>
            </w:r>
          </w:p>
        </w:tc>
        <w:tc>
          <w:tcPr>
            <w:tcW w:w="584" w:type="pct"/>
            <w:tcBorders>
              <w:top w:val="single" w:sz="4" w:space="0" w:color="auto"/>
              <w:left w:val="single" w:sz="4" w:space="0" w:color="auto"/>
              <w:bottom w:val="single" w:sz="4" w:space="0" w:color="auto"/>
              <w:right w:val="single" w:sz="4" w:space="0" w:color="auto"/>
            </w:tcBorders>
          </w:tcPr>
          <w:p w14:paraId="11354097" w14:textId="77777777" w:rsidR="00CD14D5" w:rsidRPr="008343F4" w:rsidRDefault="00CD14D5" w:rsidP="00CD14D5">
            <w:pPr>
              <w:spacing w:line="240" w:lineRule="auto"/>
              <w:jc w:val="left"/>
              <w:rPr>
                <w:sz w:val="20"/>
                <w:szCs w:val="20"/>
              </w:rPr>
            </w:pPr>
            <w:r w:rsidRPr="008343F4">
              <w:rPr>
                <w:sz w:val="20"/>
                <w:szCs w:val="20"/>
              </w:rPr>
              <w:t>Выпуск очищенных сточных вод</w:t>
            </w:r>
          </w:p>
        </w:tc>
        <w:tc>
          <w:tcPr>
            <w:tcW w:w="254" w:type="pct"/>
            <w:tcBorders>
              <w:top w:val="single" w:sz="4" w:space="0" w:color="auto"/>
              <w:left w:val="single" w:sz="4" w:space="0" w:color="auto"/>
              <w:bottom w:val="single" w:sz="4" w:space="0" w:color="auto"/>
              <w:right w:val="single" w:sz="4" w:space="0" w:color="auto"/>
            </w:tcBorders>
          </w:tcPr>
          <w:p w14:paraId="42FB94A2" w14:textId="77777777" w:rsidR="00CD14D5" w:rsidRPr="008343F4" w:rsidRDefault="00CD14D5" w:rsidP="00CD14D5">
            <w:pPr>
              <w:spacing w:line="240" w:lineRule="auto"/>
              <w:jc w:val="center"/>
              <w:rPr>
                <w:sz w:val="20"/>
                <w:szCs w:val="20"/>
              </w:rPr>
            </w:pPr>
            <w:r w:rsidRPr="008343F4">
              <w:rPr>
                <w:sz w:val="20"/>
                <w:szCs w:val="20"/>
              </w:rPr>
              <w:t>до 2034 года</w:t>
            </w:r>
          </w:p>
        </w:tc>
        <w:tc>
          <w:tcPr>
            <w:tcW w:w="627" w:type="pct"/>
            <w:tcBorders>
              <w:top w:val="single" w:sz="4" w:space="0" w:color="auto"/>
              <w:left w:val="single" w:sz="4" w:space="0" w:color="auto"/>
              <w:bottom w:val="single" w:sz="4" w:space="0" w:color="auto"/>
              <w:right w:val="single" w:sz="4" w:space="0" w:color="auto"/>
            </w:tcBorders>
          </w:tcPr>
          <w:p w14:paraId="4881D209"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37636C2D" w14:textId="3AF9A06D" w:rsidR="00CD14D5" w:rsidRPr="008343F4" w:rsidRDefault="00CD14D5" w:rsidP="00CD14D5">
            <w:pPr>
              <w:tabs>
                <w:tab w:val="left" w:pos="780"/>
              </w:tabs>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75B738EE"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5009F891"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4</w:t>
            </w:r>
          </w:p>
        </w:tc>
        <w:tc>
          <w:tcPr>
            <w:tcW w:w="296" w:type="pct"/>
            <w:tcBorders>
              <w:top w:val="single" w:sz="4" w:space="0" w:color="auto"/>
              <w:left w:val="single" w:sz="4" w:space="0" w:color="auto"/>
              <w:bottom w:val="single" w:sz="4" w:space="0" w:color="auto"/>
              <w:right w:val="single" w:sz="4" w:space="0" w:color="auto"/>
            </w:tcBorders>
          </w:tcPr>
          <w:p w14:paraId="2991BF66"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ВО.4.1</w:t>
            </w:r>
          </w:p>
        </w:tc>
        <w:tc>
          <w:tcPr>
            <w:tcW w:w="918" w:type="pct"/>
            <w:tcBorders>
              <w:top w:val="single" w:sz="4" w:space="0" w:color="auto"/>
              <w:left w:val="single" w:sz="4" w:space="0" w:color="auto"/>
              <w:bottom w:val="single" w:sz="4" w:space="0" w:color="auto"/>
              <w:right w:val="single" w:sz="4" w:space="0" w:color="auto"/>
            </w:tcBorders>
            <w:noWrap/>
          </w:tcPr>
          <w:p w14:paraId="57687509"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Канализация дождевая самотечная закрытая</w:t>
            </w:r>
          </w:p>
        </w:tc>
        <w:tc>
          <w:tcPr>
            <w:tcW w:w="157" w:type="pct"/>
            <w:tcBorders>
              <w:top w:val="single" w:sz="4" w:space="0" w:color="auto"/>
              <w:left w:val="single" w:sz="4" w:space="0" w:color="auto"/>
              <w:bottom w:val="single" w:sz="4" w:space="0" w:color="auto"/>
              <w:right w:val="single" w:sz="4" w:space="0" w:color="auto"/>
            </w:tcBorders>
            <w:noWrap/>
          </w:tcPr>
          <w:p w14:paraId="5D5EB0F6"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14B7AD47"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657F4373" w14:textId="58C40AFB"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Протяженность — 7,5 км</w:t>
            </w:r>
          </w:p>
        </w:tc>
        <w:tc>
          <w:tcPr>
            <w:tcW w:w="584" w:type="pct"/>
            <w:tcBorders>
              <w:top w:val="single" w:sz="4" w:space="0" w:color="auto"/>
              <w:left w:val="single" w:sz="4" w:space="0" w:color="auto"/>
              <w:bottom w:val="single" w:sz="4" w:space="0" w:color="auto"/>
              <w:right w:val="single" w:sz="4" w:space="0" w:color="auto"/>
            </w:tcBorders>
          </w:tcPr>
          <w:p w14:paraId="5E4B77A1" w14:textId="77777777" w:rsidR="00CD14D5" w:rsidRPr="008343F4" w:rsidRDefault="00CD14D5" w:rsidP="00CD14D5">
            <w:pPr>
              <w:spacing w:line="240" w:lineRule="auto"/>
              <w:jc w:val="left"/>
              <w:rPr>
                <w:sz w:val="20"/>
                <w:szCs w:val="20"/>
              </w:rPr>
            </w:pPr>
            <w:r w:rsidRPr="008343F4">
              <w:rPr>
                <w:sz w:val="20"/>
                <w:szCs w:val="20"/>
              </w:rPr>
              <w:t>Обеспечение транспортировки поверхностных сточных вод на очистные сооружения</w:t>
            </w:r>
          </w:p>
        </w:tc>
        <w:tc>
          <w:tcPr>
            <w:tcW w:w="254" w:type="pct"/>
            <w:tcBorders>
              <w:top w:val="single" w:sz="4" w:space="0" w:color="auto"/>
              <w:left w:val="single" w:sz="4" w:space="0" w:color="auto"/>
              <w:bottom w:val="single" w:sz="4" w:space="0" w:color="auto"/>
              <w:right w:val="single" w:sz="4" w:space="0" w:color="auto"/>
            </w:tcBorders>
          </w:tcPr>
          <w:p w14:paraId="10394810" w14:textId="77777777" w:rsidR="00CD14D5" w:rsidRPr="008343F4" w:rsidRDefault="00CD14D5" w:rsidP="00CD14D5">
            <w:pPr>
              <w:spacing w:line="240" w:lineRule="auto"/>
              <w:jc w:val="center"/>
              <w:rPr>
                <w:sz w:val="20"/>
                <w:szCs w:val="20"/>
              </w:rPr>
            </w:pPr>
            <w:r w:rsidRPr="008343F4">
              <w:rPr>
                <w:sz w:val="20"/>
                <w:szCs w:val="20"/>
              </w:rPr>
              <w:t>до 2034 года</w:t>
            </w:r>
          </w:p>
        </w:tc>
        <w:tc>
          <w:tcPr>
            <w:tcW w:w="627" w:type="pct"/>
            <w:tcBorders>
              <w:top w:val="single" w:sz="4" w:space="0" w:color="auto"/>
              <w:left w:val="single" w:sz="4" w:space="0" w:color="auto"/>
              <w:bottom w:val="single" w:sz="4" w:space="0" w:color="auto"/>
              <w:right w:val="single" w:sz="4" w:space="0" w:color="auto"/>
            </w:tcBorders>
          </w:tcPr>
          <w:p w14:paraId="008E48DC"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6D8DD87E" w14:textId="44573BC5" w:rsidR="00CD14D5" w:rsidRPr="008343F4" w:rsidRDefault="00CD14D5" w:rsidP="00CD14D5">
            <w:pPr>
              <w:tabs>
                <w:tab w:val="left" w:pos="780"/>
              </w:tabs>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Актуализированная Схема водоснабжения и водоотведения муниципального образования «Ходзинское сельское поселение» на 2023 год с перспективой до 2030</w:t>
            </w:r>
          </w:p>
        </w:tc>
      </w:tr>
      <w:tr w:rsidR="00CD14D5" w:rsidRPr="008343F4" w14:paraId="13ECC4FE" w14:textId="77777777" w:rsidTr="00CD14D5">
        <w:trPr>
          <w:trHeight w:val="20"/>
        </w:trPr>
        <w:tc>
          <w:tcPr>
            <w:tcW w:w="141" w:type="pct"/>
            <w:tcBorders>
              <w:top w:val="single" w:sz="4" w:space="0" w:color="auto"/>
              <w:left w:val="single" w:sz="4" w:space="0" w:color="auto"/>
              <w:bottom w:val="single" w:sz="4" w:space="0" w:color="auto"/>
              <w:right w:val="single" w:sz="4" w:space="0" w:color="auto"/>
            </w:tcBorders>
            <w:noWrap/>
          </w:tcPr>
          <w:p w14:paraId="11100211" w14:textId="77777777" w:rsidR="00CD14D5" w:rsidRPr="008343F4" w:rsidRDefault="00CD14D5" w:rsidP="00CD14D5">
            <w:pPr>
              <w:spacing w:line="240" w:lineRule="auto"/>
              <w:ind w:left="-51" w:right="-109" w:hanging="6"/>
              <w:jc w:val="center"/>
              <w:rPr>
                <w:rFonts w:eastAsia="Times New Roman"/>
                <w:iCs/>
                <w:color w:val="000000"/>
                <w:sz w:val="20"/>
                <w:szCs w:val="20"/>
                <w:lang w:eastAsia="ru-RU"/>
              </w:rPr>
            </w:pPr>
            <w:r w:rsidRPr="008343F4">
              <w:rPr>
                <w:rFonts w:eastAsia="Times New Roman"/>
                <w:iCs/>
                <w:color w:val="000000"/>
                <w:sz w:val="20"/>
                <w:szCs w:val="20"/>
                <w:lang w:eastAsia="ru-RU"/>
              </w:rPr>
              <w:t>5</w:t>
            </w:r>
          </w:p>
        </w:tc>
        <w:tc>
          <w:tcPr>
            <w:tcW w:w="296" w:type="pct"/>
            <w:tcBorders>
              <w:top w:val="single" w:sz="4" w:space="0" w:color="auto"/>
              <w:left w:val="single" w:sz="4" w:space="0" w:color="auto"/>
              <w:bottom w:val="single" w:sz="4" w:space="0" w:color="auto"/>
              <w:right w:val="single" w:sz="4" w:space="0" w:color="auto"/>
            </w:tcBorders>
          </w:tcPr>
          <w:p w14:paraId="2E2C068A"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ВО.5.1</w:t>
            </w:r>
          </w:p>
        </w:tc>
        <w:tc>
          <w:tcPr>
            <w:tcW w:w="918" w:type="pct"/>
            <w:tcBorders>
              <w:top w:val="single" w:sz="4" w:space="0" w:color="auto"/>
              <w:left w:val="single" w:sz="4" w:space="0" w:color="auto"/>
              <w:bottom w:val="single" w:sz="4" w:space="0" w:color="auto"/>
              <w:right w:val="single" w:sz="4" w:space="0" w:color="auto"/>
            </w:tcBorders>
            <w:noWrap/>
          </w:tcPr>
          <w:p w14:paraId="6A03B718" w14:textId="77777777" w:rsidR="00CD14D5" w:rsidRPr="008343F4" w:rsidRDefault="00CD14D5" w:rsidP="00CD14D5">
            <w:pPr>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Канализация дождевая самотечная открытая</w:t>
            </w:r>
          </w:p>
        </w:tc>
        <w:tc>
          <w:tcPr>
            <w:tcW w:w="157" w:type="pct"/>
            <w:tcBorders>
              <w:top w:val="single" w:sz="4" w:space="0" w:color="auto"/>
              <w:left w:val="single" w:sz="4" w:space="0" w:color="auto"/>
              <w:bottom w:val="single" w:sz="4" w:space="0" w:color="auto"/>
              <w:right w:val="single" w:sz="4" w:space="0" w:color="auto"/>
            </w:tcBorders>
            <w:noWrap/>
          </w:tcPr>
          <w:p w14:paraId="2B940131"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С</w:t>
            </w:r>
          </w:p>
        </w:tc>
        <w:tc>
          <w:tcPr>
            <w:tcW w:w="482" w:type="pct"/>
            <w:tcBorders>
              <w:top w:val="single" w:sz="4" w:space="0" w:color="auto"/>
              <w:left w:val="single" w:sz="4" w:space="0" w:color="auto"/>
              <w:bottom w:val="single" w:sz="4" w:space="0" w:color="auto"/>
              <w:right w:val="single" w:sz="4" w:space="0" w:color="auto"/>
            </w:tcBorders>
          </w:tcPr>
          <w:p w14:paraId="67FE76BC" w14:textId="77777777" w:rsidR="00CD14D5" w:rsidRPr="008343F4" w:rsidRDefault="00CD14D5" w:rsidP="00CD14D5">
            <w:pPr>
              <w:spacing w:line="240" w:lineRule="auto"/>
              <w:jc w:val="left"/>
              <w:rPr>
                <w:rFonts w:cstheme="minorBidi"/>
                <w:sz w:val="20"/>
                <w:szCs w:val="20"/>
              </w:rPr>
            </w:pPr>
            <w:r w:rsidRPr="008343F4">
              <w:rPr>
                <w:rFonts w:cstheme="minorBidi"/>
                <w:sz w:val="20"/>
                <w:szCs w:val="20"/>
              </w:rPr>
              <w:t>аул Ходзь</w:t>
            </w:r>
          </w:p>
        </w:tc>
        <w:tc>
          <w:tcPr>
            <w:tcW w:w="682" w:type="pct"/>
            <w:tcBorders>
              <w:top w:val="single" w:sz="4" w:space="0" w:color="auto"/>
              <w:left w:val="single" w:sz="4" w:space="0" w:color="auto"/>
              <w:bottom w:val="single" w:sz="4" w:space="0" w:color="auto"/>
              <w:right w:val="single" w:sz="4" w:space="0" w:color="auto"/>
            </w:tcBorders>
          </w:tcPr>
          <w:p w14:paraId="281E0482" w14:textId="5D328EA9" w:rsidR="00CD14D5" w:rsidRPr="008343F4" w:rsidRDefault="00CD14D5" w:rsidP="00CD14D5">
            <w:pPr>
              <w:spacing w:line="240" w:lineRule="auto"/>
              <w:ind w:right="-108"/>
              <w:jc w:val="left"/>
              <w:rPr>
                <w:rFonts w:eastAsia="Times New Roman"/>
                <w:color w:val="000000"/>
                <w:sz w:val="20"/>
                <w:szCs w:val="20"/>
                <w:lang w:eastAsia="ru-RU"/>
              </w:rPr>
            </w:pPr>
            <w:r w:rsidRPr="008343F4">
              <w:rPr>
                <w:rFonts w:eastAsia="Times New Roman"/>
                <w:color w:val="000000"/>
                <w:sz w:val="20"/>
                <w:szCs w:val="20"/>
                <w:lang w:eastAsia="ru-RU"/>
              </w:rPr>
              <w:t>Протяженность — 8,9 км</w:t>
            </w:r>
          </w:p>
        </w:tc>
        <w:tc>
          <w:tcPr>
            <w:tcW w:w="584" w:type="pct"/>
            <w:tcBorders>
              <w:top w:val="single" w:sz="4" w:space="0" w:color="auto"/>
              <w:left w:val="single" w:sz="4" w:space="0" w:color="auto"/>
              <w:bottom w:val="single" w:sz="4" w:space="0" w:color="auto"/>
              <w:right w:val="single" w:sz="4" w:space="0" w:color="auto"/>
            </w:tcBorders>
          </w:tcPr>
          <w:p w14:paraId="229FAC85" w14:textId="77777777" w:rsidR="00CD14D5" w:rsidRPr="008343F4" w:rsidRDefault="00CD14D5" w:rsidP="00CD14D5">
            <w:pPr>
              <w:spacing w:line="240" w:lineRule="auto"/>
              <w:jc w:val="left"/>
              <w:rPr>
                <w:sz w:val="20"/>
                <w:szCs w:val="20"/>
              </w:rPr>
            </w:pPr>
            <w:r w:rsidRPr="008343F4">
              <w:rPr>
                <w:sz w:val="20"/>
                <w:szCs w:val="20"/>
              </w:rPr>
              <w:t xml:space="preserve">Обеспечение транспортировки поверхностных сточных вод на </w:t>
            </w:r>
            <w:r w:rsidRPr="008343F4">
              <w:rPr>
                <w:sz w:val="20"/>
                <w:szCs w:val="20"/>
              </w:rPr>
              <w:lastRenderedPageBreak/>
              <w:t>очистные сооружения</w:t>
            </w:r>
          </w:p>
        </w:tc>
        <w:tc>
          <w:tcPr>
            <w:tcW w:w="254" w:type="pct"/>
            <w:tcBorders>
              <w:top w:val="single" w:sz="4" w:space="0" w:color="auto"/>
              <w:left w:val="single" w:sz="4" w:space="0" w:color="auto"/>
              <w:bottom w:val="single" w:sz="4" w:space="0" w:color="auto"/>
              <w:right w:val="single" w:sz="4" w:space="0" w:color="auto"/>
            </w:tcBorders>
          </w:tcPr>
          <w:p w14:paraId="62AA341E" w14:textId="77777777" w:rsidR="00CD14D5" w:rsidRPr="008343F4" w:rsidRDefault="00CD14D5" w:rsidP="00CD14D5">
            <w:pPr>
              <w:spacing w:line="240" w:lineRule="auto"/>
              <w:jc w:val="center"/>
              <w:rPr>
                <w:sz w:val="20"/>
                <w:szCs w:val="20"/>
              </w:rPr>
            </w:pPr>
            <w:r w:rsidRPr="008343F4">
              <w:rPr>
                <w:sz w:val="20"/>
                <w:szCs w:val="20"/>
              </w:rPr>
              <w:lastRenderedPageBreak/>
              <w:t>до 2034 года</w:t>
            </w:r>
          </w:p>
        </w:tc>
        <w:tc>
          <w:tcPr>
            <w:tcW w:w="627" w:type="pct"/>
            <w:tcBorders>
              <w:top w:val="single" w:sz="4" w:space="0" w:color="auto"/>
              <w:left w:val="single" w:sz="4" w:space="0" w:color="auto"/>
              <w:bottom w:val="single" w:sz="4" w:space="0" w:color="auto"/>
              <w:right w:val="single" w:sz="4" w:space="0" w:color="auto"/>
            </w:tcBorders>
          </w:tcPr>
          <w:p w14:paraId="369E5FE1" w14:textId="77777777" w:rsidR="00CD14D5" w:rsidRPr="008343F4" w:rsidRDefault="00CD14D5" w:rsidP="00CD14D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w:t>
            </w:r>
          </w:p>
        </w:tc>
        <w:tc>
          <w:tcPr>
            <w:tcW w:w="859" w:type="pct"/>
            <w:tcBorders>
              <w:top w:val="single" w:sz="4" w:space="0" w:color="auto"/>
              <w:left w:val="single" w:sz="4" w:space="0" w:color="auto"/>
              <w:bottom w:val="single" w:sz="4" w:space="0" w:color="auto"/>
              <w:right w:val="single" w:sz="4" w:space="0" w:color="auto"/>
            </w:tcBorders>
          </w:tcPr>
          <w:p w14:paraId="74D113AD" w14:textId="59D4E45D" w:rsidR="00CD14D5" w:rsidRPr="008343F4" w:rsidRDefault="00CD14D5" w:rsidP="00CD14D5">
            <w:pPr>
              <w:tabs>
                <w:tab w:val="left" w:pos="780"/>
              </w:tabs>
              <w:spacing w:line="240" w:lineRule="auto"/>
              <w:jc w:val="left"/>
              <w:rPr>
                <w:rFonts w:eastAsia="Times New Roman"/>
                <w:color w:val="000000"/>
                <w:sz w:val="20"/>
                <w:szCs w:val="20"/>
                <w:lang w:eastAsia="ru-RU"/>
              </w:rPr>
            </w:pPr>
            <w:r w:rsidRPr="008343F4">
              <w:rPr>
                <w:rFonts w:eastAsia="Times New Roman"/>
                <w:color w:val="000000"/>
                <w:sz w:val="20"/>
                <w:szCs w:val="20"/>
                <w:lang w:eastAsia="ru-RU"/>
              </w:rPr>
              <w:t xml:space="preserve">Актуализированная Схема водоснабжения и водоотведения муниципального </w:t>
            </w:r>
            <w:r w:rsidRPr="008343F4">
              <w:rPr>
                <w:rFonts w:eastAsia="Times New Roman"/>
                <w:color w:val="000000"/>
                <w:sz w:val="20"/>
                <w:szCs w:val="20"/>
                <w:lang w:eastAsia="ru-RU"/>
              </w:rPr>
              <w:lastRenderedPageBreak/>
              <w:t>образования «Ходзинское сельское поселение» на 2023 год с перспективой до 2030</w:t>
            </w:r>
          </w:p>
        </w:tc>
      </w:tr>
    </w:tbl>
    <w:p w14:paraId="7D4E0289" w14:textId="77777777" w:rsidR="00A13108" w:rsidRPr="008343F4" w:rsidRDefault="00A13108" w:rsidP="00A13108">
      <w:pPr>
        <w:spacing w:line="240" w:lineRule="auto"/>
        <w:rPr>
          <w:sz w:val="20"/>
          <w:szCs w:val="20"/>
        </w:rPr>
      </w:pPr>
      <w:r w:rsidRPr="008343F4">
        <w:rPr>
          <w:sz w:val="20"/>
          <w:szCs w:val="20"/>
        </w:rPr>
        <w:lastRenderedPageBreak/>
        <w:t xml:space="preserve">Примечания: </w:t>
      </w:r>
      <w:r w:rsidRPr="008343F4">
        <w:rPr>
          <w:sz w:val="20"/>
          <w:szCs w:val="20"/>
        </w:rPr>
        <w:br/>
        <w:t>* С – строительство;</w:t>
      </w:r>
    </w:p>
    <w:p w14:paraId="34C43FCD" w14:textId="77777777" w:rsidR="00A13108" w:rsidRPr="008343F4" w:rsidRDefault="00A13108" w:rsidP="00A13108">
      <w:pPr>
        <w:spacing w:line="240" w:lineRule="auto"/>
        <w:rPr>
          <w:sz w:val="20"/>
          <w:szCs w:val="20"/>
        </w:rPr>
      </w:pPr>
      <w:r w:rsidRPr="008343F4">
        <w:rPr>
          <w:sz w:val="20"/>
          <w:szCs w:val="20"/>
        </w:rPr>
        <w:t>** Мощности и характеристики объектов водоотведения необходимо уточнить при рабочем проектировании.</w:t>
      </w:r>
    </w:p>
    <w:p w14:paraId="67D06307" w14:textId="77777777" w:rsidR="00A13108" w:rsidRPr="008343F4" w:rsidRDefault="00A13108" w:rsidP="00A13108">
      <w:pPr>
        <w:spacing w:line="240" w:lineRule="auto"/>
        <w:jc w:val="left"/>
        <w:rPr>
          <w:sz w:val="20"/>
          <w:szCs w:val="20"/>
        </w:rPr>
        <w:sectPr w:rsidR="00A13108" w:rsidRPr="008343F4">
          <w:pgSz w:w="16839" w:h="11907" w:orient="landscape"/>
          <w:pgMar w:top="1134" w:right="1134" w:bottom="567" w:left="1134" w:header="567" w:footer="567" w:gutter="0"/>
          <w:cols w:space="720"/>
        </w:sectPr>
      </w:pPr>
    </w:p>
    <w:p w14:paraId="4073EF4A" w14:textId="77777777" w:rsidR="00A13108" w:rsidRPr="008343F4" w:rsidRDefault="00A13108" w:rsidP="00A13108">
      <w:pPr>
        <w:widowControl w:val="0"/>
        <w:autoSpaceDE w:val="0"/>
        <w:autoSpaceDN w:val="0"/>
        <w:adjustRightInd w:val="0"/>
        <w:spacing w:line="276" w:lineRule="auto"/>
        <w:ind w:firstLine="709"/>
        <w:jc w:val="left"/>
        <w:rPr>
          <w:b/>
          <w:szCs w:val="24"/>
        </w:rPr>
      </w:pPr>
      <w:r w:rsidRPr="008343F4">
        <w:rPr>
          <w:b/>
          <w:szCs w:val="24"/>
        </w:rPr>
        <w:lastRenderedPageBreak/>
        <w:t>Расчет водоотведения</w:t>
      </w:r>
    </w:p>
    <w:p w14:paraId="3AAFCB5D" w14:textId="47C8BCFC" w:rsidR="00A13108" w:rsidRPr="008343F4" w:rsidRDefault="00A13108" w:rsidP="00A13108">
      <w:pPr>
        <w:widowControl w:val="0"/>
        <w:tabs>
          <w:tab w:val="left" w:pos="1276"/>
        </w:tabs>
        <w:autoSpaceDE w:val="0"/>
        <w:autoSpaceDN w:val="0"/>
        <w:adjustRightInd w:val="0"/>
        <w:spacing w:line="276" w:lineRule="auto"/>
        <w:ind w:firstLine="709"/>
        <w:rPr>
          <w:szCs w:val="24"/>
        </w:rPr>
      </w:pPr>
      <w:r w:rsidRPr="008343F4">
        <w:rPr>
          <w:szCs w:val="24"/>
        </w:rPr>
        <w:t>Удельные среднесуточные нормы водоотведения на первую очередь строительства и на расчетный срок соответствуют принятым нормам водопотребления, указанным в таблице 3.8.2. Суточный расход на водоотведение принимается равным суточному расходу водопотребления без учета расхода воды на полив в</w:t>
      </w:r>
      <w:r w:rsidRPr="008343F4">
        <w:rPr>
          <w:szCs w:val="24"/>
          <w:lang w:eastAsia="ru-RU"/>
        </w:rPr>
        <w:t xml:space="preserve"> соответствии </w:t>
      </w:r>
      <w:r w:rsidRPr="008343F4">
        <w:rPr>
          <w:szCs w:val="24"/>
        </w:rPr>
        <w:t>с СП 32.13330.2018 «Свод правил. Канализация. Наружные сети и сооружения. СНиП 2.04.03-85».</w:t>
      </w:r>
    </w:p>
    <w:p w14:paraId="051994B1" w14:textId="52E6B021" w:rsidR="00A13108" w:rsidRPr="008343F4" w:rsidRDefault="00A13108" w:rsidP="00A13108">
      <w:pPr>
        <w:widowControl w:val="0"/>
        <w:tabs>
          <w:tab w:val="left" w:pos="1276"/>
        </w:tabs>
        <w:autoSpaceDE w:val="0"/>
        <w:autoSpaceDN w:val="0"/>
        <w:adjustRightInd w:val="0"/>
        <w:spacing w:line="276" w:lineRule="auto"/>
        <w:ind w:firstLine="709"/>
        <w:rPr>
          <w:szCs w:val="24"/>
        </w:rPr>
      </w:pPr>
      <w:r w:rsidRPr="008343F4">
        <w:rPr>
          <w:szCs w:val="24"/>
        </w:rPr>
        <w:t>Расчет объемов водоотведения представлен в таблице 3.8.6.</w:t>
      </w:r>
    </w:p>
    <w:p w14:paraId="4169FEFA" w14:textId="77777777" w:rsidR="00A13108" w:rsidRPr="008343F4" w:rsidRDefault="00A13108" w:rsidP="00A13108">
      <w:pPr>
        <w:spacing w:line="276" w:lineRule="auto"/>
        <w:jc w:val="left"/>
        <w:rPr>
          <w:szCs w:val="24"/>
        </w:rPr>
        <w:sectPr w:rsidR="00A13108" w:rsidRPr="008343F4">
          <w:pgSz w:w="11906" w:h="16838"/>
          <w:pgMar w:top="1134" w:right="567" w:bottom="1134" w:left="1134" w:header="567" w:footer="567" w:gutter="0"/>
          <w:cols w:space="720"/>
        </w:sectPr>
      </w:pPr>
    </w:p>
    <w:p w14:paraId="1A678AE6" w14:textId="4B348CEE" w:rsidR="00A13108" w:rsidRPr="008343F4" w:rsidRDefault="00A13108" w:rsidP="001C6932">
      <w:pPr>
        <w:spacing w:line="276" w:lineRule="auto"/>
        <w:ind w:firstLine="709"/>
        <w:jc w:val="right"/>
        <w:rPr>
          <w:rFonts w:eastAsia="Times New Roman"/>
          <w:iCs/>
          <w:color w:val="000000"/>
          <w:szCs w:val="24"/>
          <w:lang w:eastAsia="ru-RU"/>
        </w:rPr>
      </w:pPr>
      <w:r w:rsidRPr="008343F4">
        <w:rPr>
          <w:rFonts w:eastAsia="Times New Roman"/>
          <w:iCs/>
          <w:color w:val="000000"/>
          <w:szCs w:val="24"/>
          <w:lang w:eastAsia="ru-RU"/>
        </w:rPr>
        <w:lastRenderedPageBreak/>
        <w:t>Таблица 3.8.6</w:t>
      </w:r>
    </w:p>
    <w:p w14:paraId="11485760" w14:textId="77777777" w:rsidR="00A13108" w:rsidRPr="008343F4" w:rsidRDefault="00A13108" w:rsidP="001C6932">
      <w:pPr>
        <w:spacing w:line="276" w:lineRule="auto"/>
        <w:jc w:val="center"/>
        <w:rPr>
          <w:szCs w:val="24"/>
        </w:rPr>
      </w:pPr>
      <w:r w:rsidRPr="008343F4">
        <w:rPr>
          <w:rFonts w:eastAsia="Times New Roman"/>
          <w:iCs/>
          <w:color w:val="000000"/>
          <w:szCs w:val="24"/>
          <w:lang w:eastAsia="ru-RU"/>
        </w:rPr>
        <w:t xml:space="preserve">Расчет объемов водоотведения </w:t>
      </w:r>
    </w:p>
    <w:tbl>
      <w:tblPr>
        <w:tblStyle w:val="5f"/>
        <w:tblW w:w="5000" w:type="pct"/>
        <w:tblBorders>
          <w:top w:val="single" w:sz="4" w:space="0" w:color="auto"/>
          <w:left w:val="single" w:sz="4" w:space="0" w:color="auto"/>
          <w:bottom w:val="none" w:sz="0" w:space="0" w:color="auto"/>
          <w:right w:val="single" w:sz="4" w:space="0" w:color="auto"/>
          <w:insideH w:val="single" w:sz="4" w:space="0" w:color="auto"/>
          <w:insideV w:val="single" w:sz="4" w:space="0" w:color="auto"/>
        </w:tblBorders>
        <w:tblLook w:val="04A0" w:firstRow="1" w:lastRow="0" w:firstColumn="1" w:lastColumn="0" w:noHBand="0" w:noVBand="1"/>
      </w:tblPr>
      <w:tblGrid>
        <w:gridCol w:w="479"/>
        <w:gridCol w:w="1786"/>
        <w:gridCol w:w="836"/>
        <w:gridCol w:w="751"/>
        <w:gridCol w:w="880"/>
        <w:gridCol w:w="879"/>
        <w:gridCol w:w="1104"/>
        <w:gridCol w:w="961"/>
        <w:gridCol w:w="1104"/>
        <w:gridCol w:w="1109"/>
        <w:gridCol w:w="1246"/>
        <w:gridCol w:w="1107"/>
        <w:gridCol w:w="1104"/>
        <w:gridCol w:w="1214"/>
      </w:tblGrid>
      <w:tr w:rsidR="00A13108" w:rsidRPr="008343F4" w14:paraId="58D0A357" w14:textId="77777777" w:rsidTr="001C6932">
        <w:trPr>
          <w:trHeight w:val="939"/>
        </w:trPr>
        <w:tc>
          <w:tcPr>
            <w:tcW w:w="164" w:type="pct"/>
            <w:vMerge w:val="restart"/>
            <w:tcBorders>
              <w:top w:val="single" w:sz="4" w:space="0" w:color="auto"/>
              <w:left w:val="single" w:sz="4" w:space="0" w:color="auto"/>
              <w:bottom w:val="nil"/>
              <w:right w:val="single" w:sz="4" w:space="0" w:color="auto"/>
            </w:tcBorders>
            <w:vAlign w:val="center"/>
            <w:hideMark/>
          </w:tcPr>
          <w:p w14:paraId="1F4CABBC" w14:textId="77777777" w:rsidR="00A13108" w:rsidRPr="008343F4" w:rsidRDefault="00A13108" w:rsidP="00A749F5">
            <w:pPr>
              <w:spacing w:line="240" w:lineRule="auto"/>
              <w:jc w:val="center"/>
              <w:rPr>
                <w:sz w:val="20"/>
              </w:rPr>
            </w:pPr>
            <w:r w:rsidRPr="008343F4">
              <w:rPr>
                <w:rFonts w:eastAsia="Times New Roman"/>
                <w:szCs w:val="24"/>
              </w:rPr>
              <w:br w:type="page"/>
            </w:r>
            <w:r w:rsidRPr="008343F4">
              <w:rPr>
                <w:b/>
                <w:sz w:val="20"/>
              </w:rPr>
              <w:t>№</w:t>
            </w:r>
          </w:p>
        </w:tc>
        <w:tc>
          <w:tcPr>
            <w:tcW w:w="613" w:type="pct"/>
            <w:vMerge w:val="restart"/>
            <w:tcBorders>
              <w:top w:val="single" w:sz="4" w:space="0" w:color="auto"/>
              <w:left w:val="single" w:sz="4" w:space="0" w:color="auto"/>
              <w:bottom w:val="nil"/>
              <w:right w:val="single" w:sz="4" w:space="0" w:color="auto"/>
            </w:tcBorders>
            <w:vAlign w:val="center"/>
            <w:hideMark/>
          </w:tcPr>
          <w:p w14:paraId="5B650511" w14:textId="77777777" w:rsidR="00A13108" w:rsidRPr="008343F4" w:rsidRDefault="00A13108" w:rsidP="00A749F5">
            <w:pPr>
              <w:spacing w:line="240" w:lineRule="auto"/>
              <w:jc w:val="center"/>
              <w:rPr>
                <w:sz w:val="20"/>
              </w:rPr>
            </w:pPr>
            <w:r w:rsidRPr="008343F4">
              <w:rPr>
                <w:b/>
                <w:sz w:val="20"/>
              </w:rPr>
              <w:t>Наименование муниципального образования</w:t>
            </w:r>
          </w:p>
        </w:tc>
        <w:tc>
          <w:tcPr>
            <w:tcW w:w="545" w:type="pct"/>
            <w:gridSpan w:val="2"/>
            <w:tcBorders>
              <w:top w:val="single" w:sz="4" w:space="0" w:color="auto"/>
              <w:left w:val="single" w:sz="4" w:space="0" w:color="auto"/>
              <w:bottom w:val="single" w:sz="4" w:space="0" w:color="auto"/>
              <w:right w:val="single" w:sz="4" w:space="0" w:color="auto"/>
            </w:tcBorders>
            <w:vAlign w:val="center"/>
            <w:hideMark/>
          </w:tcPr>
          <w:p w14:paraId="4D8038BD" w14:textId="77777777" w:rsidR="00A13108" w:rsidRPr="008343F4" w:rsidRDefault="00A13108" w:rsidP="00A749F5">
            <w:pPr>
              <w:spacing w:line="240" w:lineRule="auto"/>
              <w:jc w:val="center"/>
              <w:rPr>
                <w:sz w:val="20"/>
              </w:rPr>
            </w:pPr>
            <w:r w:rsidRPr="008343F4">
              <w:rPr>
                <w:b/>
                <w:sz w:val="20"/>
              </w:rPr>
              <w:t>Население, человек</w:t>
            </w:r>
          </w:p>
        </w:tc>
        <w:tc>
          <w:tcPr>
            <w:tcW w:w="604" w:type="pct"/>
            <w:gridSpan w:val="2"/>
            <w:tcBorders>
              <w:top w:val="single" w:sz="4" w:space="0" w:color="auto"/>
              <w:left w:val="single" w:sz="4" w:space="0" w:color="auto"/>
              <w:bottom w:val="single" w:sz="4" w:space="0" w:color="auto"/>
              <w:right w:val="single" w:sz="4" w:space="0" w:color="auto"/>
            </w:tcBorders>
            <w:vAlign w:val="center"/>
            <w:hideMark/>
          </w:tcPr>
          <w:p w14:paraId="4B0D8326" w14:textId="77777777" w:rsidR="00A13108" w:rsidRPr="008343F4" w:rsidRDefault="00A13108" w:rsidP="00A749F5">
            <w:pPr>
              <w:spacing w:line="240" w:lineRule="auto"/>
              <w:jc w:val="center"/>
              <w:rPr>
                <w:sz w:val="20"/>
              </w:rPr>
            </w:pPr>
            <w:r w:rsidRPr="008343F4">
              <w:rPr>
                <w:b/>
                <w:sz w:val="20"/>
              </w:rPr>
              <w:t>Удельное водопотребление л/сут/чел.</w:t>
            </w:r>
          </w:p>
        </w:tc>
        <w:tc>
          <w:tcPr>
            <w:tcW w:w="3073" w:type="pct"/>
            <w:gridSpan w:val="8"/>
            <w:tcBorders>
              <w:top w:val="single" w:sz="4" w:space="0" w:color="auto"/>
              <w:left w:val="single" w:sz="4" w:space="0" w:color="auto"/>
              <w:bottom w:val="single" w:sz="4" w:space="0" w:color="auto"/>
              <w:right w:val="single" w:sz="4" w:space="0" w:color="auto"/>
            </w:tcBorders>
            <w:vAlign w:val="center"/>
            <w:hideMark/>
          </w:tcPr>
          <w:p w14:paraId="606D3680" w14:textId="77777777" w:rsidR="00A13108" w:rsidRPr="008343F4" w:rsidRDefault="00A13108" w:rsidP="00A749F5">
            <w:pPr>
              <w:spacing w:line="240" w:lineRule="auto"/>
              <w:jc w:val="center"/>
              <w:rPr>
                <w:b/>
                <w:sz w:val="20"/>
              </w:rPr>
            </w:pPr>
            <w:r w:rsidRPr="008343F4">
              <w:rPr>
                <w:b/>
                <w:sz w:val="20"/>
              </w:rPr>
              <w:t>Расчетный расход, м</w:t>
            </w:r>
            <w:r w:rsidRPr="008343F4">
              <w:rPr>
                <w:b/>
                <w:sz w:val="20"/>
                <w:vertAlign w:val="superscript"/>
              </w:rPr>
              <w:t>3</w:t>
            </w:r>
            <w:r w:rsidRPr="008343F4">
              <w:rPr>
                <w:b/>
                <w:sz w:val="20"/>
              </w:rPr>
              <w:t>/сут</w:t>
            </w:r>
          </w:p>
        </w:tc>
      </w:tr>
      <w:tr w:rsidR="00A13108" w:rsidRPr="008343F4" w14:paraId="1A684224" w14:textId="77777777" w:rsidTr="001C6932">
        <w:trPr>
          <w:trHeight w:val="335"/>
        </w:trPr>
        <w:tc>
          <w:tcPr>
            <w:tcW w:w="0" w:type="auto"/>
            <w:vMerge/>
            <w:tcBorders>
              <w:top w:val="single" w:sz="4" w:space="0" w:color="auto"/>
              <w:left w:val="single" w:sz="4" w:space="0" w:color="auto"/>
              <w:bottom w:val="nil"/>
              <w:right w:val="single" w:sz="4" w:space="0" w:color="auto"/>
            </w:tcBorders>
            <w:vAlign w:val="center"/>
            <w:hideMark/>
          </w:tcPr>
          <w:p w14:paraId="57172E73" w14:textId="77777777" w:rsidR="00A13108" w:rsidRPr="008343F4" w:rsidRDefault="00A13108" w:rsidP="00A749F5">
            <w:pPr>
              <w:spacing w:line="240" w:lineRule="auto"/>
              <w:jc w:val="left"/>
              <w:rPr>
                <w:sz w:val="20"/>
              </w:rPr>
            </w:pPr>
          </w:p>
        </w:tc>
        <w:tc>
          <w:tcPr>
            <w:tcW w:w="613" w:type="pct"/>
            <w:vMerge/>
            <w:tcBorders>
              <w:top w:val="single" w:sz="4" w:space="0" w:color="auto"/>
              <w:left w:val="single" w:sz="4" w:space="0" w:color="auto"/>
              <w:bottom w:val="nil"/>
              <w:right w:val="single" w:sz="4" w:space="0" w:color="auto"/>
            </w:tcBorders>
            <w:vAlign w:val="center"/>
            <w:hideMark/>
          </w:tcPr>
          <w:p w14:paraId="2F5DD68F" w14:textId="77777777" w:rsidR="00A13108" w:rsidRPr="008343F4" w:rsidRDefault="00A13108" w:rsidP="00A749F5">
            <w:pPr>
              <w:spacing w:line="240" w:lineRule="auto"/>
              <w:jc w:val="left"/>
              <w:rPr>
                <w:sz w:val="20"/>
              </w:rPr>
            </w:pPr>
          </w:p>
        </w:tc>
        <w:tc>
          <w:tcPr>
            <w:tcW w:w="287" w:type="pct"/>
            <w:vMerge w:val="restart"/>
            <w:tcBorders>
              <w:top w:val="single" w:sz="4" w:space="0" w:color="auto"/>
              <w:left w:val="single" w:sz="4" w:space="0" w:color="auto"/>
              <w:bottom w:val="nil"/>
              <w:right w:val="single" w:sz="4" w:space="0" w:color="auto"/>
            </w:tcBorders>
            <w:textDirection w:val="btLr"/>
            <w:vAlign w:val="center"/>
            <w:hideMark/>
          </w:tcPr>
          <w:p w14:paraId="3DFCEB30" w14:textId="77777777" w:rsidR="00A13108" w:rsidRPr="008343F4" w:rsidRDefault="00A13108" w:rsidP="00A749F5">
            <w:pPr>
              <w:spacing w:line="240" w:lineRule="auto"/>
              <w:jc w:val="center"/>
              <w:rPr>
                <w:sz w:val="20"/>
              </w:rPr>
            </w:pPr>
            <w:r w:rsidRPr="008343F4">
              <w:rPr>
                <w:b/>
                <w:sz w:val="20"/>
              </w:rPr>
              <w:t>первая очередь</w:t>
            </w:r>
          </w:p>
        </w:tc>
        <w:tc>
          <w:tcPr>
            <w:tcW w:w="258" w:type="pct"/>
            <w:vMerge w:val="restart"/>
            <w:tcBorders>
              <w:top w:val="single" w:sz="4" w:space="0" w:color="auto"/>
              <w:left w:val="single" w:sz="4" w:space="0" w:color="auto"/>
              <w:bottom w:val="nil"/>
              <w:right w:val="single" w:sz="4" w:space="0" w:color="auto"/>
            </w:tcBorders>
            <w:textDirection w:val="btLr"/>
            <w:vAlign w:val="center"/>
            <w:hideMark/>
          </w:tcPr>
          <w:p w14:paraId="2AD775F8" w14:textId="77777777" w:rsidR="00A13108" w:rsidRPr="008343F4" w:rsidRDefault="00A13108" w:rsidP="00A749F5">
            <w:pPr>
              <w:spacing w:line="240" w:lineRule="auto"/>
              <w:jc w:val="center"/>
              <w:rPr>
                <w:sz w:val="20"/>
              </w:rPr>
            </w:pPr>
            <w:r w:rsidRPr="008343F4">
              <w:rPr>
                <w:b/>
                <w:sz w:val="20"/>
              </w:rPr>
              <w:t>расчетный срок</w:t>
            </w:r>
          </w:p>
        </w:tc>
        <w:tc>
          <w:tcPr>
            <w:tcW w:w="302" w:type="pct"/>
            <w:vMerge w:val="restart"/>
            <w:tcBorders>
              <w:top w:val="single" w:sz="4" w:space="0" w:color="auto"/>
              <w:left w:val="single" w:sz="4" w:space="0" w:color="auto"/>
              <w:bottom w:val="nil"/>
              <w:right w:val="single" w:sz="4" w:space="0" w:color="auto"/>
            </w:tcBorders>
            <w:textDirection w:val="btLr"/>
            <w:vAlign w:val="center"/>
            <w:hideMark/>
          </w:tcPr>
          <w:p w14:paraId="26D5634B" w14:textId="77777777" w:rsidR="00A13108" w:rsidRPr="008343F4" w:rsidRDefault="00A13108" w:rsidP="00A749F5">
            <w:pPr>
              <w:spacing w:line="240" w:lineRule="auto"/>
              <w:jc w:val="center"/>
              <w:rPr>
                <w:sz w:val="20"/>
              </w:rPr>
            </w:pPr>
            <w:r w:rsidRPr="008343F4">
              <w:rPr>
                <w:b/>
                <w:sz w:val="20"/>
              </w:rPr>
              <w:t>первая очередь</w:t>
            </w:r>
          </w:p>
        </w:tc>
        <w:tc>
          <w:tcPr>
            <w:tcW w:w="302" w:type="pct"/>
            <w:vMerge w:val="restart"/>
            <w:tcBorders>
              <w:top w:val="single" w:sz="4" w:space="0" w:color="auto"/>
              <w:left w:val="single" w:sz="4" w:space="0" w:color="auto"/>
              <w:bottom w:val="nil"/>
              <w:right w:val="single" w:sz="4" w:space="0" w:color="auto"/>
            </w:tcBorders>
            <w:textDirection w:val="btLr"/>
            <w:vAlign w:val="center"/>
            <w:hideMark/>
          </w:tcPr>
          <w:p w14:paraId="634EF090" w14:textId="77777777" w:rsidR="00A13108" w:rsidRPr="008343F4" w:rsidRDefault="00A13108" w:rsidP="00A749F5">
            <w:pPr>
              <w:spacing w:line="240" w:lineRule="auto"/>
              <w:jc w:val="center"/>
              <w:rPr>
                <w:sz w:val="20"/>
              </w:rPr>
            </w:pPr>
            <w:r w:rsidRPr="008343F4">
              <w:rPr>
                <w:b/>
                <w:sz w:val="20"/>
              </w:rPr>
              <w:t>расчетный срок</w:t>
            </w:r>
          </w:p>
        </w:tc>
        <w:tc>
          <w:tcPr>
            <w:tcW w:w="1469" w:type="pct"/>
            <w:gridSpan w:val="4"/>
            <w:tcBorders>
              <w:top w:val="single" w:sz="4" w:space="0" w:color="auto"/>
              <w:left w:val="single" w:sz="4" w:space="0" w:color="auto"/>
              <w:bottom w:val="single" w:sz="4" w:space="0" w:color="auto"/>
              <w:right w:val="single" w:sz="4" w:space="0" w:color="auto"/>
            </w:tcBorders>
            <w:vAlign w:val="center"/>
            <w:hideMark/>
          </w:tcPr>
          <w:p w14:paraId="666FA69E" w14:textId="77777777" w:rsidR="00A13108" w:rsidRPr="008343F4" w:rsidRDefault="00A13108" w:rsidP="00A749F5">
            <w:pPr>
              <w:spacing w:line="240" w:lineRule="auto"/>
              <w:jc w:val="center"/>
              <w:rPr>
                <w:b/>
                <w:sz w:val="20"/>
              </w:rPr>
            </w:pPr>
            <w:r w:rsidRPr="008343F4">
              <w:rPr>
                <w:b/>
                <w:sz w:val="20"/>
              </w:rPr>
              <w:t>первая очередь</w:t>
            </w:r>
          </w:p>
        </w:tc>
        <w:tc>
          <w:tcPr>
            <w:tcW w:w="1604" w:type="pct"/>
            <w:gridSpan w:val="4"/>
            <w:tcBorders>
              <w:top w:val="single" w:sz="4" w:space="0" w:color="auto"/>
              <w:left w:val="single" w:sz="4" w:space="0" w:color="auto"/>
              <w:bottom w:val="single" w:sz="4" w:space="0" w:color="auto"/>
              <w:right w:val="single" w:sz="4" w:space="0" w:color="auto"/>
            </w:tcBorders>
            <w:vAlign w:val="center"/>
            <w:hideMark/>
          </w:tcPr>
          <w:p w14:paraId="6457E139" w14:textId="77777777" w:rsidR="00A13108" w:rsidRPr="008343F4" w:rsidRDefault="00A13108" w:rsidP="00A749F5">
            <w:pPr>
              <w:spacing w:line="240" w:lineRule="auto"/>
              <w:ind w:left="113" w:right="113"/>
              <w:jc w:val="center"/>
              <w:rPr>
                <w:b/>
                <w:sz w:val="20"/>
              </w:rPr>
            </w:pPr>
            <w:r w:rsidRPr="008343F4">
              <w:rPr>
                <w:b/>
                <w:sz w:val="20"/>
              </w:rPr>
              <w:t>расчетный срок</w:t>
            </w:r>
          </w:p>
        </w:tc>
      </w:tr>
      <w:tr w:rsidR="00A13108" w:rsidRPr="008343F4" w14:paraId="43FBB346" w14:textId="77777777" w:rsidTr="001C6932">
        <w:trPr>
          <w:cantSplit/>
          <w:trHeight w:val="1981"/>
        </w:trPr>
        <w:tc>
          <w:tcPr>
            <w:tcW w:w="0" w:type="auto"/>
            <w:vMerge/>
            <w:tcBorders>
              <w:top w:val="single" w:sz="4" w:space="0" w:color="auto"/>
              <w:left w:val="single" w:sz="4" w:space="0" w:color="auto"/>
              <w:bottom w:val="nil"/>
              <w:right w:val="single" w:sz="4" w:space="0" w:color="auto"/>
            </w:tcBorders>
            <w:vAlign w:val="center"/>
            <w:hideMark/>
          </w:tcPr>
          <w:p w14:paraId="2CBE3147" w14:textId="77777777" w:rsidR="00A13108" w:rsidRPr="008343F4" w:rsidRDefault="00A13108" w:rsidP="00A749F5">
            <w:pPr>
              <w:spacing w:line="240" w:lineRule="auto"/>
              <w:jc w:val="left"/>
              <w:rPr>
                <w:sz w:val="20"/>
              </w:rPr>
            </w:pPr>
          </w:p>
        </w:tc>
        <w:tc>
          <w:tcPr>
            <w:tcW w:w="613" w:type="pct"/>
            <w:vMerge/>
            <w:tcBorders>
              <w:top w:val="single" w:sz="4" w:space="0" w:color="auto"/>
              <w:left w:val="single" w:sz="4" w:space="0" w:color="auto"/>
              <w:bottom w:val="nil"/>
              <w:right w:val="single" w:sz="4" w:space="0" w:color="auto"/>
            </w:tcBorders>
            <w:vAlign w:val="center"/>
            <w:hideMark/>
          </w:tcPr>
          <w:p w14:paraId="17752E3D" w14:textId="77777777" w:rsidR="00A13108" w:rsidRPr="008343F4" w:rsidRDefault="00A13108" w:rsidP="00A749F5">
            <w:pPr>
              <w:spacing w:line="240" w:lineRule="auto"/>
              <w:jc w:val="left"/>
              <w:rPr>
                <w:sz w:val="20"/>
              </w:rPr>
            </w:pPr>
          </w:p>
        </w:tc>
        <w:tc>
          <w:tcPr>
            <w:tcW w:w="287" w:type="pct"/>
            <w:vMerge/>
            <w:tcBorders>
              <w:top w:val="single" w:sz="4" w:space="0" w:color="auto"/>
              <w:left w:val="single" w:sz="4" w:space="0" w:color="auto"/>
              <w:bottom w:val="nil"/>
              <w:right w:val="single" w:sz="4" w:space="0" w:color="auto"/>
            </w:tcBorders>
            <w:vAlign w:val="center"/>
            <w:hideMark/>
          </w:tcPr>
          <w:p w14:paraId="057B8B8B" w14:textId="77777777" w:rsidR="00A13108" w:rsidRPr="008343F4" w:rsidRDefault="00A13108" w:rsidP="00A749F5">
            <w:pPr>
              <w:spacing w:line="240" w:lineRule="auto"/>
              <w:jc w:val="left"/>
              <w:rPr>
                <w:sz w:val="20"/>
              </w:rPr>
            </w:pPr>
          </w:p>
        </w:tc>
        <w:tc>
          <w:tcPr>
            <w:tcW w:w="258" w:type="pct"/>
            <w:vMerge/>
            <w:tcBorders>
              <w:top w:val="single" w:sz="4" w:space="0" w:color="auto"/>
              <w:left w:val="single" w:sz="4" w:space="0" w:color="auto"/>
              <w:bottom w:val="nil"/>
              <w:right w:val="single" w:sz="4" w:space="0" w:color="auto"/>
            </w:tcBorders>
            <w:vAlign w:val="center"/>
            <w:hideMark/>
          </w:tcPr>
          <w:p w14:paraId="6FA4FB81" w14:textId="77777777" w:rsidR="00A13108" w:rsidRPr="008343F4" w:rsidRDefault="00A13108" w:rsidP="00A749F5">
            <w:pPr>
              <w:spacing w:line="240" w:lineRule="auto"/>
              <w:jc w:val="left"/>
              <w:rPr>
                <w:sz w:val="20"/>
              </w:rPr>
            </w:pPr>
          </w:p>
        </w:tc>
        <w:tc>
          <w:tcPr>
            <w:tcW w:w="302" w:type="pct"/>
            <w:vMerge/>
            <w:tcBorders>
              <w:top w:val="single" w:sz="4" w:space="0" w:color="auto"/>
              <w:left w:val="single" w:sz="4" w:space="0" w:color="auto"/>
              <w:bottom w:val="nil"/>
              <w:right w:val="single" w:sz="4" w:space="0" w:color="auto"/>
            </w:tcBorders>
            <w:vAlign w:val="center"/>
            <w:hideMark/>
          </w:tcPr>
          <w:p w14:paraId="275183EB" w14:textId="77777777" w:rsidR="00A13108" w:rsidRPr="008343F4" w:rsidRDefault="00A13108" w:rsidP="00A749F5">
            <w:pPr>
              <w:spacing w:line="240" w:lineRule="auto"/>
              <w:jc w:val="left"/>
              <w:rPr>
                <w:sz w:val="20"/>
              </w:rPr>
            </w:pPr>
          </w:p>
        </w:tc>
        <w:tc>
          <w:tcPr>
            <w:tcW w:w="302" w:type="pct"/>
            <w:vMerge/>
            <w:tcBorders>
              <w:top w:val="single" w:sz="4" w:space="0" w:color="auto"/>
              <w:left w:val="single" w:sz="4" w:space="0" w:color="auto"/>
              <w:bottom w:val="nil"/>
              <w:right w:val="single" w:sz="4" w:space="0" w:color="auto"/>
            </w:tcBorders>
            <w:vAlign w:val="center"/>
            <w:hideMark/>
          </w:tcPr>
          <w:p w14:paraId="7D3E922E" w14:textId="77777777" w:rsidR="00A13108" w:rsidRPr="008343F4" w:rsidRDefault="00A13108" w:rsidP="00A749F5">
            <w:pPr>
              <w:spacing w:line="240" w:lineRule="auto"/>
              <w:jc w:val="left"/>
              <w:rPr>
                <w:sz w:val="20"/>
              </w:rPr>
            </w:pPr>
          </w:p>
        </w:tc>
        <w:tc>
          <w:tcPr>
            <w:tcW w:w="379" w:type="pct"/>
            <w:tcBorders>
              <w:top w:val="single" w:sz="4" w:space="0" w:color="auto"/>
              <w:left w:val="single" w:sz="4" w:space="0" w:color="auto"/>
              <w:bottom w:val="nil"/>
              <w:right w:val="single" w:sz="4" w:space="0" w:color="auto"/>
            </w:tcBorders>
            <w:textDirection w:val="btLr"/>
            <w:vAlign w:val="center"/>
            <w:hideMark/>
          </w:tcPr>
          <w:p w14:paraId="647AD74F" w14:textId="77777777" w:rsidR="00A13108" w:rsidRPr="008343F4" w:rsidRDefault="00A13108" w:rsidP="00A749F5">
            <w:pPr>
              <w:spacing w:line="240" w:lineRule="auto"/>
              <w:ind w:right="113"/>
              <w:jc w:val="center"/>
              <w:rPr>
                <w:rFonts w:eastAsia="Times New Roman"/>
                <w:b/>
                <w:color w:val="000000"/>
                <w:sz w:val="20"/>
              </w:rPr>
            </w:pPr>
            <w:r w:rsidRPr="008343F4">
              <w:rPr>
                <w:rFonts w:eastAsia="Times New Roman"/>
                <w:b/>
                <w:color w:val="000000"/>
                <w:sz w:val="20"/>
              </w:rPr>
              <w:t>хозяйственно-бытовые стоки</w:t>
            </w:r>
          </w:p>
        </w:tc>
        <w:tc>
          <w:tcPr>
            <w:tcW w:w="330" w:type="pct"/>
            <w:tcBorders>
              <w:top w:val="single" w:sz="4" w:space="0" w:color="auto"/>
              <w:left w:val="single" w:sz="4" w:space="0" w:color="auto"/>
              <w:bottom w:val="nil"/>
              <w:right w:val="single" w:sz="4" w:space="0" w:color="auto"/>
            </w:tcBorders>
            <w:textDirection w:val="btLr"/>
            <w:vAlign w:val="center"/>
            <w:hideMark/>
          </w:tcPr>
          <w:p w14:paraId="57A2E16B" w14:textId="77777777" w:rsidR="00A13108" w:rsidRPr="008343F4" w:rsidRDefault="00A13108" w:rsidP="00A749F5">
            <w:pPr>
              <w:spacing w:line="240" w:lineRule="auto"/>
              <w:ind w:right="113"/>
              <w:jc w:val="center"/>
              <w:rPr>
                <w:rFonts w:eastAsia="Times New Roman"/>
                <w:b/>
                <w:color w:val="000000"/>
                <w:sz w:val="20"/>
              </w:rPr>
            </w:pPr>
            <w:r w:rsidRPr="008343F4">
              <w:rPr>
                <w:rFonts w:eastAsia="Times New Roman"/>
                <w:b/>
                <w:color w:val="000000"/>
                <w:sz w:val="20"/>
              </w:rPr>
              <w:t>производственные нужды</w:t>
            </w:r>
          </w:p>
        </w:tc>
        <w:tc>
          <w:tcPr>
            <w:tcW w:w="379" w:type="pct"/>
            <w:tcBorders>
              <w:top w:val="single" w:sz="4" w:space="0" w:color="auto"/>
              <w:left w:val="single" w:sz="4" w:space="0" w:color="auto"/>
              <w:bottom w:val="nil"/>
              <w:right w:val="single" w:sz="4" w:space="0" w:color="auto"/>
            </w:tcBorders>
            <w:textDirection w:val="btLr"/>
            <w:vAlign w:val="center"/>
            <w:hideMark/>
          </w:tcPr>
          <w:p w14:paraId="1EAE990B" w14:textId="77777777" w:rsidR="00A13108" w:rsidRPr="008343F4" w:rsidRDefault="00A13108" w:rsidP="00A749F5">
            <w:pPr>
              <w:spacing w:line="240" w:lineRule="auto"/>
              <w:ind w:right="113"/>
              <w:jc w:val="center"/>
              <w:rPr>
                <w:rFonts w:eastAsia="Times New Roman"/>
                <w:b/>
                <w:color w:val="000000"/>
                <w:sz w:val="20"/>
              </w:rPr>
            </w:pPr>
            <w:r w:rsidRPr="008343F4">
              <w:rPr>
                <w:b/>
                <w:bCs/>
                <w:sz w:val="20"/>
              </w:rPr>
              <w:t>неучтенный расход</w:t>
            </w:r>
          </w:p>
        </w:tc>
        <w:tc>
          <w:tcPr>
            <w:tcW w:w="380" w:type="pct"/>
            <w:tcBorders>
              <w:top w:val="single" w:sz="4" w:space="0" w:color="auto"/>
              <w:left w:val="single" w:sz="4" w:space="0" w:color="auto"/>
              <w:bottom w:val="nil"/>
              <w:right w:val="single" w:sz="4" w:space="0" w:color="auto"/>
            </w:tcBorders>
            <w:textDirection w:val="btLr"/>
            <w:vAlign w:val="center"/>
            <w:hideMark/>
          </w:tcPr>
          <w:p w14:paraId="2B32064D" w14:textId="77777777" w:rsidR="00A13108" w:rsidRPr="008343F4" w:rsidRDefault="00A13108" w:rsidP="00A749F5">
            <w:pPr>
              <w:spacing w:line="240" w:lineRule="auto"/>
              <w:ind w:right="113"/>
              <w:jc w:val="center"/>
              <w:rPr>
                <w:rFonts w:eastAsia="Times New Roman"/>
                <w:b/>
                <w:color w:val="000000"/>
                <w:sz w:val="20"/>
              </w:rPr>
            </w:pPr>
            <w:r w:rsidRPr="008343F4">
              <w:rPr>
                <w:rFonts w:eastAsia="Times New Roman"/>
                <w:b/>
                <w:color w:val="000000"/>
                <w:sz w:val="20"/>
              </w:rPr>
              <w:t>всего</w:t>
            </w:r>
          </w:p>
        </w:tc>
        <w:tc>
          <w:tcPr>
            <w:tcW w:w="428" w:type="pct"/>
            <w:tcBorders>
              <w:top w:val="single" w:sz="4" w:space="0" w:color="auto"/>
              <w:left w:val="single" w:sz="4" w:space="0" w:color="auto"/>
              <w:bottom w:val="nil"/>
              <w:right w:val="single" w:sz="4" w:space="0" w:color="auto"/>
            </w:tcBorders>
            <w:textDirection w:val="btLr"/>
            <w:vAlign w:val="center"/>
            <w:hideMark/>
          </w:tcPr>
          <w:p w14:paraId="39288081" w14:textId="77777777" w:rsidR="00A13108" w:rsidRPr="008343F4" w:rsidRDefault="00A13108" w:rsidP="00A749F5">
            <w:pPr>
              <w:spacing w:line="240" w:lineRule="auto"/>
              <w:ind w:right="113"/>
              <w:jc w:val="center"/>
              <w:rPr>
                <w:rFonts w:eastAsia="Times New Roman"/>
                <w:b/>
                <w:color w:val="000000"/>
                <w:sz w:val="20"/>
              </w:rPr>
            </w:pPr>
            <w:r w:rsidRPr="008343F4">
              <w:rPr>
                <w:rFonts w:eastAsia="Times New Roman"/>
                <w:b/>
                <w:color w:val="000000"/>
                <w:sz w:val="20"/>
              </w:rPr>
              <w:t>хозяйственно-бытовые стоки</w:t>
            </w:r>
          </w:p>
        </w:tc>
        <w:tc>
          <w:tcPr>
            <w:tcW w:w="380" w:type="pct"/>
            <w:tcBorders>
              <w:top w:val="single" w:sz="4" w:space="0" w:color="auto"/>
              <w:left w:val="single" w:sz="4" w:space="0" w:color="auto"/>
              <w:bottom w:val="nil"/>
              <w:right w:val="single" w:sz="4" w:space="0" w:color="auto"/>
            </w:tcBorders>
            <w:textDirection w:val="btLr"/>
            <w:vAlign w:val="center"/>
            <w:hideMark/>
          </w:tcPr>
          <w:p w14:paraId="61D6A81B" w14:textId="77777777" w:rsidR="00A13108" w:rsidRPr="008343F4" w:rsidRDefault="00A13108" w:rsidP="00A749F5">
            <w:pPr>
              <w:spacing w:line="240" w:lineRule="auto"/>
              <w:ind w:right="113"/>
              <w:jc w:val="center"/>
              <w:rPr>
                <w:rFonts w:eastAsia="Times New Roman"/>
                <w:b/>
                <w:color w:val="000000"/>
                <w:sz w:val="20"/>
              </w:rPr>
            </w:pPr>
            <w:r w:rsidRPr="008343F4">
              <w:rPr>
                <w:rFonts w:eastAsia="Times New Roman"/>
                <w:b/>
                <w:color w:val="000000"/>
                <w:sz w:val="20"/>
              </w:rPr>
              <w:t>производственные нужды</w:t>
            </w:r>
          </w:p>
        </w:tc>
        <w:tc>
          <w:tcPr>
            <w:tcW w:w="379" w:type="pct"/>
            <w:tcBorders>
              <w:top w:val="single" w:sz="4" w:space="0" w:color="auto"/>
              <w:left w:val="single" w:sz="4" w:space="0" w:color="auto"/>
              <w:bottom w:val="nil"/>
              <w:right w:val="single" w:sz="4" w:space="0" w:color="auto"/>
            </w:tcBorders>
            <w:textDirection w:val="btLr"/>
            <w:vAlign w:val="center"/>
            <w:hideMark/>
          </w:tcPr>
          <w:p w14:paraId="02FC0C72" w14:textId="77777777" w:rsidR="00A13108" w:rsidRPr="008343F4" w:rsidRDefault="00A13108" w:rsidP="00A749F5">
            <w:pPr>
              <w:spacing w:line="240" w:lineRule="auto"/>
              <w:ind w:right="113"/>
              <w:jc w:val="center"/>
              <w:rPr>
                <w:rFonts w:eastAsia="Times New Roman"/>
                <w:b/>
                <w:color w:val="000000"/>
                <w:sz w:val="20"/>
              </w:rPr>
            </w:pPr>
            <w:r w:rsidRPr="008343F4">
              <w:rPr>
                <w:b/>
                <w:bCs/>
                <w:sz w:val="20"/>
              </w:rPr>
              <w:t>неучтенный расход</w:t>
            </w:r>
          </w:p>
        </w:tc>
        <w:tc>
          <w:tcPr>
            <w:tcW w:w="416" w:type="pct"/>
            <w:tcBorders>
              <w:top w:val="single" w:sz="4" w:space="0" w:color="auto"/>
              <w:left w:val="single" w:sz="4" w:space="0" w:color="auto"/>
              <w:bottom w:val="nil"/>
              <w:right w:val="single" w:sz="4" w:space="0" w:color="auto"/>
            </w:tcBorders>
            <w:textDirection w:val="btLr"/>
            <w:vAlign w:val="center"/>
            <w:hideMark/>
          </w:tcPr>
          <w:p w14:paraId="1A7635D4" w14:textId="77777777" w:rsidR="00A13108" w:rsidRPr="008343F4" w:rsidRDefault="00A13108" w:rsidP="00A749F5">
            <w:pPr>
              <w:spacing w:line="240" w:lineRule="auto"/>
              <w:ind w:right="113"/>
              <w:jc w:val="center"/>
              <w:rPr>
                <w:b/>
                <w:bCs/>
                <w:sz w:val="20"/>
              </w:rPr>
            </w:pPr>
            <w:r w:rsidRPr="008343F4">
              <w:rPr>
                <w:rFonts w:eastAsia="Times New Roman"/>
                <w:b/>
                <w:color w:val="000000"/>
                <w:sz w:val="20"/>
              </w:rPr>
              <w:t>всего</w:t>
            </w:r>
          </w:p>
        </w:tc>
      </w:tr>
    </w:tbl>
    <w:tbl>
      <w:tblPr>
        <w:tblStyle w:val="2f8"/>
        <w:tblW w:w="5000" w:type="pct"/>
        <w:tblLook w:val="04A0" w:firstRow="1" w:lastRow="0" w:firstColumn="1" w:lastColumn="0" w:noHBand="0" w:noVBand="1"/>
      </w:tblPr>
      <w:tblGrid>
        <w:gridCol w:w="541"/>
        <w:gridCol w:w="1721"/>
        <w:gridCol w:w="874"/>
        <w:gridCol w:w="827"/>
        <w:gridCol w:w="778"/>
        <w:gridCol w:w="885"/>
        <w:gridCol w:w="1107"/>
        <w:gridCol w:w="967"/>
        <w:gridCol w:w="1109"/>
        <w:gridCol w:w="1112"/>
        <w:gridCol w:w="1194"/>
        <w:gridCol w:w="1124"/>
        <w:gridCol w:w="1127"/>
        <w:gridCol w:w="1194"/>
      </w:tblGrid>
      <w:tr w:rsidR="00A13108" w:rsidRPr="008343F4" w14:paraId="79B244EA" w14:textId="77777777" w:rsidTr="001C6932">
        <w:trPr>
          <w:tblHeader/>
        </w:trPr>
        <w:tc>
          <w:tcPr>
            <w:tcW w:w="186" w:type="pct"/>
            <w:tcBorders>
              <w:top w:val="single" w:sz="4" w:space="0" w:color="auto"/>
              <w:left w:val="single" w:sz="4" w:space="0" w:color="auto"/>
              <w:bottom w:val="single" w:sz="4" w:space="0" w:color="auto"/>
              <w:right w:val="single" w:sz="4" w:space="0" w:color="auto"/>
            </w:tcBorders>
            <w:vAlign w:val="center"/>
            <w:hideMark/>
          </w:tcPr>
          <w:p w14:paraId="2A196A2F"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w:t>
            </w:r>
          </w:p>
        </w:tc>
        <w:tc>
          <w:tcPr>
            <w:tcW w:w="591" w:type="pct"/>
            <w:tcBorders>
              <w:top w:val="single" w:sz="4" w:space="0" w:color="auto"/>
              <w:left w:val="single" w:sz="4" w:space="0" w:color="auto"/>
              <w:bottom w:val="single" w:sz="4" w:space="0" w:color="auto"/>
              <w:right w:val="single" w:sz="4" w:space="0" w:color="auto"/>
            </w:tcBorders>
            <w:vAlign w:val="center"/>
            <w:hideMark/>
          </w:tcPr>
          <w:p w14:paraId="2C0B5A2D"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2</w:t>
            </w:r>
          </w:p>
        </w:tc>
        <w:tc>
          <w:tcPr>
            <w:tcW w:w="300" w:type="pct"/>
            <w:tcBorders>
              <w:top w:val="single" w:sz="4" w:space="0" w:color="auto"/>
              <w:left w:val="single" w:sz="4" w:space="0" w:color="auto"/>
              <w:bottom w:val="single" w:sz="4" w:space="0" w:color="auto"/>
              <w:right w:val="single" w:sz="4" w:space="0" w:color="auto"/>
            </w:tcBorders>
            <w:vAlign w:val="center"/>
            <w:hideMark/>
          </w:tcPr>
          <w:p w14:paraId="4A8F46AA"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3</w:t>
            </w:r>
          </w:p>
        </w:tc>
        <w:tc>
          <w:tcPr>
            <w:tcW w:w="284" w:type="pct"/>
            <w:tcBorders>
              <w:top w:val="single" w:sz="4" w:space="0" w:color="auto"/>
              <w:left w:val="single" w:sz="4" w:space="0" w:color="auto"/>
              <w:bottom w:val="single" w:sz="4" w:space="0" w:color="auto"/>
              <w:right w:val="single" w:sz="4" w:space="0" w:color="auto"/>
            </w:tcBorders>
            <w:vAlign w:val="center"/>
            <w:hideMark/>
          </w:tcPr>
          <w:p w14:paraId="7596CB2F"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4</w:t>
            </w:r>
          </w:p>
        </w:tc>
        <w:tc>
          <w:tcPr>
            <w:tcW w:w="267" w:type="pct"/>
            <w:tcBorders>
              <w:top w:val="single" w:sz="4" w:space="0" w:color="auto"/>
              <w:left w:val="single" w:sz="4" w:space="0" w:color="auto"/>
              <w:bottom w:val="single" w:sz="4" w:space="0" w:color="auto"/>
              <w:right w:val="single" w:sz="4" w:space="0" w:color="auto"/>
            </w:tcBorders>
            <w:vAlign w:val="center"/>
            <w:hideMark/>
          </w:tcPr>
          <w:p w14:paraId="34FDCBB4"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5</w:t>
            </w:r>
          </w:p>
        </w:tc>
        <w:tc>
          <w:tcPr>
            <w:tcW w:w="304" w:type="pct"/>
            <w:tcBorders>
              <w:top w:val="single" w:sz="4" w:space="0" w:color="auto"/>
              <w:left w:val="single" w:sz="4" w:space="0" w:color="auto"/>
              <w:bottom w:val="single" w:sz="4" w:space="0" w:color="auto"/>
              <w:right w:val="single" w:sz="4" w:space="0" w:color="auto"/>
            </w:tcBorders>
            <w:vAlign w:val="center"/>
            <w:hideMark/>
          </w:tcPr>
          <w:p w14:paraId="077C7529"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6</w:t>
            </w:r>
          </w:p>
        </w:tc>
        <w:tc>
          <w:tcPr>
            <w:tcW w:w="380" w:type="pct"/>
            <w:tcBorders>
              <w:top w:val="single" w:sz="4" w:space="0" w:color="auto"/>
              <w:left w:val="single" w:sz="4" w:space="0" w:color="auto"/>
              <w:bottom w:val="single" w:sz="4" w:space="0" w:color="auto"/>
              <w:right w:val="single" w:sz="4" w:space="0" w:color="auto"/>
            </w:tcBorders>
            <w:vAlign w:val="center"/>
            <w:hideMark/>
          </w:tcPr>
          <w:p w14:paraId="4CA76549"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7</w:t>
            </w:r>
          </w:p>
        </w:tc>
        <w:tc>
          <w:tcPr>
            <w:tcW w:w="332" w:type="pct"/>
            <w:tcBorders>
              <w:top w:val="single" w:sz="4" w:space="0" w:color="auto"/>
              <w:left w:val="single" w:sz="4" w:space="0" w:color="auto"/>
              <w:bottom w:val="single" w:sz="4" w:space="0" w:color="auto"/>
              <w:right w:val="single" w:sz="4" w:space="0" w:color="auto"/>
            </w:tcBorders>
            <w:vAlign w:val="center"/>
            <w:hideMark/>
          </w:tcPr>
          <w:p w14:paraId="4CE56E9F"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8</w:t>
            </w:r>
          </w:p>
        </w:tc>
        <w:tc>
          <w:tcPr>
            <w:tcW w:w="381" w:type="pct"/>
            <w:tcBorders>
              <w:top w:val="single" w:sz="4" w:space="0" w:color="auto"/>
              <w:left w:val="single" w:sz="4" w:space="0" w:color="auto"/>
              <w:bottom w:val="single" w:sz="4" w:space="0" w:color="auto"/>
              <w:right w:val="single" w:sz="4" w:space="0" w:color="auto"/>
            </w:tcBorders>
            <w:vAlign w:val="center"/>
            <w:hideMark/>
          </w:tcPr>
          <w:p w14:paraId="18D1A015"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9</w:t>
            </w:r>
          </w:p>
        </w:tc>
        <w:tc>
          <w:tcPr>
            <w:tcW w:w="382" w:type="pct"/>
            <w:tcBorders>
              <w:top w:val="single" w:sz="4" w:space="0" w:color="auto"/>
              <w:left w:val="single" w:sz="4" w:space="0" w:color="auto"/>
              <w:bottom w:val="single" w:sz="4" w:space="0" w:color="auto"/>
              <w:right w:val="single" w:sz="4" w:space="0" w:color="auto"/>
            </w:tcBorders>
            <w:vAlign w:val="center"/>
            <w:hideMark/>
          </w:tcPr>
          <w:p w14:paraId="3CF702B2"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10</w:t>
            </w:r>
          </w:p>
        </w:tc>
        <w:tc>
          <w:tcPr>
            <w:tcW w:w="410" w:type="pct"/>
            <w:tcBorders>
              <w:top w:val="single" w:sz="4" w:space="0" w:color="auto"/>
              <w:left w:val="single" w:sz="4" w:space="0" w:color="auto"/>
              <w:bottom w:val="single" w:sz="4" w:space="0" w:color="auto"/>
              <w:right w:val="single" w:sz="4" w:space="0" w:color="auto"/>
            </w:tcBorders>
            <w:hideMark/>
          </w:tcPr>
          <w:p w14:paraId="6B2F41ED"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11</w:t>
            </w:r>
          </w:p>
        </w:tc>
        <w:tc>
          <w:tcPr>
            <w:tcW w:w="386" w:type="pct"/>
            <w:tcBorders>
              <w:top w:val="single" w:sz="4" w:space="0" w:color="auto"/>
              <w:left w:val="single" w:sz="4" w:space="0" w:color="auto"/>
              <w:bottom w:val="single" w:sz="4" w:space="0" w:color="auto"/>
              <w:right w:val="single" w:sz="4" w:space="0" w:color="auto"/>
            </w:tcBorders>
            <w:vAlign w:val="center"/>
            <w:hideMark/>
          </w:tcPr>
          <w:p w14:paraId="0F010415"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12</w:t>
            </w:r>
          </w:p>
        </w:tc>
        <w:tc>
          <w:tcPr>
            <w:tcW w:w="387" w:type="pct"/>
            <w:tcBorders>
              <w:top w:val="single" w:sz="4" w:space="0" w:color="auto"/>
              <w:left w:val="single" w:sz="4" w:space="0" w:color="auto"/>
              <w:bottom w:val="single" w:sz="4" w:space="0" w:color="auto"/>
              <w:right w:val="single" w:sz="4" w:space="0" w:color="auto"/>
            </w:tcBorders>
            <w:vAlign w:val="center"/>
            <w:hideMark/>
          </w:tcPr>
          <w:p w14:paraId="35064B28"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13</w:t>
            </w:r>
          </w:p>
        </w:tc>
        <w:tc>
          <w:tcPr>
            <w:tcW w:w="410" w:type="pct"/>
            <w:tcBorders>
              <w:top w:val="single" w:sz="4" w:space="0" w:color="auto"/>
              <w:left w:val="single" w:sz="4" w:space="0" w:color="auto"/>
              <w:bottom w:val="single" w:sz="4" w:space="0" w:color="auto"/>
              <w:right w:val="single" w:sz="4" w:space="0" w:color="auto"/>
            </w:tcBorders>
            <w:vAlign w:val="center"/>
            <w:hideMark/>
          </w:tcPr>
          <w:p w14:paraId="4D7E19D8" w14:textId="77777777" w:rsidR="00A13108" w:rsidRPr="008343F4" w:rsidRDefault="00A13108" w:rsidP="00A749F5">
            <w:pPr>
              <w:spacing w:line="240" w:lineRule="auto"/>
              <w:jc w:val="center"/>
              <w:rPr>
                <w:b/>
                <w:sz w:val="20"/>
                <w:szCs w:val="20"/>
                <w:lang w:eastAsia="ru-RU"/>
              </w:rPr>
            </w:pPr>
            <w:r w:rsidRPr="008343F4">
              <w:rPr>
                <w:b/>
                <w:sz w:val="20"/>
                <w:szCs w:val="20"/>
                <w:lang w:eastAsia="ru-RU"/>
              </w:rPr>
              <w:t>14</w:t>
            </w:r>
          </w:p>
        </w:tc>
      </w:tr>
      <w:tr w:rsidR="00A13108" w:rsidRPr="008343F4" w14:paraId="7719586D" w14:textId="77777777" w:rsidTr="001C6932">
        <w:tc>
          <w:tcPr>
            <w:tcW w:w="186" w:type="pct"/>
            <w:tcBorders>
              <w:top w:val="single" w:sz="4" w:space="0" w:color="auto"/>
              <w:left w:val="single" w:sz="4" w:space="0" w:color="auto"/>
              <w:bottom w:val="single" w:sz="4" w:space="0" w:color="auto"/>
              <w:right w:val="single" w:sz="4" w:space="0" w:color="auto"/>
            </w:tcBorders>
            <w:hideMark/>
          </w:tcPr>
          <w:p w14:paraId="470AAFDB" w14:textId="77777777" w:rsidR="00A13108" w:rsidRPr="008343F4" w:rsidRDefault="00A13108" w:rsidP="00A749F5">
            <w:pPr>
              <w:spacing w:line="240" w:lineRule="auto"/>
              <w:jc w:val="center"/>
              <w:rPr>
                <w:sz w:val="20"/>
                <w:szCs w:val="20"/>
                <w:lang w:eastAsia="ru-RU"/>
              </w:rPr>
            </w:pPr>
            <w:r w:rsidRPr="008343F4">
              <w:rPr>
                <w:sz w:val="20"/>
                <w:szCs w:val="20"/>
                <w:lang w:eastAsia="ru-RU"/>
              </w:rPr>
              <w:t>1</w:t>
            </w:r>
          </w:p>
        </w:tc>
        <w:tc>
          <w:tcPr>
            <w:tcW w:w="591" w:type="pct"/>
            <w:tcBorders>
              <w:top w:val="single" w:sz="4" w:space="0" w:color="auto"/>
              <w:left w:val="single" w:sz="4" w:space="0" w:color="auto"/>
              <w:bottom w:val="single" w:sz="4" w:space="0" w:color="auto"/>
              <w:right w:val="single" w:sz="4" w:space="0" w:color="auto"/>
            </w:tcBorders>
            <w:vAlign w:val="center"/>
            <w:hideMark/>
          </w:tcPr>
          <w:p w14:paraId="00093F4D" w14:textId="77777777" w:rsidR="00A13108" w:rsidRPr="008343F4" w:rsidRDefault="00A13108" w:rsidP="00A749F5">
            <w:pPr>
              <w:spacing w:before="100" w:beforeAutospacing="1" w:after="100" w:afterAutospacing="1" w:line="240" w:lineRule="auto"/>
              <w:jc w:val="left"/>
              <w:rPr>
                <w:rFonts w:eastAsia="Times New Roman"/>
                <w:bCs/>
                <w:color w:val="000000"/>
                <w:sz w:val="20"/>
                <w:szCs w:val="20"/>
                <w:lang w:eastAsia="ru-RU"/>
              </w:rPr>
            </w:pPr>
            <w:r w:rsidRPr="008343F4">
              <w:rPr>
                <w:rFonts w:eastAsia="Times New Roman"/>
                <w:bCs/>
                <w:sz w:val="20"/>
                <w:lang w:eastAsia="ru-RU"/>
              </w:rPr>
              <w:t xml:space="preserve">Ходзинское сельское поселение </w:t>
            </w:r>
          </w:p>
        </w:tc>
        <w:tc>
          <w:tcPr>
            <w:tcW w:w="300" w:type="pct"/>
            <w:tcBorders>
              <w:top w:val="single" w:sz="4" w:space="0" w:color="auto"/>
              <w:left w:val="single" w:sz="4" w:space="0" w:color="auto"/>
              <w:bottom w:val="single" w:sz="4" w:space="0" w:color="auto"/>
              <w:right w:val="single" w:sz="4" w:space="0" w:color="auto"/>
            </w:tcBorders>
            <w:hideMark/>
          </w:tcPr>
          <w:p w14:paraId="7DCE1F2C" w14:textId="77777777" w:rsidR="00A13108" w:rsidRPr="008343F4" w:rsidRDefault="00A13108" w:rsidP="00A749F5">
            <w:pPr>
              <w:spacing w:line="240" w:lineRule="auto"/>
              <w:jc w:val="center"/>
              <w:rPr>
                <w:color w:val="000000"/>
                <w:sz w:val="20"/>
                <w:szCs w:val="20"/>
                <w:lang w:eastAsia="ru-RU"/>
              </w:rPr>
            </w:pPr>
            <w:r w:rsidRPr="008343F4">
              <w:rPr>
                <w:rFonts w:eastAsia="Times New Roman"/>
                <w:color w:val="000000"/>
                <w:sz w:val="20"/>
                <w:szCs w:val="20"/>
              </w:rPr>
              <w:t>2713</w:t>
            </w:r>
          </w:p>
        </w:tc>
        <w:tc>
          <w:tcPr>
            <w:tcW w:w="284" w:type="pct"/>
            <w:tcBorders>
              <w:top w:val="single" w:sz="4" w:space="0" w:color="auto"/>
              <w:left w:val="single" w:sz="4" w:space="0" w:color="auto"/>
              <w:bottom w:val="single" w:sz="4" w:space="0" w:color="auto"/>
              <w:right w:val="single" w:sz="4" w:space="0" w:color="auto"/>
            </w:tcBorders>
            <w:hideMark/>
          </w:tcPr>
          <w:p w14:paraId="678ECFA6" w14:textId="77777777" w:rsidR="00A13108" w:rsidRPr="008343F4" w:rsidRDefault="00A13108" w:rsidP="00A749F5">
            <w:pPr>
              <w:spacing w:line="240" w:lineRule="auto"/>
              <w:jc w:val="center"/>
              <w:rPr>
                <w:color w:val="000000"/>
                <w:sz w:val="20"/>
                <w:szCs w:val="20"/>
                <w:lang w:eastAsia="ru-RU"/>
              </w:rPr>
            </w:pPr>
            <w:r w:rsidRPr="008343F4">
              <w:rPr>
                <w:rFonts w:eastAsia="Times New Roman"/>
                <w:color w:val="000000"/>
                <w:sz w:val="20"/>
                <w:szCs w:val="20"/>
              </w:rPr>
              <w:t>2831</w:t>
            </w:r>
          </w:p>
        </w:tc>
        <w:tc>
          <w:tcPr>
            <w:tcW w:w="267" w:type="pct"/>
            <w:tcBorders>
              <w:top w:val="single" w:sz="4" w:space="0" w:color="auto"/>
              <w:left w:val="single" w:sz="4" w:space="0" w:color="auto"/>
              <w:bottom w:val="single" w:sz="4" w:space="0" w:color="auto"/>
              <w:right w:val="single" w:sz="4" w:space="0" w:color="auto"/>
            </w:tcBorders>
            <w:hideMark/>
          </w:tcPr>
          <w:p w14:paraId="6CC0F3BC" w14:textId="77777777" w:rsidR="00A13108" w:rsidRPr="008343F4" w:rsidRDefault="00A13108" w:rsidP="00A749F5">
            <w:pPr>
              <w:spacing w:line="240" w:lineRule="auto"/>
              <w:jc w:val="center"/>
              <w:rPr>
                <w:rFonts w:eastAsiaTheme="minorHAnsi"/>
                <w:color w:val="000000"/>
                <w:sz w:val="20"/>
                <w:szCs w:val="20"/>
              </w:rPr>
            </w:pPr>
            <w:r w:rsidRPr="008343F4">
              <w:rPr>
                <w:rFonts w:eastAsia="Times New Roman"/>
                <w:color w:val="000000"/>
                <w:sz w:val="20"/>
                <w:szCs w:val="20"/>
              </w:rPr>
              <w:t>160</w:t>
            </w:r>
          </w:p>
        </w:tc>
        <w:tc>
          <w:tcPr>
            <w:tcW w:w="304" w:type="pct"/>
            <w:tcBorders>
              <w:top w:val="single" w:sz="4" w:space="0" w:color="auto"/>
              <w:left w:val="single" w:sz="4" w:space="0" w:color="auto"/>
              <w:bottom w:val="single" w:sz="4" w:space="0" w:color="auto"/>
              <w:right w:val="single" w:sz="4" w:space="0" w:color="auto"/>
            </w:tcBorders>
            <w:hideMark/>
          </w:tcPr>
          <w:p w14:paraId="41536ABC" w14:textId="77777777" w:rsidR="00A13108" w:rsidRPr="008343F4" w:rsidRDefault="00A13108" w:rsidP="00A749F5">
            <w:pPr>
              <w:spacing w:line="240" w:lineRule="auto"/>
              <w:jc w:val="center"/>
              <w:rPr>
                <w:color w:val="000000"/>
                <w:sz w:val="20"/>
                <w:szCs w:val="20"/>
              </w:rPr>
            </w:pPr>
            <w:r w:rsidRPr="008343F4">
              <w:rPr>
                <w:color w:val="000000"/>
                <w:sz w:val="20"/>
                <w:szCs w:val="20"/>
              </w:rPr>
              <w:t>160</w:t>
            </w:r>
          </w:p>
        </w:tc>
        <w:tc>
          <w:tcPr>
            <w:tcW w:w="380" w:type="pct"/>
            <w:tcBorders>
              <w:top w:val="single" w:sz="4" w:space="0" w:color="auto"/>
              <w:left w:val="single" w:sz="4" w:space="0" w:color="auto"/>
              <w:bottom w:val="single" w:sz="4" w:space="0" w:color="auto"/>
              <w:right w:val="single" w:sz="4" w:space="0" w:color="auto"/>
            </w:tcBorders>
            <w:hideMark/>
          </w:tcPr>
          <w:p w14:paraId="38327674" w14:textId="77777777" w:rsidR="00A13108" w:rsidRPr="008343F4" w:rsidRDefault="00A13108" w:rsidP="00A749F5">
            <w:pPr>
              <w:spacing w:line="240" w:lineRule="auto"/>
              <w:jc w:val="center"/>
              <w:rPr>
                <w:color w:val="000000"/>
                <w:sz w:val="20"/>
                <w:szCs w:val="20"/>
              </w:rPr>
            </w:pPr>
            <w:r w:rsidRPr="008343F4">
              <w:rPr>
                <w:color w:val="000000"/>
                <w:sz w:val="20"/>
                <w:szCs w:val="20"/>
              </w:rPr>
              <w:t>520,90</w:t>
            </w:r>
          </w:p>
        </w:tc>
        <w:tc>
          <w:tcPr>
            <w:tcW w:w="332" w:type="pct"/>
            <w:tcBorders>
              <w:top w:val="single" w:sz="4" w:space="0" w:color="auto"/>
              <w:left w:val="single" w:sz="4" w:space="0" w:color="auto"/>
              <w:bottom w:val="single" w:sz="4" w:space="0" w:color="auto"/>
              <w:right w:val="single" w:sz="4" w:space="0" w:color="auto"/>
            </w:tcBorders>
            <w:hideMark/>
          </w:tcPr>
          <w:p w14:paraId="02F716E9" w14:textId="77777777" w:rsidR="00A13108" w:rsidRPr="008343F4" w:rsidRDefault="00A13108" w:rsidP="00A749F5">
            <w:pPr>
              <w:spacing w:line="240" w:lineRule="auto"/>
              <w:jc w:val="center"/>
              <w:rPr>
                <w:color w:val="000000"/>
                <w:sz w:val="20"/>
                <w:szCs w:val="20"/>
              </w:rPr>
            </w:pPr>
            <w:r w:rsidRPr="008343F4">
              <w:rPr>
                <w:color w:val="000000"/>
                <w:sz w:val="20"/>
                <w:szCs w:val="20"/>
              </w:rPr>
              <w:t>26,04</w:t>
            </w:r>
          </w:p>
        </w:tc>
        <w:tc>
          <w:tcPr>
            <w:tcW w:w="381" w:type="pct"/>
            <w:tcBorders>
              <w:top w:val="single" w:sz="4" w:space="0" w:color="auto"/>
              <w:left w:val="single" w:sz="4" w:space="0" w:color="auto"/>
              <w:bottom w:val="single" w:sz="4" w:space="0" w:color="auto"/>
              <w:right w:val="single" w:sz="4" w:space="0" w:color="auto"/>
            </w:tcBorders>
            <w:hideMark/>
          </w:tcPr>
          <w:p w14:paraId="5C36A928" w14:textId="77777777" w:rsidR="00A13108" w:rsidRPr="008343F4" w:rsidRDefault="00A13108" w:rsidP="00A749F5">
            <w:pPr>
              <w:spacing w:line="240" w:lineRule="auto"/>
              <w:jc w:val="center"/>
              <w:rPr>
                <w:color w:val="000000"/>
                <w:sz w:val="20"/>
                <w:szCs w:val="20"/>
              </w:rPr>
            </w:pPr>
            <w:r w:rsidRPr="008343F4">
              <w:rPr>
                <w:color w:val="000000"/>
                <w:sz w:val="20"/>
                <w:szCs w:val="20"/>
              </w:rPr>
              <w:t>31,25</w:t>
            </w:r>
          </w:p>
        </w:tc>
        <w:tc>
          <w:tcPr>
            <w:tcW w:w="382" w:type="pct"/>
            <w:tcBorders>
              <w:top w:val="single" w:sz="4" w:space="0" w:color="auto"/>
              <w:left w:val="single" w:sz="4" w:space="0" w:color="auto"/>
              <w:bottom w:val="single" w:sz="4" w:space="0" w:color="auto"/>
              <w:right w:val="single" w:sz="4" w:space="0" w:color="auto"/>
            </w:tcBorders>
            <w:hideMark/>
          </w:tcPr>
          <w:p w14:paraId="38044C6F" w14:textId="77777777" w:rsidR="00A13108" w:rsidRPr="008343F4" w:rsidRDefault="00A13108" w:rsidP="00A749F5">
            <w:pPr>
              <w:spacing w:line="240" w:lineRule="auto"/>
              <w:jc w:val="center"/>
              <w:rPr>
                <w:color w:val="000000"/>
                <w:sz w:val="20"/>
                <w:szCs w:val="20"/>
              </w:rPr>
            </w:pPr>
            <w:r w:rsidRPr="008343F4">
              <w:rPr>
                <w:color w:val="000000"/>
                <w:sz w:val="20"/>
                <w:szCs w:val="20"/>
              </w:rPr>
              <w:t>578,19</w:t>
            </w:r>
          </w:p>
        </w:tc>
        <w:tc>
          <w:tcPr>
            <w:tcW w:w="410" w:type="pct"/>
            <w:tcBorders>
              <w:top w:val="single" w:sz="4" w:space="0" w:color="auto"/>
              <w:left w:val="single" w:sz="4" w:space="0" w:color="auto"/>
              <w:bottom w:val="single" w:sz="4" w:space="0" w:color="auto"/>
              <w:right w:val="single" w:sz="4" w:space="0" w:color="auto"/>
            </w:tcBorders>
            <w:hideMark/>
          </w:tcPr>
          <w:p w14:paraId="17F51432" w14:textId="77777777" w:rsidR="00A13108" w:rsidRPr="008343F4" w:rsidRDefault="00A13108" w:rsidP="00A749F5">
            <w:pPr>
              <w:spacing w:line="240" w:lineRule="auto"/>
              <w:jc w:val="center"/>
              <w:rPr>
                <w:color w:val="000000"/>
                <w:sz w:val="20"/>
                <w:szCs w:val="20"/>
              </w:rPr>
            </w:pPr>
            <w:r w:rsidRPr="008343F4">
              <w:rPr>
                <w:color w:val="000000"/>
                <w:sz w:val="20"/>
                <w:szCs w:val="20"/>
              </w:rPr>
              <w:t>543,55</w:t>
            </w:r>
          </w:p>
        </w:tc>
        <w:tc>
          <w:tcPr>
            <w:tcW w:w="386" w:type="pct"/>
            <w:tcBorders>
              <w:top w:val="single" w:sz="4" w:space="0" w:color="auto"/>
              <w:left w:val="single" w:sz="4" w:space="0" w:color="auto"/>
              <w:bottom w:val="single" w:sz="4" w:space="0" w:color="auto"/>
              <w:right w:val="single" w:sz="4" w:space="0" w:color="auto"/>
            </w:tcBorders>
            <w:hideMark/>
          </w:tcPr>
          <w:p w14:paraId="30147BC9" w14:textId="77777777" w:rsidR="00A13108" w:rsidRPr="008343F4" w:rsidRDefault="00A13108" w:rsidP="00A749F5">
            <w:pPr>
              <w:spacing w:line="240" w:lineRule="auto"/>
              <w:jc w:val="center"/>
              <w:rPr>
                <w:color w:val="000000"/>
                <w:sz w:val="20"/>
                <w:szCs w:val="20"/>
              </w:rPr>
            </w:pPr>
            <w:r w:rsidRPr="008343F4">
              <w:rPr>
                <w:color w:val="000000"/>
                <w:sz w:val="20"/>
                <w:szCs w:val="20"/>
              </w:rPr>
              <w:t>27,18</w:t>
            </w:r>
          </w:p>
        </w:tc>
        <w:tc>
          <w:tcPr>
            <w:tcW w:w="387" w:type="pct"/>
            <w:tcBorders>
              <w:top w:val="single" w:sz="4" w:space="0" w:color="auto"/>
              <w:left w:val="single" w:sz="4" w:space="0" w:color="auto"/>
              <w:bottom w:val="single" w:sz="4" w:space="0" w:color="auto"/>
              <w:right w:val="single" w:sz="4" w:space="0" w:color="auto"/>
            </w:tcBorders>
            <w:hideMark/>
          </w:tcPr>
          <w:p w14:paraId="1CDD9BA6" w14:textId="77777777" w:rsidR="00A13108" w:rsidRPr="008343F4" w:rsidRDefault="00A13108" w:rsidP="00A749F5">
            <w:pPr>
              <w:spacing w:line="240" w:lineRule="auto"/>
              <w:jc w:val="center"/>
              <w:rPr>
                <w:color w:val="000000"/>
                <w:sz w:val="20"/>
                <w:szCs w:val="20"/>
              </w:rPr>
            </w:pPr>
            <w:r w:rsidRPr="008343F4">
              <w:rPr>
                <w:color w:val="000000"/>
                <w:sz w:val="20"/>
                <w:szCs w:val="20"/>
              </w:rPr>
              <w:t>43,48</w:t>
            </w:r>
          </w:p>
        </w:tc>
        <w:tc>
          <w:tcPr>
            <w:tcW w:w="410" w:type="pct"/>
            <w:tcBorders>
              <w:top w:val="single" w:sz="4" w:space="0" w:color="auto"/>
              <w:left w:val="single" w:sz="4" w:space="0" w:color="auto"/>
              <w:bottom w:val="single" w:sz="4" w:space="0" w:color="auto"/>
              <w:right w:val="single" w:sz="4" w:space="0" w:color="auto"/>
            </w:tcBorders>
            <w:hideMark/>
          </w:tcPr>
          <w:p w14:paraId="7CA8E9AC" w14:textId="77777777" w:rsidR="00A13108" w:rsidRPr="008343F4" w:rsidRDefault="00A13108" w:rsidP="00A749F5">
            <w:pPr>
              <w:spacing w:line="240" w:lineRule="auto"/>
              <w:jc w:val="center"/>
              <w:rPr>
                <w:color w:val="000000"/>
                <w:sz w:val="20"/>
                <w:szCs w:val="20"/>
              </w:rPr>
            </w:pPr>
            <w:r w:rsidRPr="008343F4">
              <w:rPr>
                <w:color w:val="000000"/>
                <w:sz w:val="20"/>
                <w:szCs w:val="20"/>
              </w:rPr>
              <w:t>614,21</w:t>
            </w:r>
          </w:p>
        </w:tc>
      </w:tr>
      <w:tr w:rsidR="00A13108" w:rsidRPr="008343F4" w14:paraId="1D50AA32" w14:textId="77777777" w:rsidTr="00A749F5">
        <w:tc>
          <w:tcPr>
            <w:tcW w:w="1932" w:type="pct"/>
            <w:gridSpan w:val="6"/>
            <w:tcBorders>
              <w:top w:val="single" w:sz="4" w:space="0" w:color="auto"/>
              <w:left w:val="single" w:sz="4" w:space="0" w:color="auto"/>
              <w:bottom w:val="single" w:sz="4" w:space="0" w:color="auto"/>
              <w:right w:val="single" w:sz="4" w:space="0" w:color="auto"/>
            </w:tcBorders>
            <w:hideMark/>
          </w:tcPr>
          <w:p w14:paraId="22625200" w14:textId="77777777" w:rsidR="00A13108" w:rsidRPr="008343F4" w:rsidRDefault="00A13108" w:rsidP="00A749F5">
            <w:pPr>
              <w:spacing w:line="240" w:lineRule="auto"/>
              <w:jc w:val="left"/>
              <w:rPr>
                <w:b/>
                <w:sz w:val="20"/>
                <w:szCs w:val="20"/>
                <w:lang w:eastAsia="ru-RU"/>
              </w:rPr>
            </w:pPr>
            <w:r w:rsidRPr="008343F4">
              <w:rPr>
                <w:b/>
                <w:sz w:val="20"/>
                <w:szCs w:val="20"/>
                <w:lang w:eastAsia="ru-RU"/>
              </w:rPr>
              <w:t>Итого</w:t>
            </w:r>
          </w:p>
        </w:tc>
        <w:tc>
          <w:tcPr>
            <w:tcW w:w="380" w:type="pct"/>
            <w:tcBorders>
              <w:top w:val="single" w:sz="4" w:space="0" w:color="auto"/>
              <w:left w:val="single" w:sz="4" w:space="0" w:color="auto"/>
              <w:bottom w:val="single" w:sz="4" w:space="0" w:color="auto"/>
              <w:right w:val="single" w:sz="4" w:space="0" w:color="auto"/>
            </w:tcBorders>
            <w:hideMark/>
          </w:tcPr>
          <w:p w14:paraId="30F07BFA" w14:textId="77777777" w:rsidR="00A13108" w:rsidRPr="008343F4" w:rsidRDefault="00A13108" w:rsidP="00A749F5">
            <w:pPr>
              <w:spacing w:line="240" w:lineRule="auto"/>
              <w:jc w:val="center"/>
              <w:rPr>
                <w:b/>
                <w:color w:val="000000"/>
                <w:sz w:val="20"/>
                <w:szCs w:val="20"/>
              </w:rPr>
            </w:pPr>
            <w:r w:rsidRPr="008343F4">
              <w:rPr>
                <w:b/>
                <w:color w:val="000000"/>
                <w:sz w:val="20"/>
                <w:szCs w:val="20"/>
              </w:rPr>
              <w:t>520,90</w:t>
            </w:r>
          </w:p>
        </w:tc>
        <w:tc>
          <w:tcPr>
            <w:tcW w:w="332" w:type="pct"/>
            <w:tcBorders>
              <w:top w:val="single" w:sz="4" w:space="0" w:color="auto"/>
              <w:left w:val="single" w:sz="4" w:space="0" w:color="auto"/>
              <w:bottom w:val="single" w:sz="4" w:space="0" w:color="auto"/>
              <w:right w:val="single" w:sz="4" w:space="0" w:color="auto"/>
            </w:tcBorders>
            <w:hideMark/>
          </w:tcPr>
          <w:p w14:paraId="14D10595" w14:textId="77777777" w:rsidR="00A13108" w:rsidRPr="008343F4" w:rsidRDefault="00A13108" w:rsidP="00A749F5">
            <w:pPr>
              <w:spacing w:line="240" w:lineRule="auto"/>
              <w:jc w:val="center"/>
              <w:rPr>
                <w:b/>
                <w:color w:val="000000"/>
                <w:sz w:val="20"/>
                <w:szCs w:val="20"/>
              </w:rPr>
            </w:pPr>
            <w:r w:rsidRPr="008343F4">
              <w:rPr>
                <w:b/>
                <w:color w:val="000000"/>
                <w:sz w:val="20"/>
                <w:szCs w:val="20"/>
              </w:rPr>
              <w:t>26,04</w:t>
            </w:r>
          </w:p>
        </w:tc>
        <w:tc>
          <w:tcPr>
            <w:tcW w:w="381" w:type="pct"/>
            <w:tcBorders>
              <w:top w:val="single" w:sz="4" w:space="0" w:color="auto"/>
              <w:left w:val="single" w:sz="4" w:space="0" w:color="auto"/>
              <w:bottom w:val="single" w:sz="4" w:space="0" w:color="auto"/>
              <w:right w:val="single" w:sz="4" w:space="0" w:color="auto"/>
            </w:tcBorders>
            <w:hideMark/>
          </w:tcPr>
          <w:p w14:paraId="31CFDDDA" w14:textId="77777777" w:rsidR="00A13108" w:rsidRPr="008343F4" w:rsidRDefault="00A13108" w:rsidP="00A749F5">
            <w:pPr>
              <w:spacing w:line="240" w:lineRule="auto"/>
              <w:jc w:val="center"/>
              <w:rPr>
                <w:b/>
                <w:color w:val="000000"/>
                <w:sz w:val="20"/>
                <w:szCs w:val="20"/>
              </w:rPr>
            </w:pPr>
            <w:r w:rsidRPr="008343F4">
              <w:rPr>
                <w:b/>
                <w:color w:val="000000"/>
                <w:sz w:val="20"/>
                <w:szCs w:val="20"/>
              </w:rPr>
              <w:t>31,25</w:t>
            </w:r>
          </w:p>
        </w:tc>
        <w:tc>
          <w:tcPr>
            <w:tcW w:w="382" w:type="pct"/>
            <w:tcBorders>
              <w:top w:val="single" w:sz="4" w:space="0" w:color="auto"/>
              <w:left w:val="single" w:sz="4" w:space="0" w:color="auto"/>
              <w:bottom w:val="single" w:sz="4" w:space="0" w:color="auto"/>
              <w:right w:val="single" w:sz="4" w:space="0" w:color="auto"/>
            </w:tcBorders>
            <w:hideMark/>
          </w:tcPr>
          <w:p w14:paraId="0E7EBAEE" w14:textId="77777777" w:rsidR="00A13108" w:rsidRPr="008343F4" w:rsidRDefault="00A13108" w:rsidP="00A749F5">
            <w:pPr>
              <w:spacing w:line="240" w:lineRule="auto"/>
              <w:jc w:val="center"/>
              <w:rPr>
                <w:b/>
                <w:color w:val="000000"/>
                <w:sz w:val="20"/>
                <w:szCs w:val="20"/>
              </w:rPr>
            </w:pPr>
            <w:r w:rsidRPr="008343F4">
              <w:rPr>
                <w:b/>
                <w:color w:val="000000"/>
                <w:sz w:val="20"/>
                <w:szCs w:val="20"/>
              </w:rPr>
              <w:t>578,19</w:t>
            </w:r>
          </w:p>
        </w:tc>
        <w:tc>
          <w:tcPr>
            <w:tcW w:w="410" w:type="pct"/>
            <w:tcBorders>
              <w:top w:val="single" w:sz="4" w:space="0" w:color="auto"/>
              <w:left w:val="single" w:sz="4" w:space="0" w:color="auto"/>
              <w:bottom w:val="single" w:sz="4" w:space="0" w:color="auto"/>
              <w:right w:val="single" w:sz="4" w:space="0" w:color="auto"/>
            </w:tcBorders>
            <w:hideMark/>
          </w:tcPr>
          <w:p w14:paraId="2ED601EC" w14:textId="77777777" w:rsidR="00A13108" w:rsidRPr="008343F4" w:rsidRDefault="00A13108" w:rsidP="00A749F5">
            <w:pPr>
              <w:spacing w:line="240" w:lineRule="auto"/>
              <w:jc w:val="center"/>
              <w:rPr>
                <w:b/>
                <w:color w:val="000000"/>
                <w:sz w:val="20"/>
                <w:szCs w:val="20"/>
              </w:rPr>
            </w:pPr>
            <w:r w:rsidRPr="008343F4">
              <w:rPr>
                <w:b/>
                <w:color w:val="000000"/>
                <w:sz w:val="20"/>
                <w:szCs w:val="20"/>
              </w:rPr>
              <w:t>543,55</w:t>
            </w:r>
          </w:p>
        </w:tc>
        <w:tc>
          <w:tcPr>
            <w:tcW w:w="386" w:type="pct"/>
            <w:tcBorders>
              <w:top w:val="single" w:sz="4" w:space="0" w:color="auto"/>
              <w:left w:val="single" w:sz="4" w:space="0" w:color="auto"/>
              <w:bottom w:val="single" w:sz="4" w:space="0" w:color="auto"/>
              <w:right w:val="single" w:sz="4" w:space="0" w:color="auto"/>
            </w:tcBorders>
            <w:hideMark/>
          </w:tcPr>
          <w:p w14:paraId="63147CD2" w14:textId="77777777" w:rsidR="00A13108" w:rsidRPr="008343F4" w:rsidRDefault="00A13108" w:rsidP="00A749F5">
            <w:pPr>
              <w:spacing w:line="240" w:lineRule="auto"/>
              <w:jc w:val="center"/>
              <w:rPr>
                <w:b/>
                <w:color w:val="000000"/>
                <w:sz w:val="20"/>
                <w:szCs w:val="20"/>
              </w:rPr>
            </w:pPr>
            <w:r w:rsidRPr="008343F4">
              <w:rPr>
                <w:b/>
                <w:color w:val="000000"/>
                <w:sz w:val="20"/>
                <w:szCs w:val="20"/>
              </w:rPr>
              <w:t>27,18</w:t>
            </w:r>
          </w:p>
        </w:tc>
        <w:tc>
          <w:tcPr>
            <w:tcW w:w="387" w:type="pct"/>
            <w:tcBorders>
              <w:top w:val="single" w:sz="4" w:space="0" w:color="auto"/>
              <w:left w:val="single" w:sz="4" w:space="0" w:color="auto"/>
              <w:bottom w:val="single" w:sz="4" w:space="0" w:color="auto"/>
              <w:right w:val="single" w:sz="4" w:space="0" w:color="auto"/>
            </w:tcBorders>
            <w:hideMark/>
          </w:tcPr>
          <w:p w14:paraId="24056613" w14:textId="77777777" w:rsidR="00A13108" w:rsidRPr="008343F4" w:rsidRDefault="00A13108" w:rsidP="00A749F5">
            <w:pPr>
              <w:spacing w:line="240" w:lineRule="auto"/>
              <w:jc w:val="center"/>
              <w:rPr>
                <w:b/>
                <w:color w:val="000000"/>
                <w:sz w:val="20"/>
                <w:szCs w:val="20"/>
              </w:rPr>
            </w:pPr>
            <w:r w:rsidRPr="008343F4">
              <w:rPr>
                <w:b/>
                <w:color w:val="000000"/>
                <w:sz w:val="20"/>
                <w:szCs w:val="20"/>
              </w:rPr>
              <w:t>43,48</w:t>
            </w:r>
          </w:p>
        </w:tc>
        <w:tc>
          <w:tcPr>
            <w:tcW w:w="410" w:type="pct"/>
            <w:tcBorders>
              <w:top w:val="single" w:sz="4" w:space="0" w:color="auto"/>
              <w:left w:val="single" w:sz="4" w:space="0" w:color="auto"/>
              <w:bottom w:val="single" w:sz="4" w:space="0" w:color="auto"/>
              <w:right w:val="single" w:sz="4" w:space="0" w:color="auto"/>
            </w:tcBorders>
            <w:hideMark/>
          </w:tcPr>
          <w:p w14:paraId="7E299BF3" w14:textId="77777777" w:rsidR="00A13108" w:rsidRPr="008343F4" w:rsidRDefault="00A13108" w:rsidP="00A749F5">
            <w:pPr>
              <w:spacing w:line="240" w:lineRule="auto"/>
              <w:jc w:val="center"/>
              <w:rPr>
                <w:b/>
                <w:color w:val="000000"/>
                <w:sz w:val="20"/>
                <w:szCs w:val="20"/>
              </w:rPr>
            </w:pPr>
            <w:r w:rsidRPr="008343F4">
              <w:rPr>
                <w:b/>
                <w:color w:val="000000"/>
                <w:sz w:val="20"/>
                <w:szCs w:val="20"/>
              </w:rPr>
              <w:t>614,21</w:t>
            </w:r>
          </w:p>
        </w:tc>
      </w:tr>
    </w:tbl>
    <w:p w14:paraId="3A9E0FD0" w14:textId="77777777" w:rsidR="00A13108" w:rsidRPr="008343F4" w:rsidRDefault="00A13108" w:rsidP="00A13108">
      <w:pPr>
        <w:spacing w:line="276" w:lineRule="auto"/>
        <w:jc w:val="left"/>
        <w:rPr>
          <w:szCs w:val="24"/>
        </w:rPr>
        <w:sectPr w:rsidR="00A13108" w:rsidRPr="008343F4">
          <w:pgSz w:w="16838" w:h="11906" w:orient="landscape"/>
          <w:pgMar w:top="1134" w:right="1134" w:bottom="567" w:left="1134" w:header="567" w:footer="567" w:gutter="0"/>
          <w:cols w:space="720"/>
        </w:sectPr>
      </w:pPr>
    </w:p>
    <w:p w14:paraId="5CD17B9F" w14:textId="77777777" w:rsidR="00A13108" w:rsidRPr="008343F4" w:rsidRDefault="00A13108" w:rsidP="00A13108">
      <w:pPr>
        <w:pStyle w:val="0212166"/>
      </w:pPr>
      <w:bookmarkStart w:id="170" w:name="_Toc96345861"/>
      <w:bookmarkStart w:id="171" w:name="_Toc80966036"/>
      <w:bookmarkStart w:id="172" w:name="_Toc154153931"/>
      <w:r w:rsidRPr="008343F4">
        <w:lastRenderedPageBreak/>
        <w:t>8.4 Ливневая канализация</w:t>
      </w:r>
      <w:bookmarkEnd w:id="169"/>
      <w:bookmarkEnd w:id="170"/>
      <w:bookmarkEnd w:id="171"/>
      <w:bookmarkEnd w:id="172"/>
    </w:p>
    <w:p w14:paraId="6B807387" w14:textId="77777777" w:rsidR="00A13108" w:rsidRPr="008343F4" w:rsidRDefault="00A13108" w:rsidP="001C6932">
      <w:pPr>
        <w:spacing w:before="120" w:line="276" w:lineRule="auto"/>
        <w:ind w:firstLine="709"/>
        <w:jc w:val="left"/>
        <w:rPr>
          <w:b/>
        </w:rPr>
      </w:pPr>
      <w:r w:rsidRPr="008343F4">
        <w:rPr>
          <w:b/>
        </w:rPr>
        <w:t>Анализ существующего состояния</w:t>
      </w:r>
    </w:p>
    <w:p w14:paraId="39DCEA0B" w14:textId="77777777" w:rsidR="00A13108" w:rsidRPr="008343F4" w:rsidRDefault="00A13108" w:rsidP="001C6932">
      <w:pPr>
        <w:shd w:val="clear" w:color="auto" w:fill="FFFFFF" w:themeFill="background1"/>
        <w:spacing w:line="276" w:lineRule="auto"/>
        <w:ind w:firstLine="709"/>
      </w:pPr>
      <w:r w:rsidRPr="008343F4">
        <w:t xml:space="preserve">В настоящее время </w:t>
      </w:r>
      <w:r w:rsidRPr="008343F4">
        <w:rPr>
          <w:szCs w:val="24"/>
        </w:rPr>
        <w:t xml:space="preserve">на территории </w:t>
      </w:r>
      <w:r w:rsidRPr="008343F4">
        <w:t>Ходзинского сельского поселения Кошехабльского района Республики Адыгея</w:t>
      </w:r>
      <w:r w:rsidRPr="008343F4">
        <w:rPr>
          <w:szCs w:val="24"/>
        </w:rPr>
        <w:t xml:space="preserve"> нет системы водоотведения по отводу атмосферных осадков с территории аула Ходзь. На некоторых улицах поверхностные сточные воды отводятся в дорожные канавы и далее под естественным уклоном по рельефу в водоем. Существующая сеть водостоков на территории аула нет. Дождевые и талые воды протекают по всем улицам аула хаотично.</w:t>
      </w:r>
    </w:p>
    <w:p w14:paraId="6B0B8654" w14:textId="77777777" w:rsidR="00A13108" w:rsidRPr="008343F4" w:rsidRDefault="00A13108" w:rsidP="001C6932">
      <w:pPr>
        <w:shd w:val="clear" w:color="auto" w:fill="FFFFFF" w:themeFill="background1"/>
        <w:spacing w:line="276" w:lineRule="auto"/>
        <w:ind w:firstLine="709"/>
        <w:rPr>
          <w:szCs w:val="24"/>
        </w:rPr>
      </w:pPr>
      <w:r w:rsidRPr="008343F4">
        <w:rPr>
          <w:szCs w:val="24"/>
        </w:rPr>
        <w:t>Сброс стоков осуществляется по самостоятельным выпускам в овраги или непосредственно в реку Ходзь и без очистки.</w:t>
      </w:r>
    </w:p>
    <w:p w14:paraId="342D38A8" w14:textId="77777777" w:rsidR="00A13108" w:rsidRPr="008343F4" w:rsidRDefault="00A13108" w:rsidP="001C6932">
      <w:pPr>
        <w:spacing w:line="276" w:lineRule="auto"/>
        <w:ind w:firstLine="709"/>
        <w:jc w:val="left"/>
        <w:rPr>
          <w:b/>
        </w:rPr>
      </w:pPr>
      <w:r w:rsidRPr="008343F4">
        <w:rPr>
          <w:b/>
        </w:rPr>
        <w:t>Информация об основных проблемах и ограничениях</w:t>
      </w:r>
    </w:p>
    <w:p w14:paraId="45E34D7D" w14:textId="77777777" w:rsidR="00A13108" w:rsidRPr="008343F4" w:rsidRDefault="00A13108" w:rsidP="001C6932">
      <w:pPr>
        <w:autoSpaceDE w:val="0"/>
        <w:autoSpaceDN w:val="0"/>
        <w:adjustRightInd w:val="0"/>
        <w:spacing w:line="276" w:lineRule="auto"/>
        <w:ind w:firstLine="709"/>
        <w:rPr>
          <w:rFonts w:eastAsiaTheme="minorHAnsi"/>
          <w:color w:val="000000"/>
          <w:szCs w:val="24"/>
        </w:rPr>
      </w:pPr>
      <w:r w:rsidRPr="008343F4">
        <w:t xml:space="preserve">Организованная система сбора, отвода и очистки поверхностного стока </w:t>
      </w:r>
      <w:r w:rsidRPr="008343F4">
        <w:rPr>
          <w:rFonts w:eastAsiaTheme="minorHAnsi"/>
          <w:color w:val="000000"/>
          <w:szCs w:val="24"/>
        </w:rPr>
        <w:t xml:space="preserve">на территории </w:t>
      </w:r>
      <w:r w:rsidRPr="008343F4">
        <w:t xml:space="preserve">Ходзинского сельского поселения </w:t>
      </w:r>
      <w:r w:rsidRPr="008343F4">
        <w:rPr>
          <w:rFonts w:eastAsiaTheme="minorHAnsi"/>
          <w:color w:val="000000"/>
          <w:szCs w:val="24"/>
        </w:rPr>
        <w:t>слаборазвита.</w:t>
      </w:r>
    </w:p>
    <w:p w14:paraId="3C2080B0" w14:textId="77777777" w:rsidR="00A13108" w:rsidRPr="008343F4" w:rsidRDefault="00A13108" w:rsidP="001C6932">
      <w:pPr>
        <w:spacing w:line="276" w:lineRule="auto"/>
        <w:ind w:firstLine="709"/>
        <w:jc w:val="left"/>
        <w:rPr>
          <w:b/>
        </w:rPr>
      </w:pPr>
      <w:r w:rsidRPr="008343F4">
        <w:rPr>
          <w:b/>
        </w:rPr>
        <w:t>Направления развития</w:t>
      </w:r>
    </w:p>
    <w:p w14:paraId="45F5B654" w14:textId="77777777" w:rsidR="00A13108" w:rsidRPr="008343F4" w:rsidRDefault="00A13108" w:rsidP="001C6932">
      <w:pPr>
        <w:shd w:val="clear" w:color="auto" w:fill="FFFFFF" w:themeFill="background1"/>
        <w:spacing w:line="276" w:lineRule="auto"/>
        <w:ind w:firstLine="709"/>
        <w:rPr>
          <w:szCs w:val="24"/>
        </w:rPr>
      </w:pPr>
      <w:r w:rsidRPr="008343F4">
        <w:rPr>
          <w:szCs w:val="24"/>
        </w:rPr>
        <w:t>Генеральным планом предлагается создание системы сбора и отвода поверхностных сточных вод в Ходзинском сельском поселении с дальнейшим ее развитием.</w:t>
      </w:r>
    </w:p>
    <w:p w14:paraId="7E609EE9" w14:textId="77777777" w:rsidR="00A13108" w:rsidRPr="008343F4" w:rsidRDefault="00A13108" w:rsidP="001C6932">
      <w:pPr>
        <w:shd w:val="clear" w:color="auto" w:fill="FFFFFF" w:themeFill="background1"/>
        <w:spacing w:line="276" w:lineRule="auto"/>
        <w:ind w:firstLine="709"/>
        <w:rPr>
          <w:szCs w:val="24"/>
        </w:rPr>
      </w:pPr>
      <w:r w:rsidRPr="008343F4">
        <w:rPr>
          <w:szCs w:val="24"/>
        </w:rPr>
        <w:t>Сбор поверхностных сточных вод с территории аула Ходзь предлагается по проектируемым открытым и закрытым коллекторам на планируемые очистные сооружения дождевой канализации.</w:t>
      </w:r>
    </w:p>
    <w:p w14:paraId="5BBD4E26" w14:textId="77777777" w:rsidR="00A13108" w:rsidRPr="008343F4" w:rsidRDefault="00A13108" w:rsidP="001C6932">
      <w:pPr>
        <w:shd w:val="clear" w:color="auto" w:fill="FFFFFF" w:themeFill="background1"/>
        <w:spacing w:line="276" w:lineRule="auto"/>
        <w:ind w:firstLine="709"/>
        <w:rPr>
          <w:szCs w:val="24"/>
        </w:rPr>
      </w:pPr>
      <w:r w:rsidRPr="008343F4">
        <w:rPr>
          <w:szCs w:val="24"/>
        </w:rPr>
        <w:t>Для сбора и отвода поверхностных сточных вод с территории поселения, расположенного в I бассейне канализования, проектируется открытый коллектор вдоль аула влево в сторону Мостовского района и вправо вдоль склона в сторону Лабинска.</w:t>
      </w:r>
    </w:p>
    <w:p w14:paraId="086BEB3D" w14:textId="3E34EA9F" w:rsidR="00A13108" w:rsidRPr="008343F4" w:rsidRDefault="00A13108" w:rsidP="001C6932">
      <w:pPr>
        <w:spacing w:line="276" w:lineRule="auto"/>
        <w:ind w:firstLine="709"/>
        <w:contextualSpacing/>
        <w:rPr>
          <w:bCs/>
          <w:iCs/>
          <w:szCs w:val="24"/>
        </w:rPr>
      </w:pPr>
      <w:r w:rsidRPr="008343F4">
        <w:rPr>
          <w:bCs/>
          <w:iCs/>
          <w:szCs w:val="24"/>
        </w:rPr>
        <w:t xml:space="preserve">В районах одно-, двухэтажной застройки города, отвод поверхностного стока предусмотрен с помощью открытых водоотводящих устройств </w:t>
      </w:r>
      <w:r w:rsidR="001C6932" w:rsidRPr="008343F4">
        <w:rPr>
          <w:bCs/>
          <w:iCs/>
          <w:szCs w:val="24"/>
        </w:rPr>
        <w:t>—</w:t>
      </w:r>
      <w:r w:rsidRPr="008343F4">
        <w:rPr>
          <w:bCs/>
          <w:iCs/>
          <w:szCs w:val="24"/>
        </w:rPr>
        <w:t xml:space="preserve"> канав, кюветов, лотков с отводом в проектируемые закрытые коллектора</w:t>
      </w:r>
      <w:r w:rsidRPr="008343F4">
        <w:rPr>
          <w:szCs w:val="24"/>
        </w:rPr>
        <w:t xml:space="preserve"> вдоль ул. Краснооктябрьская и ул. Речная</w:t>
      </w:r>
      <w:r w:rsidRPr="008343F4">
        <w:rPr>
          <w:bCs/>
          <w:iCs/>
          <w:szCs w:val="24"/>
        </w:rPr>
        <w:t xml:space="preserve">. </w:t>
      </w:r>
    </w:p>
    <w:p w14:paraId="2F2C3810" w14:textId="77777777" w:rsidR="00A13108" w:rsidRPr="008343F4" w:rsidRDefault="00A13108" w:rsidP="001C6932">
      <w:pPr>
        <w:spacing w:line="276" w:lineRule="auto"/>
        <w:ind w:firstLine="709"/>
        <w:contextualSpacing/>
        <w:rPr>
          <w:szCs w:val="24"/>
        </w:rPr>
      </w:pPr>
      <w:r w:rsidRPr="008343F4">
        <w:rPr>
          <w:bCs/>
          <w:iCs/>
          <w:szCs w:val="24"/>
        </w:rPr>
        <w:t xml:space="preserve">Диаметры центральных коллекторов принимаются ориентировочно от 600 мм до 2000 мм (диаметры уточняются </w:t>
      </w:r>
      <w:r w:rsidRPr="008343F4">
        <w:rPr>
          <w:szCs w:val="24"/>
        </w:rPr>
        <w:t>с помощью гидравлического расчета на следующих этапах проектирования)</w:t>
      </w:r>
      <w:r w:rsidRPr="008343F4">
        <w:rPr>
          <w:bCs/>
          <w:iCs/>
          <w:szCs w:val="24"/>
        </w:rPr>
        <w:t xml:space="preserve">. </w:t>
      </w:r>
    </w:p>
    <w:p w14:paraId="4E6F7A6E" w14:textId="77777777" w:rsidR="00A13108" w:rsidRPr="008343F4" w:rsidRDefault="00A13108" w:rsidP="001C6932">
      <w:pPr>
        <w:shd w:val="clear" w:color="auto" w:fill="FFFFFF" w:themeFill="background1"/>
        <w:spacing w:line="276" w:lineRule="auto"/>
        <w:ind w:firstLine="709"/>
        <w:rPr>
          <w:szCs w:val="24"/>
        </w:rPr>
      </w:pPr>
      <w:r w:rsidRPr="008343F4">
        <w:rPr>
          <w:szCs w:val="24"/>
        </w:rPr>
        <w:t>Сброс поверхностных вод в водоприемники намечается производить после предварительной очистки на очистных сооружениях поверхностного стока. Перед очистными сооружениями устраиваются специальные разделительные камеры, которые отделяют загрязненную часть поверхностного стока и направляют на очистные сооружения. При этом, в соответствии со СП 32.13330.2018, очистке должно подвергаться не менее 70% поверхностного стока. Пиковые расходы, относящиеся к наиболее интенсивной части дождя и наибольшему стоку талых вод, сбрасываются в водоем без очистки.</w:t>
      </w:r>
    </w:p>
    <w:p w14:paraId="25B8A5C7" w14:textId="77777777" w:rsidR="00A13108" w:rsidRPr="008343F4" w:rsidRDefault="00A13108" w:rsidP="001C6932">
      <w:pPr>
        <w:shd w:val="clear" w:color="auto" w:fill="FFFFFF" w:themeFill="background1"/>
        <w:spacing w:line="276" w:lineRule="auto"/>
        <w:ind w:firstLine="709"/>
        <w:rPr>
          <w:szCs w:val="24"/>
        </w:rPr>
      </w:pPr>
      <w:r w:rsidRPr="008343F4">
        <w:rPr>
          <w:szCs w:val="24"/>
        </w:rPr>
        <w:t xml:space="preserve"> Для очистки поверхностных вод рекомендуется использовать модульные водоочистные установки различных производителей. В состав которых входят несколько модулей, в частности песко- и нефтеотделители, сорбционные фильтры и обеззараживатели. В общей сложности предлагается устройство очистных сооружений дождевой канализации в количестве 3 единиц.</w:t>
      </w:r>
    </w:p>
    <w:p w14:paraId="37BC98A3" w14:textId="77777777" w:rsidR="00A13108" w:rsidRPr="008343F4" w:rsidRDefault="00A13108" w:rsidP="001C6932">
      <w:pPr>
        <w:shd w:val="clear" w:color="auto" w:fill="FFFFFF" w:themeFill="background1"/>
        <w:spacing w:line="276" w:lineRule="auto"/>
        <w:ind w:firstLine="709"/>
        <w:rPr>
          <w:szCs w:val="24"/>
        </w:rPr>
      </w:pPr>
      <w:r w:rsidRPr="008343F4">
        <w:rPr>
          <w:szCs w:val="24"/>
        </w:rPr>
        <w:t>Очистные сооружения выполняются закрытого типа. Согласно СанПиН 2.2.1/2.1.1.1200-03 санитарно-защитная зона от очистных сооружений поверхностных вод закрытого типа до жилой территории следует применять 50 метров.</w:t>
      </w:r>
    </w:p>
    <w:p w14:paraId="59387AC8" w14:textId="7AF9BB20" w:rsidR="00A13108" w:rsidRPr="008343F4" w:rsidRDefault="00A13108" w:rsidP="001C6932">
      <w:pPr>
        <w:spacing w:line="276" w:lineRule="auto"/>
        <w:ind w:firstLine="709"/>
      </w:pPr>
      <w:r w:rsidRPr="008343F4">
        <w:rPr>
          <w:bCs/>
          <w:iCs/>
        </w:rPr>
        <w:t xml:space="preserve">Для развития системы дождевой канализации предлагается перечень мероприятий, представленный в таблице </w:t>
      </w:r>
      <w:r w:rsidRPr="008343F4">
        <w:t>3.8.5.</w:t>
      </w:r>
    </w:p>
    <w:p w14:paraId="2C24D101" w14:textId="77777777" w:rsidR="00A13108" w:rsidRPr="008343F4" w:rsidRDefault="00A13108" w:rsidP="00A13108">
      <w:pPr>
        <w:pStyle w:val="0212166"/>
      </w:pPr>
      <w:bookmarkStart w:id="173" w:name="_Toc410718393"/>
      <w:bookmarkStart w:id="174" w:name="_Toc69297563"/>
      <w:bookmarkStart w:id="175" w:name="_Toc80966037"/>
      <w:bookmarkStart w:id="176" w:name="_Toc463606359"/>
      <w:bookmarkStart w:id="177" w:name="_Toc464044888"/>
      <w:bookmarkStart w:id="178" w:name="_Toc477453288"/>
      <w:bookmarkStart w:id="179" w:name="_Toc493521225"/>
      <w:bookmarkStart w:id="180" w:name="_Toc495491586"/>
      <w:bookmarkStart w:id="181" w:name="_Toc493509826"/>
      <w:bookmarkStart w:id="182" w:name="_Toc69297565"/>
      <w:bookmarkStart w:id="183" w:name="_Toc154153932"/>
      <w:bookmarkEnd w:id="164"/>
      <w:r w:rsidRPr="008343F4">
        <w:lastRenderedPageBreak/>
        <w:t>8.5 Теплоснабжение</w:t>
      </w:r>
      <w:bookmarkEnd w:id="173"/>
      <w:bookmarkEnd w:id="174"/>
      <w:bookmarkEnd w:id="175"/>
      <w:bookmarkEnd w:id="183"/>
    </w:p>
    <w:p w14:paraId="1B72EE2E" w14:textId="77777777" w:rsidR="00A13108" w:rsidRPr="008343F4" w:rsidRDefault="00A13108" w:rsidP="001C6932">
      <w:pPr>
        <w:spacing w:before="120" w:line="276" w:lineRule="auto"/>
        <w:ind w:firstLine="709"/>
        <w:jc w:val="left"/>
        <w:rPr>
          <w:b/>
        </w:rPr>
      </w:pPr>
      <w:bookmarkStart w:id="184" w:name="_Toc69297564"/>
      <w:bookmarkEnd w:id="176"/>
      <w:bookmarkEnd w:id="177"/>
      <w:bookmarkEnd w:id="178"/>
      <w:bookmarkEnd w:id="179"/>
      <w:bookmarkEnd w:id="180"/>
      <w:r w:rsidRPr="008343F4">
        <w:rPr>
          <w:b/>
        </w:rPr>
        <w:t>Анализ существующего состояния</w:t>
      </w:r>
    </w:p>
    <w:p w14:paraId="232813E2" w14:textId="77777777" w:rsidR="00A13108" w:rsidRPr="008343F4" w:rsidRDefault="00A13108" w:rsidP="00A13108">
      <w:pPr>
        <w:tabs>
          <w:tab w:val="left" w:pos="540"/>
        </w:tabs>
        <w:spacing w:line="276" w:lineRule="auto"/>
        <w:ind w:firstLine="709"/>
        <w:rPr>
          <w:szCs w:val="24"/>
        </w:rPr>
      </w:pPr>
      <w:r w:rsidRPr="008343F4">
        <w:rPr>
          <w:szCs w:val="24"/>
        </w:rPr>
        <w:t>В настоящее время на территории муниципального образования «Ходзинское сельское поселение» Кошехабльского района Республики Адыгея присутствует децентрализованная система теплоснабжения.</w:t>
      </w:r>
    </w:p>
    <w:p w14:paraId="538F8F48" w14:textId="77777777" w:rsidR="00A13108" w:rsidRPr="008343F4" w:rsidRDefault="00A13108" w:rsidP="00A13108">
      <w:pPr>
        <w:spacing w:line="276" w:lineRule="auto"/>
        <w:ind w:firstLine="709"/>
        <w:rPr>
          <w:rFonts w:eastAsia="Times New Roman"/>
          <w:spacing w:val="-3"/>
          <w:szCs w:val="26"/>
          <w:lang w:eastAsia="x-none"/>
        </w:rPr>
      </w:pPr>
      <w:r w:rsidRPr="008343F4">
        <w:rPr>
          <w:rFonts w:eastAsia="Times New Roman"/>
          <w:spacing w:val="-3"/>
          <w:szCs w:val="26"/>
          <w:lang w:eastAsia="x-none"/>
        </w:rPr>
        <w:t>Потребители населенных пунктов сельского поселения для отопления и ГВС используют индивидуальные источники теплоснабжения, работающие на газовом топливе.</w:t>
      </w:r>
      <w:r w:rsidRPr="008343F4">
        <w:t xml:space="preserve"> </w:t>
      </w:r>
      <w:r w:rsidRPr="008343F4">
        <w:rPr>
          <w:rFonts w:eastAsia="Times New Roman"/>
          <w:spacing w:val="-3"/>
          <w:szCs w:val="26"/>
          <w:lang w:eastAsia="x-none"/>
        </w:rPr>
        <w:t>Индивидуальная жилая застройка и большая часть мелких общественных и коммунально-бытовых потребителей оборудованы автономными газовыми бытовыми котлами. Для горячего водоснабжения указанных потребителей используются проточные газовые водонагреватели, двухконтурные отопительные котлы и электрические водонагреватели.</w:t>
      </w:r>
    </w:p>
    <w:p w14:paraId="45789040" w14:textId="77777777" w:rsidR="00A13108" w:rsidRPr="008343F4" w:rsidRDefault="00A13108" w:rsidP="00A13108">
      <w:pPr>
        <w:spacing w:line="276" w:lineRule="auto"/>
        <w:ind w:firstLine="709"/>
        <w:contextualSpacing/>
        <w:jc w:val="left"/>
        <w:rPr>
          <w:b/>
        </w:rPr>
      </w:pPr>
      <w:r w:rsidRPr="008343F4">
        <w:rPr>
          <w:b/>
        </w:rPr>
        <w:t>Направления развития</w:t>
      </w:r>
    </w:p>
    <w:p w14:paraId="3D42D1F3" w14:textId="77777777" w:rsidR="00A13108" w:rsidRPr="008343F4" w:rsidRDefault="00A13108" w:rsidP="00A13108">
      <w:pPr>
        <w:spacing w:line="276" w:lineRule="auto"/>
        <w:ind w:firstLine="709"/>
        <w:rPr>
          <w:szCs w:val="24"/>
          <w:lang w:eastAsia="ru-RU"/>
        </w:rPr>
      </w:pPr>
      <w:r w:rsidRPr="008343F4">
        <w:rPr>
          <w:szCs w:val="24"/>
          <w:lang w:eastAsia="ru-RU"/>
        </w:rPr>
        <w:t xml:space="preserve">Генеральным планом </w:t>
      </w:r>
      <w:r w:rsidRPr="008343F4">
        <w:rPr>
          <w:szCs w:val="24"/>
        </w:rPr>
        <w:t>муниципального образования «Ходзинское сельское поселение» Кошехабльского района Республики Адыгея</w:t>
      </w:r>
      <w:r w:rsidRPr="008343F4">
        <w:rPr>
          <w:szCs w:val="24"/>
          <w:lang w:eastAsia="ru-RU"/>
        </w:rPr>
        <w:t xml:space="preserve"> предусматривается сохранение децентрализованной системы теплоснабжения. </w:t>
      </w:r>
    </w:p>
    <w:p w14:paraId="477D23EE" w14:textId="77777777" w:rsidR="00A13108" w:rsidRPr="008343F4" w:rsidRDefault="00A13108" w:rsidP="00A13108">
      <w:pPr>
        <w:spacing w:line="276" w:lineRule="auto"/>
        <w:ind w:firstLine="709"/>
        <w:rPr>
          <w:szCs w:val="24"/>
          <w:lang w:eastAsia="ru-RU"/>
        </w:rPr>
      </w:pPr>
      <w:r w:rsidRPr="008343F4">
        <w:rPr>
          <w:szCs w:val="24"/>
          <w:lang w:eastAsia="ru-RU"/>
        </w:rPr>
        <w:t>Генеральным планом на первую очередь и расчетный срок предусматривается:</w:t>
      </w:r>
    </w:p>
    <w:p w14:paraId="26D83455" w14:textId="77777777" w:rsidR="00A13108" w:rsidRPr="008343F4" w:rsidRDefault="00A13108" w:rsidP="00A13108">
      <w:pPr>
        <w:pStyle w:val="af9"/>
        <w:numPr>
          <w:ilvl w:val="0"/>
          <w:numId w:val="116"/>
        </w:numPr>
        <w:spacing w:after="0"/>
        <w:ind w:left="0" w:firstLine="425"/>
        <w:jc w:val="both"/>
        <w:rPr>
          <w:rFonts w:ascii="Times New Roman" w:hAnsi="Times New Roman"/>
          <w:sz w:val="24"/>
          <w:szCs w:val="24"/>
        </w:rPr>
      </w:pPr>
      <w:r w:rsidRPr="008343F4">
        <w:rPr>
          <w:rFonts w:ascii="Times New Roman" w:hAnsi="Times New Roman"/>
          <w:sz w:val="24"/>
          <w:szCs w:val="24"/>
        </w:rPr>
        <w:t>для отопления и горячего водоснабжения новых жилых домов применение индивидуальных котлов и печей, работающих на газовом топливе.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4F5C76AC" w14:textId="77777777" w:rsidR="00A13108" w:rsidRPr="008343F4" w:rsidRDefault="00A13108" w:rsidP="00A13108">
      <w:pPr>
        <w:pStyle w:val="af9"/>
        <w:numPr>
          <w:ilvl w:val="0"/>
          <w:numId w:val="116"/>
        </w:numPr>
        <w:spacing w:after="0"/>
        <w:ind w:left="0" w:firstLine="425"/>
        <w:jc w:val="both"/>
        <w:rPr>
          <w:rFonts w:ascii="Times New Roman" w:hAnsi="Times New Roman"/>
          <w:sz w:val="24"/>
          <w:szCs w:val="24"/>
        </w:rPr>
      </w:pPr>
      <w:r w:rsidRPr="008343F4">
        <w:rPr>
          <w:rFonts w:ascii="Times New Roman" w:hAnsi="Times New Roman"/>
          <w:sz w:val="24"/>
          <w:szCs w:val="24"/>
        </w:rPr>
        <w:t>для теплоснабжения административных зданий с небольшим теплопотреблением и промышленных объектов использовать автономные источники тепла - отдельностоящие и пристроенные блочно-модульные котельные малой мощности на газовом топливе.</w:t>
      </w:r>
    </w:p>
    <w:p w14:paraId="29417D80" w14:textId="77777777" w:rsidR="00A13108" w:rsidRPr="008343F4" w:rsidRDefault="00A13108" w:rsidP="00A13108">
      <w:pPr>
        <w:spacing w:line="276" w:lineRule="auto"/>
        <w:ind w:firstLine="709"/>
        <w:rPr>
          <w:szCs w:val="24"/>
          <w:lang w:eastAsia="ru-RU"/>
        </w:rPr>
      </w:pPr>
      <w:r w:rsidRPr="008343F4">
        <w:rPr>
          <w:szCs w:val="24"/>
          <w:lang w:eastAsia="ru-RU"/>
        </w:rPr>
        <w:t>Развитие системы централизованного теплоснабжения на первую очередь и расчетный срок не предусматривается.</w:t>
      </w:r>
    </w:p>
    <w:p w14:paraId="366A763F" w14:textId="48E55DC1" w:rsidR="00A13108" w:rsidRPr="008343F4" w:rsidRDefault="00F0317B" w:rsidP="00A13108">
      <w:pPr>
        <w:pStyle w:val="0212166"/>
      </w:pPr>
      <w:bookmarkStart w:id="185" w:name="_Toc80966038"/>
      <w:bookmarkStart w:id="186" w:name="_Toc154153933"/>
      <w:r w:rsidRPr="008343F4">
        <w:t>8.6</w:t>
      </w:r>
      <w:r w:rsidR="00A13108" w:rsidRPr="008343F4">
        <w:t xml:space="preserve"> Газоснабжение</w:t>
      </w:r>
      <w:bookmarkEnd w:id="184"/>
      <w:bookmarkEnd w:id="185"/>
      <w:bookmarkEnd w:id="186"/>
    </w:p>
    <w:bookmarkEnd w:id="181"/>
    <w:p w14:paraId="2D4718FE" w14:textId="77777777" w:rsidR="00A13108" w:rsidRPr="008343F4" w:rsidRDefault="00A13108" w:rsidP="001C6932">
      <w:pPr>
        <w:spacing w:before="120" w:line="276" w:lineRule="auto"/>
        <w:ind w:firstLine="709"/>
        <w:jc w:val="left"/>
        <w:rPr>
          <w:b/>
        </w:rPr>
      </w:pPr>
      <w:r w:rsidRPr="008343F4">
        <w:rPr>
          <w:b/>
        </w:rPr>
        <w:t>Анализ существующего состояния</w:t>
      </w:r>
    </w:p>
    <w:p w14:paraId="1B969467" w14:textId="77777777" w:rsidR="00A13108" w:rsidRPr="008343F4" w:rsidRDefault="00A13108" w:rsidP="00A13108">
      <w:pPr>
        <w:spacing w:line="276" w:lineRule="auto"/>
        <w:ind w:firstLine="709"/>
        <w:rPr>
          <w:szCs w:val="24"/>
        </w:rPr>
      </w:pPr>
      <w:r w:rsidRPr="008343F4">
        <w:rPr>
          <w:szCs w:val="24"/>
        </w:rPr>
        <w:t>В настоящее время на территории муниципального образования «Ходзинское сельское поселение» Кошехабльского района Республики Адыгея присутствует централизованное газоснабжение.</w:t>
      </w:r>
    </w:p>
    <w:p w14:paraId="7AC7FBDF" w14:textId="77777777" w:rsidR="00A13108" w:rsidRPr="008343F4" w:rsidRDefault="00A13108" w:rsidP="00A13108">
      <w:pPr>
        <w:spacing w:line="276" w:lineRule="auto"/>
        <w:ind w:firstLine="709"/>
        <w:rPr>
          <w:szCs w:val="24"/>
        </w:rPr>
      </w:pPr>
      <w:r w:rsidRPr="008343F4">
        <w:rPr>
          <w:szCs w:val="24"/>
        </w:rPr>
        <w:t>Газ используется в качестве основного топлива для существующих индивидуальных котельных, а также для газоснабжения жилого фонда (пищеприготовление, горячее водоснабжение и отопление).</w:t>
      </w:r>
    </w:p>
    <w:p w14:paraId="65168CA6" w14:textId="77777777" w:rsidR="00A13108" w:rsidRPr="008343F4" w:rsidRDefault="00A13108" w:rsidP="00A13108">
      <w:pPr>
        <w:spacing w:line="276" w:lineRule="auto"/>
        <w:ind w:firstLine="709"/>
        <w:rPr>
          <w:szCs w:val="24"/>
        </w:rPr>
      </w:pPr>
      <w:r w:rsidRPr="008343F4">
        <w:rPr>
          <w:szCs w:val="24"/>
        </w:rPr>
        <w:t xml:space="preserve">Газоснабжение сельского поселения осуществляется от газораспределительной станции </w:t>
      </w:r>
      <w:r w:rsidRPr="008343F4">
        <w:rPr>
          <w:szCs w:val="24"/>
        </w:rPr>
        <w:br/>
        <w:t>ГРС ст. Засовская, расположенной за границами поселения.</w:t>
      </w:r>
    </w:p>
    <w:p w14:paraId="2D1EB936" w14:textId="31AF04FF" w:rsidR="00A13108" w:rsidRPr="008343F4" w:rsidRDefault="00A13108" w:rsidP="00A13108">
      <w:pPr>
        <w:spacing w:line="276" w:lineRule="auto"/>
        <w:ind w:firstLine="709"/>
        <w:rPr>
          <w:szCs w:val="24"/>
        </w:rPr>
      </w:pPr>
      <w:r w:rsidRPr="008343F4">
        <w:rPr>
          <w:szCs w:val="24"/>
        </w:rPr>
        <w:t xml:space="preserve">Схема газоснабжения двухступенчатая, представлена тупиковыми распределительными газопроводами, от ГРС проложены распределительные газопроводы высокого давления </w:t>
      </w:r>
      <w:r w:rsidRPr="008343F4">
        <w:rPr>
          <w:szCs w:val="24"/>
        </w:rPr>
        <w:br/>
        <w:t>I</w:t>
      </w:r>
      <w:r w:rsidRPr="008343F4">
        <w:rPr>
          <w:szCs w:val="24"/>
          <w:lang w:val="en-US"/>
        </w:rPr>
        <w:t>I</w:t>
      </w:r>
      <w:r w:rsidRPr="008343F4">
        <w:rPr>
          <w:szCs w:val="24"/>
        </w:rPr>
        <w:t xml:space="preserve"> категории (Ру=0,3–0,6 МПа) до ПРГ (ГРП), от них проложены газопроводы низкого давления </w:t>
      </w:r>
      <w:r w:rsidRPr="008343F4">
        <w:rPr>
          <w:szCs w:val="24"/>
        </w:rPr>
        <w:br/>
        <w:t xml:space="preserve">(Ру до 0,005 МПа) до потребителей. Всего на территории </w:t>
      </w:r>
      <w:r w:rsidR="00D0059B" w:rsidRPr="008343F4">
        <w:rPr>
          <w:szCs w:val="24"/>
        </w:rPr>
        <w:t>поселения</w:t>
      </w:r>
      <w:r w:rsidRPr="008343F4">
        <w:rPr>
          <w:szCs w:val="24"/>
        </w:rPr>
        <w:t xml:space="preserve"> располагается один ПРГ. Общая протяженность газопроводов составляет 5,050 км. Газопроводы выполнены из стальных и полиэтиленовых труб, прокладка подземная и надземная.</w:t>
      </w:r>
    </w:p>
    <w:p w14:paraId="542831CE" w14:textId="77777777" w:rsidR="00CE14C1" w:rsidRDefault="00CE14C1" w:rsidP="00A13108">
      <w:pPr>
        <w:spacing w:line="276" w:lineRule="auto"/>
        <w:ind w:firstLine="709"/>
        <w:jc w:val="left"/>
        <w:rPr>
          <w:b/>
        </w:rPr>
      </w:pPr>
      <w:r>
        <w:rPr>
          <w:b/>
        </w:rPr>
        <w:br w:type="page"/>
      </w:r>
    </w:p>
    <w:p w14:paraId="0EB41E98" w14:textId="4081F1DB" w:rsidR="00A13108" w:rsidRPr="008343F4" w:rsidRDefault="00A13108" w:rsidP="00A13108">
      <w:pPr>
        <w:spacing w:line="276" w:lineRule="auto"/>
        <w:ind w:firstLine="709"/>
        <w:jc w:val="left"/>
        <w:rPr>
          <w:b/>
        </w:rPr>
      </w:pPr>
      <w:r w:rsidRPr="008343F4">
        <w:rPr>
          <w:b/>
        </w:rPr>
        <w:lastRenderedPageBreak/>
        <w:t>Направления развития</w:t>
      </w:r>
    </w:p>
    <w:p w14:paraId="2F0655C2" w14:textId="77777777" w:rsidR="00A13108" w:rsidRPr="008343F4" w:rsidRDefault="00A13108" w:rsidP="00A13108">
      <w:pPr>
        <w:spacing w:line="276" w:lineRule="auto"/>
        <w:ind w:firstLine="709"/>
        <w:rPr>
          <w:bCs/>
          <w:iCs/>
          <w:szCs w:val="24"/>
        </w:rPr>
      </w:pPr>
      <w:r w:rsidRPr="008343F4">
        <w:rPr>
          <w:szCs w:val="24"/>
          <w:lang w:eastAsia="ru-RU"/>
        </w:rPr>
        <w:t xml:space="preserve">Генеральным планом </w:t>
      </w:r>
      <w:r w:rsidRPr="008343F4">
        <w:rPr>
          <w:szCs w:val="24"/>
        </w:rPr>
        <w:t>муниципального образования «Ходзинское сельское поселение» Кошехабльского района Республики Адыгея</w:t>
      </w:r>
      <w:r w:rsidRPr="008343F4">
        <w:rPr>
          <w:szCs w:val="24"/>
          <w:lang w:eastAsia="ru-RU"/>
        </w:rPr>
        <w:t xml:space="preserve"> предусматривается сохранение сложившейся централизованной системы газоснабжения.</w:t>
      </w:r>
    </w:p>
    <w:p w14:paraId="2114B138" w14:textId="77777777" w:rsidR="00A13108" w:rsidRPr="008343F4" w:rsidRDefault="00A13108" w:rsidP="00A13108">
      <w:pPr>
        <w:spacing w:line="276" w:lineRule="auto"/>
        <w:ind w:firstLine="709"/>
        <w:rPr>
          <w:bCs/>
          <w:iCs/>
          <w:szCs w:val="24"/>
        </w:rPr>
      </w:pPr>
      <w:r w:rsidRPr="008343F4">
        <w:rPr>
          <w:bCs/>
          <w:iCs/>
          <w:szCs w:val="24"/>
        </w:rPr>
        <w:t xml:space="preserve">Газоснабжение </w:t>
      </w:r>
      <w:r w:rsidRPr="008343F4">
        <w:rPr>
          <w:szCs w:val="24"/>
        </w:rPr>
        <w:t xml:space="preserve">сельского </w:t>
      </w:r>
      <w:r w:rsidRPr="008343F4">
        <w:rPr>
          <w:bCs/>
          <w:iCs/>
          <w:szCs w:val="24"/>
        </w:rPr>
        <w:t xml:space="preserve">будет осуществляться от </w:t>
      </w:r>
      <w:r w:rsidRPr="008343F4">
        <w:rPr>
          <w:szCs w:val="24"/>
        </w:rPr>
        <w:t>ГРС ст. Засовская</w:t>
      </w:r>
      <w:r w:rsidRPr="008343F4">
        <w:rPr>
          <w:bCs/>
          <w:iCs/>
          <w:szCs w:val="24"/>
        </w:rPr>
        <w:t>, как и в настоящее время.</w:t>
      </w:r>
    </w:p>
    <w:p w14:paraId="31DF7E99" w14:textId="77777777" w:rsidR="00A13108" w:rsidRPr="008343F4" w:rsidRDefault="00A13108" w:rsidP="00A13108">
      <w:pPr>
        <w:spacing w:line="276" w:lineRule="auto"/>
        <w:ind w:firstLine="709"/>
        <w:rPr>
          <w:bCs/>
          <w:iCs/>
          <w:szCs w:val="24"/>
        </w:rPr>
      </w:pPr>
      <w:r w:rsidRPr="008343F4">
        <w:rPr>
          <w:bCs/>
          <w:iCs/>
          <w:szCs w:val="24"/>
        </w:rPr>
        <w:t>Подключение новых потребителей, будет осуществляться от существующих газовых сетей низкого давления.</w:t>
      </w:r>
    </w:p>
    <w:p w14:paraId="66087179" w14:textId="77777777" w:rsidR="00A13108" w:rsidRPr="008343F4" w:rsidRDefault="00A13108" w:rsidP="00A13108">
      <w:pPr>
        <w:spacing w:line="276" w:lineRule="auto"/>
        <w:ind w:firstLine="709"/>
        <w:rPr>
          <w:szCs w:val="24"/>
        </w:rPr>
      </w:pPr>
      <w:r w:rsidRPr="008343F4">
        <w:rPr>
          <w:szCs w:val="24"/>
        </w:rPr>
        <w:t>Газ предполагается использовать на пищеприготовление, отопление, горячее водоснабжение жилого фонда, на нужды промпредприятий и как топливо для котельных.</w:t>
      </w:r>
    </w:p>
    <w:p w14:paraId="6CF60A24" w14:textId="77777777" w:rsidR="00A13108" w:rsidRPr="008343F4" w:rsidRDefault="00A13108" w:rsidP="00A13108">
      <w:pPr>
        <w:spacing w:line="276" w:lineRule="auto"/>
        <w:ind w:firstLine="709"/>
        <w:rPr>
          <w:rFonts w:eastAsia="Times New Roman"/>
          <w:b/>
          <w:color w:val="000000"/>
          <w:szCs w:val="24"/>
          <w:lang w:eastAsia="ru-RU"/>
        </w:rPr>
      </w:pPr>
      <w:r w:rsidRPr="008343F4">
        <w:rPr>
          <w:rFonts w:eastAsia="Times New Roman"/>
          <w:b/>
          <w:color w:val="000000"/>
          <w:szCs w:val="24"/>
          <w:lang w:eastAsia="ru-RU"/>
        </w:rPr>
        <w:t>Расчет газопотребления</w:t>
      </w:r>
    </w:p>
    <w:p w14:paraId="35F00974" w14:textId="65082EBC" w:rsidR="00A13108" w:rsidRPr="008343F4" w:rsidRDefault="00A13108" w:rsidP="00A13108">
      <w:pPr>
        <w:autoSpaceDE w:val="0"/>
        <w:autoSpaceDN w:val="0"/>
        <w:adjustRightInd w:val="0"/>
        <w:spacing w:line="276" w:lineRule="auto"/>
        <w:ind w:firstLine="709"/>
        <w:rPr>
          <w:rFonts w:eastAsia="Times New Roman"/>
          <w:color w:val="000000"/>
          <w:szCs w:val="24"/>
          <w:lang w:eastAsia="ru-RU"/>
        </w:rPr>
      </w:pPr>
      <w:r w:rsidRPr="008343F4">
        <w:rPr>
          <w:rFonts w:eastAsia="Times New Roman"/>
          <w:color w:val="000000"/>
          <w:szCs w:val="24"/>
          <w:lang w:eastAsia="ru-RU"/>
        </w:rPr>
        <w:t xml:space="preserve">Для определения расходов газа на бытовые нужды приняты укрупненные нормы годового потребления, согласно 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и СП 62.13330.2011* «Свод правил. Газораспределительные системы. Актуализированная редакция СНиП 42-01-2002». На основании этих норм определена годовая норма газопотребления на одного человека при горячем водоснабжении от газовых водонагревателей </w:t>
      </w:r>
      <w:r w:rsidR="001C6932" w:rsidRPr="008343F4">
        <w:rPr>
          <w:rFonts w:eastAsia="Times New Roman"/>
          <w:color w:val="000000"/>
          <w:szCs w:val="24"/>
          <w:lang w:eastAsia="ru-RU"/>
        </w:rPr>
        <w:t>—</w:t>
      </w:r>
      <w:r w:rsidRPr="008343F4">
        <w:rPr>
          <w:rFonts w:eastAsia="Times New Roman"/>
          <w:color w:val="000000"/>
          <w:szCs w:val="24"/>
          <w:lang w:eastAsia="ru-RU"/>
        </w:rPr>
        <w:t xml:space="preserve"> 300 м</w:t>
      </w:r>
      <w:r w:rsidRPr="008343F4">
        <w:rPr>
          <w:rFonts w:eastAsia="Times New Roman"/>
          <w:color w:val="000000"/>
          <w:szCs w:val="24"/>
          <w:vertAlign w:val="superscript"/>
          <w:lang w:eastAsia="ru-RU"/>
        </w:rPr>
        <w:t>3</w:t>
      </w:r>
      <w:r w:rsidRPr="008343F4">
        <w:rPr>
          <w:rFonts w:eastAsia="Times New Roman"/>
          <w:color w:val="000000"/>
          <w:szCs w:val="24"/>
          <w:lang w:eastAsia="ru-RU"/>
        </w:rPr>
        <w:t>/год. Коэффициенты часового максимума расхода газа на хозяйственно-бытовые нужды приняты по таблице 4 тех же норм.</w:t>
      </w:r>
    </w:p>
    <w:p w14:paraId="54A78314" w14:textId="41F79CB2" w:rsidR="00A13108" w:rsidRPr="008343F4" w:rsidRDefault="00A13108" w:rsidP="00A13108">
      <w:pPr>
        <w:autoSpaceDE w:val="0"/>
        <w:autoSpaceDN w:val="0"/>
        <w:adjustRightInd w:val="0"/>
        <w:spacing w:line="276" w:lineRule="auto"/>
        <w:ind w:firstLine="709"/>
        <w:rPr>
          <w:rFonts w:eastAsia="Times New Roman"/>
          <w:color w:val="000000"/>
          <w:szCs w:val="24"/>
          <w:lang w:eastAsia="ru-RU"/>
        </w:rPr>
      </w:pPr>
      <w:r w:rsidRPr="008343F4">
        <w:rPr>
          <w:rFonts w:eastAsia="Times New Roman"/>
          <w:color w:val="000000"/>
          <w:szCs w:val="24"/>
          <w:lang w:eastAsia="ru-RU"/>
        </w:rPr>
        <w:t>Прогноз газопотребления приведен в таблице 3</w:t>
      </w:r>
      <w:r w:rsidR="00F0317B" w:rsidRPr="008343F4">
        <w:rPr>
          <w:rFonts w:eastAsia="Times New Roman"/>
          <w:color w:val="000000"/>
          <w:szCs w:val="24"/>
          <w:lang w:eastAsia="ru-RU"/>
        </w:rPr>
        <w:t>.8.7</w:t>
      </w:r>
      <w:r w:rsidRPr="008343F4">
        <w:rPr>
          <w:rFonts w:eastAsia="Times New Roman"/>
          <w:color w:val="000000"/>
          <w:szCs w:val="24"/>
          <w:lang w:eastAsia="ru-RU"/>
        </w:rPr>
        <w:t>.</w:t>
      </w:r>
    </w:p>
    <w:p w14:paraId="395C6B3C" w14:textId="6522C808" w:rsidR="00A13108" w:rsidRPr="008343F4" w:rsidRDefault="00A13108" w:rsidP="00A13108">
      <w:pPr>
        <w:autoSpaceDE w:val="0"/>
        <w:autoSpaceDN w:val="0"/>
        <w:adjustRightInd w:val="0"/>
        <w:spacing w:line="276" w:lineRule="auto"/>
        <w:ind w:firstLine="709"/>
        <w:jc w:val="right"/>
        <w:rPr>
          <w:rFonts w:eastAsia="Times New Roman"/>
          <w:color w:val="000000"/>
          <w:szCs w:val="24"/>
          <w:lang w:eastAsia="ru-RU"/>
        </w:rPr>
      </w:pPr>
      <w:r w:rsidRPr="008343F4">
        <w:rPr>
          <w:rFonts w:eastAsia="Times New Roman"/>
          <w:color w:val="000000"/>
          <w:szCs w:val="24"/>
          <w:lang w:eastAsia="ru-RU"/>
        </w:rPr>
        <w:t>Таблица 3.8.</w:t>
      </w:r>
      <w:r w:rsidR="00F0317B" w:rsidRPr="008343F4">
        <w:rPr>
          <w:rFonts w:eastAsia="Times New Roman"/>
          <w:color w:val="000000"/>
          <w:szCs w:val="24"/>
          <w:lang w:val="en-US" w:eastAsia="ru-RU"/>
        </w:rPr>
        <w:t>7</w:t>
      </w:r>
    </w:p>
    <w:p w14:paraId="298AB5E3" w14:textId="77777777" w:rsidR="00A13108" w:rsidRPr="008343F4" w:rsidRDefault="00A13108" w:rsidP="00A13108">
      <w:pPr>
        <w:autoSpaceDE w:val="0"/>
        <w:autoSpaceDN w:val="0"/>
        <w:adjustRightInd w:val="0"/>
        <w:spacing w:line="276" w:lineRule="auto"/>
        <w:ind w:firstLine="709"/>
        <w:jc w:val="center"/>
        <w:rPr>
          <w:rFonts w:eastAsia="Times New Roman"/>
          <w:color w:val="000000"/>
          <w:szCs w:val="24"/>
          <w:lang w:eastAsia="ru-RU"/>
        </w:rPr>
      </w:pPr>
      <w:r w:rsidRPr="008343F4">
        <w:rPr>
          <w:rFonts w:eastAsia="Times New Roman"/>
          <w:color w:val="000000"/>
          <w:szCs w:val="24"/>
          <w:lang w:eastAsia="ru-RU"/>
        </w:rPr>
        <w:t>Прогноз газопотребления</w:t>
      </w:r>
    </w:p>
    <w:tbl>
      <w:tblPr>
        <w:tblW w:w="5000" w:type="pct"/>
        <w:tblLayout w:type="fixed"/>
        <w:tblLook w:val="04A0" w:firstRow="1" w:lastRow="0" w:firstColumn="1" w:lastColumn="0" w:noHBand="0" w:noVBand="1"/>
      </w:tblPr>
      <w:tblGrid>
        <w:gridCol w:w="2323"/>
        <w:gridCol w:w="1108"/>
        <w:gridCol w:w="1386"/>
        <w:gridCol w:w="1247"/>
        <w:gridCol w:w="1388"/>
        <w:gridCol w:w="1108"/>
        <w:gridCol w:w="1352"/>
      </w:tblGrid>
      <w:tr w:rsidR="00A13108" w:rsidRPr="008343F4" w14:paraId="62B22C58" w14:textId="77777777" w:rsidTr="00A749F5">
        <w:trPr>
          <w:trHeight w:val="370"/>
          <w:tblHeader/>
        </w:trPr>
        <w:tc>
          <w:tcPr>
            <w:tcW w:w="11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709E2E"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Потребители</w:t>
            </w:r>
          </w:p>
        </w:tc>
        <w:tc>
          <w:tcPr>
            <w:tcW w:w="1258" w:type="pct"/>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14:paraId="007126F4"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Численность населения, человек</w:t>
            </w:r>
          </w:p>
        </w:tc>
        <w:tc>
          <w:tcPr>
            <w:tcW w:w="1329" w:type="pct"/>
            <w:gridSpan w:val="2"/>
            <w:tcBorders>
              <w:top w:val="single" w:sz="4" w:space="0" w:color="auto"/>
              <w:left w:val="nil"/>
              <w:bottom w:val="single" w:sz="4" w:space="0" w:color="auto"/>
              <w:right w:val="single" w:sz="4" w:space="0" w:color="auto"/>
            </w:tcBorders>
            <w:shd w:val="clear" w:color="auto" w:fill="auto"/>
            <w:vAlign w:val="center"/>
            <w:hideMark/>
          </w:tcPr>
          <w:p w14:paraId="0FF002C2"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Расход газа на хозяйственно-бытовые нужды, м</w:t>
            </w:r>
            <w:r w:rsidRPr="008343F4">
              <w:rPr>
                <w:rFonts w:eastAsia="Times New Roman"/>
                <w:b/>
                <w:color w:val="000000"/>
                <w:sz w:val="20"/>
                <w:szCs w:val="24"/>
                <w:vertAlign w:val="superscript"/>
                <w:lang w:eastAsia="ru-RU"/>
              </w:rPr>
              <w:t>3</w:t>
            </w:r>
            <w:r w:rsidRPr="008343F4">
              <w:rPr>
                <w:rFonts w:eastAsia="Times New Roman"/>
                <w:b/>
                <w:color w:val="000000"/>
                <w:sz w:val="20"/>
                <w:szCs w:val="24"/>
                <w:lang w:eastAsia="ru-RU"/>
              </w:rPr>
              <w:t>/год</w:t>
            </w:r>
          </w:p>
        </w:tc>
        <w:tc>
          <w:tcPr>
            <w:tcW w:w="1241" w:type="pct"/>
            <w:gridSpan w:val="2"/>
            <w:tcBorders>
              <w:top w:val="single" w:sz="4" w:space="0" w:color="auto"/>
              <w:left w:val="nil"/>
              <w:bottom w:val="single" w:sz="4" w:space="0" w:color="auto"/>
              <w:right w:val="single" w:sz="4" w:space="0" w:color="auto"/>
            </w:tcBorders>
            <w:shd w:val="clear" w:color="auto" w:fill="auto"/>
            <w:vAlign w:val="center"/>
            <w:hideMark/>
          </w:tcPr>
          <w:p w14:paraId="05A69516"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Расход газа на предприятия обслуживания, м</w:t>
            </w:r>
            <w:r w:rsidRPr="008343F4">
              <w:rPr>
                <w:rFonts w:eastAsia="Times New Roman"/>
                <w:b/>
                <w:color w:val="000000"/>
                <w:sz w:val="20"/>
                <w:szCs w:val="24"/>
                <w:vertAlign w:val="superscript"/>
                <w:lang w:eastAsia="ru-RU"/>
              </w:rPr>
              <w:t>3</w:t>
            </w:r>
            <w:r w:rsidRPr="008343F4">
              <w:rPr>
                <w:rFonts w:eastAsia="Times New Roman"/>
                <w:b/>
                <w:color w:val="000000"/>
                <w:sz w:val="20"/>
                <w:szCs w:val="24"/>
                <w:lang w:eastAsia="ru-RU"/>
              </w:rPr>
              <w:t>/год</w:t>
            </w:r>
          </w:p>
        </w:tc>
      </w:tr>
      <w:tr w:rsidR="00A13108" w:rsidRPr="008343F4" w14:paraId="4E2A2BAA" w14:textId="77777777" w:rsidTr="00A749F5">
        <w:trPr>
          <w:trHeight w:val="797"/>
          <w:tblHeader/>
        </w:trPr>
        <w:tc>
          <w:tcPr>
            <w:tcW w:w="1172" w:type="pct"/>
            <w:vMerge/>
            <w:tcBorders>
              <w:top w:val="single" w:sz="4" w:space="0" w:color="auto"/>
              <w:left w:val="single" w:sz="4" w:space="0" w:color="auto"/>
              <w:right w:val="single" w:sz="4" w:space="0" w:color="auto"/>
            </w:tcBorders>
            <w:vAlign w:val="center"/>
            <w:hideMark/>
          </w:tcPr>
          <w:p w14:paraId="685C08C4" w14:textId="77777777" w:rsidR="00A13108" w:rsidRPr="008343F4" w:rsidRDefault="00A13108" w:rsidP="00A749F5">
            <w:pPr>
              <w:spacing w:line="240" w:lineRule="auto"/>
              <w:jc w:val="center"/>
              <w:rPr>
                <w:rFonts w:eastAsia="Times New Roman"/>
                <w:b/>
                <w:color w:val="000000"/>
                <w:sz w:val="20"/>
                <w:szCs w:val="24"/>
                <w:lang w:eastAsia="ru-RU"/>
              </w:rPr>
            </w:pPr>
          </w:p>
        </w:tc>
        <w:tc>
          <w:tcPr>
            <w:tcW w:w="559" w:type="pct"/>
            <w:tcBorders>
              <w:top w:val="single" w:sz="4" w:space="0" w:color="auto"/>
              <w:left w:val="single" w:sz="4" w:space="0" w:color="auto"/>
              <w:right w:val="single" w:sz="4" w:space="0" w:color="auto"/>
            </w:tcBorders>
            <w:shd w:val="clear" w:color="auto" w:fill="auto"/>
            <w:vAlign w:val="center"/>
            <w:hideMark/>
          </w:tcPr>
          <w:p w14:paraId="2DC932CD"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на</w:t>
            </w:r>
          </w:p>
          <w:p w14:paraId="1AAEB605"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первую очередь</w:t>
            </w:r>
          </w:p>
        </w:tc>
        <w:tc>
          <w:tcPr>
            <w:tcW w:w="699" w:type="pct"/>
            <w:tcBorders>
              <w:top w:val="nil"/>
              <w:left w:val="nil"/>
              <w:right w:val="single" w:sz="4" w:space="0" w:color="auto"/>
            </w:tcBorders>
            <w:shd w:val="clear" w:color="auto" w:fill="auto"/>
            <w:vAlign w:val="center"/>
            <w:hideMark/>
          </w:tcPr>
          <w:p w14:paraId="3B89A599"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на расчетный срок</w:t>
            </w:r>
          </w:p>
        </w:tc>
        <w:tc>
          <w:tcPr>
            <w:tcW w:w="629" w:type="pct"/>
            <w:tcBorders>
              <w:top w:val="nil"/>
              <w:left w:val="nil"/>
              <w:right w:val="single" w:sz="4" w:space="0" w:color="auto"/>
            </w:tcBorders>
            <w:shd w:val="clear" w:color="auto" w:fill="auto"/>
            <w:vAlign w:val="center"/>
            <w:hideMark/>
          </w:tcPr>
          <w:p w14:paraId="2AA2B8DF"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на</w:t>
            </w:r>
          </w:p>
          <w:p w14:paraId="3F9B1821"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первую очередь</w:t>
            </w:r>
          </w:p>
        </w:tc>
        <w:tc>
          <w:tcPr>
            <w:tcW w:w="700" w:type="pct"/>
            <w:tcBorders>
              <w:top w:val="nil"/>
              <w:left w:val="nil"/>
              <w:right w:val="single" w:sz="4" w:space="0" w:color="auto"/>
            </w:tcBorders>
            <w:shd w:val="clear" w:color="auto" w:fill="auto"/>
            <w:vAlign w:val="center"/>
            <w:hideMark/>
          </w:tcPr>
          <w:p w14:paraId="3BF99104"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на расчетный срок</w:t>
            </w:r>
          </w:p>
        </w:tc>
        <w:tc>
          <w:tcPr>
            <w:tcW w:w="559" w:type="pct"/>
            <w:tcBorders>
              <w:top w:val="nil"/>
              <w:left w:val="nil"/>
              <w:right w:val="single" w:sz="4" w:space="0" w:color="auto"/>
            </w:tcBorders>
            <w:shd w:val="clear" w:color="auto" w:fill="auto"/>
            <w:vAlign w:val="center"/>
            <w:hideMark/>
          </w:tcPr>
          <w:p w14:paraId="703D16EC"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на</w:t>
            </w:r>
          </w:p>
          <w:p w14:paraId="72A55F15"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первую очередь</w:t>
            </w:r>
          </w:p>
        </w:tc>
        <w:tc>
          <w:tcPr>
            <w:tcW w:w="682" w:type="pct"/>
            <w:tcBorders>
              <w:top w:val="nil"/>
              <w:left w:val="nil"/>
              <w:right w:val="single" w:sz="4" w:space="0" w:color="auto"/>
            </w:tcBorders>
            <w:shd w:val="clear" w:color="auto" w:fill="auto"/>
            <w:vAlign w:val="center"/>
            <w:hideMark/>
          </w:tcPr>
          <w:p w14:paraId="4D3D9281" w14:textId="77777777" w:rsidR="00A13108" w:rsidRPr="008343F4" w:rsidRDefault="00A13108" w:rsidP="00A749F5">
            <w:pPr>
              <w:spacing w:line="240" w:lineRule="auto"/>
              <w:jc w:val="center"/>
              <w:rPr>
                <w:rFonts w:eastAsia="Times New Roman"/>
                <w:b/>
                <w:color w:val="000000"/>
                <w:sz w:val="20"/>
                <w:szCs w:val="24"/>
                <w:lang w:eastAsia="ru-RU"/>
              </w:rPr>
            </w:pPr>
            <w:r w:rsidRPr="008343F4">
              <w:rPr>
                <w:rFonts w:eastAsia="Times New Roman"/>
                <w:b/>
                <w:color w:val="000000"/>
                <w:sz w:val="20"/>
                <w:szCs w:val="24"/>
                <w:lang w:eastAsia="ru-RU"/>
              </w:rPr>
              <w:t>на расчетный срок</w:t>
            </w:r>
          </w:p>
        </w:tc>
      </w:tr>
    </w:tbl>
    <w:p w14:paraId="42D9F991" w14:textId="77777777" w:rsidR="00A13108" w:rsidRPr="008343F4" w:rsidRDefault="00A13108" w:rsidP="00A13108">
      <w:pPr>
        <w:spacing w:line="14" w:lineRule="auto"/>
        <w:ind w:firstLine="709"/>
        <w:rPr>
          <w:sz w:val="28"/>
        </w:rPr>
      </w:pPr>
    </w:p>
    <w:tbl>
      <w:tblPr>
        <w:tblW w:w="5000" w:type="pct"/>
        <w:tblLook w:val="04A0" w:firstRow="1" w:lastRow="0" w:firstColumn="1" w:lastColumn="0" w:noHBand="0" w:noVBand="1"/>
      </w:tblPr>
      <w:tblGrid>
        <w:gridCol w:w="2323"/>
        <w:gridCol w:w="1108"/>
        <w:gridCol w:w="1388"/>
        <w:gridCol w:w="1247"/>
        <w:gridCol w:w="1386"/>
        <w:gridCol w:w="1108"/>
        <w:gridCol w:w="1352"/>
      </w:tblGrid>
      <w:tr w:rsidR="00A13108" w:rsidRPr="008343F4" w14:paraId="15BDE9EC" w14:textId="77777777" w:rsidTr="00A749F5">
        <w:trPr>
          <w:trHeight w:val="20"/>
          <w:tblHeader/>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47FD3A" w14:textId="77777777" w:rsidR="00A13108" w:rsidRPr="008343F4" w:rsidRDefault="00A13108" w:rsidP="00A749F5">
            <w:pPr>
              <w:autoSpaceDE w:val="0"/>
              <w:autoSpaceDN w:val="0"/>
              <w:adjustRightInd w:val="0"/>
              <w:spacing w:line="240" w:lineRule="auto"/>
              <w:jc w:val="center"/>
              <w:rPr>
                <w:b/>
                <w:sz w:val="20"/>
                <w:szCs w:val="20"/>
              </w:rPr>
            </w:pPr>
            <w:r w:rsidRPr="008343F4">
              <w:rPr>
                <w:b/>
                <w:sz w:val="20"/>
                <w:szCs w:val="20"/>
              </w:rPr>
              <w:t>1</w:t>
            </w:r>
          </w:p>
        </w:tc>
        <w:tc>
          <w:tcPr>
            <w:tcW w:w="559" w:type="pct"/>
            <w:tcBorders>
              <w:top w:val="single" w:sz="4" w:space="0" w:color="auto"/>
              <w:left w:val="nil"/>
              <w:bottom w:val="single" w:sz="4" w:space="0" w:color="auto"/>
              <w:right w:val="single" w:sz="4" w:space="0" w:color="auto"/>
            </w:tcBorders>
            <w:shd w:val="clear" w:color="auto" w:fill="auto"/>
            <w:noWrap/>
          </w:tcPr>
          <w:p w14:paraId="47CA73D6" w14:textId="77777777" w:rsidR="00A13108" w:rsidRPr="008343F4" w:rsidRDefault="00A13108" w:rsidP="00A749F5">
            <w:pPr>
              <w:spacing w:line="240" w:lineRule="auto"/>
              <w:jc w:val="center"/>
              <w:rPr>
                <w:b/>
                <w:bCs/>
                <w:color w:val="000000"/>
                <w:sz w:val="20"/>
                <w:szCs w:val="20"/>
              </w:rPr>
            </w:pPr>
            <w:r w:rsidRPr="008343F4">
              <w:rPr>
                <w:b/>
                <w:bCs/>
                <w:color w:val="000000"/>
                <w:sz w:val="20"/>
                <w:szCs w:val="20"/>
              </w:rPr>
              <w:t>2</w:t>
            </w:r>
          </w:p>
        </w:tc>
        <w:tc>
          <w:tcPr>
            <w:tcW w:w="700" w:type="pct"/>
            <w:tcBorders>
              <w:top w:val="single" w:sz="4" w:space="0" w:color="auto"/>
              <w:left w:val="nil"/>
              <w:bottom w:val="single" w:sz="4" w:space="0" w:color="auto"/>
              <w:right w:val="single" w:sz="4" w:space="0" w:color="auto"/>
            </w:tcBorders>
            <w:shd w:val="clear" w:color="auto" w:fill="auto"/>
            <w:noWrap/>
          </w:tcPr>
          <w:p w14:paraId="3CCAA372" w14:textId="77777777" w:rsidR="00A13108" w:rsidRPr="008343F4" w:rsidRDefault="00A13108" w:rsidP="00A749F5">
            <w:pPr>
              <w:spacing w:line="240" w:lineRule="auto"/>
              <w:jc w:val="center"/>
              <w:rPr>
                <w:b/>
                <w:bCs/>
                <w:color w:val="000000"/>
                <w:sz w:val="20"/>
                <w:szCs w:val="20"/>
              </w:rPr>
            </w:pPr>
            <w:r w:rsidRPr="008343F4">
              <w:rPr>
                <w:b/>
                <w:bCs/>
                <w:color w:val="000000"/>
                <w:sz w:val="20"/>
                <w:szCs w:val="20"/>
              </w:rPr>
              <w:t>3</w:t>
            </w:r>
          </w:p>
        </w:tc>
        <w:tc>
          <w:tcPr>
            <w:tcW w:w="629" w:type="pct"/>
            <w:tcBorders>
              <w:top w:val="single" w:sz="4" w:space="0" w:color="auto"/>
              <w:left w:val="nil"/>
              <w:bottom w:val="single" w:sz="4" w:space="0" w:color="auto"/>
              <w:right w:val="single" w:sz="4" w:space="0" w:color="auto"/>
            </w:tcBorders>
            <w:shd w:val="clear" w:color="auto" w:fill="auto"/>
            <w:noWrap/>
          </w:tcPr>
          <w:p w14:paraId="44ED29ED" w14:textId="77777777" w:rsidR="00A13108" w:rsidRPr="008343F4" w:rsidRDefault="00A13108" w:rsidP="00A749F5">
            <w:pPr>
              <w:spacing w:line="240" w:lineRule="auto"/>
              <w:jc w:val="center"/>
              <w:rPr>
                <w:b/>
                <w:bCs/>
                <w:color w:val="000000"/>
                <w:sz w:val="20"/>
                <w:szCs w:val="20"/>
              </w:rPr>
            </w:pPr>
            <w:r w:rsidRPr="008343F4">
              <w:rPr>
                <w:b/>
                <w:bCs/>
                <w:color w:val="000000"/>
                <w:sz w:val="20"/>
                <w:szCs w:val="20"/>
              </w:rPr>
              <w:t>4</w:t>
            </w:r>
          </w:p>
        </w:tc>
        <w:tc>
          <w:tcPr>
            <w:tcW w:w="699" w:type="pct"/>
            <w:tcBorders>
              <w:top w:val="single" w:sz="4" w:space="0" w:color="auto"/>
              <w:left w:val="nil"/>
              <w:bottom w:val="single" w:sz="4" w:space="0" w:color="auto"/>
              <w:right w:val="single" w:sz="4" w:space="0" w:color="auto"/>
            </w:tcBorders>
            <w:shd w:val="clear" w:color="auto" w:fill="auto"/>
            <w:noWrap/>
          </w:tcPr>
          <w:p w14:paraId="596E36F2" w14:textId="77777777" w:rsidR="00A13108" w:rsidRPr="008343F4" w:rsidRDefault="00A13108" w:rsidP="00A749F5">
            <w:pPr>
              <w:spacing w:line="240" w:lineRule="auto"/>
              <w:jc w:val="center"/>
              <w:rPr>
                <w:b/>
                <w:bCs/>
                <w:color w:val="000000"/>
                <w:sz w:val="20"/>
                <w:szCs w:val="20"/>
              </w:rPr>
            </w:pPr>
            <w:r w:rsidRPr="008343F4">
              <w:rPr>
                <w:b/>
                <w:bCs/>
                <w:color w:val="000000"/>
                <w:sz w:val="20"/>
                <w:szCs w:val="20"/>
              </w:rPr>
              <w:t>5</w:t>
            </w:r>
          </w:p>
        </w:tc>
        <w:tc>
          <w:tcPr>
            <w:tcW w:w="559" w:type="pct"/>
            <w:tcBorders>
              <w:top w:val="single" w:sz="4" w:space="0" w:color="auto"/>
              <w:left w:val="nil"/>
              <w:bottom w:val="single" w:sz="4" w:space="0" w:color="auto"/>
              <w:right w:val="single" w:sz="4" w:space="0" w:color="auto"/>
            </w:tcBorders>
            <w:shd w:val="clear" w:color="auto" w:fill="auto"/>
            <w:noWrap/>
          </w:tcPr>
          <w:p w14:paraId="743ED78C" w14:textId="77777777" w:rsidR="00A13108" w:rsidRPr="008343F4" w:rsidRDefault="00A13108" w:rsidP="00A749F5">
            <w:pPr>
              <w:spacing w:line="240" w:lineRule="auto"/>
              <w:jc w:val="center"/>
              <w:rPr>
                <w:b/>
                <w:bCs/>
                <w:color w:val="000000"/>
                <w:sz w:val="20"/>
                <w:szCs w:val="20"/>
              </w:rPr>
            </w:pPr>
            <w:r w:rsidRPr="008343F4">
              <w:rPr>
                <w:b/>
                <w:bCs/>
                <w:color w:val="000000"/>
                <w:sz w:val="20"/>
                <w:szCs w:val="20"/>
              </w:rPr>
              <w:t>6</w:t>
            </w:r>
          </w:p>
        </w:tc>
        <w:tc>
          <w:tcPr>
            <w:tcW w:w="682" w:type="pct"/>
            <w:tcBorders>
              <w:top w:val="single" w:sz="4" w:space="0" w:color="auto"/>
              <w:left w:val="nil"/>
              <w:bottom w:val="single" w:sz="4" w:space="0" w:color="auto"/>
              <w:right w:val="single" w:sz="4" w:space="0" w:color="auto"/>
            </w:tcBorders>
            <w:shd w:val="clear" w:color="auto" w:fill="auto"/>
            <w:noWrap/>
          </w:tcPr>
          <w:p w14:paraId="29E01CCF" w14:textId="77777777" w:rsidR="00A13108" w:rsidRPr="008343F4" w:rsidRDefault="00A13108" w:rsidP="00A749F5">
            <w:pPr>
              <w:spacing w:line="240" w:lineRule="auto"/>
              <w:jc w:val="center"/>
              <w:rPr>
                <w:b/>
                <w:bCs/>
                <w:color w:val="000000"/>
                <w:sz w:val="20"/>
                <w:szCs w:val="20"/>
              </w:rPr>
            </w:pPr>
            <w:r w:rsidRPr="008343F4">
              <w:rPr>
                <w:b/>
                <w:bCs/>
                <w:color w:val="000000"/>
                <w:sz w:val="20"/>
                <w:szCs w:val="20"/>
              </w:rPr>
              <w:t>7</w:t>
            </w:r>
          </w:p>
        </w:tc>
      </w:tr>
      <w:tr w:rsidR="00A13108" w:rsidRPr="008343F4" w14:paraId="6FF56312" w14:textId="77777777" w:rsidTr="00A749F5">
        <w:trPr>
          <w:trHeight w:val="70"/>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C3C978" w14:textId="77777777" w:rsidR="00A13108" w:rsidRPr="008343F4" w:rsidRDefault="00A13108" w:rsidP="00A749F5">
            <w:pPr>
              <w:spacing w:line="240" w:lineRule="auto"/>
              <w:jc w:val="left"/>
              <w:rPr>
                <w:rFonts w:eastAsia="Times New Roman"/>
                <w:color w:val="000000"/>
                <w:sz w:val="20"/>
                <w:szCs w:val="20"/>
              </w:rPr>
            </w:pPr>
            <w:r w:rsidRPr="008343F4">
              <w:rPr>
                <w:rFonts w:eastAsia="Times New Roman"/>
                <w:color w:val="000000"/>
                <w:sz w:val="20"/>
                <w:szCs w:val="20"/>
                <w:lang w:eastAsia="ru-RU"/>
              </w:rPr>
              <w:t>с.п. «Ходзинское»</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3F14C60D" w14:textId="77777777" w:rsidR="00A13108" w:rsidRPr="008343F4" w:rsidRDefault="00A13108" w:rsidP="00A749F5">
            <w:pPr>
              <w:spacing w:line="240" w:lineRule="auto"/>
              <w:jc w:val="center"/>
              <w:rPr>
                <w:color w:val="000000"/>
                <w:sz w:val="20"/>
                <w:szCs w:val="20"/>
              </w:rPr>
            </w:pPr>
            <w:r w:rsidRPr="008343F4">
              <w:rPr>
                <w:color w:val="000000"/>
                <w:sz w:val="20"/>
                <w:szCs w:val="20"/>
              </w:rPr>
              <w:t>2713</w:t>
            </w:r>
          </w:p>
        </w:tc>
        <w:tc>
          <w:tcPr>
            <w:tcW w:w="700" w:type="pct"/>
            <w:tcBorders>
              <w:top w:val="single" w:sz="4" w:space="0" w:color="auto"/>
              <w:left w:val="nil"/>
              <w:bottom w:val="single" w:sz="4" w:space="0" w:color="auto"/>
              <w:right w:val="single" w:sz="4" w:space="0" w:color="auto"/>
            </w:tcBorders>
            <w:shd w:val="clear" w:color="auto" w:fill="auto"/>
            <w:noWrap/>
            <w:vAlign w:val="center"/>
          </w:tcPr>
          <w:p w14:paraId="1AFEC92D" w14:textId="77777777" w:rsidR="00A13108" w:rsidRPr="008343F4" w:rsidRDefault="00A13108" w:rsidP="00A749F5">
            <w:pPr>
              <w:spacing w:line="240" w:lineRule="auto"/>
              <w:jc w:val="center"/>
              <w:rPr>
                <w:color w:val="000000"/>
                <w:sz w:val="20"/>
                <w:szCs w:val="20"/>
              </w:rPr>
            </w:pPr>
            <w:r w:rsidRPr="008343F4">
              <w:rPr>
                <w:color w:val="000000"/>
                <w:sz w:val="20"/>
                <w:szCs w:val="20"/>
              </w:rPr>
              <w:t>2831</w:t>
            </w:r>
          </w:p>
        </w:tc>
        <w:tc>
          <w:tcPr>
            <w:tcW w:w="629" w:type="pct"/>
            <w:tcBorders>
              <w:top w:val="single" w:sz="4" w:space="0" w:color="auto"/>
              <w:left w:val="nil"/>
              <w:bottom w:val="single" w:sz="4" w:space="0" w:color="auto"/>
              <w:right w:val="single" w:sz="4" w:space="0" w:color="auto"/>
            </w:tcBorders>
            <w:shd w:val="clear" w:color="auto" w:fill="auto"/>
            <w:noWrap/>
            <w:vAlign w:val="bottom"/>
          </w:tcPr>
          <w:p w14:paraId="3B787EC4" w14:textId="77777777" w:rsidR="00A13108" w:rsidRPr="008343F4" w:rsidRDefault="00A13108" w:rsidP="00A749F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813900</w:t>
            </w:r>
          </w:p>
        </w:tc>
        <w:tc>
          <w:tcPr>
            <w:tcW w:w="699" w:type="pct"/>
            <w:tcBorders>
              <w:top w:val="single" w:sz="4" w:space="0" w:color="auto"/>
              <w:left w:val="nil"/>
              <w:bottom w:val="single" w:sz="4" w:space="0" w:color="auto"/>
              <w:right w:val="single" w:sz="4" w:space="0" w:color="auto"/>
            </w:tcBorders>
            <w:shd w:val="clear" w:color="auto" w:fill="auto"/>
            <w:noWrap/>
            <w:vAlign w:val="bottom"/>
          </w:tcPr>
          <w:p w14:paraId="18A4009E" w14:textId="77777777" w:rsidR="00A13108" w:rsidRPr="008343F4" w:rsidRDefault="00A13108" w:rsidP="00A749F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849300</w:t>
            </w:r>
          </w:p>
        </w:tc>
        <w:tc>
          <w:tcPr>
            <w:tcW w:w="559" w:type="pct"/>
            <w:tcBorders>
              <w:top w:val="single" w:sz="4" w:space="0" w:color="auto"/>
              <w:left w:val="nil"/>
              <w:bottom w:val="single" w:sz="4" w:space="0" w:color="auto"/>
              <w:right w:val="single" w:sz="4" w:space="0" w:color="auto"/>
            </w:tcBorders>
            <w:shd w:val="clear" w:color="auto" w:fill="auto"/>
            <w:noWrap/>
            <w:vAlign w:val="bottom"/>
          </w:tcPr>
          <w:p w14:paraId="66B877F3" w14:textId="77777777" w:rsidR="00A13108" w:rsidRPr="008343F4" w:rsidRDefault="00A13108" w:rsidP="00A749F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40695</w:t>
            </w:r>
          </w:p>
        </w:tc>
        <w:tc>
          <w:tcPr>
            <w:tcW w:w="682" w:type="pct"/>
            <w:tcBorders>
              <w:top w:val="single" w:sz="4" w:space="0" w:color="auto"/>
              <w:left w:val="nil"/>
              <w:bottom w:val="single" w:sz="4" w:space="0" w:color="auto"/>
              <w:right w:val="single" w:sz="4" w:space="0" w:color="auto"/>
            </w:tcBorders>
            <w:shd w:val="clear" w:color="auto" w:fill="auto"/>
            <w:noWrap/>
            <w:vAlign w:val="bottom"/>
          </w:tcPr>
          <w:p w14:paraId="4DDE9B37" w14:textId="77777777" w:rsidR="00A13108" w:rsidRPr="008343F4" w:rsidRDefault="00A13108" w:rsidP="00A749F5">
            <w:pPr>
              <w:spacing w:line="240" w:lineRule="auto"/>
              <w:jc w:val="center"/>
              <w:rPr>
                <w:rFonts w:eastAsia="Times New Roman"/>
                <w:color w:val="000000"/>
                <w:sz w:val="20"/>
                <w:szCs w:val="20"/>
                <w:lang w:eastAsia="ru-RU"/>
              </w:rPr>
            </w:pPr>
            <w:r w:rsidRPr="008343F4">
              <w:rPr>
                <w:rFonts w:eastAsia="Times New Roman"/>
                <w:color w:val="000000"/>
                <w:sz w:val="20"/>
                <w:szCs w:val="20"/>
                <w:lang w:eastAsia="ru-RU"/>
              </w:rPr>
              <w:t>42465</w:t>
            </w:r>
          </w:p>
        </w:tc>
      </w:tr>
      <w:tr w:rsidR="00A13108" w:rsidRPr="008343F4" w14:paraId="37612B08" w14:textId="77777777" w:rsidTr="00A749F5">
        <w:trPr>
          <w:trHeight w:val="20"/>
        </w:trPr>
        <w:tc>
          <w:tcPr>
            <w:tcW w:w="2431" w:type="pct"/>
            <w:gridSpan w:val="3"/>
            <w:tcBorders>
              <w:top w:val="single" w:sz="4" w:space="0" w:color="auto"/>
              <w:left w:val="single" w:sz="4" w:space="0" w:color="auto"/>
              <w:bottom w:val="single" w:sz="4" w:space="0" w:color="auto"/>
              <w:right w:val="single" w:sz="4" w:space="0" w:color="auto"/>
            </w:tcBorders>
            <w:shd w:val="clear" w:color="auto" w:fill="auto"/>
            <w:noWrap/>
          </w:tcPr>
          <w:p w14:paraId="33E69E6E" w14:textId="77777777" w:rsidR="00A13108" w:rsidRPr="008343F4" w:rsidRDefault="00A13108" w:rsidP="00A749F5">
            <w:pPr>
              <w:spacing w:line="240" w:lineRule="auto"/>
              <w:jc w:val="left"/>
              <w:rPr>
                <w:b/>
                <w:bCs/>
                <w:sz w:val="20"/>
                <w:szCs w:val="20"/>
              </w:rPr>
            </w:pPr>
            <w:r w:rsidRPr="008343F4">
              <w:rPr>
                <w:b/>
                <w:bCs/>
                <w:sz w:val="20"/>
                <w:szCs w:val="20"/>
              </w:rPr>
              <w:t>Итого</w:t>
            </w:r>
          </w:p>
        </w:tc>
        <w:tc>
          <w:tcPr>
            <w:tcW w:w="629" w:type="pct"/>
            <w:tcBorders>
              <w:top w:val="single" w:sz="4" w:space="0" w:color="auto"/>
              <w:left w:val="nil"/>
              <w:bottom w:val="single" w:sz="4" w:space="0" w:color="auto"/>
              <w:right w:val="single" w:sz="4" w:space="0" w:color="auto"/>
            </w:tcBorders>
            <w:shd w:val="clear" w:color="auto" w:fill="auto"/>
            <w:noWrap/>
            <w:vAlign w:val="bottom"/>
          </w:tcPr>
          <w:p w14:paraId="3158A33A" w14:textId="77777777" w:rsidR="00A13108" w:rsidRPr="008343F4" w:rsidRDefault="00A13108" w:rsidP="00A749F5">
            <w:pPr>
              <w:spacing w:line="240" w:lineRule="auto"/>
              <w:jc w:val="center"/>
              <w:rPr>
                <w:b/>
                <w:color w:val="000000"/>
                <w:sz w:val="20"/>
                <w:szCs w:val="20"/>
              </w:rPr>
            </w:pPr>
            <w:r w:rsidRPr="008343F4">
              <w:rPr>
                <w:b/>
                <w:color w:val="000000"/>
                <w:sz w:val="20"/>
                <w:szCs w:val="20"/>
              </w:rPr>
              <w:t>813900</w:t>
            </w:r>
          </w:p>
        </w:tc>
        <w:tc>
          <w:tcPr>
            <w:tcW w:w="699" w:type="pct"/>
            <w:tcBorders>
              <w:top w:val="single" w:sz="4" w:space="0" w:color="auto"/>
              <w:left w:val="nil"/>
              <w:bottom w:val="single" w:sz="4" w:space="0" w:color="auto"/>
              <w:right w:val="single" w:sz="4" w:space="0" w:color="auto"/>
            </w:tcBorders>
            <w:shd w:val="clear" w:color="auto" w:fill="auto"/>
            <w:noWrap/>
            <w:vAlign w:val="bottom"/>
          </w:tcPr>
          <w:p w14:paraId="307AA391" w14:textId="77777777" w:rsidR="00A13108" w:rsidRPr="008343F4" w:rsidRDefault="00A13108" w:rsidP="00A749F5">
            <w:pPr>
              <w:spacing w:line="240" w:lineRule="auto"/>
              <w:jc w:val="center"/>
              <w:rPr>
                <w:b/>
                <w:color w:val="000000"/>
                <w:sz w:val="20"/>
                <w:szCs w:val="20"/>
              </w:rPr>
            </w:pPr>
            <w:r w:rsidRPr="008343F4">
              <w:rPr>
                <w:b/>
                <w:color w:val="000000"/>
                <w:sz w:val="20"/>
                <w:szCs w:val="20"/>
              </w:rPr>
              <w:t>849300</w:t>
            </w:r>
          </w:p>
        </w:tc>
        <w:tc>
          <w:tcPr>
            <w:tcW w:w="559" w:type="pct"/>
            <w:tcBorders>
              <w:top w:val="single" w:sz="4" w:space="0" w:color="auto"/>
              <w:left w:val="nil"/>
              <w:bottom w:val="single" w:sz="4" w:space="0" w:color="auto"/>
              <w:right w:val="single" w:sz="4" w:space="0" w:color="auto"/>
            </w:tcBorders>
            <w:shd w:val="clear" w:color="auto" w:fill="auto"/>
            <w:noWrap/>
            <w:vAlign w:val="bottom"/>
          </w:tcPr>
          <w:p w14:paraId="6BE1ADB1" w14:textId="77777777" w:rsidR="00A13108" w:rsidRPr="008343F4" w:rsidRDefault="00A13108" w:rsidP="00A749F5">
            <w:pPr>
              <w:spacing w:line="240" w:lineRule="auto"/>
              <w:jc w:val="center"/>
              <w:rPr>
                <w:b/>
                <w:color w:val="000000"/>
                <w:sz w:val="20"/>
                <w:szCs w:val="20"/>
              </w:rPr>
            </w:pPr>
            <w:r w:rsidRPr="008343F4">
              <w:rPr>
                <w:b/>
                <w:color w:val="000000"/>
                <w:sz w:val="20"/>
                <w:szCs w:val="20"/>
              </w:rPr>
              <w:t>40695</w:t>
            </w:r>
          </w:p>
        </w:tc>
        <w:tc>
          <w:tcPr>
            <w:tcW w:w="682" w:type="pct"/>
            <w:tcBorders>
              <w:top w:val="single" w:sz="4" w:space="0" w:color="auto"/>
              <w:left w:val="nil"/>
              <w:bottom w:val="single" w:sz="4" w:space="0" w:color="auto"/>
              <w:right w:val="single" w:sz="4" w:space="0" w:color="auto"/>
            </w:tcBorders>
            <w:shd w:val="clear" w:color="auto" w:fill="auto"/>
            <w:noWrap/>
            <w:vAlign w:val="bottom"/>
          </w:tcPr>
          <w:p w14:paraId="4BD14C19" w14:textId="77777777" w:rsidR="00A13108" w:rsidRPr="008343F4" w:rsidRDefault="00A13108" w:rsidP="00A749F5">
            <w:pPr>
              <w:spacing w:line="240" w:lineRule="auto"/>
              <w:jc w:val="center"/>
              <w:rPr>
                <w:b/>
                <w:color w:val="000000"/>
                <w:sz w:val="20"/>
                <w:szCs w:val="20"/>
              </w:rPr>
            </w:pPr>
            <w:r w:rsidRPr="008343F4">
              <w:rPr>
                <w:b/>
                <w:color w:val="000000"/>
                <w:sz w:val="20"/>
                <w:szCs w:val="20"/>
              </w:rPr>
              <w:t>42465</w:t>
            </w:r>
          </w:p>
        </w:tc>
      </w:tr>
    </w:tbl>
    <w:p w14:paraId="6F4ACB26" w14:textId="77777777" w:rsidR="00FD1215" w:rsidRPr="008343F4" w:rsidRDefault="00FD1215" w:rsidP="00FD1215">
      <w:pPr>
        <w:keepNext/>
        <w:tabs>
          <w:tab w:val="left" w:pos="709"/>
        </w:tabs>
        <w:spacing w:before="120" w:line="276" w:lineRule="auto"/>
        <w:outlineLvl w:val="2"/>
        <w:rPr>
          <w:rFonts w:eastAsia="Times New Roman"/>
          <w:b/>
        </w:rPr>
      </w:pPr>
      <w:bookmarkStart w:id="187" w:name="_Toc92879587"/>
      <w:bookmarkStart w:id="188" w:name="_Toc121570825"/>
      <w:bookmarkStart w:id="189" w:name="_Toc69297566"/>
      <w:bookmarkStart w:id="190" w:name="_Toc92879588"/>
      <w:bookmarkStart w:id="191" w:name="_Toc69297567"/>
      <w:bookmarkStart w:id="192" w:name="_Toc154153934"/>
      <w:bookmarkEnd w:id="182"/>
      <w:r w:rsidRPr="008343F4">
        <w:rPr>
          <w:rFonts w:eastAsia="Times New Roman"/>
          <w:b/>
        </w:rPr>
        <w:t>8.7 Электроснабжение</w:t>
      </w:r>
      <w:bookmarkEnd w:id="187"/>
      <w:bookmarkEnd w:id="188"/>
      <w:bookmarkEnd w:id="192"/>
    </w:p>
    <w:p w14:paraId="23605297" w14:textId="77777777" w:rsidR="00FD1215" w:rsidRPr="008343F4" w:rsidRDefault="00FD1215" w:rsidP="00FD1215">
      <w:pPr>
        <w:spacing w:before="120" w:line="276" w:lineRule="auto"/>
        <w:ind w:firstLine="709"/>
        <w:rPr>
          <w:b/>
        </w:rPr>
      </w:pPr>
      <w:r w:rsidRPr="008343F4">
        <w:rPr>
          <w:b/>
        </w:rPr>
        <w:t>Анализ существующего состояния</w:t>
      </w:r>
    </w:p>
    <w:p w14:paraId="414D1FFB" w14:textId="045A03C1" w:rsidR="00FD1215" w:rsidRPr="008343F4" w:rsidRDefault="00FD1215" w:rsidP="00FD1215">
      <w:pPr>
        <w:tabs>
          <w:tab w:val="left" w:pos="142"/>
        </w:tabs>
        <w:spacing w:line="276" w:lineRule="auto"/>
        <w:ind w:firstLine="709"/>
      </w:pPr>
      <w:r w:rsidRPr="008343F4">
        <w:rPr>
          <w:szCs w:val="28"/>
        </w:rPr>
        <w:t xml:space="preserve">Электроснабжение потребителей </w:t>
      </w:r>
      <w:r w:rsidR="00E62B51" w:rsidRPr="008343F4">
        <w:rPr>
          <w:szCs w:val="28"/>
        </w:rPr>
        <w:t>Ходзинского</w:t>
      </w:r>
      <w:r w:rsidRPr="008343F4">
        <w:rPr>
          <w:szCs w:val="28"/>
        </w:rPr>
        <w:t xml:space="preserve"> сельского поселения </w:t>
      </w:r>
      <w:r w:rsidR="001C6932" w:rsidRPr="008343F4">
        <w:rPr>
          <w:szCs w:val="28"/>
        </w:rPr>
        <w:t>осуществляется</w:t>
      </w:r>
      <w:r w:rsidRPr="008343F4">
        <w:rPr>
          <w:szCs w:val="28"/>
        </w:rPr>
        <w:t xml:space="preserve"> </w:t>
      </w:r>
      <w:r w:rsidRPr="008343F4">
        <w:t>от сетей</w:t>
      </w:r>
      <w:r w:rsidR="001C6932" w:rsidRPr="008343F4">
        <w:t xml:space="preserve"> филиала ПАО «Россети Кубань» —</w:t>
      </w:r>
      <w:r w:rsidRPr="008343F4">
        <w:t xml:space="preserve"> Адыгейские электрические сети.</w:t>
      </w:r>
    </w:p>
    <w:p w14:paraId="46D0B1B5" w14:textId="05F5C3EF" w:rsidR="00FD1215" w:rsidRPr="008343F4" w:rsidRDefault="00FD1215" w:rsidP="00FD1215">
      <w:pPr>
        <w:tabs>
          <w:tab w:val="left" w:pos="142"/>
        </w:tabs>
        <w:spacing w:line="276" w:lineRule="auto"/>
        <w:ind w:firstLine="709"/>
        <w:rPr>
          <w:szCs w:val="28"/>
        </w:rPr>
      </w:pPr>
      <w:r w:rsidRPr="008343F4">
        <w:rPr>
          <w:szCs w:val="28"/>
        </w:rPr>
        <w:t xml:space="preserve">Электроснабжение потребителей сельского поселения осуществляется по линиям электропередачи 110 и 10 (6) кВ. Так же на территории сельского поселения проходят линии </w:t>
      </w:r>
      <w:r w:rsidR="001C6932" w:rsidRPr="008343F4">
        <w:rPr>
          <w:szCs w:val="28"/>
        </w:rPr>
        <w:br/>
      </w:r>
      <w:r w:rsidRPr="008343F4">
        <w:rPr>
          <w:szCs w:val="28"/>
        </w:rPr>
        <w:t>110 кВ.</w:t>
      </w:r>
    </w:p>
    <w:p w14:paraId="4F3E3835" w14:textId="77777777" w:rsidR="00FD1215" w:rsidRPr="008343F4" w:rsidRDefault="00FD1215" w:rsidP="00FD1215">
      <w:pPr>
        <w:tabs>
          <w:tab w:val="left" w:pos="142"/>
        </w:tabs>
        <w:spacing w:line="276" w:lineRule="auto"/>
        <w:ind w:firstLine="709"/>
        <w:rPr>
          <w:szCs w:val="28"/>
        </w:rPr>
      </w:pPr>
      <w:r w:rsidRPr="008343F4">
        <w:rPr>
          <w:szCs w:val="28"/>
        </w:rPr>
        <w:t>Длина линий электропередачи составляет:</w:t>
      </w:r>
    </w:p>
    <w:p w14:paraId="20FF1FB9" w14:textId="77777777" w:rsidR="00FD1215" w:rsidRPr="008343F4" w:rsidRDefault="00FD1215" w:rsidP="00FD1215">
      <w:pPr>
        <w:numPr>
          <w:ilvl w:val="0"/>
          <w:numId w:val="73"/>
        </w:numPr>
        <w:tabs>
          <w:tab w:val="left" w:pos="709"/>
          <w:tab w:val="left" w:pos="851"/>
        </w:tabs>
        <w:autoSpaceDE w:val="0"/>
        <w:autoSpaceDN w:val="0"/>
        <w:adjustRightInd w:val="0"/>
        <w:spacing w:line="276" w:lineRule="auto"/>
        <w:ind w:left="0" w:firstLine="426"/>
        <w:rPr>
          <w:szCs w:val="28"/>
        </w:rPr>
      </w:pPr>
      <w:r w:rsidRPr="008343F4">
        <w:rPr>
          <w:szCs w:val="28"/>
        </w:rPr>
        <w:t>ЛЭП 110 кВ — 9,91 км;</w:t>
      </w:r>
    </w:p>
    <w:p w14:paraId="7670C735" w14:textId="77777777" w:rsidR="00FD1215" w:rsidRPr="008343F4" w:rsidRDefault="00FD1215" w:rsidP="00FD1215">
      <w:pPr>
        <w:numPr>
          <w:ilvl w:val="0"/>
          <w:numId w:val="73"/>
        </w:numPr>
        <w:tabs>
          <w:tab w:val="left" w:pos="709"/>
          <w:tab w:val="left" w:pos="851"/>
        </w:tabs>
        <w:autoSpaceDE w:val="0"/>
        <w:autoSpaceDN w:val="0"/>
        <w:adjustRightInd w:val="0"/>
        <w:spacing w:line="276" w:lineRule="auto"/>
        <w:ind w:left="0" w:firstLine="426"/>
        <w:rPr>
          <w:szCs w:val="28"/>
        </w:rPr>
      </w:pPr>
      <w:r w:rsidRPr="008343F4">
        <w:rPr>
          <w:szCs w:val="28"/>
        </w:rPr>
        <w:t>ЛЭП 35 кВ — 2,11 км;</w:t>
      </w:r>
    </w:p>
    <w:p w14:paraId="5F9735A3" w14:textId="77777777" w:rsidR="00FD1215" w:rsidRPr="008343F4" w:rsidRDefault="00FD1215" w:rsidP="00FD1215">
      <w:pPr>
        <w:numPr>
          <w:ilvl w:val="0"/>
          <w:numId w:val="73"/>
        </w:numPr>
        <w:tabs>
          <w:tab w:val="left" w:pos="709"/>
          <w:tab w:val="left" w:pos="851"/>
        </w:tabs>
        <w:autoSpaceDE w:val="0"/>
        <w:autoSpaceDN w:val="0"/>
        <w:adjustRightInd w:val="0"/>
        <w:spacing w:line="276" w:lineRule="auto"/>
        <w:ind w:left="0" w:firstLine="426"/>
        <w:rPr>
          <w:szCs w:val="28"/>
        </w:rPr>
      </w:pPr>
      <w:r w:rsidRPr="008343F4">
        <w:rPr>
          <w:szCs w:val="28"/>
        </w:rPr>
        <w:t>ЛЭП 10 (6) кВ — 29,2 км.</w:t>
      </w:r>
    </w:p>
    <w:p w14:paraId="46F191F2" w14:textId="63D11F3B" w:rsidR="00FD1215" w:rsidRPr="008343F4" w:rsidRDefault="00FD1215" w:rsidP="00FD1215">
      <w:pPr>
        <w:tabs>
          <w:tab w:val="left" w:pos="142"/>
        </w:tabs>
        <w:spacing w:line="276" w:lineRule="auto"/>
        <w:ind w:firstLine="709"/>
        <w:rPr>
          <w:szCs w:val="28"/>
        </w:rPr>
      </w:pPr>
      <w:r w:rsidRPr="008343F4">
        <w:rPr>
          <w:szCs w:val="28"/>
        </w:rPr>
        <w:t xml:space="preserve">Электроснабжение </w:t>
      </w:r>
      <w:r w:rsidR="00D0059B" w:rsidRPr="008343F4">
        <w:t>сельского поселения</w:t>
      </w:r>
      <w:r w:rsidRPr="008343F4">
        <w:rPr>
          <w:szCs w:val="28"/>
        </w:rPr>
        <w:t xml:space="preserve"> происходит следующим образом: от ПС 110 кВ Ходзь отходят ЛЭП 10 (6) кВ, посредством которых запитываются трансформаторные подстанции.</w:t>
      </w:r>
    </w:p>
    <w:p w14:paraId="3C78C1B0" w14:textId="77777777" w:rsidR="00FD1215" w:rsidRPr="008343F4" w:rsidRDefault="00FD1215" w:rsidP="00FD1215">
      <w:pPr>
        <w:tabs>
          <w:tab w:val="left" w:pos="142"/>
        </w:tabs>
        <w:spacing w:line="276" w:lineRule="auto"/>
        <w:ind w:firstLine="709"/>
        <w:rPr>
          <w:szCs w:val="28"/>
        </w:rPr>
      </w:pPr>
      <w:r w:rsidRPr="008343F4">
        <w:rPr>
          <w:szCs w:val="28"/>
        </w:rPr>
        <w:t>На территории сельского поселения расположены трансформаторные подстанции в количестве 16 штук.</w:t>
      </w:r>
    </w:p>
    <w:p w14:paraId="7FAB4F6E" w14:textId="22DC29FD" w:rsidR="00FD1215" w:rsidRPr="008343F4" w:rsidRDefault="00FD1215" w:rsidP="00FD1215">
      <w:pPr>
        <w:spacing w:line="276" w:lineRule="auto"/>
        <w:ind w:firstLine="709"/>
        <w:rPr>
          <w:szCs w:val="28"/>
        </w:rPr>
      </w:pPr>
      <w:r w:rsidRPr="008343F4">
        <w:rPr>
          <w:szCs w:val="28"/>
        </w:rPr>
        <w:lastRenderedPageBreak/>
        <w:t>Характеристики электростанций понизительных подстанций 35 кВ и выше, а также трансформаторных подстанций представлены в таблицах 3.8.8, 3.8.9.</w:t>
      </w:r>
    </w:p>
    <w:p w14:paraId="6A132EA3" w14:textId="77777777" w:rsidR="00FD1215" w:rsidRPr="008343F4" w:rsidRDefault="00FD1215" w:rsidP="00FD1215">
      <w:pPr>
        <w:spacing w:line="276" w:lineRule="auto"/>
        <w:ind w:firstLine="709"/>
        <w:rPr>
          <w:b/>
        </w:rPr>
        <w:sectPr w:rsidR="00FD1215" w:rsidRPr="008343F4" w:rsidSect="00A749F5">
          <w:footerReference w:type="default" r:id="rId56"/>
          <w:headerReference w:type="first" r:id="rId57"/>
          <w:pgSz w:w="11907" w:h="16839" w:code="9"/>
          <w:pgMar w:top="1134" w:right="567" w:bottom="1134" w:left="1418" w:header="567" w:footer="567" w:gutter="0"/>
          <w:paperSrc w:other="7"/>
          <w:cols w:space="708"/>
          <w:docGrid w:linePitch="326"/>
        </w:sectPr>
      </w:pPr>
    </w:p>
    <w:p w14:paraId="7CF110D5" w14:textId="7FD6E2AB" w:rsidR="00FD1215" w:rsidRPr="008343F4" w:rsidRDefault="00FD1215" w:rsidP="00FD1215">
      <w:pPr>
        <w:tabs>
          <w:tab w:val="left" w:pos="142"/>
        </w:tabs>
        <w:spacing w:line="276" w:lineRule="auto"/>
        <w:ind w:firstLine="709"/>
        <w:jc w:val="right"/>
      </w:pPr>
      <w:r w:rsidRPr="008343F4">
        <w:lastRenderedPageBreak/>
        <w:t>Таблица 3.8.8</w:t>
      </w:r>
    </w:p>
    <w:p w14:paraId="471FB19E" w14:textId="77777777" w:rsidR="00FD1215" w:rsidRPr="008343F4" w:rsidRDefault="00FD1215" w:rsidP="00FD1215">
      <w:pPr>
        <w:spacing w:line="276" w:lineRule="auto"/>
        <w:jc w:val="center"/>
        <w:rPr>
          <w:rFonts w:eastAsia="Times New Roman"/>
          <w:szCs w:val="24"/>
          <w:lang w:eastAsia="ru-RU"/>
        </w:rPr>
      </w:pPr>
      <w:r w:rsidRPr="008343F4">
        <w:rPr>
          <w:rFonts w:eastAsia="Times New Roman"/>
          <w:szCs w:val="24"/>
          <w:lang w:eastAsia="ru-RU"/>
        </w:rPr>
        <w:t>Характеристика понизительных подстанций 35 кВ и выше</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3"/>
        <w:gridCol w:w="1561"/>
        <w:gridCol w:w="1415"/>
        <w:gridCol w:w="1561"/>
        <w:gridCol w:w="3541"/>
        <w:gridCol w:w="1843"/>
        <w:gridCol w:w="1983"/>
        <w:gridCol w:w="2234"/>
      </w:tblGrid>
      <w:tr w:rsidR="00FD1215" w:rsidRPr="008343F4" w14:paraId="3BACF4CC" w14:textId="77777777" w:rsidTr="00A749F5">
        <w:trPr>
          <w:cantSplit/>
          <w:trHeight w:val="1482"/>
        </w:trPr>
        <w:tc>
          <w:tcPr>
            <w:tcW w:w="145" w:type="pct"/>
            <w:shd w:val="clear" w:color="auto" w:fill="auto"/>
            <w:vAlign w:val="center"/>
          </w:tcPr>
          <w:p w14:paraId="25EDC627"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w:t>
            </w:r>
          </w:p>
        </w:tc>
        <w:tc>
          <w:tcPr>
            <w:tcW w:w="536" w:type="pct"/>
            <w:shd w:val="clear" w:color="auto" w:fill="auto"/>
            <w:vAlign w:val="center"/>
          </w:tcPr>
          <w:p w14:paraId="2DD79226" w14:textId="77777777" w:rsidR="00FD1215" w:rsidRPr="008343F4" w:rsidRDefault="00FD1215" w:rsidP="00A749F5">
            <w:pPr>
              <w:spacing w:line="240" w:lineRule="auto"/>
              <w:jc w:val="center"/>
              <w:rPr>
                <w:rFonts w:eastAsia="Times New Roman"/>
                <w:b/>
                <w:sz w:val="20"/>
                <w:szCs w:val="20"/>
                <w:lang w:eastAsia="ru-RU"/>
              </w:rPr>
            </w:pPr>
            <w:r w:rsidRPr="008343F4">
              <w:rPr>
                <w:b/>
                <w:sz w:val="20"/>
                <w:szCs w:val="24"/>
              </w:rPr>
              <w:t>Наименование объекта</w:t>
            </w:r>
          </w:p>
        </w:tc>
        <w:tc>
          <w:tcPr>
            <w:tcW w:w="486" w:type="pct"/>
            <w:shd w:val="clear" w:color="auto" w:fill="auto"/>
            <w:vAlign w:val="center"/>
          </w:tcPr>
          <w:p w14:paraId="420E7653"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Уровень напряжения, кВ</w:t>
            </w:r>
          </w:p>
        </w:tc>
        <w:tc>
          <w:tcPr>
            <w:tcW w:w="536" w:type="pct"/>
            <w:vAlign w:val="center"/>
          </w:tcPr>
          <w:p w14:paraId="3FDE22AC"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Год строительства</w:t>
            </w:r>
          </w:p>
        </w:tc>
        <w:tc>
          <w:tcPr>
            <w:tcW w:w="1216" w:type="pct"/>
            <w:shd w:val="clear" w:color="auto" w:fill="auto"/>
            <w:vAlign w:val="center"/>
          </w:tcPr>
          <w:p w14:paraId="47E4F621"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Ведомственная принадлежность</w:t>
            </w:r>
          </w:p>
        </w:tc>
        <w:tc>
          <w:tcPr>
            <w:tcW w:w="633" w:type="pct"/>
            <w:shd w:val="clear" w:color="auto" w:fill="auto"/>
            <w:vAlign w:val="center"/>
          </w:tcPr>
          <w:p w14:paraId="35C31B11"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Местоположение</w:t>
            </w:r>
          </w:p>
        </w:tc>
        <w:tc>
          <w:tcPr>
            <w:tcW w:w="681" w:type="pct"/>
            <w:shd w:val="clear" w:color="auto" w:fill="auto"/>
            <w:vAlign w:val="center"/>
          </w:tcPr>
          <w:p w14:paraId="18F2352B"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Количество и мощность трансформаторов, МВа</w:t>
            </w:r>
          </w:p>
        </w:tc>
        <w:tc>
          <w:tcPr>
            <w:tcW w:w="767" w:type="pct"/>
            <w:shd w:val="clear" w:color="auto" w:fill="auto"/>
            <w:vAlign w:val="center"/>
          </w:tcPr>
          <w:p w14:paraId="1EEE6BDE" w14:textId="7B27D79B"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rPr>
              <w:t xml:space="preserve">Ориентировочная загрузка </w:t>
            </w:r>
            <w:r w:rsidR="00EE40BC" w:rsidRPr="008343F4">
              <w:rPr>
                <w:rFonts w:eastAsia="Times New Roman"/>
                <w:b/>
                <w:sz w:val="20"/>
                <w:szCs w:val="20"/>
              </w:rPr>
              <w:t>трансформаторов</w:t>
            </w:r>
            <w:r w:rsidRPr="008343F4">
              <w:rPr>
                <w:rFonts w:eastAsia="Times New Roman"/>
                <w:b/>
                <w:sz w:val="20"/>
                <w:szCs w:val="20"/>
              </w:rPr>
              <w:t xml:space="preserve"> по стороне СН/НН, %</w:t>
            </w:r>
          </w:p>
        </w:tc>
      </w:tr>
    </w:tbl>
    <w:p w14:paraId="75380515" w14:textId="77777777" w:rsidR="00FD1215" w:rsidRPr="008343F4" w:rsidRDefault="00FD1215" w:rsidP="00FD1215">
      <w:pPr>
        <w:spacing w:line="14" w:lineRule="auto"/>
        <w:ind w:firstLine="709"/>
        <w:rPr>
          <w:rFonts w:eastAsia="Times New Roman"/>
          <w:sz w:val="28"/>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3"/>
        <w:gridCol w:w="1558"/>
        <w:gridCol w:w="1418"/>
        <w:gridCol w:w="1561"/>
        <w:gridCol w:w="3541"/>
        <w:gridCol w:w="1843"/>
        <w:gridCol w:w="1983"/>
        <w:gridCol w:w="2234"/>
      </w:tblGrid>
      <w:tr w:rsidR="00FD1215" w:rsidRPr="008343F4" w14:paraId="7DBC81E8" w14:textId="77777777" w:rsidTr="00A749F5">
        <w:trPr>
          <w:trHeight w:val="20"/>
          <w:tblHeader/>
        </w:trPr>
        <w:tc>
          <w:tcPr>
            <w:tcW w:w="145" w:type="pct"/>
            <w:shd w:val="clear" w:color="auto" w:fill="auto"/>
            <w:vAlign w:val="center"/>
          </w:tcPr>
          <w:p w14:paraId="0127E1B5"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1</w:t>
            </w:r>
          </w:p>
        </w:tc>
        <w:tc>
          <w:tcPr>
            <w:tcW w:w="535" w:type="pct"/>
            <w:shd w:val="clear" w:color="auto" w:fill="auto"/>
            <w:vAlign w:val="center"/>
          </w:tcPr>
          <w:p w14:paraId="720A7F98"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2</w:t>
            </w:r>
          </w:p>
        </w:tc>
        <w:tc>
          <w:tcPr>
            <w:tcW w:w="487" w:type="pct"/>
            <w:shd w:val="clear" w:color="auto" w:fill="auto"/>
            <w:vAlign w:val="center"/>
          </w:tcPr>
          <w:p w14:paraId="17CDD5D2"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3</w:t>
            </w:r>
          </w:p>
        </w:tc>
        <w:tc>
          <w:tcPr>
            <w:tcW w:w="536" w:type="pct"/>
          </w:tcPr>
          <w:p w14:paraId="4E909202"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4</w:t>
            </w:r>
          </w:p>
        </w:tc>
        <w:tc>
          <w:tcPr>
            <w:tcW w:w="1216" w:type="pct"/>
            <w:shd w:val="clear" w:color="auto" w:fill="auto"/>
          </w:tcPr>
          <w:p w14:paraId="1B3E43D3"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5</w:t>
            </w:r>
          </w:p>
        </w:tc>
        <w:tc>
          <w:tcPr>
            <w:tcW w:w="633" w:type="pct"/>
            <w:shd w:val="clear" w:color="auto" w:fill="auto"/>
            <w:vAlign w:val="center"/>
          </w:tcPr>
          <w:p w14:paraId="3EBCBB1C"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6</w:t>
            </w:r>
          </w:p>
        </w:tc>
        <w:tc>
          <w:tcPr>
            <w:tcW w:w="681" w:type="pct"/>
            <w:shd w:val="clear" w:color="auto" w:fill="auto"/>
            <w:vAlign w:val="center"/>
          </w:tcPr>
          <w:p w14:paraId="6963099F"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7</w:t>
            </w:r>
          </w:p>
        </w:tc>
        <w:tc>
          <w:tcPr>
            <w:tcW w:w="767" w:type="pct"/>
            <w:shd w:val="clear" w:color="auto" w:fill="auto"/>
            <w:vAlign w:val="center"/>
          </w:tcPr>
          <w:p w14:paraId="1774FA8C"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8</w:t>
            </w:r>
          </w:p>
        </w:tc>
      </w:tr>
      <w:tr w:rsidR="00FD1215" w:rsidRPr="008343F4" w14:paraId="25AB4151" w14:textId="77777777" w:rsidTr="00A749F5">
        <w:trPr>
          <w:trHeight w:val="249"/>
        </w:trPr>
        <w:tc>
          <w:tcPr>
            <w:tcW w:w="145" w:type="pct"/>
            <w:shd w:val="clear" w:color="auto" w:fill="auto"/>
          </w:tcPr>
          <w:p w14:paraId="43D09233" w14:textId="77777777" w:rsidR="00FD1215" w:rsidRPr="008343F4" w:rsidRDefault="00FD1215" w:rsidP="00FD1215">
            <w:pPr>
              <w:numPr>
                <w:ilvl w:val="0"/>
                <w:numId w:val="76"/>
              </w:numPr>
              <w:spacing w:line="240" w:lineRule="auto"/>
              <w:ind w:hanging="113"/>
              <w:rPr>
                <w:rFonts w:eastAsia="Times New Roman"/>
                <w:sz w:val="20"/>
                <w:szCs w:val="20"/>
                <w:lang w:eastAsia="ru-RU"/>
              </w:rPr>
            </w:pPr>
          </w:p>
        </w:tc>
        <w:tc>
          <w:tcPr>
            <w:tcW w:w="535" w:type="pct"/>
            <w:shd w:val="clear" w:color="auto" w:fill="auto"/>
          </w:tcPr>
          <w:p w14:paraId="33857E2D" w14:textId="77777777" w:rsidR="00FD1215" w:rsidRPr="008343F4" w:rsidRDefault="00FD1215" w:rsidP="00A749F5">
            <w:pPr>
              <w:spacing w:line="240" w:lineRule="auto"/>
              <w:jc w:val="left"/>
              <w:rPr>
                <w:sz w:val="20"/>
                <w:szCs w:val="20"/>
              </w:rPr>
            </w:pPr>
            <w:r w:rsidRPr="008343F4">
              <w:rPr>
                <w:sz w:val="20"/>
                <w:szCs w:val="20"/>
              </w:rPr>
              <w:t>ПС Ходзь</w:t>
            </w:r>
          </w:p>
        </w:tc>
        <w:tc>
          <w:tcPr>
            <w:tcW w:w="487" w:type="pct"/>
            <w:shd w:val="clear" w:color="auto" w:fill="auto"/>
          </w:tcPr>
          <w:p w14:paraId="23466169" w14:textId="77777777" w:rsidR="00FD1215" w:rsidRPr="008343F4" w:rsidRDefault="00FD1215" w:rsidP="00A749F5">
            <w:pPr>
              <w:spacing w:line="240" w:lineRule="auto"/>
              <w:jc w:val="center"/>
              <w:rPr>
                <w:sz w:val="20"/>
                <w:szCs w:val="20"/>
              </w:rPr>
            </w:pPr>
            <w:r w:rsidRPr="008343F4">
              <w:rPr>
                <w:sz w:val="20"/>
                <w:szCs w:val="20"/>
              </w:rPr>
              <w:t>110/10</w:t>
            </w:r>
          </w:p>
        </w:tc>
        <w:tc>
          <w:tcPr>
            <w:tcW w:w="536" w:type="pct"/>
          </w:tcPr>
          <w:p w14:paraId="5E13C38C" w14:textId="77777777" w:rsidR="00FD1215" w:rsidRPr="008343F4" w:rsidRDefault="00FD1215" w:rsidP="00A749F5">
            <w:pPr>
              <w:spacing w:line="240" w:lineRule="auto"/>
              <w:jc w:val="center"/>
              <w:rPr>
                <w:sz w:val="20"/>
                <w:szCs w:val="20"/>
              </w:rPr>
            </w:pPr>
            <w:r w:rsidRPr="008343F4">
              <w:rPr>
                <w:sz w:val="20"/>
                <w:szCs w:val="20"/>
              </w:rPr>
              <w:t>1984</w:t>
            </w:r>
          </w:p>
        </w:tc>
        <w:tc>
          <w:tcPr>
            <w:tcW w:w="1216" w:type="pct"/>
            <w:shd w:val="clear" w:color="auto" w:fill="auto"/>
          </w:tcPr>
          <w:p w14:paraId="3741B9DC" w14:textId="00CEB382" w:rsidR="00FD1215" w:rsidRPr="008343F4" w:rsidRDefault="001C6932" w:rsidP="00A749F5">
            <w:pPr>
              <w:spacing w:line="240" w:lineRule="auto"/>
              <w:jc w:val="left"/>
              <w:rPr>
                <w:sz w:val="20"/>
                <w:szCs w:val="20"/>
              </w:rPr>
            </w:pPr>
            <w:r w:rsidRPr="008343F4">
              <w:rPr>
                <w:sz w:val="20"/>
                <w:szCs w:val="20"/>
              </w:rPr>
              <w:t>ПАО «Россети Кубань» —</w:t>
            </w:r>
            <w:r w:rsidR="00FD1215" w:rsidRPr="008343F4">
              <w:rPr>
                <w:sz w:val="20"/>
                <w:szCs w:val="20"/>
              </w:rPr>
              <w:t xml:space="preserve"> Адыгейские электрические сети</w:t>
            </w:r>
          </w:p>
        </w:tc>
        <w:tc>
          <w:tcPr>
            <w:tcW w:w="633" w:type="pct"/>
            <w:shd w:val="clear" w:color="auto" w:fill="auto"/>
          </w:tcPr>
          <w:p w14:paraId="6F840B41" w14:textId="77777777" w:rsidR="00FD1215" w:rsidRPr="008343F4" w:rsidRDefault="00FD1215" w:rsidP="00A749F5">
            <w:pPr>
              <w:spacing w:line="240" w:lineRule="auto"/>
              <w:jc w:val="left"/>
              <w:rPr>
                <w:sz w:val="20"/>
                <w:szCs w:val="20"/>
              </w:rPr>
            </w:pPr>
            <w:r w:rsidRPr="008343F4">
              <w:rPr>
                <w:sz w:val="20"/>
                <w:szCs w:val="20"/>
              </w:rPr>
              <w:t>аул Ходзь</w:t>
            </w:r>
          </w:p>
        </w:tc>
        <w:tc>
          <w:tcPr>
            <w:tcW w:w="681" w:type="pct"/>
            <w:shd w:val="clear" w:color="auto" w:fill="auto"/>
          </w:tcPr>
          <w:p w14:paraId="37B0B0C1" w14:textId="77777777" w:rsidR="00FD1215" w:rsidRPr="008343F4" w:rsidRDefault="00FD1215" w:rsidP="00A749F5">
            <w:pPr>
              <w:spacing w:line="240" w:lineRule="auto"/>
              <w:jc w:val="center"/>
              <w:rPr>
                <w:sz w:val="20"/>
                <w:szCs w:val="20"/>
              </w:rPr>
            </w:pPr>
            <w:r w:rsidRPr="008343F4">
              <w:rPr>
                <w:sz w:val="20"/>
                <w:szCs w:val="20"/>
              </w:rPr>
              <w:t>1*2,5</w:t>
            </w:r>
          </w:p>
        </w:tc>
        <w:tc>
          <w:tcPr>
            <w:tcW w:w="767" w:type="pct"/>
            <w:shd w:val="clear" w:color="auto" w:fill="auto"/>
          </w:tcPr>
          <w:p w14:paraId="1079A492" w14:textId="77777777" w:rsidR="00FD1215" w:rsidRPr="008343F4" w:rsidRDefault="00FD1215" w:rsidP="00A749F5">
            <w:pPr>
              <w:spacing w:line="240" w:lineRule="auto"/>
              <w:jc w:val="center"/>
              <w:rPr>
                <w:sz w:val="20"/>
                <w:szCs w:val="20"/>
              </w:rPr>
            </w:pPr>
            <w:r w:rsidRPr="008343F4">
              <w:rPr>
                <w:sz w:val="20"/>
                <w:szCs w:val="20"/>
              </w:rPr>
              <w:t>24,4</w:t>
            </w:r>
          </w:p>
        </w:tc>
      </w:tr>
    </w:tbl>
    <w:p w14:paraId="35F596D2" w14:textId="51508F4C" w:rsidR="00FD1215" w:rsidRPr="008343F4" w:rsidRDefault="00FD1215" w:rsidP="001C6932">
      <w:pPr>
        <w:tabs>
          <w:tab w:val="left" w:pos="142"/>
        </w:tabs>
        <w:spacing w:before="120" w:line="276" w:lineRule="auto"/>
        <w:ind w:firstLine="709"/>
        <w:jc w:val="right"/>
      </w:pPr>
      <w:r w:rsidRPr="008343F4">
        <w:t>Таблица 3.8.9</w:t>
      </w:r>
    </w:p>
    <w:p w14:paraId="29A7BA53" w14:textId="77777777" w:rsidR="00FD1215" w:rsidRPr="008343F4" w:rsidRDefault="00FD1215" w:rsidP="00FD1215">
      <w:pPr>
        <w:spacing w:line="276" w:lineRule="auto"/>
        <w:jc w:val="center"/>
        <w:rPr>
          <w:rFonts w:eastAsia="Times New Roman"/>
          <w:szCs w:val="24"/>
          <w:lang w:eastAsia="ru-RU"/>
        </w:rPr>
      </w:pPr>
      <w:r w:rsidRPr="008343F4">
        <w:rPr>
          <w:rFonts w:eastAsia="Times New Roman"/>
          <w:szCs w:val="24"/>
          <w:lang w:eastAsia="ru-RU"/>
        </w:rPr>
        <w:t>Характеристики трансформаторных подстанций</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13"/>
        <w:gridCol w:w="1610"/>
        <w:gridCol w:w="1701"/>
        <w:gridCol w:w="1558"/>
        <w:gridCol w:w="5670"/>
        <w:gridCol w:w="1558"/>
        <w:gridCol w:w="1951"/>
      </w:tblGrid>
      <w:tr w:rsidR="00FD1215" w:rsidRPr="008343F4" w14:paraId="55947842" w14:textId="77777777" w:rsidTr="001C6932">
        <w:trPr>
          <w:cantSplit/>
          <w:trHeight w:val="143"/>
        </w:trPr>
        <w:tc>
          <w:tcPr>
            <w:tcW w:w="176" w:type="pct"/>
            <w:shd w:val="clear" w:color="auto" w:fill="auto"/>
            <w:vAlign w:val="center"/>
          </w:tcPr>
          <w:p w14:paraId="22A3D94C"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w:t>
            </w:r>
          </w:p>
        </w:tc>
        <w:tc>
          <w:tcPr>
            <w:tcW w:w="553" w:type="pct"/>
            <w:shd w:val="clear" w:color="auto" w:fill="auto"/>
            <w:vAlign w:val="center"/>
          </w:tcPr>
          <w:p w14:paraId="02D3F59B" w14:textId="77777777" w:rsidR="00FD1215" w:rsidRPr="008343F4" w:rsidRDefault="00FD1215" w:rsidP="00A749F5">
            <w:pPr>
              <w:spacing w:line="240" w:lineRule="auto"/>
              <w:jc w:val="center"/>
              <w:rPr>
                <w:rFonts w:eastAsia="Times New Roman"/>
                <w:b/>
                <w:sz w:val="20"/>
                <w:szCs w:val="20"/>
                <w:lang w:eastAsia="ru-RU"/>
              </w:rPr>
            </w:pPr>
            <w:r w:rsidRPr="008343F4">
              <w:rPr>
                <w:b/>
                <w:sz w:val="20"/>
                <w:szCs w:val="24"/>
              </w:rPr>
              <w:t>Наименование объекта</w:t>
            </w:r>
          </w:p>
        </w:tc>
        <w:tc>
          <w:tcPr>
            <w:tcW w:w="584" w:type="pct"/>
            <w:shd w:val="clear" w:color="auto" w:fill="auto"/>
            <w:vAlign w:val="center"/>
          </w:tcPr>
          <w:p w14:paraId="1881E93E"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Уровень напряжения, кВ</w:t>
            </w:r>
          </w:p>
        </w:tc>
        <w:tc>
          <w:tcPr>
            <w:tcW w:w="535" w:type="pct"/>
            <w:vAlign w:val="center"/>
          </w:tcPr>
          <w:p w14:paraId="4ADDB043"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Год строительства</w:t>
            </w:r>
          </w:p>
        </w:tc>
        <w:tc>
          <w:tcPr>
            <w:tcW w:w="1947" w:type="pct"/>
            <w:vAlign w:val="center"/>
          </w:tcPr>
          <w:p w14:paraId="35BFE8C9"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Ведомственная принадлежность</w:t>
            </w:r>
          </w:p>
        </w:tc>
        <w:tc>
          <w:tcPr>
            <w:tcW w:w="535" w:type="pct"/>
            <w:shd w:val="clear" w:color="auto" w:fill="auto"/>
            <w:vAlign w:val="center"/>
          </w:tcPr>
          <w:p w14:paraId="1E5236D2"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Место расположения ПС</w:t>
            </w:r>
          </w:p>
        </w:tc>
        <w:tc>
          <w:tcPr>
            <w:tcW w:w="670" w:type="pct"/>
            <w:shd w:val="clear" w:color="auto" w:fill="auto"/>
            <w:vAlign w:val="center"/>
          </w:tcPr>
          <w:p w14:paraId="530DDAEC"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Установленная мощность трансформаторов, МВА</w:t>
            </w:r>
          </w:p>
        </w:tc>
      </w:tr>
    </w:tbl>
    <w:p w14:paraId="3BD664BA" w14:textId="77777777" w:rsidR="00FD1215" w:rsidRPr="008343F4" w:rsidRDefault="00FD1215" w:rsidP="00FD1215">
      <w:pPr>
        <w:spacing w:line="14" w:lineRule="auto"/>
        <w:ind w:firstLine="709"/>
        <w:jc w:val="center"/>
        <w:rPr>
          <w:rFonts w:eastAsia="Times New Roman"/>
          <w:sz w:val="20"/>
          <w:szCs w:val="20"/>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4"/>
        <w:gridCol w:w="1616"/>
        <w:gridCol w:w="1704"/>
        <w:gridCol w:w="1558"/>
        <w:gridCol w:w="5670"/>
        <w:gridCol w:w="1558"/>
        <w:gridCol w:w="1951"/>
      </w:tblGrid>
      <w:tr w:rsidR="00FD1215" w:rsidRPr="008343F4" w14:paraId="7D1EB6B5" w14:textId="77777777" w:rsidTr="001C6932">
        <w:trPr>
          <w:trHeight w:val="20"/>
          <w:tblHeader/>
        </w:trPr>
        <w:tc>
          <w:tcPr>
            <w:tcW w:w="173" w:type="pct"/>
            <w:shd w:val="clear" w:color="auto" w:fill="auto"/>
          </w:tcPr>
          <w:p w14:paraId="2AE30ADD"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1</w:t>
            </w:r>
          </w:p>
        </w:tc>
        <w:tc>
          <w:tcPr>
            <w:tcW w:w="555" w:type="pct"/>
            <w:shd w:val="clear" w:color="auto" w:fill="auto"/>
          </w:tcPr>
          <w:p w14:paraId="63248B36"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2</w:t>
            </w:r>
          </w:p>
        </w:tc>
        <w:tc>
          <w:tcPr>
            <w:tcW w:w="585" w:type="pct"/>
            <w:shd w:val="clear" w:color="auto" w:fill="auto"/>
          </w:tcPr>
          <w:p w14:paraId="0BFD8909"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3</w:t>
            </w:r>
          </w:p>
        </w:tc>
        <w:tc>
          <w:tcPr>
            <w:tcW w:w="535" w:type="pct"/>
          </w:tcPr>
          <w:p w14:paraId="187EDFC2"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4</w:t>
            </w:r>
          </w:p>
        </w:tc>
        <w:tc>
          <w:tcPr>
            <w:tcW w:w="1947" w:type="pct"/>
          </w:tcPr>
          <w:p w14:paraId="565AE5E0"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5</w:t>
            </w:r>
          </w:p>
        </w:tc>
        <w:tc>
          <w:tcPr>
            <w:tcW w:w="535" w:type="pct"/>
            <w:shd w:val="clear" w:color="auto" w:fill="auto"/>
          </w:tcPr>
          <w:p w14:paraId="78319864" w14:textId="77777777" w:rsidR="00FD1215" w:rsidRPr="008343F4" w:rsidRDefault="00FD1215" w:rsidP="00A749F5">
            <w:pPr>
              <w:spacing w:line="240" w:lineRule="auto"/>
              <w:jc w:val="center"/>
              <w:rPr>
                <w:rFonts w:eastAsia="Times New Roman"/>
                <w:b/>
                <w:sz w:val="20"/>
                <w:szCs w:val="20"/>
                <w:lang w:eastAsia="ru-RU"/>
              </w:rPr>
            </w:pPr>
            <w:r w:rsidRPr="008343F4">
              <w:rPr>
                <w:rFonts w:eastAsia="Times New Roman"/>
                <w:b/>
                <w:sz w:val="20"/>
                <w:szCs w:val="20"/>
                <w:lang w:eastAsia="ru-RU"/>
              </w:rPr>
              <w:t>6</w:t>
            </w:r>
          </w:p>
        </w:tc>
        <w:tc>
          <w:tcPr>
            <w:tcW w:w="670" w:type="pct"/>
            <w:shd w:val="clear" w:color="auto" w:fill="auto"/>
          </w:tcPr>
          <w:p w14:paraId="21B02240" w14:textId="77777777" w:rsidR="00FD1215" w:rsidRPr="008343F4" w:rsidRDefault="00FD1215" w:rsidP="00A749F5">
            <w:pPr>
              <w:spacing w:line="240" w:lineRule="auto"/>
              <w:jc w:val="center"/>
              <w:rPr>
                <w:rFonts w:eastAsia="Times New Roman"/>
                <w:b/>
                <w:sz w:val="20"/>
                <w:szCs w:val="20"/>
                <w:lang w:val="en-US" w:eastAsia="ru-RU"/>
              </w:rPr>
            </w:pPr>
            <w:r w:rsidRPr="008343F4">
              <w:rPr>
                <w:rFonts w:eastAsia="Times New Roman"/>
                <w:b/>
                <w:sz w:val="20"/>
                <w:szCs w:val="20"/>
                <w:lang w:val="en-US" w:eastAsia="ru-RU"/>
              </w:rPr>
              <w:t>7</w:t>
            </w:r>
          </w:p>
        </w:tc>
      </w:tr>
      <w:tr w:rsidR="001C6932" w:rsidRPr="008343F4" w14:paraId="11383D31" w14:textId="77777777" w:rsidTr="001C6932">
        <w:trPr>
          <w:trHeight w:val="170"/>
        </w:trPr>
        <w:tc>
          <w:tcPr>
            <w:tcW w:w="173" w:type="pct"/>
            <w:shd w:val="clear" w:color="auto" w:fill="auto"/>
          </w:tcPr>
          <w:p w14:paraId="1E542635"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1D4A7AD3" w14:textId="77777777" w:rsidR="001C6932" w:rsidRPr="008343F4" w:rsidRDefault="001C6932" w:rsidP="001C6932">
            <w:pPr>
              <w:spacing w:line="240" w:lineRule="auto"/>
              <w:jc w:val="left"/>
              <w:rPr>
                <w:sz w:val="20"/>
                <w:szCs w:val="20"/>
              </w:rPr>
            </w:pPr>
            <w:r w:rsidRPr="008343F4">
              <w:rPr>
                <w:rStyle w:val="2105pt0"/>
                <w:rFonts w:eastAsia="SimSun"/>
              </w:rPr>
              <w:t>КТП Х1-844</w:t>
            </w:r>
          </w:p>
        </w:tc>
        <w:tc>
          <w:tcPr>
            <w:tcW w:w="585" w:type="pct"/>
            <w:shd w:val="clear" w:color="auto" w:fill="auto"/>
          </w:tcPr>
          <w:p w14:paraId="4D56B3A3"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12365CE5" w14:textId="77777777" w:rsidR="001C6932" w:rsidRPr="008343F4" w:rsidRDefault="001C6932" w:rsidP="001C6932">
            <w:pPr>
              <w:spacing w:line="240" w:lineRule="auto"/>
              <w:jc w:val="center"/>
              <w:rPr>
                <w:sz w:val="20"/>
                <w:szCs w:val="20"/>
              </w:rPr>
            </w:pPr>
            <w:r w:rsidRPr="008343F4">
              <w:rPr>
                <w:rStyle w:val="2105pt0"/>
                <w:rFonts w:eastAsia="SimSun"/>
              </w:rPr>
              <w:t>1971</w:t>
            </w:r>
          </w:p>
        </w:tc>
        <w:tc>
          <w:tcPr>
            <w:tcW w:w="1947" w:type="pct"/>
          </w:tcPr>
          <w:p w14:paraId="4A966727" w14:textId="38F48EEC"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07001239"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28C7BA06" w14:textId="77777777" w:rsidR="001C6932" w:rsidRPr="008343F4" w:rsidRDefault="001C6932" w:rsidP="001C6932">
            <w:pPr>
              <w:spacing w:line="240" w:lineRule="auto"/>
              <w:jc w:val="center"/>
              <w:rPr>
                <w:sz w:val="20"/>
                <w:szCs w:val="20"/>
              </w:rPr>
            </w:pPr>
            <w:r w:rsidRPr="008343F4">
              <w:rPr>
                <w:rStyle w:val="2105pt0"/>
                <w:rFonts w:eastAsia="SimSun"/>
              </w:rPr>
              <w:t>0,1</w:t>
            </w:r>
          </w:p>
        </w:tc>
      </w:tr>
      <w:tr w:rsidR="001C6932" w:rsidRPr="008343F4" w14:paraId="021404B8" w14:textId="77777777" w:rsidTr="001C6932">
        <w:trPr>
          <w:trHeight w:val="170"/>
        </w:trPr>
        <w:tc>
          <w:tcPr>
            <w:tcW w:w="173" w:type="pct"/>
            <w:shd w:val="clear" w:color="auto" w:fill="auto"/>
          </w:tcPr>
          <w:p w14:paraId="35903F71"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79DEA631" w14:textId="77777777" w:rsidR="001C6932" w:rsidRPr="008343F4" w:rsidRDefault="001C6932" w:rsidP="001C6932">
            <w:pPr>
              <w:spacing w:line="240" w:lineRule="auto"/>
              <w:jc w:val="left"/>
              <w:rPr>
                <w:sz w:val="20"/>
                <w:szCs w:val="20"/>
              </w:rPr>
            </w:pPr>
            <w:r w:rsidRPr="008343F4">
              <w:rPr>
                <w:rStyle w:val="2105pt0"/>
                <w:rFonts w:eastAsia="SimSun"/>
              </w:rPr>
              <w:t>КТП Х1-848</w:t>
            </w:r>
          </w:p>
        </w:tc>
        <w:tc>
          <w:tcPr>
            <w:tcW w:w="585" w:type="pct"/>
            <w:shd w:val="clear" w:color="auto" w:fill="auto"/>
          </w:tcPr>
          <w:p w14:paraId="6D9AA554"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60C56759" w14:textId="77777777" w:rsidR="001C6932" w:rsidRPr="008343F4" w:rsidRDefault="001C6932" w:rsidP="001C6932">
            <w:pPr>
              <w:spacing w:line="240" w:lineRule="auto"/>
              <w:jc w:val="center"/>
              <w:rPr>
                <w:sz w:val="20"/>
                <w:szCs w:val="20"/>
              </w:rPr>
            </w:pPr>
            <w:r w:rsidRPr="008343F4">
              <w:rPr>
                <w:rStyle w:val="2105pt0"/>
                <w:rFonts w:eastAsia="SimSun"/>
              </w:rPr>
              <w:t>1979</w:t>
            </w:r>
          </w:p>
        </w:tc>
        <w:tc>
          <w:tcPr>
            <w:tcW w:w="1947" w:type="pct"/>
          </w:tcPr>
          <w:p w14:paraId="101AA776" w14:textId="5B84C83E"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69972372"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6637B47D" w14:textId="77777777" w:rsidR="001C6932" w:rsidRPr="008343F4" w:rsidRDefault="001C6932" w:rsidP="001C6932">
            <w:pPr>
              <w:spacing w:line="240" w:lineRule="auto"/>
              <w:jc w:val="center"/>
              <w:rPr>
                <w:sz w:val="20"/>
                <w:szCs w:val="20"/>
              </w:rPr>
            </w:pPr>
            <w:r w:rsidRPr="008343F4">
              <w:rPr>
                <w:rStyle w:val="2105pt0"/>
                <w:rFonts w:eastAsia="SimSun"/>
              </w:rPr>
              <w:t>0,1</w:t>
            </w:r>
          </w:p>
        </w:tc>
      </w:tr>
      <w:tr w:rsidR="001C6932" w:rsidRPr="008343F4" w14:paraId="60501905" w14:textId="77777777" w:rsidTr="001C6932">
        <w:trPr>
          <w:trHeight w:val="170"/>
        </w:trPr>
        <w:tc>
          <w:tcPr>
            <w:tcW w:w="173" w:type="pct"/>
            <w:shd w:val="clear" w:color="auto" w:fill="auto"/>
          </w:tcPr>
          <w:p w14:paraId="5505AA22"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555CC966" w14:textId="77777777" w:rsidR="001C6932" w:rsidRPr="008343F4" w:rsidRDefault="001C6932" w:rsidP="001C6932">
            <w:pPr>
              <w:spacing w:line="240" w:lineRule="auto"/>
              <w:jc w:val="left"/>
              <w:rPr>
                <w:sz w:val="20"/>
                <w:szCs w:val="20"/>
              </w:rPr>
            </w:pPr>
            <w:r w:rsidRPr="008343F4">
              <w:rPr>
                <w:rStyle w:val="2105pt0"/>
                <w:rFonts w:eastAsia="SimSun"/>
              </w:rPr>
              <w:t>КТП Х1-849</w:t>
            </w:r>
          </w:p>
        </w:tc>
        <w:tc>
          <w:tcPr>
            <w:tcW w:w="585" w:type="pct"/>
            <w:shd w:val="clear" w:color="auto" w:fill="auto"/>
          </w:tcPr>
          <w:p w14:paraId="63A71FE0"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1D7EBBB4" w14:textId="77777777" w:rsidR="001C6932" w:rsidRPr="008343F4" w:rsidRDefault="001C6932" w:rsidP="001C6932">
            <w:pPr>
              <w:spacing w:line="240" w:lineRule="auto"/>
              <w:jc w:val="center"/>
              <w:rPr>
                <w:sz w:val="20"/>
                <w:szCs w:val="20"/>
              </w:rPr>
            </w:pPr>
            <w:r w:rsidRPr="008343F4">
              <w:rPr>
                <w:rStyle w:val="2105pt0"/>
                <w:rFonts w:eastAsia="SimSun"/>
              </w:rPr>
              <w:t>1971</w:t>
            </w:r>
          </w:p>
        </w:tc>
        <w:tc>
          <w:tcPr>
            <w:tcW w:w="1947" w:type="pct"/>
          </w:tcPr>
          <w:p w14:paraId="21F3AE60" w14:textId="5B23E6E1"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1C756561"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5EBEFF2C" w14:textId="77777777" w:rsidR="001C6932" w:rsidRPr="008343F4" w:rsidRDefault="001C6932" w:rsidP="001C6932">
            <w:pPr>
              <w:spacing w:line="240" w:lineRule="auto"/>
              <w:jc w:val="center"/>
              <w:rPr>
                <w:sz w:val="20"/>
                <w:szCs w:val="20"/>
              </w:rPr>
            </w:pPr>
            <w:r w:rsidRPr="008343F4">
              <w:rPr>
                <w:rStyle w:val="2105pt0"/>
                <w:rFonts w:eastAsia="SimSun"/>
              </w:rPr>
              <w:t>0,16</w:t>
            </w:r>
          </w:p>
        </w:tc>
      </w:tr>
      <w:tr w:rsidR="001C6932" w:rsidRPr="008343F4" w14:paraId="790D6CB5" w14:textId="77777777" w:rsidTr="001C6932">
        <w:trPr>
          <w:trHeight w:val="170"/>
        </w:trPr>
        <w:tc>
          <w:tcPr>
            <w:tcW w:w="173" w:type="pct"/>
            <w:shd w:val="clear" w:color="auto" w:fill="auto"/>
          </w:tcPr>
          <w:p w14:paraId="7BDCAD14"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5BE8D76B" w14:textId="77777777" w:rsidR="001C6932" w:rsidRPr="008343F4" w:rsidRDefault="001C6932" w:rsidP="001C6932">
            <w:pPr>
              <w:spacing w:line="240" w:lineRule="auto"/>
              <w:jc w:val="left"/>
              <w:rPr>
                <w:sz w:val="20"/>
                <w:szCs w:val="20"/>
              </w:rPr>
            </w:pPr>
            <w:r w:rsidRPr="008343F4">
              <w:rPr>
                <w:rStyle w:val="2105pt0"/>
                <w:rFonts w:eastAsia="SimSun"/>
              </w:rPr>
              <w:t>КТП Х1-850</w:t>
            </w:r>
          </w:p>
        </w:tc>
        <w:tc>
          <w:tcPr>
            <w:tcW w:w="585" w:type="pct"/>
            <w:shd w:val="clear" w:color="auto" w:fill="auto"/>
          </w:tcPr>
          <w:p w14:paraId="0E9D0728"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3928307F" w14:textId="77777777" w:rsidR="001C6932" w:rsidRPr="008343F4" w:rsidRDefault="001C6932" w:rsidP="001C6932">
            <w:pPr>
              <w:spacing w:line="240" w:lineRule="auto"/>
              <w:jc w:val="center"/>
              <w:rPr>
                <w:sz w:val="20"/>
                <w:szCs w:val="20"/>
              </w:rPr>
            </w:pPr>
            <w:r w:rsidRPr="008343F4">
              <w:rPr>
                <w:rStyle w:val="2105pt0"/>
                <w:rFonts w:eastAsia="SimSun"/>
              </w:rPr>
              <w:t>1987</w:t>
            </w:r>
          </w:p>
        </w:tc>
        <w:tc>
          <w:tcPr>
            <w:tcW w:w="1947" w:type="pct"/>
          </w:tcPr>
          <w:p w14:paraId="55D93CFF" w14:textId="125716FD"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0A05D9B5"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1D7DAAC8" w14:textId="77777777" w:rsidR="001C6932" w:rsidRPr="008343F4" w:rsidRDefault="001C6932" w:rsidP="001C6932">
            <w:pPr>
              <w:spacing w:line="240" w:lineRule="auto"/>
              <w:jc w:val="center"/>
              <w:rPr>
                <w:sz w:val="20"/>
                <w:szCs w:val="20"/>
              </w:rPr>
            </w:pPr>
            <w:r w:rsidRPr="008343F4">
              <w:rPr>
                <w:rStyle w:val="2105pt0"/>
                <w:rFonts w:eastAsia="SimSun"/>
                <w:lang w:val="en-US" w:bidi="en-US"/>
              </w:rPr>
              <w:t>0.1</w:t>
            </w:r>
          </w:p>
        </w:tc>
      </w:tr>
      <w:tr w:rsidR="001C6932" w:rsidRPr="008343F4" w14:paraId="05AFF87E" w14:textId="77777777" w:rsidTr="001C6932">
        <w:trPr>
          <w:trHeight w:val="170"/>
        </w:trPr>
        <w:tc>
          <w:tcPr>
            <w:tcW w:w="173" w:type="pct"/>
            <w:shd w:val="clear" w:color="auto" w:fill="auto"/>
          </w:tcPr>
          <w:p w14:paraId="1310427C"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71D343B8" w14:textId="77777777" w:rsidR="001C6932" w:rsidRPr="008343F4" w:rsidRDefault="001C6932" w:rsidP="001C6932">
            <w:pPr>
              <w:spacing w:line="240" w:lineRule="auto"/>
              <w:jc w:val="left"/>
              <w:rPr>
                <w:sz w:val="20"/>
                <w:szCs w:val="20"/>
                <w:lang w:val="en-US"/>
              </w:rPr>
            </w:pPr>
            <w:r w:rsidRPr="008343F4">
              <w:rPr>
                <w:rStyle w:val="2105pt0"/>
                <w:rFonts w:eastAsia="SimSun"/>
              </w:rPr>
              <w:t>КТП Х1-852</w:t>
            </w:r>
          </w:p>
        </w:tc>
        <w:tc>
          <w:tcPr>
            <w:tcW w:w="585" w:type="pct"/>
            <w:shd w:val="clear" w:color="auto" w:fill="auto"/>
          </w:tcPr>
          <w:p w14:paraId="50D9DE48"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5131547C" w14:textId="77777777" w:rsidR="001C6932" w:rsidRPr="008343F4" w:rsidRDefault="001C6932" w:rsidP="001C6932">
            <w:pPr>
              <w:spacing w:line="240" w:lineRule="auto"/>
              <w:jc w:val="center"/>
              <w:rPr>
                <w:sz w:val="20"/>
                <w:szCs w:val="20"/>
              </w:rPr>
            </w:pPr>
            <w:r w:rsidRPr="008343F4">
              <w:rPr>
                <w:rStyle w:val="2105pt0"/>
                <w:rFonts w:eastAsia="SimSun"/>
              </w:rPr>
              <w:t>2020</w:t>
            </w:r>
          </w:p>
        </w:tc>
        <w:tc>
          <w:tcPr>
            <w:tcW w:w="1947" w:type="pct"/>
          </w:tcPr>
          <w:p w14:paraId="6C82FB33" w14:textId="1ACFBD9F"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77EBD1C7"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2CDBC20B" w14:textId="77777777" w:rsidR="001C6932" w:rsidRPr="008343F4" w:rsidRDefault="001C6932" w:rsidP="001C6932">
            <w:pPr>
              <w:spacing w:line="240" w:lineRule="auto"/>
              <w:jc w:val="center"/>
              <w:rPr>
                <w:sz w:val="20"/>
                <w:szCs w:val="20"/>
              </w:rPr>
            </w:pPr>
            <w:r w:rsidRPr="008343F4">
              <w:rPr>
                <w:rStyle w:val="2105pt0"/>
                <w:rFonts w:eastAsia="SimSun"/>
              </w:rPr>
              <w:t>0,4</w:t>
            </w:r>
          </w:p>
        </w:tc>
      </w:tr>
      <w:tr w:rsidR="001C6932" w:rsidRPr="008343F4" w14:paraId="0B642B86" w14:textId="77777777" w:rsidTr="001C6932">
        <w:trPr>
          <w:trHeight w:val="170"/>
        </w:trPr>
        <w:tc>
          <w:tcPr>
            <w:tcW w:w="173" w:type="pct"/>
            <w:shd w:val="clear" w:color="auto" w:fill="auto"/>
          </w:tcPr>
          <w:p w14:paraId="4ADC9ABE"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0C2941DE" w14:textId="77777777" w:rsidR="001C6932" w:rsidRPr="008343F4" w:rsidRDefault="001C6932" w:rsidP="001C6932">
            <w:pPr>
              <w:spacing w:line="240" w:lineRule="auto"/>
              <w:jc w:val="left"/>
              <w:rPr>
                <w:sz w:val="20"/>
                <w:szCs w:val="20"/>
              </w:rPr>
            </w:pPr>
            <w:r w:rsidRPr="008343F4">
              <w:rPr>
                <w:rStyle w:val="2105pt0"/>
                <w:rFonts w:eastAsia="SimSun"/>
              </w:rPr>
              <w:t>КТП Х1-853</w:t>
            </w:r>
          </w:p>
        </w:tc>
        <w:tc>
          <w:tcPr>
            <w:tcW w:w="585" w:type="pct"/>
            <w:shd w:val="clear" w:color="auto" w:fill="auto"/>
          </w:tcPr>
          <w:p w14:paraId="25D0A922"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50F53BC4" w14:textId="77777777" w:rsidR="001C6932" w:rsidRPr="008343F4" w:rsidRDefault="001C6932" w:rsidP="001C6932">
            <w:pPr>
              <w:spacing w:line="240" w:lineRule="auto"/>
              <w:jc w:val="center"/>
              <w:rPr>
                <w:sz w:val="20"/>
                <w:szCs w:val="20"/>
              </w:rPr>
            </w:pPr>
            <w:r w:rsidRPr="008343F4">
              <w:rPr>
                <w:rStyle w:val="2105pt0"/>
                <w:rFonts w:eastAsia="SimSun"/>
              </w:rPr>
              <w:t>1971</w:t>
            </w:r>
          </w:p>
        </w:tc>
        <w:tc>
          <w:tcPr>
            <w:tcW w:w="1947" w:type="pct"/>
          </w:tcPr>
          <w:p w14:paraId="6B02B3CE" w14:textId="5692B195"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61B8CB5D"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095E8D6C" w14:textId="77777777" w:rsidR="001C6932" w:rsidRPr="008343F4" w:rsidRDefault="001C6932" w:rsidP="001C6932">
            <w:pPr>
              <w:spacing w:line="240" w:lineRule="auto"/>
              <w:jc w:val="center"/>
              <w:rPr>
                <w:sz w:val="20"/>
                <w:szCs w:val="20"/>
              </w:rPr>
            </w:pPr>
            <w:r w:rsidRPr="008343F4">
              <w:rPr>
                <w:rStyle w:val="2105pt0"/>
                <w:rFonts w:eastAsia="SimSun"/>
              </w:rPr>
              <w:t>0,25</w:t>
            </w:r>
          </w:p>
        </w:tc>
      </w:tr>
      <w:tr w:rsidR="001C6932" w:rsidRPr="008343F4" w14:paraId="5039294D" w14:textId="77777777" w:rsidTr="001C6932">
        <w:trPr>
          <w:trHeight w:val="170"/>
        </w:trPr>
        <w:tc>
          <w:tcPr>
            <w:tcW w:w="173" w:type="pct"/>
            <w:shd w:val="clear" w:color="auto" w:fill="auto"/>
          </w:tcPr>
          <w:p w14:paraId="1CE66B81"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4EB6F3B4" w14:textId="77777777" w:rsidR="001C6932" w:rsidRPr="008343F4" w:rsidRDefault="001C6932" w:rsidP="001C6932">
            <w:pPr>
              <w:spacing w:line="240" w:lineRule="auto"/>
              <w:jc w:val="left"/>
              <w:rPr>
                <w:sz w:val="20"/>
                <w:szCs w:val="20"/>
              </w:rPr>
            </w:pPr>
            <w:r w:rsidRPr="008343F4">
              <w:rPr>
                <w:rStyle w:val="2105pt0"/>
                <w:rFonts w:eastAsia="SimSun"/>
              </w:rPr>
              <w:t>КТП Х1-854</w:t>
            </w:r>
          </w:p>
        </w:tc>
        <w:tc>
          <w:tcPr>
            <w:tcW w:w="585" w:type="pct"/>
            <w:shd w:val="clear" w:color="auto" w:fill="auto"/>
          </w:tcPr>
          <w:p w14:paraId="5BB010F0"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0C86AB25" w14:textId="77777777" w:rsidR="001C6932" w:rsidRPr="008343F4" w:rsidRDefault="001C6932" w:rsidP="001C6932">
            <w:pPr>
              <w:spacing w:line="240" w:lineRule="auto"/>
              <w:jc w:val="center"/>
              <w:rPr>
                <w:sz w:val="20"/>
                <w:szCs w:val="20"/>
              </w:rPr>
            </w:pPr>
            <w:r w:rsidRPr="008343F4">
              <w:rPr>
                <w:rStyle w:val="2105pt0"/>
                <w:rFonts w:eastAsia="SimSun"/>
              </w:rPr>
              <w:t>1964</w:t>
            </w:r>
          </w:p>
        </w:tc>
        <w:tc>
          <w:tcPr>
            <w:tcW w:w="1947" w:type="pct"/>
          </w:tcPr>
          <w:p w14:paraId="256069C2" w14:textId="07E566B7"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7EC5FD9B"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0C9F241D" w14:textId="77777777" w:rsidR="001C6932" w:rsidRPr="008343F4" w:rsidRDefault="001C6932" w:rsidP="001C6932">
            <w:pPr>
              <w:spacing w:line="240" w:lineRule="auto"/>
              <w:jc w:val="center"/>
              <w:rPr>
                <w:sz w:val="20"/>
                <w:szCs w:val="20"/>
              </w:rPr>
            </w:pPr>
            <w:r w:rsidRPr="008343F4">
              <w:rPr>
                <w:rStyle w:val="2105pt0"/>
                <w:rFonts w:eastAsia="SimSun"/>
              </w:rPr>
              <w:t>0,16</w:t>
            </w:r>
          </w:p>
        </w:tc>
      </w:tr>
      <w:tr w:rsidR="001C6932" w:rsidRPr="008343F4" w14:paraId="6004BD3D" w14:textId="77777777" w:rsidTr="001C6932">
        <w:trPr>
          <w:trHeight w:val="170"/>
        </w:trPr>
        <w:tc>
          <w:tcPr>
            <w:tcW w:w="173" w:type="pct"/>
            <w:shd w:val="clear" w:color="auto" w:fill="auto"/>
          </w:tcPr>
          <w:p w14:paraId="3BF254BA"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5AA930AC" w14:textId="77777777" w:rsidR="001C6932" w:rsidRPr="008343F4" w:rsidRDefault="001C6932" w:rsidP="001C6932">
            <w:pPr>
              <w:spacing w:line="240" w:lineRule="exact"/>
              <w:rPr>
                <w:sz w:val="20"/>
                <w:szCs w:val="20"/>
              </w:rPr>
            </w:pPr>
            <w:r w:rsidRPr="008343F4">
              <w:rPr>
                <w:rStyle w:val="2105pt0"/>
                <w:rFonts w:eastAsia="SimSun"/>
              </w:rPr>
              <w:t>КТП Х1-855</w:t>
            </w:r>
          </w:p>
        </w:tc>
        <w:tc>
          <w:tcPr>
            <w:tcW w:w="585" w:type="pct"/>
            <w:shd w:val="clear" w:color="auto" w:fill="auto"/>
          </w:tcPr>
          <w:p w14:paraId="27BD0CCE"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1AA0F7E8" w14:textId="77777777" w:rsidR="001C6932" w:rsidRPr="008343F4" w:rsidRDefault="001C6932" w:rsidP="001C6932">
            <w:pPr>
              <w:spacing w:line="240" w:lineRule="auto"/>
              <w:jc w:val="center"/>
              <w:rPr>
                <w:sz w:val="20"/>
                <w:szCs w:val="20"/>
              </w:rPr>
            </w:pPr>
            <w:r w:rsidRPr="008343F4">
              <w:rPr>
                <w:rStyle w:val="2105pt0"/>
                <w:rFonts w:eastAsia="SimSun"/>
              </w:rPr>
              <w:t>2015</w:t>
            </w:r>
          </w:p>
        </w:tc>
        <w:tc>
          <w:tcPr>
            <w:tcW w:w="1947" w:type="pct"/>
          </w:tcPr>
          <w:p w14:paraId="2C53342F" w14:textId="142EFFAF"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0F05ABB2"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67987D1D" w14:textId="77777777" w:rsidR="001C6932" w:rsidRPr="008343F4" w:rsidRDefault="001C6932" w:rsidP="001C6932">
            <w:pPr>
              <w:spacing w:line="240" w:lineRule="auto"/>
              <w:jc w:val="center"/>
              <w:rPr>
                <w:sz w:val="20"/>
                <w:szCs w:val="20"/>
              </w:rPr>
            </w:pPr>
            <w:r w:rsidRPr="008343F4">
              <w:rPr>
                <w:rStyle w:val="2105pt0"/>
                <w:rFonts w:eastAsia="SimSun"/>
              </w:rPr>
              <w:t>0,25</w:t>
            </w:r>
          </w:p>
        </w:tc>
      </w:tr>
      <w:tr w:rsidR="001C6932" w:rsidRPr="008343F4" w14:paraId="5C72184A" w14:textId="77777777" w:rsidTr="001C6932">
        <w:trPr>
          <w:trHeight w:val="170"/>
        </w:trPr>
        <w:tc>
          <w:tcPr>
            <w:tcW w:w="173" w:type="pct"/>
            <w:shd w:val="clear" w:color="auto" w:fill="auto"/>
          </w:tcPr>
          <w:p w14:paraId="30DCC918"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211B61D5" w14:textId="77777777" w:rsidR="001C6932" w:rsidRPr="008343F4" w:rsidRDefault="001C6932" w:rsidP="001C6932">
            <w:pPr>
              <w:spacing w:line="240" w:lineRule="auto"/>
              <w:jc w:val="left"/>
              <w:rPr>
                <w:sz w:val="20"/>
                <w:szCs w:val="20"/>
              </w:rPr>
            </w:pPr>
            <w:r w:rsidRPr="008343F4">
              <w:rPr>
                <w:rStyle w:val="2105pt0"/>
                <w:rFonts w:eastAsia="SimSun"/>
              </w:rPr>
              <w:t>КТП Х1-856</w:t>
            </w:r>
          </w:p>
        </w:tc>
        <w:tc>
          <w:tcPr>
            <w:tcW w:w="585" w:type="pct"/>
            <w:shd w:val="clear" w:color="auto" w:fill="auto"/>
          </w:tcPr>
          <w:p w14:paraId="3284E020"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2E970ADC" w14:textId="77777777" w:rsidR="001C6932" w:rsidRPr="008343F4" w:rsidRDefault="001C6932" w:rsidP="001C6932">
            <w:pPr>
              <w:spacing w:line="240" w:lineRule="auto"/>
              <w:jc w:val="center"/>
              <w:rPr>
                <w:sz w:val="20"/>
                <w:szCs w:val="20"/>
              </w:rPr>
            </w:pPr>
            <w:r w:rsidRPr="008343F4">
              <w:rPr>
                <w:rStyle w:val="2105pt0"/>
                <w:rFonts w:eastAsia="SimSun"/>
              </w:rPr>
              <w:t>1988</w:t>
            </w:r>
          </w:p>
        </w:tc>
        <w:tc>
          <w:tcPr>
            <w:tcW w:w="1947" w:type="pct"/>
          </w:tcPr>
          <w:p w14:paraId="73886E97" w14:textId="0B05DA59"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54077A6F"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3DF0DD99" w14:textId="77777777" w:rsidR="001C6932" w:rsidRPr="008343F4" w:rsidRDefault="001C6932" w:rsidP="001C6932">
            <w:pPr>
              <w:spacing w:line="240" w:lineRule="auto"/>
              <w:jc w:val="center"/>
              <w:rPr>
                <w:sz w:val="20"/>
                <w:szCs w:val="20"/>
              </w:rPr>
            </w:pPr>
            <w:r w:rsidRPr="008343F4">
              <w:rPr>
                <w:rStyle w:val="2105pt0"/>
                <w:rFonts w:eastAsia="SimSun"/>
                <w:lang w:val="en-US" w:bidi="en-US"/>
              </w:rPr>
              <w:t>0,063</w:t>
            </w:r>
          </w:p>
        </w:tc>
      </w:tr>
      <w:tr w:rsidR="001C6932" w:rsidRPr="008343F4" w14:paraId="174E38F0" w14:textId="77777777" w:rsidTr="001C6932">
        <w:trPr>
          <w:trHeight w:val="170"/>
        </w:trPr>
        <w:tc>
          <w:tcPr>
            <w:tcW w:w="173" w:type="pct"/>
            <w:shd w:val="clear" w:color="auto" w:fill="auto"/>
          </w:tcPr>
          <w:p w14:paraId="201AA354"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38F89C31" w14:textId="77777777" w:rsidR="001C6932" w:rsidRPr="008343F4" w:rsidRDefault="001C6932" w:rsidP="001C6932">
            <w:pPr>
              <w:spacing w:line="240" w:lineRule="auto"/>
              <w:jc w:val="left"/>
              <w:rPr>
                <w:sz w:val="20"/>
                <w:szCs w:val="20"/>
              </w:rPr>
            </w:pPr>
            <w:r w:rsidRPr="008343F4">
              <w:rPr>
                <w:rStyle w:val="2105pt0"/>
                <w:rFonts w:eastAsia="SimSun"/>
              </w:rPr>
              <w:t xml:space="preserve">КТП </w:t>
            </w:r>
            <w:r w:rsidRPr="008343F4">
              <w:rPr>
                <w:rStyle w:val="2105pt0"/>
                <w:rFonts w:eastAsia="SimSun"/>
                <w:lang w:val="en-US" w:bidi="en-US"/>
              </w:rPr>
              <w:t>Х</w:t>
            </w:r>
            <w:r w:rsidRPr="008343F4">
              <w:rPr>
                <w:rStyle w:val="2105pt0"/>
                <w:rFonts w:eastAsia="SimSun"/>
                <w:lang w:bidi="en-US"/>
              </w:rPr>
              <w:t>3</w:t>
            </w:r>
            <w:r w:rsidRPr="008343F4">
              <w:rPr>
                <w:rStyle w:val="2105pt0"/>
                <w:rFonts w:eastAsia="SimSun"/>
                <w:lang w:val="en-US" w:bidi="en-US"/>
              </w:rPr>
              <w:t>-839</w:t>
            </w:r>
          </w:p>
        </w:tc>
        <w:tc>
          <w:tcPr>
            <w:tcW w:w="585" w:type="pct"/>
            <w:shd w:val="clear" w:color="auto" w:fill="auto"/>
          </w:tcPr>
          <w:p w14:paraId="348CD300"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1987809E" w14:textId="77777777" w:rsidR="001C6932" w:rsidRPr="008343F4" w:rsidRDefault="001C6932" w:rsidP="001C6932">
            <w:pPr>
              <w:spacing w:line="240" w:lineRule="auto"/>
              <w:jc w:val="center"/>
              <w:rPr>
                <w:sz w:val="20"/>
                <w:szCs w:val="20"/>
              </w:rPr>
            </w:pPr>
            <w:r w:rsidRPr="008343F4">
              <w:rPr>
                <w:rStyle w:val="2105pt0"/>
                <w:rFonts w:eastAsia="SimSun"/>
              </w:rPr>
              <w:t>1971</w:t>
            </w:r>
          </w:p>
        </w:tc>
        <w:tc>
          <w:tcPr>
            <w:tcW w:w="1947" w:type="pct"/>
          </w:tcPr>
          <w:p w14:paraId="7E5DEA29" w14:textId="7019CA86"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73ED3302"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6DCAC757" w14:textId="77777777" w:rsidR="001C6932" w:rsidRPr="008343F4" w:rsidRDefault="001C6932" w:rsidP="001C6932">
            <w:pPr>
              <w:spacing w:line="240" w:lineRule="auto"/>
              <w:jc w:val="center"/>
              <w:rPr>
                <w:sz w:val="20"/>
                <w:szCs w:val="20"/>
              </w:rPr>
            </w:pPr>
            <w:r w:rsidRPr="008343F4">
              <w:rPr>
                <w:rStyle w:val="2105pt0"/>
                <w:rFonts w:eastAsia="SimSun"/>
              </w:rPr>
              <w:t>0,06</w:t>
            </w:r>
          </w:p>
        </w:tc>
      </w:tr>
      <w:tr w:rsidR="001C6932" w:rsidRPr="008343F4" w14:paraId="0D2ECC81" w14:textId="77777777" w:rsidTr="001C6932">
        <w:trPr>
          <w:trHeight w:val="170"/>
        </w:trPr>
        <w:tc>
          <w:tcPr>
            <w:tcW w:w="173" w:type="pct"/>
            <w:shd w:val="clear" w:color="auto" w:fill="auto"/>
          </w:tcPr>
          <w:p w14:paraId="2EEB0B0E"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0A13F6F3" w14:textId="77777777" w:rsidR="001C6932" w:rsidRPr="008343F4" w:rsidRDefault="001C6932" w:rsidP="001C6932">
            <w:pPr>
              <w:spacing w:line="240" w:lineRule="auto"/>
              <w:jc w:val="left"/>
              <w:rPr>
                <w:sz w:val="20"/>
                <w:szCs w:val="20"/>
              </w:rPr>
            </w:pPr>
            <w:r w:rsidRPr="008343F4">
              <w:rPr>
                <w:rStyle w:val="2105pt0"/>
                <w:rFonts w:eastAsia="SimSun"/>
              </w:rPr>
              <w:t xml:space="preserve">КТП </w:t>
            </w:r>
            <w:r w:rsidRPr="008343F4">
              <w:rPr>
                <w:rStyle w:val="2105pt0"/>
                <w:rFonts w:eastAsia="SimSun"/>
                <w:lang w:val="en-US" w:bidi="en-US"/>
              </w:rPr>
              <w:t>Х</w:t>
            </w:r>
            <w:r w:rsidRPr="008343F4">
              <w:rPr>
                <w:rStyle w:val="2105pt0"/>
                <w:rFonts w:eastAsia="SimSun"/>
                <w:lang w:bidi="en-US"/>
              </w:rPr>
              <w:t>3</w:t>
            </w:r>
            <w:r w:rsidRPr="008343F4">
              <w:rPr>
                <w:rStyle w:val="2105pt0"/>
                <w:rFonts w:eastAsia="SimSun"/>
                <w:lang w:val="en-US" w:bidi="en-US"/>
              </w:rPr>
              <w:t>-843</w:t>
            </w:r>
          </w:p>
        </w:tc>
        <w:tc>
          <w:tcPr>
            <w:tcW w:w="585" w:type="pct"/>
            <w:shd w:val="clear" w:color="auto" w:fill="auto"/>
          </w:tcPr>
          <w:p w14:paraId="3AF57A1B"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765A2FA1"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1978</w:t>
            </w:r>
          </w:p>
        </w:tc>
        <w:tc>
          <w:tcPr>
            <w:tcW w:w="1947" w:type="pct"/>
          </w:tcPr>
          <w:p w14:paraId="7CE21AD0" w14:textId="22BD9729"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092B89FD"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66595C17"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0,063</w:t>
            </w:r>
          </w:p>
        </w:tc>
      </w:tr>
      <w:tr w:rsidR="001C6932" w:rsidRPr="008343F4" w14:paraId="09028762" w14:textId="77777777" w:rsidTr="001C6932">
        <w:trPr>
          <w:trHeight w:val="170"/>
        </w:trPr>
        <w:tc>
          <w:tcPr>
            <w:tcW w:w="173" w:type="pct"/>
            <w:shd w:val="clear" w:color="auto" w:fill="auto"/>
          </w:tcPr>
          <w:p w14:paraId="576824CA"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51582E80" w14:textId="77777777" w:rsidR="001C6932" w:rsidRPr="008343F4" w:rsidRDefault="001C6932" w:rsidP="001C6932">
            <w:pPr>
              <w:spacing w:line="240" w:lineRule="auto"/>
              <w:jc w:val="left"/>
              <w:rPr>
                <w:sz w:val="20"/>
                <w:szCs w:val="20"/>
              </w:rPr>
            </w:pPr>
            <w:r w:rsidRPr="008343F4">
              <w:rPr>
                <w:rStyle w:val="2105pt0"/>
                <w:rFonts w:eastAsia="SimSun"/>
              </w:rPr>
              <w:t xml:space="preserve">КТП </w:t>
            </w:r>
            <w:r w:rsidRPr="008343F4">
              <w:rPr>
                <w:rStyle w:val="2105pt0"/>
                <w:rFonts w:eastAsia="SimSun"/>
                <w:lang w:val="en-US" w:bidi="en-US"/>
              </w:rPr>
              <w:t>Х</w:t>
            </w:r>
            <w:r w:rsidRPr="008343F4">
              <w:rPr>
                <w:rStyle w:val="2105pt0"/>
                <w:rFonts w:eastAsia="SimSun"/>
                <w:lang w:bidi="en-US"/>
              </w:rPr>
              <w:t>3</w:t>
            </w:r>
            <w:r w:rsidRPr="008343F4">
              <w:rPr>
                <w:rStyle w:val="2105pt0"/>
                <w:rFonts w:eastAsia="SimSun"/>
              </w:rPr>
              <w:t>-846</w:t>
            </w:r>
          </w:p>
        </w:tc>
        <w:tc>
          <w:tcPr>
            <w:tcW w:w="585" w:type="pct"/>
            <w:shd w:val="clear" w:color="auto" w:fill="auto"/>
          </w:tcPr>
          <w:p w14:paraId="3EFCCB87"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0318CA85"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1978</w:t>
            </w:r>
          </w:p>
        </w:tc>
        <w:tc>
          <w:tcPr>
            <w:tcW w:w="1947" w:type="pct"/>
          </w:tcPr>
          <w:p w14:paraId="691E06F0" w14:textId="2A8CF94F"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3FFD0EFD"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6A34DCAB"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0,1</w:t>
            </w:r>
          </w:p>
        </w:tc>
      </w:tr>
      <w:tr w:rsidR="001C6932" w:rsidRPr="008343F4" w14:paraId="4CF2CE1E" w14:textId="77777777" w:rsidTr="001C6932">
        <w:trPr>
          <w:trHeight w:val="170"/>
        </w:trPr>
        <w:tc>
          <w:tcPr>
            <w:tcW w:w="173" w:type="pct"/>
            <w:shd w:val="clear" w:color="auto" w:fill="auto"/>
          </w:tcPr>
          <w:p w14:paraId="4110665C"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2D33B442" w14:textId="77777777" w:rsidR="001C6932" w:rsidRPr="008343F4" w:rsidRDefault="001C6932" w:rsidP="001C6932">
            <w:pPr>
              <w:spacing w:line="240" w:lineRule="auto"/>
              <w:jc w:val="left"/>
              <w:rPr>
                <w:sz w:val="20"/>
                <w:szCs w:val="20"/>
              </w:rPr>
            </w:pPr>
            <w:r w:rsidRPr="008343F4">
              <w:rPr>
                <w:rStyle w:val="2105pt0"/>
                <w:rFonts w:eastAsia="SimSun"/>
              </w:rPr>
              <w:t xml:space="preserve">КТП </w:t>
            </w:r>
            <w:r w:rsidRPr="008343F4">
              <w:rPr>
                <w:rStyle w:val="2105pt0"/>
                <w:rFonts w:eastAsia="SimSun"/>
                <w:lang w:val="en-US" w:bidi="en-US"/>
              </w:rPr>
              <w:t>Х</w:t>
            </w:r>
            <w:r w:rsidRPr="008343F4">
              <w:rPr>
                <w:rStyle w:val="2105pt0"/>
                <w:rFonts w:eastAsia="SimSun"/>
                <w:lang w:bidi="en-US"/>
              </w:rPr>
              <w:t>3</w:t>
            </w:r>
            <w:r w:rsidRPr="008343F4">
              <w:rPr>
                <w:rStyle w:val="2105pt0"/>
                <w:rFonts w:eastAsia="SimSun"/>
              </w:rPr>
              <w:t>-847</w:t>
            </w:r>
          </w:p>
        </w:tc>
        <w:tc>
          <w:tcPr>
            <w:tcW w:w="585" w:type="pct"/>
            <w:shd w:val="clear" w:color="auto" w:fill="auto"/>
          </w:tcPr>
          <w:p w14:paraId="339723D7"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4846BD1B"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1988</w:t>
            </w:r>
          </w:p>
        </w:tc>
        <w:tc>
          <w:tcPr>
            <w:tcW w:w="1947" w:type="pct"/>
          </w:tcPr>
          <w:p w14:paraId="5CD19205" w14:textId="5C710256"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6EDBA228"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7AE8B849"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0,06</w:t>
            </w:r>
          </w:p>
        </w:tc>
      </w:tr>
      <w:tr w:rsidR="001C6932" w:rsidRPr="008343F4" w14:paraId="00986725" w14:textId="77777777" w:rsidTr="001C6932">
        <w:trPr>
          <w:trHeight w:val="170"/>
        </w:trPr>
        <w:tc>
          <w:tcPr>
            <w:tcW w:w="173" w:type="pct"/>
            <w:shd w:val="clear" w:color="auto" w:fill="auto"/>
          </w:tcPr>
          <w:p w14:paraId="19DA29A5"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617C6320" w14:textId="77777777" w:rsidR="001C6932" w:rsidRPr="008343F4" w:rsidRDefault="001C6932" w:rsidP="001C6932">
            <w:pPr>
              <w:spacing w:line="240" w:lineRule="auto"/>
              <w:jc w:val="left"/>
              <w:rPr>
                <w:sz w:val="20"/>
                <w:szCs w:val="20"/>
              </w:rPr>
            </w:pPr>
            <w:r w:rsidRPr="008343F4">
              <w:rPr>
                <w:rStyle w:val="2105pt0"/>
                <w:rFonts w:eastAsia="SimSun"/>
              </w:rPr>
              <w:t xml:space="preserve">КТП </w:t>
            </w:r>
            <w:r w:rsidRPr="008343F4">
              <w:rPr>
                <w:rStyle w:val="2105pt0"/>
                <w:rFonts w:eastAsia="SimSun"/>
                <w:lang w:val="en-US" w:bidi="en-US"/>
              </w:rPr>
              <w:t>Х</w:t>
            </w:r>
            <w:r w:rsidRPr="008343F4">
              <w:rPr>
                <w:rStyle w:val="2105pt0"/>
                <w:rFonts w:eastAsia="SimSun"/>
                <w:lang w:bidi="en-US"/>
              </w:rPr>
              <w:t>3</w:t>
            </w:r>
            <w:r w:rsidRPr="008343F4">
              <w:rPr>
                <w:rStyle w:val="2105pt0"/>
                <w:rFonts w:eastAsia="SimSun"/>
              </w:rPr>
              <w:t>-858</w:t>
            </w:r>
          </w:p>
        </w:tc>
        <w:tc>
          <w:tcPr>
            <w:tcW w:w="585" w:type="pct"/>
            <w:shd w:val="clear" w:color="auto" w:fill="auto"/>
          </w:tcPr>
          <w:p w14:paraId="7BF3A7B3"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4D757F81"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1983</w:t>
            </w:r>
          </w:p>
        </w:tc>
        <w:tc>
          <w:tcPr>
            <w:tcW w:w="1947" w:type="pct"/>
          </w:tcPr>
          <w:p w14:paraId="2FA94CE9" w14:textId="476FA982"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0CF84058"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2AC91E33" w14:textId="77777777" w:rsidR="001C6932" w:rsidRPr="008343F4" w:rsidRDefault="001C6932" w:rsidP="001C6932">
            <w:pPr>
              <w:spacing w:line="240" w:lineRule="auto"/>
              <w:jc w:val="center"/>
              <w:rPr>
                <w:rStyle w:val="2ff9"/>
                <w:rFonts w:eastAsia="SimSun"/>
                <w:szCs w:val="20"/>
              </w:rPr>
            </w:pPr>
            <w:r w:rsidRPr="008343F4">
              <w:rPr>
                <w:rStyle w:val="2105pt0"/>
                <w:rFonts w:eastAsia="SimSun"/>
                <w:lang w:val="en-US" w:bidi="en-US"/>
              </w:rPr>
              <w:t>0,16</w:t>
            </w:r>
          </w:p>
        </w:tc>
      </w:tr>
      <w:tr w:rsidR="001C6932" w:rsidRPr="008343F4" w14:paraId="6F88E758" w14:textId="77777777" w:rsidTr="001C6932">
        <w:trPr>
          <w:trHeight w:val="170"/>
        </w:trPr>
        <w:tc>
          <w:tcPr>
            <w:tcW w:w="173" w:type="pct"/>
            <w:shd w:val="clear" w:color="auto" w:fill="auto"/>
          </w:tcPr>
          <w:p w14:paraId="71B99708"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77E40EA2" w14:textId="77777777" w:rsidR="001C6932" w:rsidRPr="008343F4" w:rsidRDefault="001C6932" w:rsidP="001C6932">
            <w:pPr>
              <w:spacing w:line="240" w:lineRule="auto"/>
              <w:jc w:val="left"/>
              <w:rPr>
                <w:sz w:val="20"/>
                <w:szCs w:val="20"/>
              </w:rPr>
            </w:pPr>
            <w:r w:rsidRPr="008343F4">
              <w:rPr>
                <w:rStyle w:val="2105pt0"/>
                <w:rFonts w:eastAsia="SimSun"/>
              </w:rPr>
              <w:t xml:space="preserve">СТП </w:t>
            </w:r>
            <w:r w:rsidRPr="008343F4">
              <w:rPr>
                <w:rStyle w:val="2105pt0"/>
                <w:rFonts w:eastAsia="SimSun"/>
                <w:lang w:val="en-US" w:bidi="en-US"/>
              </w:rPr>
              <w:t>Х</w:t>
            </w:r>
            <w:r w:rsidRPr="008343F4">
              <w:rPr>
                <w:rStyle w:val="2105pt0"/>
                <w:rFonts w:eastAsia="SimSun"/>
                <w:lang w:bidi="en-US"/>
              </w:rPr>
              <w:t>3</w:t>
            </w:r>
            <w:r w:rsidRPr="008343F4">
              <w:rPr>
                <w:rStyle w:val="2105pt0"/>
                <w:rFonts w:eastAsia="SimSun"/>
              </w:rPr>
              <w:t>-867</w:t>
            </w:r>
          </w:p>
        </w:tc>
        <w:tc>
          <w:tcPr>
            <w:tcW w:w="585" w:type="pct"/>
            <w:shd w:val="clear" w:color="auto" w:fill="auto"/>
          </w:tcPr>
          <w:p w14:paraId="0312447B"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6ED9DE40"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2023</w:t>
            </w:r>
          </w:p>
        </w:tc>
        <w:tc>
          <w:tcPr>
            <w:tcW w:w="1947" w:type="pct"/>
          </w:tcPr>
          <w:p w14:paraId="3730269A" w14:textId="5E11048A"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4D45BB56"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0730A079"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0,025</w:t>
            </w:r>
          </w:p>
        </w:tc>
      </w:tr>
      <w:tr w:rsidR="001C6932" w:rsidRPr="008343F4" w14:paraId="4130C888" w14:textId="77777777" w:rsidTr="001C6932">
        <w:trPr>
          <w:trHeight w:val="170"/>
        </w:trPr>
        <w:tc>
          <w:tcPr>
            <w:tcW w:w="173" w:type="pct"/>
            <w:shd w:val="clear" w:color="auto" w:fill="auto"/>
          </w:tcPr>
          <w:p w14:paraId="72200D4E" w14:textId="77777777" w:rsidR="001C6932" w:rsidRPr="008343F4" w:rsidRDefault="001C6932" w:rsidP="001C6932">
            <w:pPr>
              <w:numPr>
                <w:ilvl w:val="0"/>
                <w:numId w:val="74"/>
              </w:numPr>
              <w:spacing w:line="240" w:lineRule="auto"/>
              <w:ind w:left="29" w:right="32"/>
              <w:jc w:val="center"/>
              <w:rPr>
                <w:rFonts w:eastAsia="Times New Roman"/>
                <w:sz w:val="20"/>
                <w:szCs w:val="20"/>
                <w:lang w:eastAsia="ru-RU"/>
              </w:rPr>
            </w:pPr>
          </w:p>
        </w:tc>
        <w:tc>
          <w:tcPr>
            <w:tcW w:w="555" w:type="pct"/>
            <w:shd w:val="clear" w:color="auto" w:fill="auto"/>
          </w:tcPr>
          <w:p w14:paraId="52AB70BB" w14:textId="77777777" w:rsidR="001C6932" w:rsidRPr="008343F4" w:rsidRDefault="001C6932" w:rsidP="001C6932">
            <w:pPr>
              <w:spacing w:line="210" w:lineRule="exact"/>
              <w:rPr>
                <w:sz w:val="20"/>
                <w:szCs w:val="20"/>
              </w:rPr>
            </w:pPr>
            <w:r w:rsidRPr="008343F4">
              <w:rPr>
                <w:rStyle w:val="2105pt0"/>
                <w:rFonts w:eastAsia="SimSun"/>
              </w:rPr>
              <w:t>ЗТП Х5-878</w:t>
            </w:r>
          </w:p>
        </w:tc>
        <w:tc>
          <w:tcPr>
            <w:tcW w:w="585" w:type="pct"/>
            <w:shd w:val="clear" w:color="auto" w:fill="auto"/>
          </w:tcPr>
          <w:p w14:paraId="16109878" w14:textId="77777777" w:rsidR="001C6932" w:rsidRPr="008343F4" w:rsidRDefault="001C6932" w:rsidP="001C6932">
            <w:pPr>
              <w:spacing w:line="240" w:lineRule="auto"/>
              <w:jc w:val="center"/>
              <w:rPr>
                <w:sz w:val="20"/>
                <w:szCs w:val="20"/>
              </w:rPr>
            </w:pPr>
            <w:r w:rsidRPr="008343F4">
              <w:rPr>
                <w:sz w:val="20"/>
                <w:szCs w:val="20"/>
              </w:rPr>
              <w:t>10/0,4</w:t>
            </w:r>
          </w:p>
        </w:tc>
        <w:tc>
          <w:tcPr>
            <w:tcW w:w="535" w:type="pct"/>
          </w:tcPr>
          <w:p w14:paraId="15B5E19A"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1988</w:t>
            </w:r>
          </w:p>
        </w:tc>
        <w:tc>
          <w:tcPr>
            <w:tcW w:w="1947" w:type="pct"/>
          </w:tcPr>
          <w:p w14:paraId="7D9C98A6" w14:textId="58BD057D" w:rsidR="001C6932" w:rsidRPr="008343F4" w:rsidRDefault="001C6932" w:rsidP="001C6932">
            <w:pPr>
              <w:spacing w:line="240" w:lineRule="auto"/>
              <w:jc w:val="left"/>
              <w:rPr>
                <w:sz w:val="20"/>
                <w:szCs w:val="20"/>
              </w:rPr>
            </w:pPr>
            <w:r w:rsidRPr="008343F4">
              <w:rPr>
                <w:sz w:val="20"/>
                <w:szCs w:val="20"/>
              </w:rPr>
              <w:t>ПАО «Россети Кубань» — Адыгейские электрические сети</w:t>
            </w:r>
          </w:p>
        </w:tc>
        <w:tc>
          <w:tcPr>
            <w:tcW w:w="535" w:type="pct"/>
            <w:shd w:val="clear" w:color="auto" w:fill="auto"/>
          </w:tcPr>
          <w:p w14:paraId="7B9911FC" w14:textId="77777777" w:rsidR="001C6932" w:rsidRPr="008343F4" w:rsidRDefault="001C6932" w:rsidP="001C6932">
            <w:pPr>
              <w:spacing w:line="240" w:lineRule="auto"/>
              <w:jc w:val="left"/>
              <w:rPr>
                <w:sz w:val="20"/>
                <w:szCs w:val="20"/>
              </w:rPr>
            </w:pPr>
            <w:r w:rsidRPr="008343F4">
              <w:rPr>
                <w:sz w:val="20"/>
                <w:szCs w:val="20"/>
              </w:rPr>
              <w:t>аул Ходзь</w:t>
            </w:r>
          </w:p>
        </w:tc>
        <w:tc>
          <w:tcPr>
            <w:tcW w:w="670" w:type="pct"/>
            <w:shd w:val="clear" w:color="auto" w:fill="auto"/>
          </w:tcPr>
          <w:p w14:paraId="3A53F027" w14:textId="77777777" w:rsidR="001C6932" w:rsidRPr="008343F4" w:rsidRDefault="001C6932" w:rsidP="001C6932">
            <w:pPr>
              <w:spacing w:line="240" w:lineRule="auto"/>
              <w:jc w:val="center"/>
              <w:rPr>
                <w:rStyle w:val="2ff9"/>
                <w:rFonts w:eastAsia="SimSun"/>
                <w:szCs w:val="20"/>
              </w:rPr>
            </w:pPr>
            <w:r w:rsidRPr="008343F4">
              <w:rPr>
                <w:rStyle w:val="2105pt0"/>
                <w:rFonts w:eastAsia="SimSun"/>
              </w:rPr>
              <w:t>0,4</w:t>
            </w:r>
          </w:p>
        </w:tc>
      </w:tr>
    </w:tbl>
    <w:p w14:paraId="0789E45F" w14:textId="77777777" w:rsidR="00FD1215" w:rsidRPr="008343F4" w:rsidRDefault="00FD1215" w:rsidP="00FD1215">
      <w:pPr>
        <w:spacing w:line="276" w:lineRule="auto"/>
        <w:ind w:firstLine="709"/>
        <w:rPr>
          <w:b/>
        </w:rPr>
        <w:sectPr w:rsidR="00FD1215" w:rsidRPr="008343F4" w:rsidSect="00A749F5">
          <w:headerReference w:type="first" r:id="rId58"/>
          <w:pgSz w:w="16839" w:h="11907" w:orient="landscape" w:code="9"/>
          <w:pgMar w:top="1418" w:right="1134" w:bottom="567" w:left="1134" w:header="567" w:footer="567" w:gutter="0"/>
          <w:paperSrc w:other="7"/>
          <w:cols w:space="708"/>
          <w:docGrid w:linePitch="326"/>
        </w:sectPr>
      </w:pPr>
    </w:p>
    <w:p w14:paraId="500AD79E" w14:textId="77777777" w:rsidR="00FD1215" w:rsidRPr="008343F4" w:rsidRDefault="00FD1215" w:rsidP="00FD1215">
      <w:pPr>
        <w:spacing w:line="276" w:lineRule="auto"/>
        <w:ind w:firstLine="709"/>
        <w:rPr>
          <w:b/>
        </w:rPr>
      </w:pPr>
      <w:r w:rsidRPr="008343F4">
        <w:rPr>
          <w:b/>
        </w:rPr>
        <w:lastRenderedPageBreak/>
        <w:t>Информация об основных проблемах и ограничениях</w:t>
      </w:r>
    </w:p>
    <w:p w14:paraId="4AFEB0B3" w14:textId="3F018C19" w:rsidR="00FD1215" w:rsidRPr="008343F4" w:rsidRDefault="00FD1215" w:rsidP="00FD1215">
      <w:pPr>
        <w:tabs>
          <w:tab w:val="left" w:pos="142"/>
        </w:tabs>
        <w:spacing w:line="276" w:lineRule="auto"/>
        <w:ind w:firstLine="709"/>
      </w:pPr>
      <w:r w:rsidRPr="008343F4">
        <w:t>На основании ранее разработанной градостроительной документации и с учетом схемы и программы развития электроэнергетических систем России</w:t>
      </w:r>
      <w:r w:rsidR="001C6932" w:rsidRPr="008343F4">
        <w:t xml:space="preserve"> на 2023</w:t>
      </w:r>
      <w:r w:rsidRPr="008343F4">
        <w:t xml:space="preserve">–2028 годы выявлено, что электросети, расположенные на территории </w:t>
      </w:r>
      <w:r w:rsidRPr="008343F4">
        <w:rPr>
          <w:szCs w:val="28"/>
        </w:rPr>
        <w:t>Ходзинского сельского поселения</w:t>
      </w:r>
      <w:r w:rsidRPr="008343F4">
        <w:t>, находятся в удовлетворительном состоянии. Дополнительных мероприятий не требуется.</w:t>
      </w:r>
    </w:p>
    <w:p w14:paraId="27CD96E0" w14:textId="77777777" w:rsidR="00FD1215" w:rsidRPr="008343F4" w:rsidRDefault="00FD1215" w:rsidP="00FD1215">
      <w:pPr>
        <w:tabs>
          <w:tab w:val="left" w:pos="142"/>
        </w:tabs>
        <w:spacing w:line="276" w:lineRule="auto"/>
        <w:ind w:firstLine="709"/>
        <w:jc w:val="left"/>
        <w:rPr>
          <w:b/>
        </w:rPr>
      </w:pPr>
      <w:r w:rsidRPr="008343F4">
        <w:rPr>
          <w:b/>
        </w:rPr>
        <w:t>Расчет электропотребления</w:t>
      </w:r>
    </w:p>
    <w:p w14:paraId="1521CCAB" w14:textId="77777777" w:rsidR="00FD1215" w:rsidRPr="008343F4" w:rsidRDefault="00FD1215" w:rsidP="00FD1215">
      <w:pPr>
        <w:tabs>
          <w:tab w:val="left" w:pos="142"/>
        </w:tabs>
        <w:spacing w:line="276" w:lineRule="auto"/>
        <w:ind w:firstLine="709"/>
      </w:pPr>
      <w:r w:rsidRPr="008343F4">
        <w:t xml:space="preserve">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в соответствии с таблицей 2.4.3 РД 34.20.185-94 «Инструкция по проектированию городских электрических сетей», </w:t>
      </w:r>
      <w:r w:rsidRPr="008343F4">
        <w:rPr>
          <w:rFonts w:eastAsiaTheme="minorHAnsi"/>
          <w:szCs w:val="24"/>
        </w:rPr>
        <w:t>СП 42.13330.2016 «Свод правил. Градостроительство. Планировка и застройка городских и сельских поселений. Актуализированная редакция СНиП 2.07.01-89*»</w:t>
      </w:r>
      <w:r w:rsidRPr="008343F4">
        <w:t>.</w:t>
      </w:r>
    </w:p>
    <w:p w14:paraId="4CB585ED" w14:textId="76EA3872" w:rsidR="00FD1215" w:rsidRPr="008343F4" w:rsidRDefault="00FD1215" w:rsidP="00FD1215">
      <w:pPr>
        <w:tabs>
          <w:tab w:val="left" w:pos="142"/>
        </w:tabs>
        <w:spacing w:line="276" w:lineRule="auto"/>
        <w:ind w:firstLine="709"/>
      </w:pPr>
      <w:r w:rsidRPr="008343F4">
        <w:t xml:space="preserve">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в соответствии с таблицей 2.4.4 РД 34.20.185-94 «Инструкция по проектированию электрических сетей», </w:t>
      </w:r>
      <w:r w:rsidRPr="008343F4">
        <w:br/>
      </w:r>
      <w:r w:rsidRPr="008343F4">
        <w:rPr>
          <w:rFonts w:eastAsiaTheme="minorHAnsi"/>
          <w:szCs w:val="24"/>
        </w:rPr>
        <w:t>СП 42.13330.2016 «Свод правил. Градостроительство. Планировка и застройка городских и сельских поселений. Актуализированная редакция С</w:t>
      </w:r>
      <w:r w:rsidR="001C6932" w:rsidRPr="008343F4">
        <w:rPr>
          <w:rFonts w:eastAsiaTheme="minorHAnsi"/>
          <w:szCs w:val="24"/>
        </w:rPr>
        <w:t>Н</w:t>
      </w:r>
      <w:r w:rsidRPr="008343F4">
        <w:rPr>
          <w:rFonts w:eastAsiaTheme="minorHAnsi"/>
          <w:szCs w:val="24"/>
        </w:rPr>
        <w:t>иП 2.07.01-89*».</w:t>
      </w:r>
    </w:p>
    <w:p w14:paraId="6ADFABB6" w14:textId="77777777" w:rsidR="00FD1215" w:rsidRPr="008343F4" w:rsidRDefault="00FD1215" w:rsidP="00FD1215">
      <w:pPr>
        <w:tabs>
          <w:tab w:val="left" w:pos="142"/>
        </w:tabs>
        <w:spacing w:line="276" w:lineRule="auto"/>
        <w:ind w:firstLine="709"/>
      </w:pPr>
      <w:r w:rsidRPr="008343F4">
        <w:t>Значения удельных электрических нагрузок и годового числа использования максимума электрической нагрузки приведено к шинам 10 (6) кВ ЦП.</w:t>
      </w:r>
    </w:p>
    <w:p w14:paraId="21CB646C" w14:textId="4D4C4C07" w:rsidR="00FD1215" w:rsidRPr="008343F4" w:rsidRDefault="00FD1215" w:rsidP="00FD1215">
      <w:pPr>
        <w:tabs>
          <w:tab w:val="left" w:pos="142"/>
        </w:tabs>
        <w:spacing w:line="276" w:lineRule="auto"/>
        <w:ind w:firstLine="709"/>
      </w:pPr>
      <w:r w:rsidRPr="008343F4">
        <w:t>Прогноз электрических нагрузок и электропотребления приведен в таблице 3.8.10.</w:t>
      </w:r>
    </w:p>
    <w:p w14:paraId="12D84E17" w14:textId="3A8321ED" w:rsidR="00FD1215" w:rsidRPr="008343F4" w:rsidRDefault="00FD1215" w:rsidP="00FD1215">
      <w:pPr>
        <w:tabs>
          <w:tab w:val="left" w:pos="142"/>
        </w:tabs>
        <w:spacing w:line="276" w:lineRule="auto"/>
        <w:ind w:firstLine="709"/>
        <w:jc w:val="right"/>
      </w:pPr>
      <w:r w:rsidRPr="008343F4">
        <w:t>Таблица 3.8.10</w:t>
      </w:r>
    </w:p>
    <w:p w14:paraId="0F388D71" w14:textId="77777777" w:rsidR="00FD1215" w:rsidRPr="008343F4" w:rsidRDefault="00FD1215" w:rsidP="00FD1215">
      <w:pPr>
        <w:tabs>
          <w:tab w:val="left" w:pos="142"/>
        </w:tabs>
        <w:spacing w:line="276" w:lineRule="auto"/>
        <w:jc w:val="center"/>
      </w:pPr>
      <w:r w:rsidRPr="008343F4">
        <w:t>Прогноз электрических нагрузок и электропотребления</w:t>
      </w:r>
    </w:p>
    <w:tbl>
      <w:tblPr>
        <w:tblW w:w="5000" w:type="pct"/>
        <w:tblLook w:val="04A0" w:firstRow="1" w:lastRow="0" w:firstColumn="1" w:lastColumn="0" w:noHBand="0" w:noVBand="1"/>
      </w:tblPr>
      <w:tblGrid>
        <w:gridCol w:w="2263"/>
        <w:gridCol w:w="1130"/>
        <w:gridCol w:w="1558"/>
        <w:gridCol w:w="1136"/>
        <w:gridCol w:w="1275"/>
        <w:gridCol w:w="1277"/>
        <w:gridCol w:w="1273"/>
      </w:tblGrid>
      <w:tr w:rsidR="00FD1215" w:rsidRPr="008343F4" w14:paraId="253C7036" w14:textId="77777777" w:rsidTr="00A749F5">
        <w:trPr>
          <w:trHeight w:val="20"/>
          <w:tblHeader/>
        </w:trPr>
        <w:tc>
          <w:tcPr>
            <w:tcW w:w="114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796EDAA" w14:textId="77777777" w:rsidR="00FD1215" w:rsidRPr="008343F4" w:rsidRDefault="00FD1215" w:rsidP="00A749F5">
            <w:pPr>
              <w:spacing w:line="240" w:lineRule="auto"/>
              <w:jc w:val="center"/>
              <w:rPr>
                <w:b/>
                <w:sz w:val="20"/>
                <w:szCs w:val="20"/>
              </w:rPr>
            </w:pPr>
            <w:r w:rsidRPr="008343F4">
              <w:rPr>
                <w:b/>
                <w:sz w:val="20"/>
                <w:szCs w:val="20"/>
              </w:rPr>
              <w:t>Территория</w:t>
            </w:r>
          </w:p>
        </w:tc>
        <w:tc>
          <w:tcPr>
            <w:tcW w:w="1356" w:type="pct"/>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14:paraId="44283C6B" w14:textId="77777777" w:rsidR="00FD1215" w:rsidRPr="008343F4" w:rsidRDefault="00FD1215" w:rsidP="00A749F5">
            <w:pPr>
              <w:spacing w:line="240" w:lineRule="auto"/>
              <w:jc w:val="center"/>
              <w:rPr>
                <w:b/>
                <w:sz w:val="20"/>
                <w:szCs w:val="20"/>
              </w:rPr>
            </w:pPr>
            <w:r w:rsidRPr="008343F4">
              <w:rPr>
                <w:b/>
                <w:sz w:val="20"/>
                <w:szCs w:val="20"/>
              </w:rPr>
              <w:t>Численность населения, человек</w:t>
            </w:r>
          </w:p>
        </w:tc>
        <w:tc>
          <w:tcPr>
            <w:tcW w:w="1216" w:type="pct"/>
            <w:gridSpan w:val="2"/>
            <w:tcBorders>
              <w:top w:val="single" w:sz="4" w:space="0" w:color="auto"/>
              <w:left w:val="nil"/>
              <w:bottom w:val="single" w:sz="4" w:space="0" w:color="auto"/>
              <w:right w:val="single" w:sz="4" w:space="0" w:color="auto"/>
            </w:tcBorders>
            <w:shd w:val="clear" w:color="auto" w:fill="auto"/>
            <w:vAlign w:val="center"/>
            <w:hideMark/>
          </w:tcPr>
          <w:p w14:paraId="56A2AE69" w14:textId="77777777" w:rsidR="00FD1215" w:rsidRPr="008343F4" w:rsidRDefault="00FD1215" w:rsidP="00A749F5">
            <w:pPr>
              <w:spacing w:line="240" w:lineRule="auto"/>
              <w:jc w:val="center"/>
              <w:rPr>
                <w:b/>
                <w:sz w:val="20"/>
                <w:szCs w:val="20"/>
              </w:rPr>
            </w:pPr>
            <w:r w:rsidRPr="008343F4">
              <w:rPr>
                <w:b/>
                <w:sz w:val="20"/>
                <w:szCs w:val="20"/>
              </w:rPr>
              <w:t>Расчетная электрическая нагрузка, кВт</w:t>
            </w:r>
          </w:p>
        </w:tc>
        <w:tc>
          <w:tcPr>
            <w:tcW w:w="1286" w:type="pct"/>
            <w:gridSpan w:val="2"/>
            <w:tcBorders>
              <w:top w:val="single" w:sz="4" w:space="0" w:color="auto"/>
              <w:left w:val="nil"/>
              <w:bottom w:val="single" w:sz="4" w:space="0" w:color="auto"/>
              <w:right w:val="single" w:sz="4" w:space="0" w:color="auto"/>
            </w:tcBorders>
            <w:shd w:val="clear" w:color="auto" w:fill="auto"/>
            <w:vAlign w:val="center"/>
            <w:hideMark/>
          </w:tcPr>
          <w:p w14:paraId="3A09CE4F" w14:textId="77777777" w:rsidR="00FD1215" w:rsidRPr="008343F4" w:rsidRDefault="00FD1215" w:rsidP="00A749F5">
            <w:pPr>
              <w:spacing w:line="240" w:lineRule="auto"/>
              <w:jc w:val="center"/>
              <w:rPr>
                <w:b/>
                <w:sz w:val="20"/>
                <w:szCs w:val="20"/>
              </w:rPr>
            </w:pPr>
            <w:r w:rsidRPr="008343F4">
              <w:rPr>
                <w:b/>
                <w:sz w:val="20"/>
                <w:szCs w:val="20"/>
              </w:rPr>
              <w:t xml:space="preserve">Потребность электроэнергии, </w:t>
            </w:r>
            <w:r w:rsidRPr="008343F4">
              <w:rPr>
                <w:b/>
                <w:sz w:val="20"/>
                <w:szCs w:val="20"/>
              </w:rPr>
              <w:br/>
              <w:t>млн. кВт/ч</w:t>
            </w:r>
          </w:p>
        </w:tc>
      </w:tr>
      <w:tr w:rsidR="00FD1215" w:rsidRPr="008343F4" w14:paraId="17BAE026" w14:textId="77777777" w:rsidTr="00A749F5">
        <w:trPr>
          <w:trHeight w:val="20"/>
          <w:tblHeader/>
        </w:trPr>
        <w:tc>
          <w:tcPr>
            <w:tcW w:w="1142" w:type="pct"/>
            <w:vMerge/>
            <w:tcBorders>
              <w:top w:val="single" w:sz="4" w:space="0" w:color="auto"/>
              <w:left w:val="single" w:sz="4" w:space="0" w:color="auto"/>
              <w:right w:val="single" w:sz="4" w:space="0" w:color="auto"/>
            </w:tcBorders>
            <w:vAlign w:val="center"/>
            <w:hideMark/>
          </w:tcPr>
          <w:p w14:paraId="1AA99459" w14:textId="77777777" w:rsidR="00FD1215" w:rsidRPr="008343F4" w:rsidRDefault="00FD1215" w:rsidP="00A749F5">
            <w:pPr>
              <w:spacing w:line="240" w:lineRule="auto"/>
              <w:jc w:val="center"/>
              <w:rPr>
                <w:b/>
                <w:sz w:val="20"/>
                <w:szCs w:val="20"/>
              </w:rPr>
            </w:pPr>
          </w:p>
        </w:tc>
        <w:tc>
          <w:tcPr>
            <w:tcW w:w="570" w:type="pct"/>
            <w:tcBorders>
              <w:top w:val="nil"/>
              <w:left w:val="nil"/>
              <w:right w:val="single" w:sz="4" w:space="0" w:color="auto"/>
            </w:tcBorders>
            <w:shd w:val="clear" w:color="auto" w:fill="auto"/>
            <w:vAlign w:val="center"/>
            <w:hideMark/>
          </w:tcPr>
          <w:p w14:paraId="76ACCDCE" w14:textId="77777777" w:rsidR="00FD1215" w:rsidRPr="008343F4" w:rsidRDefault="00FD1215" w:rsidP="00A749F5">
            <w:pPr>
              <w:spacing w:line="240" w:lineRule="auto"/>
              <w:jc w:val="center"/>
              <w:rPr>
                <w:b/>
                <w:sz w:val="20"/>
                <w:szCs w:val="20"/>
              </w:rPr>
            </w:pPr>
            <w:r w:rsidRPr="008343F4">
              <w:rPr>
                <w:b/>
                <w:sz w:val="20"/>
                <w:szCs w:val="20"/>
              </w:rPr>
              <w:t>первая очередь</w:t>
            </w:r>
          </w:p>
        </w:tc>
        <w:tc>
          <w:tcPr>
            <w:tcW w:w="786" w:type="pct"/>
            <w:tcBorders>
              <w:top w:val="nil"/>
              <w:left w:val="nil"/>
              <w:right w:val="single" w:sz="4" w:space="0" w:color="auto"/>
            </w:tcBorders>
            <w:shd w:val="clear" w:color="auto" w:fill="auto"/>
            <w:vAlign w:val="center"/>
            <w:hideMark/>
          </w:tcPr>
          <w:p w14:paraId="5E604FDF" w14:textId="77777777" w:rsidR="00FD1215" w:rsidRPr="008343F4" w:rsidRDefault="00FD1215" w:rsidP="00A749F5">
            <w:pPr>
              <w:spacing w:line="240" w:lineRule="auto"/>
              <w:jc w:val="center"/>
              <w:rPr>
                <w:b/>
                <w:sz w:val="20"/>
                <w:szCs w:val="20"/>
              </w:rPr>
            </w:pPr>
            <w:r w:rsidRPr="008343F4">
              <w:rPr>
                <w:b/>
                <w:sz w:val="20"/>
                <w:szCs w:val="20"/>
              </w:rPr>
              <w:t>расчетный срок</w:t>
            </w:r>
          </w:p>
        </w:tc>
        <w:tc>
          <w:tcPr>
            <w:tcW w:w="573" w:type="pct"/>
            <w:tcBorders>
              <w:top w:val="nil"/>
              <w:left w:val="nil"/>
              <w:right w:val="single" w:sz="4" w:space="0" w:color="auto"/>
            </w:tcBorders>
            <w:shd w:val="clear" w:color="auto" w:fill="auto"/>
            <w:vAlign w:val="center"/>
            <w:hideMark/>
          </w:tcPr>
          <w:p w14:paraId="2FE4F78D" w14:textId="77777777" w:rsidR="00FD1215" w:rsidRPr="008343F4" w:rsidRDefault="00FD1215" w:rsidP="00A749F5">
            <w:pPr>
              <w:spacing w:line="240" w:lineRule="auto"/>
              <w:jc w:val="center"/>
              <w:rPr>
                <w:b/>
                <w:sz w:val="20"/>
                <w:szCs w:val="20"/>
              </w:rPr>
            </w:pPr>
            <w:r w:rsidRPr="008343F4">
              <w:rPr>
                <w:b/>
                <w:sz w:val="20"/>
                <w:szCs w:val="20"/>
              </w:rPr>
              <w:t>первая очередь</w:t>
            </w:r>
          </w:p>
        </w:tc>
        <w:tc>
          <w:tcPr>
            <w:tcW w:w="643" w:type="pct"/>
            <w:tcBorders>
              <w:top w:val="nil"/>
              <w:left w:val="nil"/>
              <w:right w:val="single" w:sz="4" w:space="0" w:color="auto"/>
            </w:tcBorders>
            <w:shd w:val="clear" w:color="auto" w:fill="auto"/>
            <w:vAlign w:val="center"/>
            <w:hideMark/>
          </w:tcPr>
          <w:p w14:paraId="7DF9B862" w14:textId="77777777" w:rsidR="00FD1215" w:rsidRPr="008343F4" w:rsidRDefault="00FD1215" w:rsidP="00A749F5">
            <w:pPr>
              <w:spacing w:line="240" w:lineRule="auto"/>
              <w:jc w:val="center"/>
              <w:rPr>
                <w:b/>
                <w:sz w:val="20"/>
                <w:szCs w:val="20"/>
              </w:rPr>
            </w:pPr>
            <w:r w:rsidRPr="008343F4">
              <w:rPr>
                <w:b/>
                <w:sz w:val="20"/>
                <w:szCs w:val="20"/>
              </w:rPr>
              <w:t>расчетный срок</w:t>
            </w:r>
          </w:p>
        </w:tc>
        <w:tc>
          <w:tcPr>
            <w:tcW w:w="644" w:type="pct"/>
            <w:tcBorders>
              <w:top w:val="nil"/>
              <w:left w:val="nil"/>
              <w:right w:val="single" w:sz="4" w:space="0" w:color="auto"/>
            </w:tcBorders>
            <w:shd w:val="clear" w:color="auto" w:fill="auto"/>
            <w:vAlign w:val="center"/>
            <w:hideMark/>
          </w:tcPr>
          <w:p w14:paraId="70237179" w14:textId="77777777" w:rsidR="00FD1215" w:rsidRPr="008343F4" w:rsidRDefault="00FD1215" w:rsidP="00A749F5">
            <w:pPr>
              <w:spacing w:line="240" w:lineRule="auto"/>
              <w:jc w:val="center"/>
              <w:rPr>
                <w:b/>
                <w:sz w:val="20"/>
                <w:szCs w:val="20"/>
              </w:rPr>
            </w:pPr>
            <w:r w:rsidRPr="008343F4">
              <w:rPr>
                <w:b/>
                <w:sz w:val="20"/>
                <w:szCs w:val="20"/>
              </w:rPr>
              <w:t>первая очередь</w:t>
            </w:r>
          </w:p>
        </w:tc>
        <w:tc>
          <w:tcPr>
            <w:tcW w:w="642" w:type="pct"/>
            <w:tcBorders>
              <w:top w:val="nil"/>
              <w:left w:val="nil"/>
              <w:right w:val="single" w:sz="4" w:space="0" w:color="auto"/>
            </w:tcBorders>
            <w:shd w:val="clear" w:color="auto" w:fill="auto"/>
            <w:vAlign w:val="center"/>
            <w:hideMark/>
          </w:tcPr>
          <w:p w14:paraId="1AC52220" w14:textId="77777777" w:rsidR="00FD1215" w:rsidRPr="008343F4" w:rsidRDefault="00FD1215" w:rsidP="00A749F5">
            <w:pPr>
              <w:spacing w:line="240" w:lineRule="auto"/>
              <w:jc w:val="center"/>
              <w:rPr>
                <w:b/>
                <w:sz w:val="20"/>
                <w:szCs w:val="20"/>
              </w:rPr>
            </w:pPr>
            <w:r w:rsidRPr="008343F4">
              <w:rPr>
                <w:b/>
                <w:sz w:val="20"/>
                <w:szCs w:val="20"/>
              </w:rPr>
              <w:t>расчетный срок</w:t>
            </w:r>
          </w:p>
        </w:tc>
      </w:tr>
    </w:tbl>
    <w:p w14:paraId="7735BFF5" w14:textId="77777777" w:rsidR="00FD1215" w:rsidRPr="008343F4" w:rsidRDefault="00FD1215" w:rsidP="00FD1215">
      <w:pPr>
        <w:spacing w:line="14" w:lineRule="auto"/>
        <w:ind w:firstLine="709"/>
        <w:rPr>
          <w:sz w:val="20"/>
          <w:szCs w:val="20"/>
        </w:rPr>
      </w:pPr>
    </w:p>
    <w:tbl>
      <w:tblPr>
        <w:tblW w:w="5000" w:type="pct"/>
        <w:tblLayout w:type="fixed"/>
        <w:tblLook w:val="04A0" w:firstRow="1" w:lastRow="0" w:firstColumn="1" w:lastColumn="0" w:noHBand="0" w:noVBand="1"/>
      </w:tblPr>
      <w:tblGrid>
        <w:gridCol w:w="2263"/>
        <w:gridCol w:w="1132"/>
        <w:gridCol w:w="1558"/>
        <w:gridCol w:w="1134"/>
        <w:gridCol w:w="1273"/>
        <w:gridCol w:w="1277"/>
        <w:gridCol w:w="1275"/>
      </w:tblGrid>
      <w:tr w:rsidR="00FD1215" w:rsidRPr="008343F4" w14:paraId="4CA99B37" w14:textId="77777777" w:rsidTr="00A749F5">
        <w:trPr>
          <w:trHeight w:val="20"/>
          <w:tblHeader/>
        </w:trPr>
        <w:tc>
          <w:tcPr>
            <w:tcW w:w="1142" w:type="pct"/>
            <w:tcBorders>
              <w:top w:val="single" w:sz="4" w:space="0" w:color="auto"/>
              <w:left w:val="single" w:sz="4" w:space="0" w:color="auto"/>
              <w:bottom w:val="single" w:sz="4" w:space="0" w:color="auto"/>
              <w:right w:val="single" w:sz="4" w:space="0" w:color="auto"/>
            </w:tcBorders>
            <w:shd w:val="clear" w:color="auto" w:fill="auto"/>
            <w:noWrap/>
          </w:tcPr>
          <w:p w14:paraId="64121602" w14:textId="77777777" w:rsidR="00FD1215" w:rsidRPr="008343F4" w:rsidRDefault="00FD1215" w:rsidP="00A749F5">
            <w:pPr>
              <w:autoSpaceDE w:val="0"/>
              <w:autoSpaceDN w:val="0"/>
              <w:adjustRightInd w:val="0"/>
              <w:spacing w:line="240" w:lineRule="auto"/>
              <w:jc w:val="center"/>
              <w:rPr>
                <w:b/>
                <w:sz w:val="20"/>
                <w:szCs w:val="20"/>
              </w:rPr>
            </w:pPr>
            <w:r w:rsidRPr="008343F4">
              <w:rPr>
                <w:b/>
                <w:sz w:val="20"/>
                <w:szCs w:val="20"/>
              </w:rPr>
              <w:t>1</w:t>
            </w:r>
          </w:p>
        </w:tc>
        <w:tc>
          <w:tcPr>
            <w:tcW w:w="571" w:type="pct"/>
            <w:tcBorders>
              <w:top w:val="single" w:sz="4" w:space="0" w:color="auto"/>
              <w:left w:val="nil"/>
              <w:bottom w:val="single" w:sz="4" w:space="0" w:color="auto"/>
              <w:right w:val="single" w:sz="4" w:space="0" w:color="auto"/>
            </w:tcBorders>
            <w:shd w:val="clear" w:color="auto" w:fill="auto"/>
            <w:noWrap/>
          </w:tcPr>
          <w:p w14:paraId="24E33C3F" w14:textId="77777777" w:rsidR="00FD1215" w:rsidRPr="008343F4" w:rsidRDefault="00FD1215" w:rsidP="00A749F5">
            <w:pPr>
              <w:spacing w:line="240" w:lineRule="auto"/>
              <w:jc w:val="center"/>
              <w:rPr>
                <w:b/>
                <w:bCs/>
                <w:sz w:val="20"/>
                <w:szCs w:val="20"/>
              </w:rPr>
            </w:pPr>
            <w:r w:rsidRPr="008343F4">
              <w:rPr>
                <w:b/>
                <w:bCs/>
                <w:sz w:val="20"/>
                <w:szCs w:val="20"/>
              </w:rPr>
              <w:t>2</w:t>
            </w:r>
          </w:p>
        </w:tc>
        <w:tc>
          <w:tcPr>
            <w:tcW w:w="786" w:type="pct"/>
            <w:tcBorders>
              <w:top w:val="single" w:sz="4" w:space="0" w:color="auto"/>
              <w:left w:val="nil"/>
              <w:bottom w:val="single" w:sz="4" w:space="0" w:color="auto"/>
              <w:right w:val="single" w:sz="4" w:space="0" w:color="auto"/>
            </w:tcBorders>
            <w:shd w:val="clear" w:color="auto" w:fill="auto"/>
            <w:noWrap/>
          </w:tcPr>
          <w:p w14:paraId="3C8AF77B" w14:textId="77777777" w:rsidR="00FD1215" w:rsidRPr="008343F4" w:rsidRDefault="00FD1215" w:rsidP="00A749F5">
            <w:pPr>
              <w:spacing w:line="240" w:lineRule="auto"/>
              <w:jc w:val="center"/>
              <w:rPr>
                <w:b/>
                <w:bCs/>
                <w:sz w:val="20"/>
                <w:szCs w:val="20"/>
              </w:rPr>
            </w:pPr>
            <w:r w:rsidRPr="008343F4">
              <w:rPr>
                <w:b/>
                <w:bCs/>
                <w:sz w:val="20"/>
                <w:szCs w:val="20"/>
              </w:rPr>
              <w:t>3</w:t>
            </w:r>
          </w:p>
        </w:tc>
        <w:tc>
          <w:tcPr>
            <w:tcW w:w="572" w:type="pct"/>
            <w:tcBorders>
              <w:top w:val="single" w:sz="4" w:space="0" w:color="auto"/>
              <w:left w:val="nil"/>
              <w:bottom w:val="single" w:sz="4" w:space="0" w:color="auto"/>
              <w:right w:val="single" w:sz="4" w:space="0" w:color="auto"/>
            </w:tcBorders>
            <w:shd w:val="clear" w:color="auto" w:fill="auto"/>
            <w:noWrap/>
          </w:tcPr>
          <w:p w14:paraId="3A45052C" w14:textId="77777777" w:rsidR="00FD1215" w:rsidRPr="008343F4" w:rsidRDefault="00FD1215" w:rsidP="00A749F5">
            <w:pPr>
              <w:spacing w:line="240" w:lineRule="auto"/>
              <w:jc w:val="center"/>
              <w:rPr>
                <w:b/>
                <w:bCs/>
                <w:sz w:val="20"/>
                <w:szCs w:val="20"/>
              </w:rPr>
            </w:pPr>
            <w:r w:rsidRPr="008343F4">
              <w:rPr>
                <w:b/>
                <w:bCs/>
                <w:sz w:val="20"/>
                <w:szCs w:val="20"/>
              </w:rPr>
              <w:t>4</w:t>
            </w:r>
          </w:p>
        </w:tc>
        <w:tc>
          <w:tcPr>
            <w:tcW w:w="642" w:type="pct"/>
            <w:tcBorders>
              <w:top w:val="single" w:sz="4" w:space="0" w:color="auto"/>
              <w:left w:val="nil"/>
              <w:bottom w:val="single" w:sz="4" w:space="0" w:color="auto"/>
              <w:right w:val="single" w:sz="4" w:space="0" w:color="auto"/>
            </w:tcBorders>
            <w:shd w:val="clear" w:color="auto" w:fill="auto"/>
            <w:noWrap/>
          </w:tcPr>
          <w:p w14:paraId="04E43A83" w14:textId="77777777" w:rsidR="00FD1215" w:rsidRPr="008343F4" w:rsidRDefault="00FD1215" w:rsidP="00A749F5">
            <w:pPr>
              <w:spacing w:line="240" w:lineRule="auto"/>
              <w:jc w:val="center"/>
              <w:rPr>
                <w:b/>
                <w:bCs/>
                <w:sz w:val="20"/>
                <w:szCs w:val="20"/>
              </w:rPr>
            </w:pPr>
            <w:r w:rsidRPr="008343F4">
              <w:rPr>
                <w:b/>
                <w:bCs/>
                <w:sz w:val="20"/>
                <w:szCs w:val="20"/>
              </w:rPr>
              <w:t>5</w:t>
            </w:r>
          </w:p>
        </w:tc>
        <w:tc>
          <w:tcPr>
            <w:tcW w:w="644" w:type="pct"/>
            <w:tcBorders>
              <w:top w:val="single" w:sz="4" w:space="0" w:color="auto"/>
              <w:left w:val="nil"/>
              <w:bottom w:val="single" w:sz="4" w:space="0" w:color="auto"/>
              <w:right w:val="single" w:sz="4" w:space="0" w:color="auto"/>
            </w:tcBorders>
            <w:shd w:val="clear" w:color="auto" w:fill="auto"/>
            <w:noWrap/>
          </w:tcPr>
          <w:p w14:paraId="42A558AE" w14:textId="77777777" w:rsidR="00FD1215" w:rsidRPr="008343F4" w:rsidRDefault="00FD1215" w:rsidP="00A749F5">
            <w:pPr>
              <w:spacing w:line="240" w:lineRule="auto"/>
              <w:jc w:val="center"/>
              <w:rPr>
                <w:b/>
                <w:bCs/>
                <w:sz w:val="20"/>
                <w:szCs w:val="20"/>
              </w:rPr>
            </w:pPr>
            <w:r w:rsidRPr="008343F4">
              <w:rPr>
                <w:b/>
                <w:bCs/>
                <w:sz w:val="20"/>
                <w:szCs w:val="20"/>
              </w:rPr>
              <w:t>6</w:t>
            </w:r>
          </w:p>
        </w:tc>
        <w:tc>
          <w:tcPr>
            <w:tcW w:w="643" w:type="pct"/>
            <w:tcBorders>
              <w:top w:val="single" w:sz="4" w:space="0" w:color="auto"/>
              <w:left w:val="nil"/>
              <w:bottom w:val="single" w:sz="4" w:space="0" w:color="auto"/>
              <w:right w:val="single" w:sz="4" w:space="0" w:color="auto"/>
            </w:tcBorders>
            <w:shd w:val="clear" w:color="auto" w:fill="auto"/>
            <w:noWrap/>
          </w:tcPr>
          <w:p w14:paraId="5C47E1AD" w14:textId="77777777" w:rsidR="00FD1215" w:rsidRPr="008343F4" w:rsidRDefault="00FD1215" w:rsidP="00A749F5">
            <w:pPr>
              <w:spacing w:line="240" w:lineRule="auto"/>
              <w:jc w:val="center"/>
              <w:rPr>
                <w:b/>
                <w:bCs/>
                <w:sz w:val="20"/>
                <w:szCs w:val="20"/>
              </w:rPr>
            </w:pPr>
            <w:r w:rsidRPr="008343F4">
              <w:rPr>
                <w:b/>
                <w:bCs/>
                <w:sz w:val="20"/>
                <w:szCs w:val="20"/>
              </w:rPr>
              <w:t>7</w:t>
            </w:r>
          </w:p>
        </w:tc>
      </w:tr>
      <w:tr w:rsidR="00FD1215" w:rsidRPr="008343F4" w14:paraId="25E4F2A2" w14:textId="77777777" w:rsidTr="00A749F5">
        <w:trPr>
          <w:trHeight w:val="20"/>
        </w:trPr>
        <w:tc>
          <w:tcPr>
            <w:tcW w:w="1142"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B46001" w14:textId="77777777" w:rsidR="00FD1215" w:rsidRPr="008343F4" w:rsidRDefault="00FD1215" w:rsidP="00A749F5">
            <w:pPr>
              <w:spacing w:line="240" w:lineRule="auto"/>
              <w:jc w:val="left"/>
              <w:rPr>
                <w:sz w:val="20"/>
                <w:szCs w:val="20"/>
              </w:rPr>
            </w:pPr>
            <w:r w:rsidRPr="008343F4">
              <w:rPr>
                <w:color w:val="000000"/>
                <w:sz w:val="20"/>
                <w:szCs w:val="20"/>
              </w:rPr>
              <w:t>с.п. «Ходзинское»</w:t>
            </w:r>
          </w:p>
        </w:tc>
        <w:tc>
          <w:tcPr>
            <w:tcW w:w="571" w:type="pct"/>
            <w:tcBorders>
              <w:top w:val="single" w:sz="4" w:space="0" w:color="auto"/>
              <w:left w:val="nil"/>
              <w:bottom w:val="single" w:sz="4" w:space="0" w:color="auto"/>
              <w:right w:val="single" w:sz="4" w:space="0" w:color="auto"/>
            </w:tcBorders>
            <w:shd w:val="clear" w:color="auto" w:fill="auto"/>
            <w:noWrap/>
            <w:vAlign w:val="bottom"/>
          </w:tcPr>
          <w:p w14:paraId="1FD3C3BB" w14:textId="77777777" w:rsidR="00FD1215" w:rsidRPr="008343F4" w:rsidRDefault="00FD1215" w:rsidP="00A749F5">
            <w:pPr>
              <w:spacing w:line="240" w:lineRule="auto"/>
              <w:jc w:val="center"/>
              <w:rPr>
                <w:sz w:val="20"/>
                <w:szCs w:val="20"/>
              </w:rPr>
            </w:pPr>
            <w:r w:rsidRPr="008343F4">
              <w:rPr>
                <w:color w:val="000000"/>
                <w:sz w:val="20"/>
                <w:szCs w:val="20"/>
              </w:rPr>
              <w:t>2713</w:t>
            </w:r>
          </w:p>
        </w:tc>
        <w:tc>
          <w:tcPr>
            <w:tcW w:w="786" w:type="pct"/>
            <w:tcBorders>
              <w:top w:val="single" w:sz="4" w:space="0" w:color="auto"/>
              <w:left w:val="nil"/>
              <w:bottom w:val="single" w:sz="4" w:space="0" w:color="auto"/>
              <w:right w:val="single" w:sz="4" w:space="0" w:color="auto"/>
            </w:tcBorders>
            <w:shd w:val="clear" w:color="auto" w:fill="auto"/>
            <w:noWrap/>
            <w:vAlign w:val="bottom"/>
          </w:tcPr>
          <w:p w14:paraId="1A08ADB5" w14:textId="77777777" w:rsidR="00FD1215" w:rsidRPr="008343F4" w:rsidRDefault="00FD1215" w:rsidP="00A749F5">
            <w:pPr>
              <w:spacing w:line="240" w:lineRule="auto"/>
              <w:jc w:val="center"/>
              <w:rPr>
                <w:sz w:val="20"/>
                <w:szCs w:val="20"/>
              </w:rPr>
            </w:pPr>
            <w:r w:rsidRPr="008343F4">
              <w:rPr>
                <w:color w:val="000000"/>
                <w:sz w:val="20"/>
                <w:szCs w:val="20"/>
              </w:rPr>
              <w:t>2831</w:t>
            </w:r>
          </w:p>
        </w:tc>
        <w:tc>
          <w:tcPr>
            <w:tcW w:w="572" w:type="pct"/>
            <w:tcBorders>
              <w:top w:val="single" w:sz="4" w:space="0" w:color="auto"/>
              <w:left w:val="nil"/>
              <w:bottom w:val="single" w:sz="4" w:space="0" w:color="auto"/>
              <w:right w:val="single" w:sz="4" w:space="0" w:color="auto"/>
            </w:tcBorders>
            <w:shd w:val="clear" w:color="auto" w:fill="auto"/>
            <w:noWrap/>
            <w:vAlign w:val="bottom"/>
          </w:tcPr>
          <w:p w14:paraId="59FCCB40" w14:textId="77777777" w:rsidR="00FD1215" w:rsidRPr="008343F4" w:rsidRDefault="00FD1215" w:rsidP="00A749F5">
            <w:pPr>
              <w:spacing w:line="240" w:lineRule="auto"/>
              <w:jc w:val="center"/>
              <w:rPr>
                <w:sz w:val="20"/>
                <w:szCs w:val="20"/>
              </w:rPr>
            </w:pPr>
            <w:r w:rsidRPr="008343F4">
              <w:rPr>
                <w:color w:val="000000"/>
                <w:sz w:val="20"/>
                <w:szCs w:val="20"/>
              </w:rPr>
              <w:t>2034,8</w:t>
            </w:r>
          </w:p>
        </w:tc>
        <w:tc>
          <w:tcPr>
            <w:tcW w:w="642" w:type="pct"/>
            <w:tcBorders>
              <w:top w:val="single" w:sz="4" w:space="0" w:color="auto"/>
              <w:left w:val="nil"/>
              <w:bottom w:val="single" w:sz="4" w:space="0" w:color="auto"/>
              <w:right w:val="single" w:sz="4" w:space="0" w:color="auto"/>
            </w:tcBorders>
            <w:shd w:val="clear" w:color="auto" w:fill="auto"/>
            <w:noWrap/>
            <w:vAlign w:val="bottom"/>
          </w:tcPr>
          <w:p w14:paraId="520E2F90" w14:textId="77777777" w:rsidR="00FD1215" w:rsidRPr="008343F4" w:rsidRDefault="00FD1215" w:rsidP="00A749F5">
            <w:pPr>
              <w:spacing w:line="240" w:lineRule="auto"/>
              <w:jc w:val="center"/>
              <w:rPr>
                <w:sz w:val="20"/>
                <w:szCs w:val="20"/>
              </w:rPr>
            </w:pPr>
            <w:r w:rsidRPr="008343F4">
              <w:rPr>
                <w:color w:val="000000"/>
                <w:sz w:val="20"/>
                <w:szCs w:val="20"/>
              </w:rPr>
              <w:t>2123,3</w:t>
            </w:r>
          </w:p>
        </w:tc>
        <w:tc>
          <w:tcPr>
            <w:tcW w:w="644" w:type="pct"/>
            <w:tcBorders>
              <w:top w:val="single" w:sz="4" w:space="0" w:color="auto"/>
              <w:left w:val="nil"/>
              <w:bottom w:val="single" w:sz="4" w:space="0" w:color="auto"/>
              <w:right w:val="single" w:sz="4" w:space="0" w:color="auto"/>
            </w:tcBorders>
            <w:shd w:val="clear" w:color="auto" w:fill="auto"/>
            <w:noWrap/>
            <w:vAlign w:val="bottom"/>
          </w:tcPr>
          <w:p w14:paraId="054394F0" w14:textId="77777777" w:rsidR="00FD1215" w:rsidRPr="008343F4" w:rsidRDefault="00FD1215" w:rsidP="00A749F5">
            <w:pPr>
              <w:spacing w:line="240" w:lineRule="auto"/>
              <w:jc w:val="center"/>
              <w:rPr>
                <w:sz w:val="20"/>
                <w:szCs w:val="20"/>
              </w:rPr>
            </w:pPr>
            <w:r w:rsidRPr="008343F4">
              <w:rPr>
                <w:color w:val="000000"/>
                <w:sz w:val="20"/>
                <w:szCs w:val="20"/>
              </w:rPr>
              <w:t>11,9</w:t>
            </w:r>
          </w:p>
        </w:tc>
        <w:tc>
          <w:tcPr>
            <w:tcW w:w="643" w:type="pct"/>
            <w:tcBorders>
              <w:top w:val="single" w:sz="4" w:space="0" w:color="auto"/>
              <w:left w:val="nil"/>
              <w:bottom w:val="single" w:sz="4" w:space="0" w:color="auto"/>
              <w:right w:val="single" w:sz="4" w:space="0" w:color="auto"/>
            </w:tcBorders>
            <w:shd w:val="clear" w:color="auto" w:fill="auto"/>
            <w:noWrap/>
            <w:vAlign w:val="bottom"/>
          </w:tcPr>
          <w:p w14:paraId="0CB564B4" w14:textId="77777777" w:rsidR="00FD1215" w:rsidRPr="008343F4" w:rsidRDefault="00FD1215" w:rsidP="00A749F5">
            <w:pPr>
              <w:spacing w:line="240" w:lineRule="auto"/>
              <w:jc w:val="center"/>
              <w:rPr>
                <w:sz w:val="20"/>
                <w:szCs w:val="20"/>
              </w:rPr>
            </w:pPr>
            <w:r w:rsidRPr="008343F4">
              <w:rPr>
                <w:color w:val="000000"/>
                <w:sz w:val="20"/>
                <w:szCs w:val="20"/>
              </w:rPr>
              <w:t>12,4</w:t>
            </w:r>
          </w:p>
        </w:tc>
      </w:tr>
    </w:tbl>
    <w:p w14:paraId="5B3CEEE4" w14:textId="77777777" w:rsidR="00FD1215" w:rsidRPr="008343F4" w:rsidRDefault="00FD1215" w:rsidP="00FD1215">
      <w:pPr>
        <w:keepNext/>
        <w:tabs>
          <w:tab w:val="left" w:pos="709"/>
        </w:tabs>
        <w:spacing w:before="120" w:line="276" w:lineRule="auto"/>
        <w:outlineLvl w:val="2"/>
        <w:rPr>
          <w:rFonts w:eastAsia="Times New Roman"/>
          <w:b/>
        </w:rPr>
      </w:pPr>
      <w:bookmarkStart w:id="193" w:name="_Toc121570826"/>
      <w:bookmarkStart w:id="194" w:name="_Toc154153935"/>
      <w:r w:rsidRPr="008343F4">
        <w:rPr>
          <w:rFonts w:eastAsia="Times New Roman"/>
          <w:b/>
        </w:rPr>
        <w:t>8.8 Связь</w:t>
      </w:r>
      <w:bookmarkEnd w:id="189"/>
      <w:bookmarkEnd w:id="190"/>
      <w:bookmarkEnd w:id="193"/>
      <w:bookmarkEnd w:id="194"/>
    </w:p>
    <w:p w14:paraId="4BA589F4" w14:textId="77777777" w:rsidR="00FD1215" w:rsidRPr="008343F4" w:rsidRDefault="00FD1215" w:rsidP="00FD1215">
      <w:pPr>
        <w:spacing w:before="120" w:line="276" w:lineRule="auto"/>
        <w:ind w:firstLine="709"/>
        <w:rPr>
          <w:b/>
        </w:rPr>
      </w:pPr>
      <w:r w:rsidRPr="008343F4">
        <w:rPr>
          <w:b/>
        </w:rPr>
        <w:t>Анализ существующего состояния</w:t>
      </w:r>
    </w:p>
    <w:p w14:paraId="28AA296A" w14:textId="77777777" w:rsidR="00FD1215" w:rsidRPr="008343F4" w:rsidRDefault="00FD1215" w:rsidP="00FD1215">
      <w:pPr>
        <w:tabs>
          <w:tab w:val="left" w:pos="142"/>
        </w:tabs>
        <w:spacing w:line="276" w:lineRule="auto"/>
        <w:ind w:firstLine="709"/>
        <w:rPr>
          <w:rFonts w:eastAsia="Times New Roman"/>
          <w:lang w:eastAsia="ru-RU"/>
        </w:rPr>
      </w:pPr>
      <w:r w:rsidRPr="008343F4">
        <w:rPr>
          <w:rFonts w:eastAsia="Times New Roman"/>
          <w:lang w:eastAsia="ru-RU"/>
        </w:rPr>
        <w:t xml:space="preserve">В настоящее время на территории </w:t>
      </w:r>
      <w:r w:rsidRPr="008343F4">
        <w:rPr>
          <w:szCs w:val="28"/>
        </w:rPr>
        <w:t xml:space="preserve">Ходзинского сельского поселения </w:t>
      </w:r>
      <w:r w:rsidRPr="008343F4">
        <w:rPr>
          <w:rFonts w:eastAsia="Times New Roman"/>
          <w:lang w:eastAsia="ru-RU"/>
        </w:rPr>
        <w:t>востребованными являются следующие услуги связи: фиксированная телефонная связь, сотовая связь, «Internet» (телематические услуги связи), телевизионное вещание.</w:t>
      </w:r>
    </w:p>
    <w:p w14:paraId="23037DD5" w14:textId="77777777" w:rsidR="00FD1215" w:rsidRPr="008343F4" w:rsidRDefault="00FD1215" w:rsidP="00FD1215">
      <w:pPr>
        <w:tabs>
          <w:tab w:val="left" w:pos="142"/>
        </w:tabs>
        <w:spacing w:line="276" w:lineRule="auto"/>
        <w:ind w:firstLine="709"/>
        <w:rPr>
          <w:rFonts w:eastAsia="Times New Roman"/>
          <w:lang w:eastAsia="ru-RU"/>
        </w:rPr>
      </w:pPr>
      <w:r w:rsidRPr="008343F4">
        <w:rPr>
          <w:szCs w:val="24"/>
        </w:rPr>
        <w:t xml:space="preserve">Основным оператором связи является ПАО «Ростелеком», также </w:t>
      </w:r>
      <w:r w:rsidRPr="008343F4">
        <w:rPr>
          <w:rFonts w:eastAsia="Times New Roman"/>
          <w:lang w:eastAsia="ru-RU"/>
        </w:rPr>
        <w:t>присутствуют операторы сотовой связи (ПАО «Мобильные Телесистемы», ПАО «Т2 Мобайл», ПАО «Вымпел-Коммуникации», ПАО «Мегафон»). Эти же операторы оказывают услуги выхода в сеть «Internet» и услуги передачи данных. Мобильная связь осуществляется с применением вышек сотовой связи. Услуги проводной телефонной связи осуществляются с применением автоматической телефонной станции в количестве 1 штуки, монтированная емкость на 16 номеров.</w:t>
      </w:r>
    </w:p>
    <w:p w14:paraId="57FF224E" w14:textId="24427B00" w:rsidR="00FD1215" w:rsidRPr="008343F4" w:rsidRDefault="00FD1215" w:rsidP="00FD1215">
      <w:pPr>
        <w:tabs>
          <w:tab w:val="left" w:pos="142"/>
        </w:tabs>
        <w:spacing w:line="276" w:lineRule="auto"/>
        <w:ind w:firstLine="709"/>
        <w:rPr>
          <w:rFonts w:eastAsia="Times New Roman"/>
          <w:lang w:eastAsia="ru-RU"/>
        </w:rPr>
      </w:pPr>
      <w:r w:rsidRPr="008343F4">
        <w:rPr>
          <w:rFonts w:eastAsia="Times New Roman"/>
          <w:lang w:eastAsia="ru-RU"/>
        </w:rPr>
        <w:t xml:space="preserve">На территории </w:t>
      </w:r>
      <w:r w:rsidRPr="008343F4">
        <w:rPr>
          <w:szCs w:val="28"/>
        </w:rPr>
        <w:t xml:space="preserve">Ходзинского сельского поселения располагается телевизионный ретранслятор </w:t>
      </w:r>
      <w:r w:rsidRPr="008343F4">
        <w:rPr>
          <w:rFonts w:eastAsia="Times New Roman"/>
          <w:lang w:eastAsia="ru-RU"/>
        </w:rPr>
        <w:t>филиал</w:t>
      </w:r>
      <w:r w:rsidR="00AB7BBB" w:rsidRPr="008343F4">
        <w:rPr>
          <w:rFonts w:eastAsia="Times New Roman"/>
          <w:lang w:eastAsia="ru-RU"/>
        </w:rPr>
        <w:t>а РТРС «</w:t>
      </w:r>
      <w:r w:rsidRPr="008343F4">
        <w:rPr>
          <w:rFonts w:eastAsia="Times New Roman"/>
          <w:lang w:eastAsia="ru-RU"/>
        </w:rPr>
        <w:t>РТПЦ Республики Адыгея</w:t>
      </w:r>
      <w:r w:rsidR="00AB7BBB" w:rsidRPr="008343F4">
        <w:rPr>
          <w:rFonts w:eastAsia="Times New Roman"/>
          <w:lang w:eastAsia="ru-RU"/>
        </w:rPr>
        <w:t>»</w:t>
      </w:r>
      <w:r w:rsidRPr="008343F4">
        <w:rPr>
          <w:rFonts w:eastAsia="Times New Roman"/>
          <w:lang w:eastAsia="ru-RU"/>
        </w:rPr>
        <w:t>.</w:t>
      </w:r>
    </w:p>
    <w:p w14:paraId="71D3E093" w14:textId="77777777" w:rsidR="00FD1215" w:rsidRPr="008343F4" w:rsidRDefault="00FD1215" w:rsidP="00FD1215">
      <w:pPr>
        <w:tabs>
          <w:tab w:val="left" w:pos="142"/>
        </w:tabs>
        <w:spacing w:line="276" w:lineRule="auto"/>
        <w:ind w:firstLine="709"/>
        <w:rPr>
          <w:rFonts w:eastAsia="Times New Roman"/>
          <w:lang w:eastAsia="ru-RU"/>
        </w:rPr>
      </w:pPr>
      <w:r w:rsidRPr="008343F4">
        <w:rPr>
          <w:rFonts w:eastAsia="Times New Roman"/>
          <w:lang w:eastAsia="ru-RU"/>
        </w:rPr>
        <w:t>Услуги почтовой связи оказываются отделениями почты АО «Почта России» в количестве 1 штуки.</w:t>
      </w:r>
    </w:p>
    <w:p w14:paraId="685B6A3A" w14:textId="77777777" w:rsidR="00FD1215" w:rsidRPr="008343F4" w:rsidRDefault="00FD1215" w:rsidP="00FD1215">
      <w:pPr>
        <w:tabs>
          <w:tab w:val="left" w:pos="142"/>
        </w:tabs>
        <w:spacing w:line="276" w:lineRule="auto"/>
        <w:ind w:firstLine="709"/>
        <w:rPr>
          <w:rFonts w:eastAsia="Times New Roman"/>
          <w:lang w:eastAsia="ru-RU"/>
        </w:rPr>
      </w:pPr>
      <w:r w:rsidRPr="008343F4">
        <w:rPr>
          <w:rFonts w:eastAsia="Times New Roman"/>
          <w:lang w:eastAsia="ru-RU"/>
        </w:rPr>
        <w:lastRenderedPageBreak/>
        <w:t xml:space="preserve">На территории </w:t>
      </w:r>
      <w:r w:rsidRPr="008343F4">
        <w:rPr>
          <w:szCs w:val="28"/>
        </w:rPr>
        <w:t>Ходзинского сельского поселения проходят волоконно-оптические линии связи, общей протяженностью 2,97 км.</w:t>
      </w:r>
    </w:p>
    <w:p w14:paraId="1607129B" w14:textId="77777777" w:rsidR="00FD1215" w:rsidRPr="008343F4" w:rsidRDefault="00FD1215" w:rsidP="00FD1215">
      <w:pPr>
        <w:tabs>
          <w:tab w:val="left" w:pos="142"/>
        </w:tabs>
        <w:spacing w:line="276" w:lineRule="auto"/>
        <w:ind w:firstLine="709"/>
        <w:rPr>
          <w:rFonts w:eastAsia="Times New Roman"/>
          <w:b/>
          <w:lang w:eastAsia="ru-RU"/>
        </w:rPr>
      </w:pPr>
      <w:r w:rsidRPr="008343F4">
        <w:rPr>
          <w:rFonts w:eastAsia="Times New Roman"/>
          <w:b/>
          <w:lang w:eastAsia="ru-RU"/>
        </w:rPr>
        <w:t>Направления развития</w:t>
      </w:r>
    </w:p>
    <w:p w14:paraId="3FADF58B" w14:textId="44F1BC95" w:rsidR="00FD1215" w:rsidRPr="008343F4" w:rsidRDefault="00FD1215" w:rsidP="00FD1215">
      <w:pPr>
        <w:tabs>
          <w:tab w:val="left" w:pos="142"/>
        </w:tabs>
        <w:spacing w:line="276" w:lineRule="auto"/>
        <w:ind w:firstLine="709"/>
        <w:rPr>
          <w:rFonts w:eastAsia="Times New Roman"/>
          <w:lang w:eastAsia="ru-RU"/>
        </w:rPr>
      </w:pPr>
      <w:r w:rsidRPr="008343F4">
        <w:rPr>
          <w:rFonts w:eastAsia="Times New Roman"/>
          <w:lang w:eastAsia="ru-RU"/>
        </w:rPr>
        <w:t>На основании ранее разработанной градостроительной документации выявлено, что сети связи, расположенные на территории Ходзинского сельского поселения, находятся в удовлетворительном состоянии. Дополнительных мероприятий не требуется</w:t>
      </w:r>
      <w:r w:rsidR="00CE14C1">
        <w:rPr>
          <w:rFonts w:eastAsia="Times New Roman"/>
          <w:lang w:eastAsia="ru-RU"/>
        </w:rPr>
        <w:t>.</w:t>
      </w:r>
    </w:p>
    <w:bookmarkEnd w:id="191"/>
    <w:p w14:paraId="6F4E6163" w14:textId="77777777" w:rsidR="003E2AA1" w:rsidRPr="008343F4" w:rsidRDefault="003E2AA1" w:rsidP="003B7C82">
      <w:pPr>
        <w:spacing w:line="276" w:lineRule="auto"/>
      </w:pPr>
    </w:p>
    <w:p w14:paraId="2CFAF533" w14:textId="77777777" w:rsidR="003E2AA1" w:rsidRPr="008343F4" w:rsidRDefault="003E2AA1" w:rsidP="003E2AA1">
      <w:pPr>
        <w:sectPr w:rsidR="003E2AA1" w:rsidRPr="008343F4" w:rsidSect="00E1653C">
          <w:footerReference w:type="default" r:id="rId59"/>
          <w:pgSz w:w="11907" w:h="16839" w:code="9"/>
          <w:pgMar w:top="1134" w:right="567" w:bottom="1134" w:left="1418" w:header="567" w:footer="567" w:gutter="0"/>
          <w:paperSrc w:other="7"/>
          <w:cols w:space="708"/>
          <w:titlePg/>
          <w:docGrid w:linePitch="326"/>
        </w:sectPr>
      </w:pPr>
    </w:p>
    <w:p w14:paraId="245BCD69" w14:textId="77777777" w:rsidR="00B0424E" w:rsidRPr="008343F4" w:rsidRDefault="00B0424E" w:rsidP="00215493">
      <w:pPr>
        <w:pStyle w:val="0212165"/>
      </w:pPr>
      <w:bookmarkStart w:id="195" w:name="_Toc47098755"/>
      <w:bookmarkStart w:id="196" w:name="_Toc154153936"/>
      <w:r w:rsidRPr="008343F4">
        <w:lastRenderedPageBreak/>
        <w:t>ГЛАВА 9. ИНЖЕНЕРНАЯ ПОДГОТОВКА ТЕРРИТОРИИ. БЛАГОУСТРОЙСТВО ТЕРРИТОРИИ</w:t>
      </w:r>
      <w:bookmarkEnd w:id="195"/>
      <w:bookmarkEnd w:id="196"/>
    </w:p>
    <w:p w14:paraId="02575C0F" w14:textId="77777777" w:rsidR="00D22857" w:rsidRPr="008343F4" w:rsidRDefault="00D22857" w:rsidP="00D22857">
      <w:pPr>
        <w:pStyle w:val="0212166"/>
      </w:pPr>
      <w:bookmarkStart w:id="197" w:name="_Toc461448746"/>
      <w:bookmarkStart w:id="198" w:name="_Toc474218807"/>
      <w:bookmarkStart w:id="199" w:name="_Toc47098756"/>
      <w:bookmarkStart w:id="200" w:name="_Toc154153937"/>
      <w:r w:rsidRPr="008343F4">
        <w:t xml:space="preserve">9.1 </w:t>
      </w:r>
      <w:bookmarkEnd w:id="197"/>
      <w:bookmarkEnd w:id="198"/>
      <w:bookmarkEnd w:id="199"/>
      <w:r w:rsidRPr="008343F4">
        <w:t>Анализ строительных ограничений</w:t>
      </w:r>
      <w:bookmarkEnd w:id="200"/>
    </w:p>
    <w:p w14:paraId="6C734AD7" w14:textId="127BF925" w:rsidR="00D22857" w:rsidRPr="008343F4" w:rsidRDefault="00D22857" w:rsidP="00D22857">
      <w:pPr>
        <w:spacing w:line="276" w:lineRule="auto"/>
        <w:ind w:firstLine="709"/>
        <w:rPr>
          <w:szCs w:val="24"/>
        </w:rPr>
      </w:pPr>
      <w:r w:rsidRPr="008343F4">
        <w:rPr>
          <w:szCs w:val="24"/>
        </w:rPr>
        <w:t xml:space="preserve">На территории </w:t>
      </w:r>
      <w:r w:rsidR="00E62B51" w:rsidRPr="008343F4">
        <w:rPr>
          <w:szCs w:val="24"/>
        </w:rPr>
        <w:t>Ходзинского</w:t>
      </w:r>
      <w:r w:rsidRPr="008343F4">
        <w:rPr>
          <w:szCs w:val="24"/>
        </w:rPr>
        <w:t xml:space="preserve"> сельского поселения отмечен целый ряд отрицательных природных процессов, гидрологического и метеорологического характера: </w:t>
      </w:r>
    </w:p>
    <w:p w14:paraId="1E0B1E6F" w14:textId="77777777" w:rsidR="00D22857" w:rsidRPr="008343F4" w:rsidRDefault="00D22857" w:rsidP="00D22857">
      <w:pPr>
        <w:numPr>
          <w:ilvl w:val="0"/>
          <w:numId w:val="78"/>
        </w:numPr>
        <w:spacing w:line="276" w:lineRule="auto"/>
        <w:ind w:left="0" w:firstLine="425"/>
        <w:contextualSpacing/>
        <w:rPr>
          <w:szCs w:val="24"/>
        </w:rPr>
      </w:pPr>
      <w:r w:rsidRPr="008343F4">
        <w:rPr>
          <w:szCs w:val="24"/>
        </w:rPr>
        <w:t>затопление территории;</w:t>
      </w:r>
    </w:p>
    <w:p w14:paraId="2B9B4A56" w14:textId="77777777" w:rsidR="00D22857" w:rsidRPr="008343F4" w:rsidRDefault="00D22857" w:rsidP="00D22857">
      <w:pPr>
        <w:numPr>
          <w:ilvl w:val="0"/>
          <w:numId w:val="78"/>
        </w:numPr>
        <w:spacing w:line="276" w:lineRule="auto"/>
        <w:ind w:left="0" w:firstLine="425"/>
        <w:contextualSpacing/>
        <w:rPr>
          <w:szCs w:val="24"/>
        </w:rPr>
      </w:pPr>
      <w:r w:rsidRPr="008343F4">
        <w:rPr>
          <w:szCs w:val="24"/>
        </w:rPr>
        <w:t>подтопление территории;</w:t>
      </w:r>
    </w:p>
    <w:p w14:paraId="7F7FA00D" w14:textId="77777777" w:rsidR="00D22857" w:rsidRPr="008343F4" w:rsidRDefault="00D22857" w:rsidP="00D22857">
      <w:pPr>
        <w:numPr>
          <w:ilvl w:val="0"/>
          <w:numId w:val="78"/>
        </w:numPr>
        <w:spacing w:line="276" w:lineRule="auto"/>
        <w:ind w:left="0" w:firstLine="425"/>
        <w:contextualSpacing/>
        <w:rPr>
          <w:szCs w:val="24"/>
        </w:rPr>
      </w:pPr>
      <w:r w:rsidRPr="008343F4">
        <w:rPr>
          <w:szCs w:val="24"/>
        </w:rPr>
        <w:t>речная эрозия;</w:t>
      </w:r>
    </w:p>
    <w:p w14:paraId="5E2C189E" w14:textId="77777777" w:rsidR="00D22857" w:rsidRPr="008343F4" w:rsidRDefault="00D22857" w:rsidP="00D22857">
      <w:pPr>
        <w:numPr>
          <w:ilvl w:val="0"/>
          <w:numId w:val="78"/>
        </w:numPr>
        <w:spacing w:line="276" w:lineRule="auto"/>
        <w:ind w:left="0" w:firstLine="425"/>
        <w:contextualSpacing/>
        <w:rPr>
          <w:szCs w:val="24"/>
        </w:rPr>
      </w:pPr>
      <w:r w:rsidRPr="008343F4">
        <w:rPr>
          <w:szCs w:val="24"/>
        </w:rPr>
        <w:t>град;</w:t>
      </w:r>
    </w:p>
    <w:p w14:paraId="5CB95604" w14:textId="77777777" w:rsidR="00D22857" w:rsidRPr="008343F4" w:rsidRDefault="00D22857" w:rsidP="00D22857">
      <w:pPr>
        <w:numPr>
          <w:ilvl w:val="0"/>
          <w:numId w:val="78"/>
        </w:numPr>
        <w:spacing w:line="276" w:lineRule="auto"/>
        <w:ind w:left="0" w:firstLine="425"/>
        <w:contextualSpacing/>
        <w:rPr>
          <w:szCs w:val="24"/>
        </w:rPr>
      </w:pPr>
      <w:r w:rsidRPr="008343F4">
        <w:rPr>
          <w:szCs w:val="24"/>
        </w:rPr>
        <w:t>иное.</w:t>
      </w:r>
    </w:p>
    <w:p w14:paraId="4D25B184" w14:textId="77777777" w:rsidR="00D22857" w:rsidRPr="008343F4" w:rsidRDefault="00D22857" w:rsidP="00D22857">
      <w:pPr>
        <w:spacing w:line="276" w:lineRule="auto"/>
        <w:ind w:firstLine="709"/>
        <w:rPr>
          <w:szCs w:val="24"/>
        </w:rPr>
      </w:pPr>
      <w:r w:rsidRPr="008343F4">
        <w:rPr>
          <w:szCs w:val="24"/>
        </w:rPr>
        <w:t>Территории, подверженные проявлениям опасных природных процессов, являются ограниченно пригодными для градостроительной деятельности, поскольку требуют обязательного проведения комплексных инженерных, инженерно-геологических и инженерно-экологических изысканий, а также сложных мероприятий по инженерной защите и подготовке территории.</w:t>
      </w:r>
    </w:p>
    <w:p w14:paraId="3A17FB88" w14:textId="77777777" w:rsidR="00D22857" w:rsidRPr="008343F4" w:rsidRDefault="00D22857" w:rsidP="00D22857">
      <w:pPr>
        <w:pStyle w:val="0212166"/>
      </w:pPr>
      <w:bookmarkStart w:id="201" w:name="_Toc154153938"/>
      <w:r w:rsidRPr="008343F4">
        <w:t>9.2 Инженерная подготовка территории</w:t>
      </w:r>
      <w:bookmarkEnd w:id="201"/>
    </w:p>
    <w:p w14:paraId="45195D6F" w14:textId="77777777" w:rsidR="00D22857" w:rsidRPr="008343F4" w:rsidRDefault="00D22857" w:rsidP="00D22857">
      <w:pPr>
        <w:spacing w:before="120" w:line="276" w:lineRule="auto"/>
        <w:ind w:firstLine="709"/>
        <w:rPr>
          <w:b/>
          <w:szCs w:val="24"/>
        </w:rPr>
      </w:pPr>
      <w:r w:rsidRPr="008343F4">
        <w:rPr>
          <w:b/>
          <w:szCs w:val="24"/>
        </w:rPr>
        <w:t>Защита от затопления</w:t>
      </w:r>
    </w:p>
    <w:p w14:paraId="79223AAC" w14:textId="77777777" w:rsidR="00D22857" w:rsidRPr="008343F4" w:rsidRDefault="00D22857" w:rsidP="00D22857">
      <w:pPr>
        <w:spacing w:line="276" w:lineRule="auto"/>
        <w:ind w:firstLine="709"/>
        <w:rPr>
          <w:szCs w:val="24"/>
        </w:rPr>
      </w:pPr>
      <w:r w:rsidRPr="008343F4">
        <w:rPr>
          <w:szCs w:val="24"/>
        </w:rPr>
        <w:t xml:space="preserve">Защиту населенного пункта от затопления паводками редкой повторяемости предусматривается осуществлять системой инженерных мероприятий в составе: </w:t>
      </w:r>
    </w:p>
    <w:p w14:paraId="3131C009" w14:textId="77777777" w:rsidR="00D22857" w:rsidRPr="008343F4" w:rsidRDefault="00D22857" w:rsidP="00D22857">
      <w:pPr>
        <w:numPr>
          <w:ilvl w:val="0"/>
          <w:numId w:val="79"/>
        </w:numPr>
        <w:spacing w:line="276" w:lineRule="auto"/>
        <w:ind w:left="0" w:firstLine="425"/>
        <w:contextualSpacing/>
        <w:rPr>
          <w:szCs w:val="24"/>
        </w:rPr>
      </w:pPr>
      <w:r w:rsidRPr="008343F4">
        <w:rPr>
          <w:szCs w:val="24"/>
        </w:rPr>
        <w:t xml:space="preserve">строительства новых участков защитных сооружений на основании рабочих проектов; </w:t>
      </w:r>
    </w:p>
    <w:p w14:paraId="5CA0F44E" w14:textId="77777777" w:rsidR="00D22857" w:rsidRPr="008343F4" w:rsidRDefault="00D22857" w:rsidP="00D22857">
      <w:pPr>
        <w:numPr>
          <w:ilvl w:val="0"/>
          <w:numId w:val="79"/>
        </w:numPr>
        <w:spacing w:line="276" w:lineRule="auto"/>
        <w:ind w:left="0" w:firstLine="425"/>
        <w:contextualSpacing/>
        <w:rPr>
          <w:szCs w:val="24"/>
        </w:rPr>
      </w:pPr>
      <w:r w:rsidRPr="008343F4">
        <w:rPr>
          <w:szCs w:val="24"/>
        </w:rPr>
        <w:t>руслорегулировочных мероприятий;</w:t>
      </w:r>
    </w:p>
    <w:p w14:paraId="25C948C7" w14:textId="77777777" w:rsidR="00D22857" w:rsidRPr="008343F4" w:rsidRDefault="00D22857" w:rsidP="00D22857">
      <w:pPr>
        <w:numPr>
          <w:ilvl w:val="0"/>
          <w:numId w:val="79"/>
        </w:numPr>
        <w:spacing w:line="276" w:lineRule="auto"/>
        <w:ind w:left="0" w:firstLine="425"/>
        <w:contextualSpacing/>
        <w:rPr>
          <w:szCs w:val="24"/>
        </w:rPr>
      </w:pPr>
      <w:r w:rsidRPr="008343F4">
        <w:rPr>
          <w:szCs w:val="24"/>
        </w:rPr>
        <w:t>берегоукрепительных мероприятий;</w:t>
      </w:r>
    </w:p>
    <w:p w14:paraId="35F9B81C" w14:textId="77777777" w:rsidR="00D22857" w:rsidRPr="008343F4" w:rsidRDefault="00D22857" w:rsidP="00D22857">
      <w:pPr>
        <w:numPr>
          <w:ilvl w:val="0"/>
          <w:numId w:val="79"/>
        </w:numPr>
        <w:spacing w:line="276" w:lineRule="auto"/>
        <w:ind w:left="0" w:firstLine="425"/>
        <w:contextualSpacing/>
        <w:rPr>
          <w:szCs w:val="24"/>
        </w:rPr>
      </w:pPr>
      <w:r w:rsidRPr="008343F4">
        <w:rPr>
          <w:szCs w:val="24"/>
        </w:rPr>
        <w:t>организации поверхностного стока.</w:t>
      </w:r>
    </w:p>
    <w:p w14:paraId="4818DE64" w14:textId="77777777" w:rsidR="00D22857" w:rsidRPr="008343F4" w:rsidRDefault="00D22857" w:rsidP="00D22857">
      <w:pPr>
        <w:spacing w:line="276" w:lineRule="auto"/>
        <w:ind w:firstLine="709"/>
        <w:rPr>
          <w:szCs w:val="24"/>
        </w:rPr>
      </w:pPr>
      <w:r w:rsidRPr="008343F4">
        <w:rPr>
          <w:szCs w:val="24"/>
        </w:rPr>
        <w:t xml:space="preserve">Одним из основных мероприятий по защите от затопления паводками является регулирование русел рек (расчистка от ила, мусора и растительности) с целью увеличения их пропускной способности. </w:t>
      </w:r>
    </w:p>
    <w:p w14:paraId="7D188275" w14:textId="6E4B8C54" w:rsidR="00D22857" w:rsidRPr="008343F4" w:rsidRDefault="00E62B51" w:rsidP="00D22857">
      <w:pPr>
        <w:spacing w:line="276" w:lineRule="auto"/>
        <w:ind w:firstLine="709"/>
        <w:rPr>
          <w:szCs w:val="24"/>
        </w:rPr>
      </w:pPr>
      <w:r w:rsidRPr="008343F4">
        <w:rPr>
          <w:szCs w:val="24"/>
        </w:rPr>
        <w:t>Кроме обеспечения,</w:t>
      </w:r>
      <w:r w:rsidR="00D22857" w:rsidRPr="008343F4">
        <w:rPr>
          <w:szCs w:val="24"/>
        </w:rPr>
        <w:t xml:space="preserve"> гарантированного пропуска вод в период весеннего половодья, выше названные мероприятия способствуют восстановлению дренажных способностей русел, предотвращению подтопления прилегающих застроенных территорий и разрушению жилых домов, восстановлению утраченных естественных качеств водной экосистемы. </w:t>
      </w:r>
    </w:p>
    <w:p w14:paraId="3051C46E" w14:textId="77777777" w:rsidR="00D22857" w:rsidRPr="008343F4" w:rsidRDefault="00D22857" w:rsidP="00D22857">
      <w:pPr>
        <w:spacing w:line="276" w:lineRule="auto"/>
        <w:ind w:firstLine="709"/>
        <w:rPr>
          <w:szCs w:val="24"/>
        </w:rPr>
      </w:pPr>
      <w:r w:rsidRPr="008343F4">
        <w:rPr>
          <w:szCs w:val="24"/>
        </w:rPr>
        <w:t>В случае, если предлагаемых мероприятий по расчистке русел рек от затопления паводками будет недостаточно, потребуется осуществить подсыпку пониженных затапливаемых участков территории или строительство защитных дамб с учетом паводков 1 % или 10 % (в зависимости от функционального использования защищаемой территории), крепление склонов подсыпанной территории, регулирование и отвод поверхностного стока, строительство дренажных систем и локальных дренажей.</w:t>
      </w:r>
    </w:p>
    <w:p w14:paraId="4BE9889A" w14:textId="77777777" w:rsidR="00D22857" w:rsidRPr="008343F4" w:rsidRDefault="00D22857" w:rsidP="00D22857">
      <w:pPr>
        <w:spacing w:line="276" w:lineRule="auto"/>
        <w:ind w:firstLine="709"/>
        <w:rPr>
          <w:szCs w:val="24"/>
        </w:rPr>
      </w:pPr>
      <w:r w:rsidRPr="008343F4">
        <w:rPr>
          <w:szCs w:val="24"/>
        </w:rPr>
        <w:t xml:space="preserve">Расчетные параметры защитных сооружений устанавливаются в зависимости от класса сооружений согласно СП 104.13330.2016 «Свод правил. Инженерная защита территории от затопления и подтопления. Актуализированная редакция СНиП 2.06.15-85» и СП 58.13330.2019 «Свод правил. Гидротехнические сооружения. Основные положения. СНиП 33-01-2003». </w:t>
      </w:r>
    </w:p>
    <w:p w14:paraId="592A5136" w14:textId="77777777" w:rsidR="00D22857" w:rsidRPr="008343F4" w:rsidRDefault="00D22857" w:rsidP="00D22857">
      <w:pPr>
        <w:spacing w:line="276" w:lineRule="auto"/>
        <w:ind w:firstLine="709"/>
        <w:rPr>
          <w:szCs w:val="24"/>
        </w:rPr>
      </w:pPr>
      <w:r w:rsidRPr="008343F4">
        <w:rPr>
          <w:szCs w:val="24"/>
        </w:rPr>
        <w:t xml:space="preserve">На период, пока не будут выполнены мероприятия по строительству защитных сооружений, защита населения, проживающего на затапливаемых территориях, должна осуществляться заблаговременным оповещением и эвакуацией населения в случае возникновения опасности затопления паводками. Для этих целей должны ежегодно составляться </w:t>
      </w:r>
      <w:r w:rsidRPr="008343F4">
        <w:rPr>
          <w:szCs w:val="24"/>
        </w:rPr>
        <w:lastRenderedPageBreak/>
        <w:t xml:space="preserve">прогнозы паводковой ситуации. На таких территориях не должно осуществляться нового строительства, а если это будет допущено, то только после проведения соответствующей подготовки территории (подсыпки территории до не затапливаемых отметок и укрепления берегового склона отсыпанной территории). </w:t>
      </w:r>
    </w:p>
    <w:p w14:paraId="477A7995" w14:textId="77777777" w:rsidR="00D22857" w:rsidRPr="008343F4" w:rsidRDefault="00D22857" w:rsidP="00D22857">
      <w:pPr>
        <w:spacing w:line="276" w:lineRule="auto"/>
        <w:ind w:firstLine="709"/>
        <w:rPr>
          <w:b/>
          <w:szCs w:val="24"/>
        </w:rPr>
      </w:pPr>
      <w:r w:rsidRPr="008343F4">
        <w:rPr>
          <w:b/>
          <w:szCs w:val="24"/>
        </w:rPr>
        <w:t>Защита от подтопления</w:t>
      </w:r>
    </w:p>
    <w:p w14:paraId="4097115C" w14:textId="77777777" w:rsidR="00D22857" w:rsidRPr="008343F4" w:rsidRDefault="00D22857" w:rsidP="00D22857">
      <w:pPr>
        <w:spacing w:line="276" w:lineRule="auto"/>
        <w:ind w:firstLine="709"/>
        <w:rPr>
          <w:szCs w:val="24"/>
        </w:rPr>
      </w:pPr>
      <w:r w:rsidRPr="008343F4">
        <w:rPr>
          <w:szCs w:val="24"/>
        </w:rPr>
        <w:t xml:space="preserve">Подтопление территорий приводит к подтоплению оснований фундаментов, разрушает фундаменты и стены домов, вызывает значительные строительные и эксплуатационные затраты из-за разрушения подземных сетей и сооружений. </w:t>
      </w:r>
    </w:p>
    <w:p w14:paraId="7E81D427" w14:textId="77777777" w:rsidR="00D22857" w:rsidRPr="008343F4" w:rsidRDefault="00D22857" w:rsidP="00D22857">
      <w:pPr>
        <w:spacing w:line="276" w:lineRule="auto"/>
        <w:ind w:firstLine="709"/>
        <w:rPr>
          <w:szCs w:val="24"/>
        </w:rPr>
      </w:pPr>
      <w:r w:rsidRPr="008343F4">
        <w:rPr>
          <w:szCs w:val="24"/>
        </w:rPr>
        <w:t xml:space="preserve">В соответствии с СП 104.13330.2016 «Свод правил. Инженерная защита территории от затопления и подтопления. Актуализированная редакция СНиП 2.06.15-85» понижение уровня грунтовых вод в зоне капитальной застройки предусматривается путем устройства закрытых дренажей, норма осушения 2 м. На территориях общего пользования допускается открытая осушительная сеть, норма осушения – не менее 1 м. </w:t>
      </w:r>
    </w:p>
    <w:p w14:paraId="55B4E549" w14:textId="77777777" w:rsidR="00D22857" w:rsidRPr="008343F4" w:rsidRDefault="00D22857" w:rsidP="00D22857">
      <w:pPr>
        <w:spacing w:line="276" w:lineRule="auto"/>
        <w:ind w:firstLine="709"/>
        <w:rPr>
          <w:szCs w:val="24"/>
        </w:rPr>
      </w:pPr>
      <w:r w:rsidRPr="008343F4">
        <w:rPr>
          <w:szCs w:val="24"/>
        </w:rPr>
        <w:t xml:space="preserve">В целях борьбы с подтоплением грунтовыми водами необходимо по возможности максимальное сохранение элементов естественного ландшафта, в том числе сохранение ручьев, тальвегов, логов, являющихся для всей территории естественными дренами, по которым осуществляется водоотвод поверхностных и грунтовых вод со всего бассейна водосбора. </w:t>
      </w:r>
    </w:p>
    <w:p w14:paraId="17CD0AF2" w14:textId="77777777" w:rsidR="00D22857" w:rsidRPr="008343F4" w:rsidRDefault="00D22857" w:rsidP="00D22857">
      <w:pPr>
        <w:spacing w:line="276" w:lineRule="auto"/>
        <w:ind w:firstLine="709"/>
        <w:rPr>
          <w:szCs w:val="24"/>
        </w:rPr>
      </w:pPr>
      <w:r w:rsidRPr="008343F4">
        <w:rPr>
          <w:szCs w:val="24"/>
        </w:rPr>
        <w:t xml:space="preserve">В целях понижения уровня грунтовых вод предлагается: </w:t>
      </w:r>
    </w:p>
    <w:p w14:paraId="3029AF32" w14:textId="77777777" w:rsidR="00D22857" w:rsidRPr="008343F4" w:rsidRDefault="00D22857" w:rsidP="00D22857">
      <w:pPr>
        <w:numPr>
          <w:ilvl w:val="0"/>
          <w:numId w:val="80"/>
        </w:numPr>
        <w:spacing w:line="276" w:lineRule="auto"/>
        <w:ind w:left="0" w:firstLine="425"/>
        <w:contextualSpacing/>
        <w:rPr>
          <w:szCs w:val="24"/>
        </w:rPr>
      </w:pPr>
      <w:r w:rsidRPr="008343F4">
        <w:rPr>
          <w:szCs w:val="24"/>
        </w:rPr>
        <w:t xml:space="preserve">организация поверхностного стока путем устройства разветвленной сети ливнесточных коллекторов закрытого или открытого типа в комплексе с вертикальной планировкой территории; </w:t>
      </w:r>
    </w:p>
    <w:p w14:paraId="4A32DD5E" w14:textId="77777777" w:rsidR="00D22857" w:rsidRPr="008343F4" w:rsidRDefault="00D22857" w:rsidP="00D22857">
      <w:pPr>
        <w:numPr>
          <w:ilvl w:val="0"/>
          <w:numId w:val="80"/>
        </w:numPr>
        <w:spacing w:line="276" w:lineRule="auto"/>
        <w:ind w:left="0" w:firstLine="425"/>
        <w:contextualSpacing/>
        <w:rPr>
          <w:szCs w:val="24"/>
        </w:rPr>
      </w:pPr>
      <w:r w:rsidRPr="008343F4">
        <w:rPr>
          <w:szCs w:val="24"/>
        </w:rPr>
        <w:t xml:space="preserve">качественное выполнение и реконструкция водонесущих инженерных коммуникаций и сооружений, возможно с сопутствующими дренажами; </w:t>
      </w:r>
    </w:p>
    <w:p w14:paraId="1C632E93" w14:textId="77777777" w:rsidR="00D22857" w:rsidRPr="008343F4" w:rsidRDefault="00D22857" w:rsidP="00D22857">
      <w:pPr>
        <w:numPr>
          <w:ilvl w:val="0"/>
          <w:numId w:val="80"/>
        </w:numPr>
        <w:spacing w:line="276" w:lineRule="auto"/>
        <w:ind w:left="0" w:firstLine="425"/>
        <w:contextualSpacing/>
        <w:rPr>
          <w:szCs w:val="24"/>
        </w:rPr>
      </w:pPr>
      <w:r w:rsidRPr="008343F4">
        <w:rPr>
          <w:szCs w:val="24"/>
        </w:rPr>
        <w:t xml:space="preserve">исключение влияния водоемов путем устройства перехватывающих дренажей или противофильтрационных завес и экранов; </w:t>
      </w:r>
    </w:p>
    <w:p w14:paraId="23FE858F" w14:textId="77777777" w:rsidR="00D22857" w:rsidRPr="008343F4" w:rsidRDefault="00D22857" w:rsidP="00D22857">
      <w:pPr>
        <w:numPr>
          <w:ilvl w:val="0"/>
          <w:numId w:val="80"/>
        </w:numPr>
        <w:spacing w:line="276" w:lineRule="auto"/>
        <w:ind w:left="0" w:firstLine="425"/>
        <w:contextualSpacing/>
        <w:rPr>
          <w:szCs w:val="24"/>
        </w:rPr>
      </w:pPr>
      <w:r w:rsidRPr="008343F4">
        <w:rPr>
          <w:szCs w:val="24"/>
        </w:rPr>
        <w:t xml:space="preserve">устройство защитной гидроизоляции или локальных дренажей для подземных помещений; </w:t>
      </w:r>
    </w:p>
    <w:p w14:paraId="765695B7" w14:textId="77777777" w:rsidR="00D22857" w:rsidRPr="008343F4" w:rsidRDefault="00D22857" w:rsidP="00D22857">
      <w:pPr>
        <w:numPr>
          <w:ilvl w:val="0"/>
          <w:numId w:val="80"/>
        </w:numPr>
        <w:spacing w:line="276" w:lineRule="auto"/>
        <w:ind w:left="0" w:firstLine="425"/>
        <w:contextualSpacing/>
        <w:rPr>
          <w:szCs w:val="24"/>
        </w:rPr>
      </w:pPr>
      <w:r w:rsidRPr="008343F4">
        <w:rPr>
          <w:szCs w:val="24"/>
        </w:rPr>
        <w:t xml:space="preserve">строительство горизонтальных или вертикальных дренажных коллекторов, часто с принудительной откачкой собранного подземного стока. </w:t>
      </w:r>
    </w:p>
    <w:p w14:paraId="72BA745B" w14:textId="77777777" w:rsidR="00D22857" w:rsidRPr="008343F4" w:rsidRDefault="00D22857" w:rsidP="00D22857">
      <w:pPr>
        <w:spacing w:line="276" w:lineRule="auto"/>
        <w:ind w:firstLine="709"/>
        <w:rPr>
          <w:szCs w:val="24"/>
        </w:rPr>
      </w:pPr>
      <w:r w:rsidRPr="008343F4">
        <w:rPr>
          <w:szCs w:val="24"/>
        </w:rPr>
        <w:t xml:space="preserve">Выбор варианта мероприятий и конструкции дренажа на той или иной площадке следует определить после проведения соответствующих гидрогеологических изысканий на основании детальных технико-экономических расчетов. </w:t>
      </w:r>
    </w:p>
    <w:p w14:paraId="760EB008" w14:textId="77777777" w:rsidR="00D22857" w:rsidRPr="008343F4" w:rsidRDefault="00D22857" w:rsidP="00D22857">
      <w:pPr>
        <w:spacing w:line="276" w:lineRule="auto"/>
        <w:ind w:firstLine="709"/>
        <w:rPr>
          <w:szCs w:val="24"/>
        </w:rPr>
      </w:pPr>
      <w:r w:rsidRPr="008343F4">
        <w:rPr>
          <w:szCs w:val="24"/>
        </w:rPr>
        <w:t xml:space="preserve">Для ликвидации подтопления, вызванного фильтрацией воды из различных водоемов, предлагается устройство противофильтрационного экрана или завесы. </w:t>
      </w:r>
    </w:p>
    <w:p w14:paraId="2C840F2E" w14:textId="77777777" w:rsidR="00D22857" w:rsidRPr="008343F4" w:rsidRDefault="00D22857" w:rsidP="00D22857">
      <w:pPr>
        <w:spacing w:line="276" w:lineRule="auto"/>
        <w:ind w:firstLine="709"/>
        <w:rPr>
          <w:szCs w:val="24"/>
        </w:rPr>
      </w:pPr>
      <w:r w:rsidRPr="008343F4">
        <w:rPr>
          <w:szCs w:val="24"/>
        </w:rPr>
        <w:t xml:space="preserve">Конструкция противофильтрационной завесы (цементационная или дренажная в виде открытого канала, закрытой трубчатой дрены, ряда вертикальных скважин или комбинированного типа) должна быть принята после детальных изысканий. Дренажную воду рекомендуется использовать для технических нужд промпредприятий. </w:t>
      </w:r>
    </w:p>
    <w:p w14:paraId="61471D51" w14:textId="77777777" w:rsidR="00D22857" w:rsidRPr="008343F4" w:rsidRDefault="00D22857" w:rsidP="00D22857">
      <w:pPr>
        <w:spacing w:line="276" w:lineRule="auto"/>
        <w:ind w:firstLine="709"/>
        <w:rPr>
          <w:szCs w:val="24"/>
        </w:rPr>
      </w:pPr>
      <w:r w:rsidRPr="008343F4">
        <w:rPr>
          <w:szCs w:val="24"/>
        </w:rPr>
        <w:t>Сброс дренажных вод предусматривается в дождевую канализацию с дальнейшей принудительной откачкой стока насосными станциями или близлежащие водотоки.</w:t>
      </w:r>
    </w:p>
    <w:p w14:paraId="003CA2D1" w14:textId="77777777" w:rsidR="00D22857" w:rsidRPr="008343F4" w:rsidRDefault="00D22857" w:rsidP="00D22857">
      <w:pPr>
        <w:spacing w:line="276" w:lineRule="auto"/>
        <w:ind w:firstLine="709"/>
        <w:rPr>
          <w:szCs w:val="24"/>
        </w:rPr>
      </w:pPr>
      <w:r w:rsidRPr="008343F4">
        <w:rPr>
          <w:szCs w:val="24"/>
        </w:rPr>
        <w:t xml:space="preserve">При возведении новых зданий с заглубленными фундаментами необходимо строительство локальных пристенных или кольцевых дренажей вокруг отдельных зданий или группы зданий с целью отвода дренажных вод в магистральный дренажный коллектор или ливневую канализацию. </w:t>
      </w:r>
    </w:p>
    <w:p w14:paraId="283013AB" w14:textId="77777777" w:rsidR="00CE14C1" w:rsidRDefault="00CE14C1" w:rsidP="00D22857">
      <w:pPr>
        <w:spacing w:line="276" w:lineRule="auto"/>
        <w:ind w:firstLine="709"/>
        <w:rPr>
          <w:b/>
          <w:szCs w:val="24"/>
        </w:rPr>
      </w:pPr>
      <w:r>
        <w:rPr>
          <w:b/>
          <w:szCs w:val="24"/>
        </w:rPr>
        <w:br w:type="page"/>
      </w:r>
    </w:p>
    <w:p w14:paraId="313EDF1A" w14:textId="0C515B81" w:rsidR="00D22857" w:rsidRPr="008343F4" w:rsidRDefault="00D22857" w:rsidP="00D22857">
      <w:pPr>
        <w:spacing w:line="276" w:lineRule="auto"/>
        <w:ind w:firstLine="709"/>
        <w:rPr>
          <w:b/>
          <w:szCs w:val="24"/>
        </w:rPr>
      </w:pPr>
      <w:r w:rsidRPr="008343F4">
        <w:rPr>
          <w:b/>
          <w:szCs w:val="24"/>
        </w:rPr>
        <w:lastRenderedPageBreak/>
        <w:t>Противоэрозионные мероприятия</w:t>
      </w:r>
    </w:p>
    <w:p w14:paraId="5401C49C" w14:textId="77777777" w:rsidR="00D22857" w:rsidRPr="008343F4" w:rsidRDefault="00D22857" w:rsidP="00D22857">
      <w:pPr>
        <w:spacing w:line="276" w:lineRule="auto"/>
        <w:ind w:firstLine="709"/>
        <w:rPr>
          <w:szCs w:val="24"/>
        </w:rPr>
      </w:pPr>
      <w:r w:rsidRPr="008343F4">
        <w:rPr>
          <w:szCs w:val="24"/>
        </w:rPr>
        <w:t>Особенную активность речная эрозия приобретает во время прохождения паводков, что приводит к разрушениям или создает опасность для находящихся в береговых зонах построек и сооружений.</w:t>
      </w:r>
    </w:p>
    <w:p w14:paraId="62E06691" w14:textId="77777777" w:rsidR="00D22857" w:rsidRPr="008343F4" w:rsidRDefault="00D22857" w:rsidP="00D22857">
      <w:pPr>
        <w:spacing w:line="276" w:lineRule="auto"/>
        <w:ind w:firstLine="709"/>
        <w:rPr>
          <w:szCs w:val="24"/>
        </w:rPr>
      </w:pPr>
      <w:r w:rsidRPr="008343F4">
        <w:rPr>
          <w:szCs w:val="24"/>
        </w:rPr>
        <w:t>Для борьбы с речной эрозией необходимо проведение мероприятий по берегоукреплению на разрушенных эрозией склонах, если этот процесс угрожает жилой, общественной застройке, промышленной или складской зонам, автомобильной или железной дорогам, проходящим вдоль эрозионных склонов.</w:t>
      </w:r>
    </w:p>
    <w:p w14:paraId="55CBB6F8" w14:textId="77777777" w:rsidR="00D22857" w:rsidRPr="008343F4" w:rsidRDefault="00D22857" w:rsidP="00D22857">
      <w:pPr>
        <w:spacing w:line="276" w:lineRule="auto"/>
        <w:ind w:firstLine="709"/>
        <w:rPr>
          <w:szCs w:val="24"/>
        </w:rPr>
      </w:pPr>
      <w:r w:rsidRPr="008343F4">
        <w:rPr>
          <w:szCs w:val="24"/>
        </w:rPr>
        <w:t xml:space="preserve">Кроме того, эрозия является одним из самых опасных негативных процессов, вызывающих деградацию и уничтожение почвенного покрова и наносящих невосполнимый ущерб земельным ресурсам. В комплексе мер по борьбе с эрозией почв первостепенное место отводится организационно-хозяйственным, агротехническим, гидротехническим и лесомелиоративным мероприятиям. </w:t>
      </w:r>
    </w:p>
    <w:p w14:paraId="03373053" w14:textId="77777777" w:rsidR="00D22857" w:rsidRPr="008343F4" w:rsidRDefault="00D22857" w:rsidP="00D22857">
      <w:pPr>
        <w:spacing w:line="276" w:lineRule="auto"/>
        <w:ind w:firstLine="709"/>
        <w:rPr>
          <w:szCs w:val="24"/>
        </w:rPr>
      </w:pPr>
      <w:r w:rsidRPr="008343F4">
        <w:rPr>
          <w:szCs w:val="24"/>
        </w:rPr>
        <w:t>Проведение комплекса указанных мероприятий позволит предотвратить дальнейшее развитие эрозионных процессов.</w:t>
      </w:r>
    </w:p>
    <w:p w14:paraId="774586AA" w14:textId="77777777" w:rsidR="00D22857" w:rsidRPr="008343F4" w:rsidRDefault="00D22857" w:rsidP="00D22857">
      <w:pPr>
        <w:spacing w:line="276" w:lineRule="auto"/>
        <w:ind w:firstLine="709"/>
        <w:rPr>
          <w:b/>
          <w:szCs w:val="24"/>
        </w:rPr>
      </w:pPr>
      <w:r w:rsidRPr="008343F4">
        <w:rPr>
          <w:b/>
          <w:szCs w:val="24"/>
        </w:rPr>
        <w:t>Защита от градовых облаков</w:t>
      </w:r>
    </w:p>
    <w:p w14:paraId="414C0F89" w14:textId="1AA66477" w:rsidR="00D22857" w:rsidRPr="008343F4" w:rsidRDefault="00D22857" w:rsidP="00D22857">
      <w:pPr>
        <w:autoSpaceDE w:val="0"/>
        <w:autoSpaceDN w:val="0"/>
        <w:adjustRightInd w:val="0"/>
        <w:spacing w:line="276" w:lineRule="auto"/>
        <w:ind w:firstLine="709"/>
        <w:rPr>
          <w:szCs w:val="24"/>
        </w:rPr>
      </w:pPr>
      <w:r w:rsidRPr="008343F4">
        <w:rPr>
          <w:szCs w:val="24"/>
        </w:rPr>
        <w:t>На территории Ходзинского сельского поселения вероятны возникновения градовых облаков. Проявление такого природного процесса, на территории сельского поселения, характерно в период с мая по июнь.</w:t>
      </w:r>
    </w:p>
    <w:p w14:paraId="1DFCDB34" w14:textId="77777777" w:rsidR="00D22857" w:rsidRPr="008343F4" w:rsidRDefault="00D22857" w:rsidP="00D22857">
      <w:pPr>
        <w:autoSpaceDE w:val="0"/>
        <w:autoSpaceDN w:val="0"/>
        <w:adjustRightInd w:val="0"/>
        <w:spacing w:line="276" w:lineRule="auto"/>
        <w:ind w:firstLine="709"/>
        <w:rPr>
          <w:szCs w:val="24"/>
        </w:rPr>
      </w:pPr>
      <w:r w:rsidRPr="008343F4">
        <w:rPr>
          <w:szCs w:val="24"/>
        </w:rPr>
        <w:t xml:space="preserve"> ГУ «Краснодарская военизированная служба по активному воздействию на метеорологические и другие геофизические процессы» с 1967 года осуществляет защиту сельскохозяйственных культур и объектов от градобитий на территории южно-предгорной части Краснодарского края и Республики Адыгея. Защищаемая территория составляет 830 тыс. га.</w:t>
      </w:r>
    </w:p>
    <w:p w14:paraId="08722AF7" w14:textId="77777777" w:rsidR="00D22857" w:rsidRPr="008343F4" w:rsidRDefault="00D22857" w:rsidP="00D22857">
      <w:pPr>
        <w:autoSpaceDE w:val="0"/>
        <w:autoSpaceDN w:val="0"/>
        <w:adjustRightInd w:val="0"/>
        <w:spacing w:line="276" w:lineRule="auto"/>
        <w:ind w:firstLine="709"/>
        <w:rPr>
          <w:bCs/>
          <w:szCs w:val="24"/>
        </w:rPr>
      </w:pPr>
      <w:r w:rsidRPr="008343F4">
        <w:rPr>
          <w:bCs/>
          <w:szCs w:val="24"/>
        </w:rPr>
        <w:t>Защита проводится методом внесения в градоопасные облака льдообразующего реагента, размещенного в специальных противоградовых ракетах типа «Алазань». Место и время внесения реагента определяется с помощью метеорологических радиолокаторов «МРЛ-5».</w:t>
      </w:r>
    </w:p>
    <w:p w14:paraId="1EE70DBD" w14:textId="713F2898" w:rsidR="00D22857" w:rsidRPr="008343F4" w:rsidRDefault="00322B89" w:rsidP="00322B89">
      <w:pPr>
        <w:autoSpaceDE w:val="0"/>
        <w:autoSpaceDN w:val="0"/>
        <w:adjustRightInd w:val="0"/>
        <w:spacing w:line="276" w:lineRule="auto"/>
        <w:ind w:firstLine="709"/>
        <w:rPr>
          <w:bCs/>
          <w:szCs w:val="24"/>
        </w:rPr>
      </w:pPr>
      <w:r w:rsidRPr="008343F4">
        <w:rPr>
          <w:bCs/>
          <w:szCs w:val="24"/>
        </w:rPr>
        <w:t>Применяемый метод позволяет сократить ущерб от градобитий в 5–6 раз. Экономический эффект от защиты   на указанной площади — 500–550 миллионов рублей в год.</w:t>
      </w:r>
    </w:p>
    <w:p w14:paraId="2106D47E" w14:textId="77777777" w:rsidR="00D22857" w:rsidRPr="008343F4" w:rsidRDefault="00D22857" w:rsidP="00D22857">
      <w:pPr>
        <w:pStyle w:val="0212166"/>
      </w:pPr>
      <w:bookmarkStart w:id="202" w:name="_Toc47098758"/>
      <w:bookmarkStart w:id="203" w:name="_Toc154153939"/>
      <w:r w:rsidRPr="008343F4">
        <w:t>9.3 Благоустройство территории</w:t>
      </w:r>
      <w:bookmarkEnd w:id="202"/>
      <w:bookmarkEnd w:id="203"/>
    </w:p>
    <w:p w14:paraId="1E12AE88" w14:textId="39C286F0" w:rsidR="00D22857" w:rsidRPr="008343F4" w:rsidRDefault="00322B89" w:rsidP="00D22857">
      <w:pPr>
        <w:spacing w:line="276" w:lineRule="auto"/>
        <w:ind w:firstLine="709"/>
        <w:rPr>
          <w:szCs w:val="24"/>
        </w:rPr>
      </w:pPr>
      <w:r w:rsidRPr="008343F4">
        <w:rPr>
          <w:szCs w:val="24"/>
        </w:rPr>
        <w:t>Благоустройство территории —</w:t>
      </w:r>
      <w:r w:rsidR="00D22857" w:rsidRPr="008343F4">
        <w:rPr>
          <w:szCs w:val="24"/>
        </w:rPr>
        <w:t xml:space="preserve"> это комплекс мероприятий по инженерной подготовке к озеленению, устройству покрытий, освещению, размещению малых архитектурных форм и объектов монументального искусства, направленных на улучшение функционального, санитарного, экологического и эстетического состояния территории.</w:t>
      </w:r>
    </w:p>
    <w:p w14:paraId="4DBE5931" w14:textId="77777777" w:rsidR="00D22857" w:rsidRPr="008343F4" w:rsidRDefault="00D22857" w:rsidP="00D22857">
      <w:pPr>
        <w:spacing w:line="276" w:lineRule="auto"/>
        <w:ind w:firstLine="709"/>
        <w:rPr>
          <w:szCs w:val="24"/>
        </w:rPr>
      </w:pPr>
      <w:r w:rsidRPr="008343F4">
        <w:rPr>
          <w:szCs w:val="24"/>
        </w:rPr>
        <w:t>Благоустройство территорий осуществляется в соответствии с проектами благоустройства, разрабатываемыми в составе документации по планировке территорий, а также в составе проектной документации для объектов капитального строительства (реконструкции) и строительства (размещения) временных построек.</w:t>
      </w:r>
    </w:p>
    <w:p w14:paraId="1A709913" w14:textId="77777777" w:rsidR="00D22857" w:rsidRPr="008343F4" w:rsidRDefault="00D22857" w:rsidP="00D22857">
      <w:pPr>
        <w:spacing w:line="276" w:lineRule="auto"/>
        <w:ind w:firstLine="709"/>
        <w:rPr>
          <w:szCs w:val="24"/>
        </w:rPr>
      </w:pPr>
      <w:r w:rsidRPr="008343F4">
        <w:rPr>
          <w:szCs w:val="24"/>
        </w:rPr>
        <w:t xml:space="preserve">Для территорий сложившейся застройки разрабатываются схемы комплексного благоустройства территории, на основе которых выполняются проекты благоустройства территорий и участков, отдельных видов благоустройства (озеленение, освещение и так далее) и установки малых архитектурных форм и других элементов благоустройства. </w:t>
      </w:r>
    </w:p>
    <w:p w14:paraId="6CAD336F" w14:textId="77777777" w:rsidR="00D22857" w:rsidRPr="008343F4" w:rsidRDefault="00D22857" w:rsidP="00D22857">
      <w:pPr>
        <w:spacing w:line="276" w:lineRule="auto"/>
        <w:ind w:firstLine="709"/>
        <w:rPr>
          <w:szCs w:val="24"/>
        </w:rPr>
      </w:pPr>
      <w:r w:rsidRPr="008343F4">
        <w:rPr>
          <w:szCs w:val="24"/>
        </w:rPr>
        <w:t>Проекты благоустройства территорий и участков в сложившейся застройке разрабатываются в соответствии с архитектурно-планировочными заданиями на проектирование, техническими регламентами или другими нормативными документами.</w:t>
      </w:r>
    </w:p>
    <w:p w14:paraId="4B9B18BE" w14:textId="77777777" w:rsidR="00D22857" w:rsidRPr="008343F4" w:rsidRDefault="00D22857" w:rsidP="00D22857">
      <w:pPr>
        <w:spacing w:line="276" w:lineRule="auto"/>
        <w:ind w:firstLine="709"/>
        <w:rPr>
          <w:szCs w:val="24"/>
        </w:rPr>
      </w:pPr>
      <w:r w:rsidRPr="008343F4">
        <w:rPr>
          <w:szCs w:val="24"/>
        </w:rPr>
        <w:lastRenderedPageBreak/>
        <w:t>Задачей генерального плана в части благоустройства территории является формирование непрерывной системы озелененных территорий общего пользования и других открытых пространств населенных пунктов в увязке с природным каркасом поселения.</w:t>
      </w:r>
    </w:p>
    <w:p w14:paraId="1070C25C" w14:textId="77777777" w:rsidR="00B0424E" w:rsidRPr="008343F4" w:rsidRDefault="00B0424E" w:rsidP="00F0361B">
      <w:pPr>
        <w:tabs>
          <w:tab w:val="left" w:pos="142"/>
        </w:tabs>
        <w:spacing w:line="276" w:lineRule="auto"/>
        <w:ind w:firstLine="709"/>
        <w:rPr>
          <w:szCs w:val="28"/>
        </w:rPr>
      </w:pPr>
    </w:p>
    <w:p w14:paraId="78E496E7" w14:textId="77777777" w:rsidR="00821E69" w:rsidRPr="008343F4" w:rsidRDefault="00821E69" w:rsidP="00F0361B">
      <w:pPr>
        <w:spacing w:line="276" w:lineRule="auto"/>
        <w:rPr>
          <w:szCs w:val="24"/>
          <w:lang w:eastAsia="ru-RU"/>
        </w:rPr>
        <w:sectPr w:rsidR="00821E69" w:rsidRPr="008343F4" w:rsidSect="00430D8D">
          <w:footerReference w:type="default" r:id="rId60"/>
          <w:pgSz w:w="11906" w:h="16838"/>
          <w:pgMar w:top="1134" w:right="567" w:bottom="1134" w:left="1418" w:header="567" w:footer="567" w:gutter="0"/>
          <w:cols w:space="708"/>
          <w:docGrid w:linePitch="360"/>
        </w:sectPr>
      </w:pPr>
    </w:p>
    <w:p w14:paraId="747E1094" w14:textId="57728A2D" w:rsidR="00821E69" w:rsidRPr="008343F4" w:rsidRDefault="00821E69" w:rsidP="00215493">
      <w:pPr>
        <w:pStyle w:val="0212165"/>
      </w:pPr>
      <w:bookmarkStart w:id="204" w:name="_Toc69297568"/>
      <w:bookmarkStart w:id="205" w:name="_Toc154153940"/>
      <w:r w:rsidRPr="008343F4">
        <w:lastRenderedPageBreak/>
        <w:t>ГЛАВА 10. ЭКОЛОГИЧЕСКОЕ СОСТОЯНИЕ ТЕРРИТОРИИ</w:t>
      </w:r>
      <w:bookmarkEnd w:id="204"/>
      <w:bookmarkEnd w:id="205"/>
    </w:p>
    <w:p w14:paraId="61CA62C5" w14:textId="5852C545" w:rsidR="00A749F5" w:rsidRPr="008343F4" w:rsidRDefault="00A749F5" w:rsidP="00A749F5">
      <w:pPr>
        <w:pStyle w:val="0212166"/>
      </w:pPr>
      <w:bookmarkStart w:id="206" w:name="_Toc9438244"/>
      <w:bookmarkStart w:id="207" w:name="_Toc83889603"/>
      <w:bookmarkStart w:id="208" w:name="_Toc114048076"/>
      <w:bookmarkStart w:id="209" w:name="_Toc136244793"/>
      <w:bookmarkStart w:id="210" w:name="_Toc154153941"/>
      <w:r w:rsidRPr="008343F4">
        <w:t>10.1 Экологическое состояние территории</w:t>
      </w:r>
      <w:bookmarkEnd w:id="206"/>
      <w:bookmarkEnd w:id="207"/>
      <w:bookmarkEnd w:id="208"/>
      <w:bookmarkEnd w:id="209"/>
      <w:bookmarkEnd w:id="210"/>
    </w:p>
    <w:p w14:paraId="2C3BFBCE" w14:textId="77777777" w:rsidR="00A749F5" w:rsidRPr="008343F4" w:rsidRDefault="00A749F5" w:rsidP="00A749F5">
      <w:pPr>
        <w:spacing w:line="276" w:lineRule="auto"/>
        <w:ind w:firstLine="709"/>
        <w:rPr>
          <w:szCs w:val="24"/>
        </w:rPr>
      </w:pPr>
      <w:bookmarkStart w:id="211" w:name="_Toc170497"/>
      <w:bookmarkStart w:id="212" w:name="_Toc43211102"/>
      <w:r w:rsidRPr="008343F4">
        <w:rPr>
          <w:szCs w:val="24"/>
        </w:rPr>
        <w:t xml:space="preserve">Состояние воздушного бассейна является одним из основных наиболее важных факторов, определяющих экологическую ситуацию и условия проживания населения. Основными факторами, воздействующими на состояние атмосферного воздуха, являются количество и масса загрязняющих веществ, поступающих в атмосферу от различных источников, а также потенциал загрязнения атмосферы. </w:t>
      </w:r>
    </w:p>
    <w:p w14:paraId="1437D851" w14:textId="77777777" w:rsidR="00A749F5" w:rsidRPr="008343F4" w:rsidRDefault="00A749F5" w:rsidP="00A749F5">
      <w:pPr>
        <w:spacing w:line="276" w:lineRule="auto"/>
        <w:ind w:firstLine="709"/>
        <w:rPr>
          <w:szCs w:val="24"/>
        </w:rPr>
      </w:pPr>
      <w:r w:rsidRPr="008343F4">
        <w:rPr>
          <w:szCs w:val="24"/>
        </w:rPr>
        <w:t>К основным объектам, оказывающим негативное воздействие на атмосферный воздух Ходзинского сельского поселения, относятся стационарные источники, в частности котельные установки, индивидуальные источники тепла, сельскохозяйственные объекты. Кроме этого в атмосферный воздух поселения поступает пыль с поверхности карьеров, отвалов, из узлов погрузки, разгрузки и сортировки строительных материалов, топлива, зерна и тому подобное.</w:t>
      </w:r>
    </w:p>
    <w:p w14:paraId="160C7B28" w14:textId="4F450A10" w:rsidR="00322B89" w:rsidRPr="008343F4" w:rsidRDefault="00322B89" w:rsidP="00322B89">
      <w:pPr>
        <w:spacing w:line="276" w:lineRule="auto"/>
        <w:ind w:firstLine="709"/>
        <w:rPr>
          <w:szCs w:val="24"/>
        </w:rPr>
      </w:pPr>
      <w:r w:rsidRPr="008343F4">
        <w:rPr>
          <w:szCs w:val="24"/>
        </w:rPr>
        <w:t xml:space="preserve">В соответствии со сведениями, представленными в Докладе об экологической ситуации в Республике Адыгея за 2022 год, валовые выбросы от стационарных источников в Кошехабльском муниципальном районе составили </w:t>
      </w:r>
      <w:r w:rsidRPr="008343F4">
        <w:rPr>
          <w:rFonts w:eastAsia="Times New Roman"/>
          <w:bCs/>
          <w:spacing w:val="10"/>
          <w:szCs w:val="24"/>
        </w:rPr>
        <w:t xml:space="preserve">11810 </w:t>
      </w:r>
      <w:r w:rsidRPr="008343F4">
        <w:rPr>
          <w:szCs w:val="24"/>
        </w:rPr>
        <w:t>тыс. тонн (таблица 3.10.1).</w:t>
      </w:r>
    </w:p>
    <w:p w14:paraId="77DD59BC" w14:textId="77777777" w:rsidR="00322B89" w:rsidRPr="008343F4" w:rsidRDefault="00322B89" w:rsidP="00322B89">
      <w:pPr>
        <w:spacing w:line="276" w:lineRule="auto"/>
        <w:ind w:firstLine="709"/>
        <w:jc w:val="right"/>
        <w:rPr>
          <w:szCs w:val="24"/>
        </w:rPr>
      </w:pPr>
      <w:r w:rsidRPr="008343F4">
        <w:rPr>
          <w:szCs w:val="24"/>
        </w:rPr>
        <w:t xml:space="preserve">Таблица 3.10.1 </w:t>
      </w:r>
    </w:p>
    <w:p w14:paraId="01C887F2" w14:textId="77777777" w:rsidR="00322B89" w:rsidRPr="008343F4" w:rsidRDefault="00322B89" w:rsidP="00322B89">
      <w:pPr>
        <w:spacing w:line="276" w:lineRule="auto"/>
        <w:ind w:firstLine="709"/>
        <w:jc w:val="center"/>
        <w:rPr>
          <w:szCs w:val="24"/>
        </w:rPr>
      </w:pPr>
      <w:r w:rsidRPr="008343F4">
        <w:rPr>
          <w:szCs w:val="24"/>
        </w:rPr>
        <w:t>Характеристика выбросов от стационарных источников в Кошехабльском районе</w:t>
      </w:r>
    </w:p>
    <w:tbl>
      <w:tblPr>
        <w:tblW w:w="5000" w:type="pct"/>
        <w:jc w:val="center"/>
        <w:tblLook w:val="0000" w:firstRow="0" w:lastRow="0" w:firstColumn="0" w:lastColumn="0" w:noHBand="0" w:noVBand="0"/>
      </w:tblPr>
      <w:tblGrid>
        <w:gridCol w:w="763"/>
        <w:gridCol w:w="779"/>
        <w:gridCol w:w="1528"/>
        <w:gridCol w:w="1051"/>
        <w:gridCol w:w="1084"/>
        <w:gridCol w:w="1166"/>
        <w:gridCol w:w="1201"/>
        <w:gridCol w:w="1122"/>
        <w:gridCol w:w="1217"/>
      </w:tblGrid>
      <w:tr w:rsidR="00322B89" w:rsidRPr="008343F4" w14:paraId="4108E467" w14:textId="77777777" w:rsidTr="00322B89">
        <w:trPr>
          <w:cantSplit/>
          <w:trHeight w:val="1585"/>
          <w:jc w:val="center"/>
        </w:trPr>
        <w:tc>
          <w:tcPr>
            <w:tcW w:w="385" w:type="pct"/>
            <w:tcBorders>
              <w:top w:val="single" w:sz="4" w:space="0" w:color="000000"/>
              <w:left w:val="single" w:sz="4" w:space="0" w:color="000000"/>
              <w:bottom w:val="single" w:sz="4" w:space="0" w:color="000000"/>
              <w:right w:val="single" w:sz="4" w:space="0" w:color="000000"/>
            </w:tcBorders>
            <w:textDirection w:val="btLr"/>
            <w:vAlign w:val="center"/>
          </w:tcPr>
          <w:p w14:paraId="05141221" w14:textId="77777777" w:rsidR="00322B89" w:rsidRPr="008343F4" w:rsidRDefault="00322B89" w:rsidP="00322B89">
            <w:pPr>
              <w:spacing w:line="276" w:lineRule="auto"/>
              <w:ind w:left="113" w:right="113"/>
              <w:jc w:val="center"/>
              <w:rPr>
                <w:b/>
                <w:sz w:val="20"/>
                <w:szCs w:val="20"/>
              </w:rPr>
            </w:pPr>
            <w:r w:rsidRPr="008343F4">
              <w:rPr>
                <w:b/>
                <w:sz w:val="20"/>
                <w:szCs w:val="20"/>
              </w:rPr>
              <w:t>Всего</w:t>
            </w:r>
          </w:p>
        </w:tc>
        <w:tc>
          <w:tcPr>
            <w:tcW w:w="393" w:type="pct"/>
            <w:tcBorders>
              <w:top w:val="single" w:sz="4" w:space="0" w:color="000000"/>
              <w:left w:val="single" w:sz="4" w:space="0" w:color="000000"/>
              <w:bottom w:val="single" w:sz="4" w:space="0" w:color="000000"/>
              <w:right w:val="single" w:sz="4" w:space="0" w:color="000000"/>
            </w:tcBorders>
            <w:textDirection w:val="btLr"/>
            <w:vAlign w:val="center"/>
          </w:tcPr>
          <w:p w14:paraId="6E082CD7" w14:textId="77777777" w:rsidR="00322B89" w:rsidRPr="008343F4" w:rsidRDefault="00322B89" w:rsidP="00322B89">
            <w:pPr>
              <w:spacing w:line="276" w:lineRule="auto"/>
              <w:ind w:left="113" w:right="113"/>
              <w:jc w:val="center"/>
              <w:rPr>
                <w:b/>
                <w:sz w:val="20"/>
                <w:szCs w:val="20"/>
              </w:rPr>
            </w:pPr>
            <w:r w:rsidRPr="008343F4">
              <w:rPr>
                <w:b/>
                <w:sz w:val="20"/>
                <w:szCs w:val="20"/>
              </w:rPr>
              <w:t>В том числе твердых</w:t>
            </w:r>
          </w:p>
        </w:tc>
        <w:tc>
          <w:tcPr>
            <w:tcW w:w="771" w:type="pct"/>
            <w:tcBorders>
              <w:top w:val="single" w:sz="4" w:space="0" w:color="000000"/>
              <w:left w:val="single" w:sz="4" w:space="0" w:color="000000"/>
              <w:bottom w:val="single" w:sz="4" w:space="0" w:color="000000"/>
              <w:right w:val="single" w:sz="4" w:space="0" w:color="000000"/>
            </w:tcBorders>
            <w:textDirection w:val="btLr"/>
            <w:vAlign w:val="center"/>
          </w:tcPr>
          <w:p w14:paraId="4AAD356C" w14:textId="77777777" w:rsidR="00322B89" w:rsidRPr="008343F4" w:rsidRDefault="00322B89" w:rsidP="00322B89">
            <w:pPr>
              <w:spacing w:line="276" w:lineRule="auto"/>
              <w:ind w:left="113" w:right="113"/>
              <w:jc w:val="center"/>
              <w:rPr>
                <w:b/>
                <w:sz w:val="20"/>
                <w:szCs w:val="20"/>
              </w:rPr>
            </w:pPr>
            <w:r w:rsidRPr="008343F4">
              <w:rPr>
                <w:b/>
                <w:sz w:val="20"/>
                <w:szCs w:val="20"/>
              </w:rPr>
              <w:t>В том числе газообразные и жидкие</w:t>
            </w:r>
          </w:p>
        </w:tc>
        <w:tc>
          <w:tcPr>
            <w:tcW w:w="530" w:type="pct"/>
            <w:tcBorders>
              <w:top w:val="single" w:sz="4" w:space="0" w:color="000000"/>
              <w:left w:val="single" w:sz="4" w:space="0" w:color="000000"/>
              <w:bottom w:val="single" w:sz="4" w:space="0" w:color="000000"/>
              <w:right w:val="single" w:sz="4" w:space="0" w:color="000000"/>
            </w:tcBorders>
            <w:textDirection w:val="btLr"/>
            <w:vAlign w:val="center"/>
          </w:tcPr>
          <w:p w14:paraId="71E74E91" w14:textId="77777777" w:rsidR="00322B89" w:rsidRPr="008343F4" w:rsidRDefault="00322B89" w:rsidP="00322B89">
            <w:pPr>
              <w:spacing w:line="276" w:lineRule="auto"/>
              <w:ind w:left="113" w:right="113"/>
              <w:jc w:val="center"/>
              <w:rPr>
                <w:b/>
                <w:sz w:val="20"/>
                <w:szCs w:val="20"/>
              </w:rPr>
            </w:pPr>
            <w:r w:rsidRPr="008343F4">
              <w:rPr>
                <w:b/>
                <w:sz w:val="20"/>
                <w:szCs w:val="20"/>
              </w:rPr>
              <w:t>Диоксид серы</w:t>
            </w:r>
          </w:p>
        </w:tc>
        <w:tc>
          <w:tcPr>
            <w:tcW w:w="547" w:type="pct"/>
            <w:tcBorders>
              <w:top w:val="single" w:sz="4" w:space="0" w:color="000000"/>
              <w:left w:val="single" w:sz="4" w:space="0" w:color="000000"/>
              <w:bottom w:val="single" w:sz="4" w:space="0" w:color="000000"/>
              <w:right w:val="single" w:sz="4" w:space="0" w:color="000000"/>
            </w:tcBorders>
            <w:textDirection w:val="btLr"/>
            <w:vAlign w:val="center"/>
          </w:tcPr>
          <w:p w14:paraId="51BE04D0" w14:textId="77777777" w:rsidR="00322B89" w:rsidRPr="008343F4" w:rsidRDefault="00322B89" w:rsidP="00322B89">
            <w:pPr>
              <w:spacing w:line="276" w:lineRule="auto"/>
              <w:ind w:left="113" w:right="113"/>
              <w:jc w:val="center"/>
              <w:rPr>
                <w:b/>
                <w:sz w:val="20"/>
                <w:szCs w:val="20"/>
              </w:rPr>
            </w:pPr>
            <w:r w:rsidRPr="008343F4">
              <w:rPr>
                <w:b/>
                <w:sz w:val="20"/>
                <w:szCs w:val="20"/>
              </w:rPr>
              <w:t>Оксид углерода</w:t>
            </w:r>
          </w:p>
        </w:tc>
        <w:tc>
          <w:tcPr>
            <w:tcW w:w="588" w:type="pct"/>
            <w:tcBorders>
              <w:top w:val="single" w:sz="4" w:space="0" w:color="000000"/>
              <w:left w:val="single" w:sz="4" w:space="0" w:color="000000"/>
              <w:bottom w:val="single" w:sz="4" w:space="0" w:color="000000"/>
              <w:right w:val="single" w:sz="4" w:space="0" w:color="000000"/>
            </w:tcBorders>
            <w:textDirection w:val="btLr"/>
            <w:vAlign w:val="center"/>
          </w:tcPr>
          <w:p w14:paraId="01CB8E63" w14:textId="77777777" w:rsidR="00322B89" w:rsidRPr="008343F4" w:rsidRDefault="00322B89" w:rsidP="00322B89">
            <w:pPr>
              <w:spacing w:line="276" w:lineRule="auto"/>
              <w:ind w:left="113" w:right="113"/>
              <w:jc w:val="center"/>
              <w:rPr>
                <w:b/>
                <w:sz w:val="20"/>
                <w:szCs w:val="20"/>
              </w:rPr>
            </w:pPr>
            <w:r w:rsidRPr="008343F4">
              <w:rPr>
                <w:b/>
                <w:sz w:val="20"/>
                <w:szCs w:val="20"/>
              </w:rPr>
              <w:t>Оксид азота (в пересчете на NO2)</w:t>
            </w:r>
          </w:p>
        </w:tc>
        <w:tc>
          <w:tcPr>
            <w:tcW w:w="606" w:type="pct"/>
            <w:tcBorders>
              <w:top w:val="single" w:sz="4" w:space="0" w:color="000000"/>
              <w:left w:val="single" w:sz="4" w:space="0" w:color="000000"/>
              <w:bottom w:val="single" w:sz="4" w:space="0" w:color="000000"/>
              <w:right w:val="single" w:sz="4" w:space="0" w:color="000000"/>
            </w:tcBorders>
            <w:textDirection w:val="btLr"/>
            <w:vAlign w:val="center"/>
          </w:tcPr>
          <w:p w14:paraId="792211E0" w14:textId="77777777" w:rsidR="00322B89" w:rsidRPr="008343F4" w:rsidRDefault="00322B89" w:rsidP="00322B89">
            <w:pPr>
              <w:spacing w:line="276" w:lineRule="auto"/>
              <w:ind w:left="113" w:right="113"/>
              <w:jc w:val="center"/>
              <w:rPr>
                <w:b/>
                <w:sz w:val="20"/>
                <w:szCs w:val="20"/>
              </w:rPr>
            </w:pPr>
            <w:r w:rsidRPr="008343F4">
              <w:rPr>
                <w:b/>
                <w:sz w:val="20"/>
                <w:szCs w:val="20"/>
              </w:rPr>
              <w:t>Углеводороды (без ЛОС)</w:t>
            </w:r>
          </w:p>
        </w:tc>
        <w:tc>
          <w:tcPr>
            <w:tcW w:w="566" w:type="pct"/>
            <w:tcBorders>
              <w:top w:val="single" w:sz="4" w:space="0" w:color="000000"/>
              <w:left w:val="single" w:sz="4" w:space="0" w:color="000000"/>
              <w:bottom w:val="single" w:sz="4" w:space="0" w:color="000000"/>
              <w:right w:val="single" w:sz="4" w:space="0" w:color="000000"/>
            </w:tcBorders>
            <w:textDirection w:val="btLr"/>
            <w:vAlign w:val="center"/>
          </w:tcPr>
          <w:p w14:paraId="2B14BB22" w14:textId="77777777" w:rsidR="00322B89" w:rsidRPr="008343F4" w:rsidRDefault="00322B89" w:rsidP="00322B89">
            <w:pPr>
              <w:spacing w:line="276" w:lineRule="auto"/>
              <w:ind w:left="113" w:right="113"/>
              <w:jc w:val="center"/>
              <w:rPr>
                <w:b/>
                <w:sz w:val="20"/>
                <w:szCs w:val="20"/>
              </w:rPr>
            </w:pPr>
            <w:r w:rsidRPr="008343F4">
              <w:rPr>
                <w:b/>
                <w:sz w:val="20"/>
                <w:szCs w:val="20"/>
              </w:rPr>
              <w:t>Летучие органические соединения (ЛОС)</w:t>
            </w:r>
          </w:p>
        </w:tc>
        <w:tc>
          <w:tcPr>
            <w:tcW w:w="614" w:type="pct"/>
            <w:tcBorders>
              <w:top w:val="single" w:sz="4" w:space="0" w:color="000000"/>
              <w:left w:val="single" w:sz="4" w:space="0" w:color="000000"/>
              <w:bottom w:val="single" w:sz="4" w:space="0" w:color="000000"/>
              <w:right w:val="single" w:sz="4" w:space="0" w:color="000000"/>
            </w:tcBorders>
            <w:textDirection w:val="btLr"/>
            <w:vAlign w:val="center"/>
          </w:tcPr>
          <w:p w14:paraId="555BE263" w14:textId="77777777" w:rsidR="00322B89" w:rsidRPr="008343F4" w:rsidRDefault="00322B89" w:rsidP="00322B89">
            <w:pPr>
              <w:spacing w:line="276" w:lineRule="auto"/>
              <w:ind w:left="113" w:right="113"/>
              <w:jc w:val="center"/>
              <w:rPr>
                <w:b/>
                <w:sz w:val="20"/>
                <w:szCs w:val="20"/>
              </w:rPr>
            </w:pPr>
            <w:r w:rsidRPr="008343F4">
              <w:rPr>
                <w:b/>
                <w:sz w:val="20"/>
                <w:szCs w:val="20"/>
              </w:rPr>
              <w:t>Прочие газообразные и жидкие</w:t>
            </w:r>
          </w:p>
        </w:tc>
      </w:tr>
      <w:tr w:rsidR="00322B89" w:rsidRPr="008343F4" w14:paraId="51510782" w14:textId="77777777" w:rsidTr="00322B89">
        <w:trPr>
          <w:jc w:val="center"/>
        </w:trPr>
        <w:tc>
          <w:tcPr>
            <w:tcW w:w="385" w:type="pct"/>
            <w:tcBorders>
              <w:top w:val="single" w:sz="4" w:space="0" w:color="000000"/>
              <w:left w:val="single" w:sz="4" w:space="0" w:color="000000"/>
              <w:bottom w:val="single" w:sz="4" w:space="0" w:color="000000"/>
              <w:right w:val="single" w:sz="4" w:space="0" w:color="000000"/>
            </w:tcBorders>
            <w:vAlign w:val="center"/>
          </w:tcPr>
          <w:p w14:paraId="0D2F279A" w14:textId="77777777" w:rsidR="00322B89" w:rsidRPr="008343F4" w:rsidRDefault="00322B89" w:rsidP="00322B89">
            <w:pPr>
              <w:spacing w:line="276" w:lineRule="auto"/>
              <w:jc w:val="center"/>
              <w:rPr>
                <w:b/>
                <w:sz w:val="20"/>
                <w:szCs w:val="20"/>
              </w:rPr>
            </w:pPr>
            <w:r w:rsidRPr="008343F4">
              <w:rPr>
                <w:b/>
                <w:sz w:val="20"/>
                <w:szCs w:val="20"/>
              </w:rPr>
              <w:t>1</w:t>
            </w:r>
          </w:p>
        </w:tc>
        <w:tc>
          <w:tcPr>
            <w:tcW w:w="393" w:type="pct"/>
            <w:tcBorders>
              <w:top w:val="single" w:sz="4" w:space="0" w:color="000000"/>
              <w:left w:val="single" w:sz="4" w:space="0" w:color="000000"/>
              <w:bottom w:val="single" w:sz="4" w:space="0" w:color="000000"/>
              <w:right w:val="single" w:sz="4" w:space="0" w:color="000000"/>
            </w:tcBorders>
            <w:vAlign w:val="center"/>
          </w:tcPr>
          <w:p w14:paraId="650EECCD" w14:textId="77777777" w:rsidR="00322B89" w:rsidRPr="008343F4" w:rsidRDefault="00322B89" w:rsidP="00322B89">
            <w:pPr>
              <w:spacing w:line="276" w:lineRule="auto"/>
              <w:jc w:val="center"/>
              <w:rPr>
                <w:b/>
                <w:sz w:val="20"/>
                <w:szCs w:val="20"/>
              </w:rPr>
            </w:pPr>
            <w:r w:rsidRPr="008343F4">
              <w:rPr>
                <w:b/>
                <w:sz w:val="20"/>
                <w:szCs w:val="20"/>
              </w:rPr>
              <w:t>2</w:t>
            </w:r>
          </w:p>
        </w:tc>
        <w:tc>
          <w:tcPr>
            <w:tcW w:w="771" w:type="pct"/>
            <w:tcBorders>
              <w:top w:val="single" w:sz="4" w:space="0" w:color="000000"/>
              <w:left w:val="single" w:sz="4" w:space="0" w:color="000000"/>
              <w:bottom w:val="single" w:sz="4" w:space="0" w:color="000000"/>
              <w:right w:val="single" w:sz="4" w:space="0" w:color="000000"/>
            </w:tcBorders>
            <w:vAlign w:val="center"/>
          </w:tcPr>
          <w:p w14:paraId="089F549C" w14:textId="77777777" w:rsidR="00322B89" w:rsidRPr="008343F4" w:rsidRDefault="00322B89" w:rsidP="00322B89">
            <w:pPr>
              <w:spacing w:line="276" w:lineRule="auto"/>
              <w:jc w:val="center"/>
              <w:rPr>
                <w:b/>
                <w:sz w:val="20"/>
                <w:szCs w:val="20"/>
              </w:rPr>
            </w:pPr>
            <w:r w:rsidRPr="008343F4">
              <w:rPr>
                <w:b/>
                <w:sz w:val="20"/>
                <w:szCs w:val="20"/>
              </w:rPr>
              <w:t>3</w:t>
            </w:r>
          </w:p>
        </w:tc>
        <w:tc>
          <w:tcPr>
            <w:tcW w:w="530" w:type="pct"/>
            <w:tcBorders>
              <w:top w:val="single" w:sz="4" w:space="0" w:color="000000"/>
              <w:left w:val="single" w:sz="4" w:space="0" w:color="000000"/>
              <w:bottom w:val="single" w:sz="4" w:space="0" w:color="000000"/>
              <w:right w:val="single" w:sz="4" w:space="0" w:color="000000"/>
            </w:tcBorders>
            <w:vAlign w:val="center"/>
          </w:tcPr>
          <w:p w14:paraId="637D99DE" w14:textId="77777777" w:rsidR="00322B89" w:rsidRPr="008343F4" w:rsidRDefault="00322B89" w:rsidP="00322B89">
            <w:pPr>
              <w:spacing w:line="276" w:lineRule="auto"/>
              <w:jc w:val="center"/>
              <w:rPr>
                <w:b/>
                <w:sz w:val="20"/>
                <w:szCs w:val="20"/>
              </w:rPr>
            </w:pPr>
            <w:r w:rsidRPr="008343F4">
              <w:rPr>
                <w:b/>
                <w:sz w:val="20"/>
                <w:szCs w:val="20"/>
              </w:rPr>
              <w:t>4</w:t>
            </w:r>
          </w:p>
        </w:tc>
        <w:tc>
          <w:tcPr>
            <w:tcW w:w="547" w:type="pct"/>
            <w:tcBorders>
              <w:top w:val="single" w:sz="4" w:space="0" w:color="000000"/>
              <w:left w:val="single" w:sz="4" w:space="0" w:color="000000"/>
              <w:bottom w:val="single" w:sz="4" w:space="0" w:color="000000"/>
              <w:right w:val="single" w:sz="4" w:space="0" w:color="000000"/>
            </w:tcBorders>
            <w:vAlign w:val="center"/>
          </w:tcPr>
          <w:p w14:paraId="6484D880" w14:textId="77777777" w:rsidR="00322B89" w:rsidRPr="008343F4" w:rsidRDefault="00322B89" w:rsidP="00322B89">
            <w:pPr>
              <w:spacing w:line="276" w:lineRule="auto"/>
              <w:jc w:val="center"/>
              <w:rPr>
                <w:b/>
                <w:sz w:val="20"/>
                <w:szCs w:val="20"/>
              </w:rPr>
            </w:pPr>
            <w:r w:rsidRPr="008343F4">
              <w:rPr>
                <w:b/>
                <w:sz w:val="20"/>
                <w:szCs w:val="20"/>
              </w:rPr>
              <w:t>5</w:t>
            </w:r>
          </w:p>
        </w:tc>
        <w:tc>
          <w:tcPr>
            <w:tcW w:w="588" w:type="pct"/>
            <w:tcBorders>
              <w:top w:val="single" w:sz="4" w:space="0" w:color="000000"/>
              <w:left w:val="single" w:sz="4" w:space="0" w:color="000000"/>
              <w:bottom w:val="single" w:sz="4" w:space="0" w:color="000000"/>
              <w:right w:val="single" w:sz="4" w:space="0" w:color="000000"/>
            </w:tcBorders>
            <w:vAlign w:val="center"/>
          </w:tcPr>
          <w:p w14:paraId="57729432" w14:textId="77777777" w:rsidR="00322B89" w:rsidRPr="008343F4" w:rsidRDefault="00322B89" w:rsidP="00322B89">
            <w:pPr>
              <w:spacing w:line="276" w:lineRule="auto"/>
              <w:jc w:val="center"/>
              <w:rPr>
                <w:b/>
                <w:sz w:val="20"/>
                <w:szCs w:val="20"/>
              </w:rPr>
            </w:pPr>
            <w:r w:rsidRPr="008343F4">
              <w:rPr>
                <w:b/>
                <w:sz w:val="20"/>
                <w:szCs w:val="20"/>
              </w:rPr>
              <w:t>6</w:t>
            </w:r>
          </w:p>
        </w:tc>
        <w:tc>
          <w:tcPr>
            <w:tcW w:w="606" w:type="pct"/>
            <w:tcBorders>
              <w:top w:val="single" w:sz="4" w:space="0" w:color="000000"/>
              <w:left w:val="single" w:sz="4" w:space="0" w:color="000000"/>
              <w:bottom w:val="single" w:sz="4" w:space="0" w:color="000000"/>
              <w:right w:val="single" w:sz="4" w:space="0" w:color="000000"/>
            </w:tcBorders>
            <w:vAlign w:val="center"/>
          </w:tcPr>
          <w:p w14:paraId="61AC1901" w14:textId="77777777" w:rsidR="00322B89" w:rsidRPr="008343F4" w:rsidRDefault="00322B89" w:rsidP="00322B89">
            <w:pPr>
              <w:spacing w:line="276" w:lineRule="auto"/>
              <w:jc w:val="center"/>
              <w:rPr>
                <w:b/>
                <w:sz w:val="20"/>
                <w:szCs w:val="20"/>
              </w:rPr>
            </w:pPr>
            <w:r w:rsidRPr="008343F4">
              <w:rPr>
                <w:b/>
                <w:sz w:val="20"/>
                <w:szCs w:val="20"/>
              </w:rPr>
              <w:t>7</w:t>
            </w:r>
          </w:p>
        </w:tc>
        <w:tc>
          <w:tcPr>
            <w:tcW w:w="566" w:type="pct"/>
            <w:tcBorders>
              <w:top w:val="single" w:sz="4" w:space="0" w:color="000000"/>
              <w:left w:val="single" w:sz="4" w:space="0" w:color="000000"/>
              <w:bottom w:val="single" w:sz="4" w:space="0" w:color="000000"/>
              <w:right w:val="single" w:sz="4" w:space="0" w:color="000000"/>
            </w:tcBorders>
            <w:vAlign w:val="center"/>
          </w:tcPr>
          <w:p w14:paraId="22482936" w14:textId="77777777" w:rsidR="00322B89" w:rsidRPr="008343F4" w:rsidRDefault="00322B89" w:rsidP="00322B89">
            <w:pPr>
              <w:spacing w:line="276" w:lineRule="auto"/>
              <w:jc w:val="center"/>
              <w:rPr>
                <w:b/>
                <w:sz w:val="20"/>
                <w:szCs w:val="20"/>
              </w:rPr>
            </w:pPr>
            <w:r w:rsidRPr="008343F4">
              <w:rPr>
                <w:b/>
                <w:sz w:val="20"/>
                <w:szCs w:val="20"/>
              </w:rPr>
              <w:t>8</w:t>
            </w:r>
          </w:p>
        </w:tc>
        <w:tc>
          <w:tcPr>
            <w:tcW w:w="614" w:type="pct"/>
            <w:tcBorders>
              <w:top w:val="single" w:sz="4" w:space="0" w:color="000000"/>
              <w:left w:val="single" w:sz="4" w:space="0" w:color="000000"/>
              <w:bottom w:val="single" w:sz="4" w:space="0" w:color="000000"/>
              <w:right w:val="single" w:sz="4" w:space="0" w:color="000000"/>
            </w:tcBorders>
            <w:vAlign w:val="center"/>
          </w:tcPr>
          <w:p w14:paraId="4561BB08" w14:textId="77777777" w:rsidR="00322B89" w:rsidRPr="008343F4" w:rsidRDefault="00322B89" w:rsidP="00322B89">
            <w:pPr>
              <w:spacing w:line="276" w:lineRule="auto"/>
              <w:jc w:val="center"/>
              <w:rPr>
                <w:b/>
                <w:sz w:val="20"/>
                <w:szCs w:val="20"/>
              </w:rPr>
            </w:pPr>
            <w:r w:rsidRPr="008343F4">
              <w:rPr>
                <w:b/>
                <w:sz w:val="20"/>
                <w:szCs w:val="20"/>
              </w:rPr>
              <w:t>9</w:t>
            </w:r>
          </w:p>
        </w:tc>
      </w:tr>
      <w:tr w:rsidR="00322B89" w:rsidRPr="008343F4" w14:paraId="22B68625" w14:textId="77777777" w:rsidTr="00322B89">
        <w:trPr>
          <w:jc w:val="center"/>
        </w:trPr>
        <w:tc>
          <w:tcPr>
            <w:tcW w:w="385" w:type="pct"/>
            <w:tcBorders>
              <w:top w:val="single" w:sz="4" w:space="0" w:color="000000"/>
              <w:left w:val="single" w:sz="4" w:space="0" w:color="000000"/>
              <w:bottom w:val="single" w:sz="4" w:space="0" w:color="000000"/>
              <w:right w:val="single" w:sz="4" w:space="0" w:color="000000"/>
            </w:tcBorders>
          </w:tcPr>
          <w:p w14:paraId="2C99EBC2" w14:textId="77777777" w:rsidR="00322B89" w:rsidRPr="008343F4" w:rsidRDefault="00322B89" w:rsidP="00322B89">
            <w:pPr>
              <w:spacing w:line="276" w:lineRule="auto"/>
              <w:jc w:val="center"/>
              <w:rPr>
                <w:sz w:val="20"/>
                <w:szCs w:val="20"/>
              </w:rPr>
            </w:pPr>
            <w:r w:rsidRPr="008343F4">
              <w:rPr>
                <w:sz w:val="20"/>
                <w:szCs w:val="20"/>
              </w:rPr>
              <w:t xml:space="preserve">11810 </w:t>
            </w:r>
          </w:p>
        </w:tc>
        <w:tc>
          <w:tcPr>
            <w:tcW w:w="393" w:type="pct"/>
            <w:tcBorders>
              <w:top w:val="single" w:sz="4" w:space="0" w:color="000000"/>
              <w:left w:val="single" w:sz="4" w:space="0" w:color="000000"/>
              <w:bottom w:val="single" w:sz="4" w:space="0" w:color="000000"/>
              <w:right w:val="single" w:sz="4" w:space="0" w:color="000000"/>
            </w:tcBorders>
          </w:tcPr>
          <w:p w14:paraId="27F629AD" w14:textId="77777777" w:rsidR="00322B89" w:rsidRPr="008343F4" w:rsidRDefault="00322B89" w:rsidP="00322B89">
            <w:pPr>
              <w:spacing w:line="276" w:lineRule="auto"/>
              <w:jc w:val="center"/>
              <w:rPr>
                <w:sz w:val="20"/>
                <w:szCs w:val="20"/>
              </w:rPr>
            </w:pPr>
            <w:r w:rsidRPr="008343F4">
              <w:rPr>
                <w:sz w:val="20"/>
                <w:szCs w:val="20"/>
              </w:rPr>
              <w:t xml:space="preserve">1 079 </w:t>
            </w:r>
          </w:p>
        </w:tc>
        <w:tc>
          <w:tcPr>
            <w:tcW w:w="771" w:type="pct"/>
            <w:tcBorders>
              <w:top w:val="single" w:sz="4" w:space="0" w:color="000000"/>
              <w:left w:val="single" w:sz="4" w:space="0" w:color="000000"/>
              <w:bottom w:val="single" w:sz="4" w:space="0" w:color="000000"/>
              <w:right w:val="single" w:sz="4" w:space="0" w:color="000000"/>
            </w:tcBorders>
          </w:tcPr>
          <w:p w14:paraId="29A98E2B" w14:textId="77777777" w:rsidR="00322B89" w:rsidRPr="008343F4" w:rsidRDefault="00322B89" w:rsidP="00322B89">
            <w:pPr>
              <w:spacing w:line="276" w:lineRule="auto"/>
              <w:jc w:val="center"/>
              <w:rPr>
                <w:sz w:val="20"/>
                <w:szCs w:val="20"/>
              </w:rPr>
            </w:pPr>
            <w:r w:rsidRPr="008343F4">
              <w:rPr>
                <w:sz w:val="20"/>
                <w:szCs w:val="20"/>
              </w:rPr>
              <w:t xml:space="preserve">10 731 </w:t>
            </w:r>
          </w:p>
        </w:tc>
        <w:tc>
          <w:tcPr>
            <w:tcW w:w="530" w:type="pct"/>
            <w:tcBorders>
              <w:top w:val="single" w:sz="4" w:space="0" w:color="000000"/>
              <w:left w:val="single" w:sz="4" w:space="0" w:color="000000"/>
              <w:bottom w:val="single" w:sz="4" w:space="0" w:color="000000"/>
              <w:right w:val="single" w:sz="4" w:space="0" w:color="000000"/>
            </w:tcBorders>
          </w:tcPr>
          <w:p w14:paraId="68BFC390" w14:textId="77777777" w:rsidR="00322B89" w:rsidRPr="008343F4" w:rsidRDefault="00322B89" w:rsidP="00322B89">
            <w:pPr>
              <w:spacing w:line="276" w:lineRule="auto"/>
              <w:jc w:val="center"/>
              <w:rPr>
                <w:sz w:val="20"/>
                <w:szCs w:val="20"/>
              </w:rPr>
            </w:pPr>
            <w:r w:rsidRPr="008343F4">
              <w:rPr>
                <w:sz w:val="20"/>
                <w:szCs w:val="20"/>
              </w:rPr>
              <w:t xml:space="preserve">1 821 </w:t>
            </w:r>
          </w:p>
        </w:tc>
        <w:tc>
          <w:tcPr>
            <w:tcW w:w="547" w:type="pct"/>
            <w:tcBorders>
              <w:top w:val="single" w:sz="4" w:space="0" w:color="000000"/>
              <w:left w:val="single" w:sz="4" w:space="0" w:color="000000"/>
              <w:bottom w:val="single" w:sz="4" w:space="0" w:color="000000"/>
              <w:right w:val="single" w:sz="4" w:space="0" w:color="000000"/>
            </w:tcBorders>
          </w:tcPr>
          <w:p w14:paraId="1FBE5124" w14:textId="77777777" w:rsidR="00322B89" w:rsidRPr="008343F4" w:rsidRDefault="00322B89" w:rsidP="00322B89">
            <w:pPr>
              <w:spacing w:line="276" w:lineRule="auto"/>
              <w:jc w:val="center"/>
              <w:rPr>
                <w:sz w:val="20"/>
                <w:szCs w:val="20"/>
              </w:rPr>
            </w:pPr>
            <w:r w:rsidRPr="008343F4">
              <w:rPr>
                <w:sz w:val="20"/>
                <w:szCs w:val="20"/>
              </w:rPr>
              <w:t xml:space="preserve">8 671 </w:t>
            </w:r>
          </w:p>
        </w:tc>
        <w:tc>
          <w:tcPr>
            <w:tcW w:w="588" w:type="pct"/>
            <w:tcBorders>
              <w:top w:val="single" w:sz="4" w:space="0" w:color="000000"/>
              <w:left w:val="single" w:sz="4" w:space="0" w:color="000000"/>
              <w:bottom w:val="single" w:sz="4" w:space="0" w:color="000000"/>
              <w:right w:val="single" w:sz="4" w:space="0" w:color="000000"/>
            </w:tcBorders>
          </w:tcPr>
          <w:p w14:paraId="633BA625" w14:textId="77777777" w:rsidR="00322B89" w:rsidRPr="008343F4" w:rsidRDefault="00322B89" w:rsidP="00322B89">
            <w:pPr>
              <w:spacing w:line="276" w:lineRule="auto"/>
              <w:jc w:val="center"/>
              <w:rPr>
                <w:sz w:val="20"/>
                <w:szCs w:val="20"/>
              </w:rPr>
            </w:pPr>
            <w:r w:rsidRPr="008343F4">
              <w:rPr>
                <w:sz w:val="20"/>
                <w:szCs w:val="20"/>
              </w:rPr>
              <w:t xml:space="preserve">138 </w:t>
            </w:r>
          </w:p>
        </w:tc>
        <w:tc>
          <w:tcPr>
            <w:tcW w:w="606" w:type="pct"/>
            <w:tcBorders>
              <w:top w:val="single" w:sz="4" w:space="0" w:color="000000"/>
              <w:left w:val="single" w:sz="4" w:space="0" w:color="000000"/>
              <w:bottom w:val="single" w:sz="4" w:space="0" w:color="000000"/>
              <w:right w:val="single" w:sz="4" w:space="0" w:color="000000"/>
            </w:tcBorders>
          </w:tcPr>
          <w:p w14:paraId="0261D201" w14:textId="77777777" w:rsidR="00322B89" w:rsidRPr="008343F4" w:rsidRDefault="00322B89" w:rsidP="00322B89">
            <w:pPr>
              <w:spacing w:line="276" w:lineRule="auto"/>
              <w:jc w:val="center"/>
              <w:rPr>
                <w:sz w:val="20"/>
                <w:szCs w:val="20"/>
              </w:rPr>
            </w:pPr>
            <w:r w:rsidRPr="008343F4">
              <w:rPr>
                <w:sz w:val="20"/>
                <w:szCs w:val="20"/>
              </w:rPr>
              <w:t xml:space="preserve">62 </w:t>
            </w:r>
          </w:p>
        </w:tc>
        <w:tc>
          <w:tcPr>
            <w:tcW w:w="566" w:type="pct"/>
            <w:tcBorders>
              <w:top w:val="single" w:sz="4" w:space="0" w:color="000000"/>
              <w:left w:val="single" w:sz="4" w:space="0" w:color="000000"/>
              <w:bottom w:val="single" w:sz="4" w:space="0" w:color="000000"/>
              <w:right w:val="single" w:sz="4" w:space="0" w:color="000000"/>
            </w:tcBorders>
          </w:tcPr>
          <w:p w14:paraId="7DC22DCD" w14:textId="77777777" w:rsidR="00322B89" w:rsidRPr="008343F4" w:rsidRDefault="00322B89" w:rsidP="00322B89">
            <w:pPr>
              <w:spacing w:line="276" w:lineRule="auto"/>
              <w:jc w:val="center"/>
              <w:rPr>
                <w:sz w:val="20"/>
                <w:szCs w:val="20"/>
              </w:rPr>
            </w:pPr>
            <w:r w:rsidRPr="008343F4">
              <w:rPr>
                <w:sz w:val="20"/>
                <w:szCs w:val="20"/>
              </w:rPr>
              <w:t xml:space="preserve">10 </w:t>
            </w:r>
          </w:p>
        </w:tc>
        <w:tc>
          <w:tcPr>
            <w:tcW w:w="614" w:type="pct"/>
            <w:tcBorders>
              <w:top w:val="single" w:sz="4" w:space="0" w:color="000000"/>
              <w:left w:val="single" w:sz="4" w:space="0" w:color="000000"/>
              <w:bottom w:val="single" w:sz="4" w:space="0" w:color="000000"/>
              <w:right w:val="single" w:sz="4" w:space="0" w:color="000000"/>
            </w:tcBorders>
          </w:tcPr>
          <w:p w14:paraId="1D640F95" w14:textId="77777777" w:rsidR="00322B89" w:rsidRPr="008343F4" w:rsidRDefault="00322B89" w:rsidP="00322B89">
            <w:pPr>
              <w:spacing w:line="276" w:lineRule="auto"/>
              <w:jc w:val="center"/>
              <w:rPr>
                <w:sz w:val="20"/>
                <w:szCs w:val="20"/>
              </w:rPr>
            </w:pPr>
            <w:r w:rsidRPr="008343F4">
              <w:rPr>
                <w:sz w:val="20"/>
                <w:szCs w:val="20"/>
              </w:rPr>
              <w:t xml:space="preserve">30 </w:t>
            </w:r>
          </w:p>
        </w:tc>
      </w:tr>
    </w:tbl>
    <w:p w14:paraId="55E2B588" w14:textId="77777777" w:rsidR="00A749F5" w:rsidRPr="008343F4" w:rsidRDefault="00A749F5" w:rsidP="00322B89">
      <w:pPr>
        <w:spacing w:before="120" w:line="276" w:lineRule="auto"/>
        <w:ind w:firstLine="709"/>
        <w:rPr>
          <w:szCs w:val="24"/>
        </w:rPr>
      </w:pPr>
      <w:r w:rsidRPr="008343F4">
        <w:rPr>
          <w:szCs w:val="24"/>
        </w:rPr>
        <w:t xml:space="preserve">При этом в выбросах от стационарных источников преобладают диоксид серы, оксид углерода, углеводороды. </w:t>
      </w:r>
    </w:p>
    <w:p w14:paraId="755AF473" w14:textId="77777777" w:rsidR="00A749F5" w:rsidRPr="008343F4" w:rsidRDefault="00A749F5" w:rsidP="00A749F5">
      <w:pPr>
        <w:spacing w:line="276" w:lineRule="auto"/>
        <w:ind w:firstLine="709"/>
        <w:rPr>
          <w:szCs w:val="24"/>
        </w:rPr>
      </w:pPr>
      <w:r w:rsidRPr="008343F4">
        <w:rPr>
          <w:szCs w:val="24"/>
        </w:rPr>
        <w:t>Кроме стационарных источников, источниками загрязнения атмосферного воздуха в Ходзинском сельском поселении являются передвижные источники, в частности, автомобильный транспорт. Неудовлетворительное состояние дорожного покрытия автомобильной дороги также является причиной увеличения объема выбросов загрязняющих веществ от автомобильного транспорта.</w:t>
      </w:r>
    </w:p>
    <w:p w14:paraId="08445312" w14:textId="77777777" w:rsidR="00322B89" w:rsidRPr="008343F4" w:rsidRDefault="00322B89" w:rsidP="00322B89">
      <w:pPr>
        <w:spacing w:line="276" w:lineRule="auto"/>
        <w:ind w:firstLine="709"/>
        <w:rPr>
          <w:szCs w:val="24"/>
        </w:rPr>
      </w:pPr>
      <w:r w:rsidRPr="008343F4">
        <w:rPr>
          <w:szCs w:val="24"/>
        </w:rPr>
        <w:t xml:space="preserve">По сведениям, содержащимся в Докладе об экологической ситуации в Республике Адыгея за 2022 год, состояние водных объектов в Кошехабльском муниципальном районе остается относительно благополучным. Расчет удельного комбинаторного индекса загрязнённости воды (УКИЗВ) показал, что вода в р. Лабе характеризуется классом 2 «слабо загрязненная» (в более ранние годы отмечалась классом 3 разряда «а» — «загрязненная»). Таким образом, наметилась тенденция улучшения качества воды в р. Лабе.  </w:t>
      </w:r>
    </w:p>
    <w:p w14:paraId="40338A18" w14:textId="77777777" w:rsidR="00322B89" w:rsidRPr="008343F4" w:rsidRDefault="00322B89" w:rsidP="00322B89">
      <w:pPr>
        <w:spacing w:line="276" w:lineRule="auto"/>
        <w:ind w:firstLine="709"/>
        <w:rPr>
          <w:szCs w:val="24"/>
        </w:rPr>
      </w:pPr>
      <w:r w:rsidRPr="008343F4">
        <w:rPr>
          <w:szCs w:val="24"/>
        </w:rPr>
        <w:t>Кислородный режим удовлетворительный. Содержание кислорода ниже нормы не зафиксировано. Среднегодовые величины БПК</w:t>
      </w:r>
      <w:r w:rsidRPr="008343F4">
        <w:rPr>
          <w:szCs w:val="24"/>
          <w:vertAlign w:val="subscript"/>
        </w:rPr>
        <w:t>5</w:t>
      </w:r>
      <w:r w:rsidRPr="008343F4">
        <w:rPr>
          <w:szCs w:val="24"/>
        </w:rPr>
        <w:t xml:space="preserve"> во всех реках не превышали 1 ПДК, как и в </w:t>
      </w:r>
      <w:r w:rsidRPr="008343F4">
        <w:rPr>
          <w:szCs w:val="24"/>
        </w:rPr>
        <w:br/>
        <w:t xml:space="preserve">2021 году. </w:t>
      </w:r>
    </w:p>
    <w:p w14:paraId="3AF78B7C" w14:textId="77777777" w:rsidR="00A749F5" w:rsidRPr="008343F4" w:rsidRDefault="00A749F5" w:rsidP="00A749F5">
      <w:pPr>
        <w:spacing w:line="276" w:lineRule="auto"/>
        <w:ind w:firstLine="709"/>
        <w:rPr>
          <w:szCs w:val="24"/>
        </w:rPr>
      </w:pPr>
      <w:r w:rsidRPr="008343F4">
        <w:rPr>
          <w:szCs w:val="24"/>
        </w:rPr>
        <w:t xml:space="preserve">В соответствии с Федеральным Законом «О радиационной безопасности населения» </w:t>
      </w:r>
      <w:r w:rsidRPr="008343F4">
        <w:rPr>
          <w:szCs w:val="24"/>
        </w:rPr>
        <w:br/>
        <w:t xml:space="preserve">№ 3-ФЗ от 9 января 1996 года в Республике Адыгея в рамках единой государственной системы контроля и учёта индивидуальных доз облучения (ЕСКИД) осуществляется контроль и учёт индивидуальных доз облучения населения от всех источников ионизирующего излучения, к которым относятся: природные и медицинские источники, техногенные источники в условиях </w:t>
      </w:r>
      <w:r w:rsidRPr="008343F4">
        <w:rPr>
          <w:szCs w:val="24"/>
        </w:rPr>
        <w:lastRenderedPageBreak/>
        <w:t>нормальной эксплуатации и источники облучения, являющиеся следствием прошлых радиационных аварий.</w:t>
      </w:r>
    </w:p>
    <w:p w14:paraId="45AEEC8A" w14:textId="77777777" w:rsidR="00A749F5" w:rsidRPr="008343F4" w:rsidRDefault="00A749F5" w:rsidP="00A749F5">
      <w:pPr>
        <w:spacing w:line="276" w:lineRule="auto"/>
        <w:ind w:firstLine="709"/>
        <w:rPr>
          <w:szCs w:val="24"/>
        </w:rPr>
      </w:pPr>
      <w:r w:rsidRPr="008343F4">
        <w:rPr>
          <w:szCs w:val="24"/>
        </w:rPr>
        <w:t>На территории Республики Адыгея отсутствует зона техногенного радиоактивного загрязнения вследствие крупных радиационных аварий, а также нет объектов, являющихся потенциальными источниками радиационных загрязнений. Предприятий, использующих открытые радионуклидные источники и создающих радиоактивные отходы, на территории республики нет. Все промышленные предприятия имеют лицензию на деятельность, связанную с использованием ИИИ (в медицинских учреждениях рентгенология включена в лицензии на медицинскую деятельность).</w:t>
      </w:r>
    </w:p>
    <w:p w14:paraId="62B53176" w14:textId="77777777" w:rsidR="00A749F5" w:rsidRPr="008343F4" w:rsidRDefault="00A749F5" w:rsidP="00A749F5">
      <w:pPr>
        <w:spacing w:line="276" w:lineRule="auto"/>
        <w:ind w:firstLine="709"/>
        <w:rPr>
          <w:szCs w:val="24"/>
        </w:rPr>
      </w:pPr>
      <w:r w:rsidRPr="008343F4">
        <w:rPr>
          <w:szCs w:val="24"/>
        </w:rPr>
        <w:t xml:space="preserve"> Анализ радиологических исследований за 2022 год показал, что радиационная обстановка на территории Республики Адыгея остается стабильной. Превышений основных дозовых пределов в 2022 году на территории республики (как и в предыдущие годы) не отмечено. </w:t>
      </w:r>
    </w:p>
    <w:p w14:paraId="5C377912" w14:textId="77777777" w:rsidR="00A749F5" w:rsidRPr="008343F4" w:rsidRDefault="00A749F5" w:rsidP="00A749F5">
      <w:pPr>
        <w:spacing w:line="276" w:lineRule="auto"/>
        <w:ind w:firstLine="709"/>
        <w:rPr>
          <w:szCs w:val="24"/>
        </w:rPr>
      </w:pPr>
      <w:r w:rsidRPr="008343F4">
        <w:rPr>
          <w:szCs w:val="24"/>
        </w:rPr>
        <w:t>Предприятия, использующие открытые радионуклидные источники и создающие радиоактивные отходы, на территории республики отсутствуют.</w:t>
      </w:r>
    </w:p>
    <w:p w14:paraId="572C9562" w14:textId="77777777" w:rsidR="00A749F5" w:rsidRPr="008343F4" w:rsidRDefault="00A749F5" w:rsidP="00A749F5">
      <w:pPr>
        <w:spacing w:line="276" w:lineRule="auto"/>
        <w:ind w:firstLine="709"/>
        <w:rPr>
          <w:szCs w:val="24"/>
        </w:rPr>
      </w:pPr>
      <w:r w:rsidRPr="008343F4">
        <w:rPr>
          <w:szCs w:val="24"/>
        </w:rPr>
        <w:t>Ведущими факторами облучения населения являются природные источники облучения (прежде всего радон в воздухе помещений) и медицинские рентгенодиагностические (флюорографические, рентгенологические и компьютерная томография) процедуры, дающие в сумме 99,9 % коллективной дозы облучения населения.</w:t>
      </w:r>
    </w:p>
    <w:p w14:paraId="646BB561" w14:textId="77777777" w:rsidR="00A749F5" w:rsidRPr="008343F4" w:rsidRDefault="00A749F5" w:rsidP="00A749F5">
      <w:pPr>
        <w:spacing w:line="276" w:lineRule="auto"/>
        <w:ind w:firstLine="709"/>
        <w:rPr>
          <w:szCs w:val="24"/>
        </w:rPr>
      </w:pPr>
      <w:r w:rsidRPr="008343F4">
        <w:rPr>
          <w:szCs w:val="24"/>
        </w:rPr>
        <w:t>По данным 2022 года не зафиксировано повышенного облучения населения Республики Адыгея за счет природных источников.</w:t>
      </w:r>
    </w:p>
    <w:p w14:paraId="131A2FD8" w14:textId="4AAC1747" w:rsidR="00A749F5" w:rsidRPr="008343F4" w:rsidRDefault="00322B89" w:rsidP="00A749F5">
      <w:pPr>
        <w:keepNext/>
        <w:keepLines/>
        <w:spacing w:before="120" w:line="276" w:lineRule="auto"/>
        <w:jc w:val="left"/>
        <w:outlineLvl w:val="2"/>
        <w:rPr>
          <w:rFonts w:eastAsia="Times New Roman"/>
          <w:b/>
          <w:iCs/>
          <w:szCs w:val="28"/>
          <w:lang w:eastAsia="ru-RU"/>
        </w:rPr>
      </w:pPr>
      <w:bookmarkStart w:id="213" w:name="_Toc114048077"/>
      <w:bookmarkStart w:id="214" w:name="_Toc136244794"/>
      <w:bookmarkStart w:id="215" w:name="_Toc154153942"/>
      <w:r w:rsidRPr="008343F4">
        <w:rPr>
          <w:rFonts w:eastAsia="Times New Roman"/>
          <w:b/>
          <w:iCs/>
          <w:szCs w:val="28"/>
          <w:lang w:eastAsia="ru-RU"/>
        </w:rPr>
        <w:t>10</w:t>
      </w:r>
      <w:r w:rsidR="00A749F5" w:rsidRPr="008343F4">
        <w:rPr>
          <w:rFonts w:eastAsia="Times New Roman"/>
          <w:b/>
          <w:iCs/>
          <w:szCs w:val="28"/>
          <w:lang w:eastAsia="ru-RU"/>
        </w:rPr>
        <w:t>.2 Санитарная очистка территории</w:t>
      </w:r>
      <w:bookmarkEnd w:id="213"/>
      <w:bookmarkEnd w:id="214"/>
      <w:bookmarkEnd w:id="215"/>
    </w:p>
    <w:p w14:paraId="6EAA30A1" w14:textId="77777777" w:rsidR="00A749F5" w:rsidRPr="008343F4" w:rsidRDefault="00A749F5" w:rsidP="00A749F5">
      <w:pPr>
        <w:spacing w:line="276" w:lineRule="auto"/>
        <w:ind w:firstLine="709"/>
        <w:rPr>
          <w:szCs w:val="24"/>
        </w:rPr>
      </w:pPr>
      <w:r w:rsidRPr="008343F4">
        <w:rPr>
          <w:szCs w:val="24"/>
        </w:rPr>
        <w:t>В соответствии с Территориальной схемой обращения с отходами, в том числе с твердыми коммунальными отходами Республики Адыгея</w:t>
      </w:r>
      <w:r w:rsidRPr="008343F4">
        <w:rPr>
          <w:rFonts w:ascii="Arial" w:hAnsi="Arial" w:cs="Arial"/>
          <w:sz w:val="23"/>
          <w:szCs w:val="23"/>
          <w:shd w:val="clear" w:color="auto" w:fill="FFFFFF"/>
        </w:rPr>
        <w:t>»</w:t>
      </w:r>
      <w:r w:rsidRPr="008343F4">
        <w:rPr>
          <w:szCs w:val="24"/>
        </w:rPr>
        <w:t xml:space="preserve"> (утв. Приказом Министерства строительства, транспорта, жилищно-коммунального и дорожного хозяйства Республики Адыгея от</w:t>
      </w:r>
      <w:r w:rsidRPr="008343F4">
        <w:rPr>
          <w:rFonts w:ascii="Arial" w:hAnsi="Arial" w:cs="Arial"/>
          <w:b/>
          <w:bCs/>
          <w:color w:val="444444"/>
          <w:shd w:val="clear" w:color="auto" w:fill="FFFFFF"/>
        </w:rPr>
        <w:t xml:space="preserve"> </w:t>
      </w:r>
      <w:r w:rsidRPr="008343F4">
        <w:rPr>
          <w:szCs w:val="24"/>
        </w:rPr>
        <w:t xml:space="preserve">10 марта 2020 года № 54-п) Кошехабльский муниципальный район относится к единой зоне деятельности регионального оператора. </w:t>
      </w:r>
    </w:p>
    <w:p w14:paraId="1218956A" w14:textId="77777777" w:rsidR="00A749F5" w:rsidRPr="008343F4" w:rsidRDefault="00A749F5" w:rsidP="00A749F5">
      <w:pPr>
        <w:spacing w:line="276" w:lineRule="auto"/>
        <w:ind w:firstLine="709"/>
        <w:rPr>
          <w:szCs w:val="24"/>
        </w:rPr>
      </w:pPr>
      <w:r w:rsidRPr="008343F4">
        <w:rPr>
          <w:szCs w:val="24"/>
        </w:rPr>
        <w:t>Нормативы накопления ТКО установлены «</w:t>
      </w:r>
      <w:hyperlink r:id="rId61" w:tgtFrame="_blank" w:history="1">
        <w:r w:rsidRPr="008343F4">
          <w:rPr>
            <w:szCs w:val="24"/>
          </w:rPr>
          <w:t>Постановлением Кабинета Министров Республики Адыгея от 28 октября 2016 г. № 198 «Об установлении нормативов накопления твёрдых коммунальных отходов</w:t>
        </w:r>
      </w:hyperlink>
      <w:r w:rsidRPr="008343F4">
        <w:rPr>
          <w:szCs w:val="24"/>
        </w:rPr>
        <w:t>»</w:t>
      </w:r>
    </w:p>
    <w:p w14:paraId="5428BFF9" w14:textId="77777777" w:rsidR="00A749F5" w:rsidRPr="008343F4" w:rsidRDefault="00A749F5" w:rsidP="00A749F5">
      <w:pPr>
        <w:spacing w:line="276" w:lineRule="auto"/>
        <w:ind w:firstLine="709"/>
        <w:rPr>
          <w:szCs w:val="24"/>
        </w:rPr>
      </w:pPr>
      <w:r w:rsidRPr="008343F4">
        <w:rPr>
          <w:szCs w:val="24"/>
        </w:rPr>
        <w:t xml:space="preserve">В соответствии с постановлением Главного государственного санитарного врача Российской Федерации от 28.01.2021 № 3 «Об утверждении санитарных правил и норм </w:t>
      </w:r>
      <w:r w:rsidRPr="008343F4">
        <w:rPr>
          <w:szCs w:val="24"/>
        </w:rPr>
        <w:b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на территории муниципального района должны быть обустроены контейнерные площадки для накопления твердых коммунальных отходов (далее — ТКО) или системы подземного накопления ТКО с автоматическими подъемниками для подъема контейнеров и (или) специальные площадки для накопления крупногабаритных отходов.</w:t>
      </w:r>
    </w:p>
    <w:p w14:paraId="3A59A3B3" w14:textId="77777777" w:rsidR="00A749F5" w:rsidRPr="008343F4" w:rsidRDefault="00A749F5" w:rsidP="00A749F5">
      <w:pPr>
        <w:spacing w:line="276" w:lineRule="auto"/>
        <w:ind w:firstLine="709"/>
        <w:rPr>
          <w:szCs w:val="24"/>
        </w:rPr>
      </w:pPr>
      <w:r w:rsidRPr="008343F4">
        <w:rPr>
          <w:szCs w:val="24"/>
        </w:rPr>
        <w:t>Контейнерные площадки, организуемые заинтересованными лицами, независимо от видов мусоросборников (контейнеров и бункеров), должны иметь подъездной путь, твердое (асфальтовое, бетонное) покрытие с уклоном для отведения талых и дождевых сточных вод, а также ограждение, обеспечивающее предупреждение распространения отходов за пределы контейнерной площадки.</w:t>
      </w:r>
    </w:p>
    <w:p w14:paraId="1BE9E79E" w14:textId="77777777" w:rsidR="00A749F5" w:rsidRPr="008343F4" w:rsidRDefault="00A749F5" w:rsidP="00A749F5">
      <w:pPr>
        <w:spacing w:line="276" w:lineRule="auto"/>
        <w:ind w:firstLine="709"/>
        <w:rPr>
          <w:szCs w:val="24"/>
        </w:rPr>
      </w:pPr>
      <w:r w:rsidRPr="008343F4">
        <w:rPr>
          <w:szCs w:val="24"/>
        </w:rPr>
        <w:lastRenderedPageBreak/>
        <w:t>Площадки для накопления крупногабаритных отходов (далее — КГО) 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w:t>
      </w:r>
    </w:p>
    <w:p w14:paraId="776746DA" w14:textId="77777777" w:rsidR="00A749F5" w:rsidRPr="008343F4" w:rsidRDefault="00A749F5" w:rsidP="00A749F5">
      <w:pPr>
        <w:spacing w:line="276" w:lineRule="auto"/>
        <w:ind w:firstLine="709"/>
        <w:rPr>
          <w:szCs w:val="24"/>
        </w:rPr>
      </w:pPr>
      <w:r w:rsidRPr="008343F4">
        <w:rPr>
          <w:szCs w:val="24"/>
        </w:rPr>
        <w:t>Расстояние от контейнерных и (или) площадок для накопления КГО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 но не более 100 м; до территорий медицинских организаций в городских населенных пунктах — не менее 25 м, в сельских населенных пунктах — не менее 15 м.</w:t>
      </w:r>
    </w:p>
    <w:p w14:paraId="50160AB6" w14:textId="77777777" w:rsidR="00A749F5" w:rsidRPr="008343F4" w:rsidRDefault="00A749F5" w:rsidP="00A749F5">
      <w:pPr>
        <w:spacing w:line="276" w:lineRule="auto"/>
        <w:ind w:firstLine="709"/>
        <w:rPr>
          <w:szCs w:val="24"/>
        </w:rPr>
      </w:pPr>
      <w:r w:rsidRPr="008343F4">
        <w:rPr>
          <w:szCs w:val="24"/>
        </w:rPr>
        <w:t>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 но не более 100 м; до территорий медицинских организаций в городских населенных пунктах — не менее 10 м, в сельских населенных пунктах — не менее 15 м.</w:t>
      </w:r>
    </w:p>
    <w:p w14:paraId="78A5C925" w14:textId="77777777" w:rsidR="00A749F5" w:rsidRPr="008343F4" w:rsidRDefault="00A749F5" w:rsidP="00A749F5">
      <w:pPr>
        <w:spacing w:line="276" w:lineRule="auto"/>
        <w:ind w:firstLine="709"/>
        <w:rPr>
          <w:szCs w:val="24"/>
        </w:rPr>
      </w:pPr>
      <w:r w:rsidRPr="008343F4">
        <w:rPr>
          <w:szCs w:val="24"/>
        </w:rPr>
        <w:t>Выбор места размещения контейнерной и (или) специальной площадки на территориях ведения гражданами садоводства и огородничества осуществляется владельцами контейнерной площадки в соответствии со схемой размещения контейнерных площадок, определяемой органами местного самоуправления.</w:t>
      </w:r>
    </w:p>
    <w:p w14:paraId="0B229944" w14:textId="77777777" w:rsidR="00A749F5" w:rsidRPr="008343F4" w:rsidRDefault="00A749F5" w:rsidP="00A749F5">
      <w:pPr>
        <w:spacing w:line="276" w:lineRule="auto"/>
        <w:ind w:firstLine="709"/>
        <w:rPr>
          <w:szCs w:val="24"/>
        </w:rPr>
      </w:pPr>
      <w:r w:rsidRPr="008343F4">
        <w:rPr>
          <w:szCs w:val="24"/>
        </w:rPr>
        <w:t>На контейнерных площадках должно размещаться не более 8 контейнеров для смешанного накопления ТКО или 12 контейнеров, из которых 4 — для раздельного накопления ТКО, и не более 2 бункеров для накопления КГО.</w:t>
      </w:r>
    </w:p>
    <w:p w14:paraId="495E6CE4" w14:textId="77777777" w:rsidR="00A749F5" w:rsidRPr="008343F4" w:rsidRDefault="00A749F5" w:rsidP="00A749F5">
      <w:pPr>
        <w:spacing w:line="276" w:lineRule="auto"/>
        <w:ind w:firstLine="709"/>
        <w:rPr>
          <w:szCs w:val="24"/>
        </w:rPr>
      </w:pPr>
      <w:r w:rsidRPr="008343F4">
        <w:rPr>
          <w:szCs w:val="24"/>
        </w:rPr>
        <w:t>В случае раздельного накопления отходов на контейнерной площадке их владельцем должны быть предусмотрены контейнеры для каждого вида отходов или группы однородных отходов, исключающие смешивание различных видов отходов или групп отходов, либо групп однородных отходов.</w:t>
      </w:r>
    </w:p>
    <w:p w14:paraId="46844098" w14:textId="77777777" w:rsidR="00A749F5" w:rsidRPr="008343F4" w:rsidRDefault="00A749F5" w:rsidP="00A749F5">
      <w:pPr>
        <w:spacing w:line="276" w:lineRule="auto"/>
        <w:ind w:firstLine="709"/>
        <w:rPr>
          <w:szCs w:val="24"/>
        </w:rPr>
      </w:pPr>
      <w:r w:rsidRPr="008343F4">
        <w:rPr>
          <w:szCs w:val="24"/>
        </w:rPr>
        <w:t>Дворовые уборные должны находиться (располагаться, размещаться) на расстоянии не менее 50 метров от нецентрализованных источников.</w:t>
      </w:r>
    </w:p>
    <w:p w14:paraId="5AAED1EC" w14:textId="77777777" w:rsidR="00A749F5" w:rsidRPr="008343F4" w:rsidRDefault="00A749F5" w:rsidP="00A749F5">
      <w:pPr>
        <w:spacing w:line="276" w:lineRule="auto"/>
        <w:ind w:firstLine="709"/>
        <w:rPr>
          <w:szCs w:val="24"/>
        </w:rPr>
      </w:pPr>
      <w:r w:rsidRPr="008343F4">
        <w:rPr>
          <w:szCs w:val="24"/>
        </w:rPr>
        <w:t>Удаление жидких бытовых отходов (далее — ЖБО) должно проводится хозяйствующими субъектами, осуществляющими деятельность по сбору и транспортированию ЖБО, в период с 7 до 23 часов с использованием транспортных средств,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 (или) очистки ЖБО. Выгреб и помойницы должны иметь подземную водонепроницаемую емкостную часть для накопления ЖБО.</w:t>
      </w:r>
    </w:p>
    <w:p w14:paraId="7FB8283E" w14:textId="77777777" w:rsidR="00A749F5" w:rsidRPr="008343F4" w:rsidRDefault="00A749F5" w:rsidP="00A749F5">
      <w:pPr>
        <w:spacing w:line="276" w:lineRule="auto"/>
        <w:ind w:firstLine="709"/>
        <w:rPr>
          <w:szCs w:val="24"/>
        </w:rPr>
      </w:pPr>
      <w:r w:rsidRPr="008343F4">
        <w:rPr>
          <w:szCs w:val="24"/>
        </w:rPr>
        <w:t xml:space="preserve">Твердые коммунальные отходы, образованные на территории Ходзинского сельского поселения, региональный оператор направляет на полигон ТКО в г. Майкопе (находится за границами проектирования).  Объект размещения отходов соответствует требованиям действующего законодательства, № в ГРОРО: 01-00001-З-00138-180316, эксплуатирующая компания - ООО «Транс Сервис». </w:t>
      </w:r>
    </w:p>
    <w:p w14:paraId="56ECC6BC" w14:textId="0659C79E" w:rsidR="00A749F5" w:rsidRPr="008343F4" w:rsidRDefault="00A749F5" w:rsidP="00A749F5">
      <w:pPr>
        <w:spacing w:line="276" w:lineRule="auto"/>
        <w:ind w:firstLine="709"/>
        <w:rPr>
          <w:szCs w:val="24"/>
        </w:rPr>
      </w:pPr>
      <w:r w:rsidRPr="008343F4">
        <w:rPr>
          <w:szCs w:val="24"/>
        </w:rPr>
        <w:t xml:space="preserve">В дальнейшем Территориальной схемой обращения с твердыми коммунальными отходами планируется закрытие и рекультивация действующего полигона, а также </w:t>
      </w:r>
      <w:r w:rsidR="00322B89" w:rsidRPr="008343F4">
        <w:rPr>
          <w:szCs w:val="24"/>
        </w:rPr>
        <w:t>–</w:t>
      </w:r>
      <w:r w:rsidRPr="008343F4">
        <w:rPr>
          <w:szCs w:val="24"/>
        </w:rPr>
        <w:t xml:space="preserve"> строительство мусоросортировочного комплекса и полигона ТКО по адресу: Россия, Республика Адыгея, Майкопский район, ст. Кужорская (оба объекта находятся за границами проектирования).</w:t>
      </w:r>
    </w:p>
    <w:p w14:paraId="54911002" w14:textId="2B72F6E6" w:rsidR="00A749F5" w:rsidRPr="008343F4" w:rsidRDefault="00A749F5" w:rsidP="00A749F5">
      <w:pPr>
        <w:spacing w:line="276" w:lineRule="auto"/>
        <w:ind w:firstLine="709"/>
        <w:rPr>
          <w:szCs w:val="24"/>
        </w:rPr>
      </w:pPr>
      <w:r w:rsidRPr="008343F4">
        <w:rPr>
          <w:szCs w:val="24"/>
        </w:rPr>
        <w:t>В соответствии со сведениями, представленными в Территориальной схеме обращения с отходами, в том числе с твердыми коммунальными отходами Республики Адыгея</w:t>
      </w:r>
      <w:r w:rsidRPr="008343F4">
        <w:rPr>
          <w:rFonts w:ascii="Arial" w:hAnsi="Arial" w:cs="Arial"/>
          <w:sz w:val="23"/>
          <w:szCs w:val="23"/>
          <w:shd w:val="clear" w:color="auto" w:fill="FFFFFF"/>
        </w:rPr>
        <w:t>»</w:t>
      </w:r>
      <w:r w:rsidRPr="008343F4">
        <w:rPr>
          <w:szCs w:val="24"/>
        </w:rPr>
        <w:t xml:space="preserve"> (утв. </w:t>
      </w:r>
      <w:r w:rsidRPr="008343F4">
        <w:rPr>
          <w:szCs w:val="24"/>
        </w:rPr>
        <w:lastRenderedPageBreak/>
        <w:t>Приказом Министерства строительства, транспорта, жилищно-коммунального и дорожного хозяйства Республики Адыгея от</w:t>
      </w:r>
      <w:r w:rsidRPr="008343F4">
        <w:rPr>
          <w:rFonts w:ascii="Arial" w:hAnsi="Arial" w:cs="Arial"/>
          <w:b/>
          <w:bCs/>
          <w:color w:val="444444"/>
          <w:shd w:val="clear" w:color="auto" w:fill="FFFFFF"/>
        </w:rPr>
        <w:t xml:space="preserve"> </w:t>
      </w:r>
      <w:r w:rsidR="00322B89" w:rsidRPr="008343F4">
        <w:rPr>
          <w:szCs w:val="24"/>
        </w:rPr>
        <w:t>10.03.2020 №</w:t>
      </w:r>
      <w:r w:rsidRPr="008343F4">
        <w:rPr>
          <w:szCs w:val="24"/>
        </w:rPr>
        <w:t xml:space="preserve"> 54-п), на территории Ходзинского сельского поселения локальные несанкционированные места размещения отходов и стихийные свалки отсутствуют.</w:t>
      </w:r>
    </w:p>
    <w:p w14:paraId="5C200447" w14:textId="446F4EEF" w:rsidR="00A749F5" w:rsidRPr="008343F4" w:rsidRDefault="00A749F5" w:rsidP="00A749F5">
      <w:pPr>
        <w:spacing w:line="276" w:lineRule="auto"/>
        <w:ind w:firstLine="709"/>
        <w:rPr>
          <w:szCs w:val="24"/>
        </w:rPr>
      </w:pPr>
      <w:r w:rsidRPr="008343F4">
        <w:rPr>
          <w:szCs w:val="24"/>
        </w:rPr>
        <w:t>По сведениям, предоставленным Южным межрегиональным управлением Федеральной службы по ветеринарному и фитосанитарному надзору, на территории муниципального образования Ходзинское сельское поселение, зарегистрированные места захоронения животных (скотомогильники, биотермические ямы, сибиреязвенные захоронения, ящурные захоронения), отсутствуют.</w:t>
      </w:r>
    </w:p>
    <w:p w14:paraId="5350F2AE" w14:textId="77777777" w:rsidR="00A749F5" w:rsidRPr="008343F4" w:rsidRDefault="00A749F5" w:rsidP="00A749F5">
      <w:pPr>
        <w:spacing w:line="276" w:lineRule="auto"/>
        <w:ind w:firstLine="709"/>
        <w:rPr>
          <w:szCs w:val="24"/>
        </w:rPr>
      </w:pPr>
    </w:p>
    <w:bookmarkEnd w:id="211"/>
    <w:bookmarkEnd w:id="212"/>
    <w:p w14:paraId="637AE3B6" w14:textId="77777777" w:rsidR="00A749F5" w:rsidRPr="008343F4" w:rsidRDefault="00A749F5" w:rsidP="00A749F5">
      <w:pPr>
        <w:pStyle w:val="0212161"/>
        <w:sectPr w:rsidR="00A749F5" w:rsidRPr="008343F4" w:rsidSect="00430D8D">
          <w:footerReference w:type="default" r:id="rId62"/>
          <w:pgSz w:w="11906" w:h="16838"/>
          <w:pgMar w:top="1134" w:right="567" w:bottom="1134" w:left="1418" w:header="567" w:footer="567" w:gutter="0"/>
          <w:cols w:space="708"/>
          <w:docGrid w:linePitch="360"/>
        </w:sectPr>
      </w:pPr>
    </w:p>
    <w:p w14:paraId="7C7EA989" w14:textId="3CC9E43B" w:rsidR="00A749F5" w:rsidRPr="008343F4" w:rsidRDefault="00324D91" w:rsidP="00215493">
      <w:pPr>
        <w:pStyle w:val="0212165"/>
      </w:pPr>
      <w:bookmarkStart w:id="216" w:name="_Toc9438246"/>
      <w:bookmarkStart w:id="217" w:name="_Toc72242001"/>
      <w:bookmarkStart w:id="218" w:name="_Toc136244795"/>
      <w:bookmarkStart w:id="219" w:name="_Toc154153943"/>
      <w:r w:rsidRPr="008343F4">
        <w:lastRenderedPageBreak/>
        <w:t>ГЛАВА 11</w:t>
      </w:r>
      <w:r w:rsidR="00A749F5" w:rsidRPr="008343F4">
        <w:t>. ЗОНЫ С ОСОБЫМИ УСЛОВИЯМИ ИСПОЛЬЗОВАНИЯ ТЕРРИТОРИ</w:t>
      </w:r>
      <w:bookmarkEnd w:id="216"/>
      <w:r w:rsidR="00A749F5" w:rsidRPr="008343F4">
        <w:t>Й, ЗА ИСКЛЮЧЕНИЕМ ОХРАННЫХ ЗОН ОБЪЕКТОВ КУЛЬТУРНОГО НАСЛЕДИЯ</w:t>
      </w:r>
      <w:bookmarkEnd w:id="217"/>
      <w:bookmarkEnd w:id="218"/>
      <w:bookmarkEnd w:id="219"/>
    </w:p>
    <w:p w14:paraId="223AE69B" w14:textId="0B873D97" w:rsidR="00A749F5" w:rsidRPr="008343F4" w:rsidRDefault="00324D91" w:rsidP="00A749F5">
      <w:pPr>
        <w:pStyle w:val="0212166"/>
      </w:pPr>
      <w:bookmarkStart w:id="220" w:name="_Toc114048079"/>
      <w:bookmarkStart w:id="221" w:name="_Toc136244796"/>
      <w:bookmarkStart w:id="222" w:name="_Toc77856166"/>
      <w:bookmarkStart w:id="223" w:name="_Toc83889608"/>
      <w:bookmarkStart w:id="224" w:name="_Toc154153944"/>
      <w:r w:rsidRPr="008343F4">
        <w:t>11</w:t>
      </w:r>
      <w:r w:rsidR="00A749F5" w:rsidRPr="008343F4">
        <w:t>.1 Санитарно-защитная зона</w:t>
      </w:r>
      <w:bookmarkEnd w:id="220"/>
      <w:bookmarkEnd w:id="221"/>
      <w:bookmarkEnd w:id="224"/>
    </w:p>
    <w:p w14:paraId="48AD8945" w14:textId="77777777" w:rsidR="00A749F5" w:rsidRPr="008343F4" w:rsidRDefault="00A749F5" w:rsidP="00A749F5">
      <w:pPr>
        <w:autoSpaceDE w:val="0"/>
        <w:autoSpaceDN w:val="0"/>
        <w:adjustRightInd w:val="0"/>
        <w:spacing w:line="276" w:lineRule="auto"/>
        <w:ind w:firstLine="540"/>
        <w:rPr>
          <w:szCs w:val="24"/>
        </w:rPr>
      </w:pPr>
      <w:r w:rsidRPr="008343F4">
        <w:rPr>
          <w:szCs w:val="24"/>
        </w:rPr>
        <w:t>В целях обеспечения безопасности населения и в соответствии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устанавливаются санитарно-защитные зоны (далее — СЗЗ).</w:t>
      </w:r>
    </w:p>
    <w:p w14:paraId="4478086A" w14:textId="206217BD" w:rsidR="00A749F5" w:rsidRPr="008343F4" w:rsidRDefault="00A749F5" w:rsidP="00A749F5">
      <w:pPr>
        <w:autoSpaceDE w:val="0"/>
        <w:autoSpaceDN w:val="0"/>
        <w:adjustRightInd w:val="0"/>
        <w:spacing w:line="276" w:lineRule="auto"/>
        <w:ind w:firstLine="709"/>
        <w:rPr>
          <w:szCs w:val="24"/>
        </w:rPr>
      </w:pPr>
      <w:r w:rsidRPr="008343F4">
        <w:rPr>
          <w:szCs w:val="24"/>
        </w:rPr>
        <w:t>На территории муниципального образования Ходзинский сельсовет установленных (окончательных) и расчетных (предварительных) санитарно-защитных зон не зарегистрировано. Перечень ориентировочных (нормативных) санитарно-защи</w:t>
      </w:r>
      <w:r w:rsidR="00324D91" w:rsidRPr="008343F4">
        <w:rPr>
          <w:szCs w:val="24"/>
        </w:rPr>
        <w:t>тных зон приведен в таблице 3.11</w:t>
      </w:r>
      <w:r w:rsidRPr="008343F4">
        <w:rPr>
          <w:szCs w:val="24"/>
        </w:rPr>
        <w:t>.1.</w:t>
      </w:r>
    </w:p>
    <w:p w14:paraId="4BE79702" w14:textId="14182825" w:rsidR="00A749F5" w:rsidRPr="008343F4" w:rsidRDefault="00324D91" w:rsidP="00A749F5">
      <w:pPr>
        <w:autoSpaceDE w:val="0"/>
        <w:autoSpaceDN w:val="0"/>
        <w:adjustRightInd w:val="0"/>
        <w:spacing w:line="276" w:lineRule="auto"/>
        <w:ind w:firstLine="709"/>
        <w:jc w:val="right"/>
        <w:rPr>
          <w:szCs w:val="24"/>
        </w:rPr>
      </w:pPr>
      <w:r w:rsidRPr="008343F4">
        <w:rPr>
          <w:szCs w:val="24"/>
        </w:rPr>
        <w:t>Таблица 3.11</w:t>
      </w:r>
      <w:r w:rsidR="00A749F5" w:rsidRPr="008343F4">
        <w:rPr>
          <w:szCs w:val="24"/>
        </w:rPr>
        <w:t>.1</w:t>
      </w:r>
    </w:p>
    <w:p w14:paraId="0E991307" w14:textId="77777777" w:rsidR="00A749F5" w:rsidRPr="008343F4" w:rsidRDefault="00A749F5" w:rsidP="00A749F5">
      <w:pPr>
        <w:autoSpaceDE w:val="0"/>
        <w:autoSpaceDN w:val="0"/>
        <w:adjustRightInd w:val="0"/>
        <w:spacing w:line="276" w:lineRule="auto"/>
        <w:jc w:val="center"/>
        <w:rPr>
          <w:szCs w:val="24"/>
        </w:rPr>
      </w:pPr>
      <w:r w:rsidRPr="008343F4">
        <w:rPr>
          <w:szCs w:val="24"/>
        </w:rPr>
        <w:t>Перечень санитарно-защитных зон</w:t>
      </w:r>
    </w:p>
    <w:tbl>
      <w:tblPr>
        <w:tblW w:w="9918" w:type="dxa"/>
        <w:jc w:val="center"/>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1"/>
        <w:gridCol w:w="1842"/>
        <w:gridCol w:w="2694"/>
        <w:gridCol w:w="1559"/>
        <w:gridCol w:w="709"/>
        <w:gridCol w:w="2693"/>
      </w:tblGrid>
      <w:tr w:rsidR="00A749F5" w:rsidRPr="008343F4" w14:paraId="16BD7063" w14:textId="77777777" w:rsidTr="00322B89">
        <w:trPr>
          <w:cantSplit/>
          <w:trHeight w:val="137"/>
          <w:tblHeader/>
          <w:jc w:val="center"/>
        </w:trPr>
        <w:tc>
          <w:tcPr>
            <w:tcW w:w="421" w:type="dxa"/>
            <w:vAlign w:val="center"/>
          </w:tcPr>
          <w:p w14:paraId="217BAB38" w14:textId="77777777" w:rsidR="00A749F5" w:rsidRPr="008343F4" w:rsidRDefault="00A749F5" w:rsidP="00A749F5">
            <w:pPr>
              <w:spacing w:line="240" w:lineRule="auto"/>
              <w:ind w:left="-8"/>
              <w:jc w:val="center"/>
              <w:rPr>
                <w:rFonts w:eastAsiaTheme="minorHAnsi"/>
                <w:b/>
                <w:sz w:val="20"/>
              </w:rPr>
            </w:pPr>
            <w:r w:rsidRPr="008343F4">
              <w:rPr>
                <w:rFonts w:eastAsiaTheme="minorHAnsi"/>
                <w:b/>
                <w:sz w:val="20"/>
              </w:rPr>
              <w:t>№</w:t>
            </w:r>
          </w:p>
        </w:tc>
        <w:tc>
          <w:tcPr>
            <w:tcW w:w="1842" w:type="dxa"/>
            <w:shd w:val="clear" w:color="auto" w:fill="auto"/>
            <w:vAlign w:val="center"/>
          </w:tcPr>
          <w:p w14:paraId="20643540" w14:textId="77777777" w:rsidR="00A749F5" w:rsidRPr="008343F4" w:rsidRDefault="00A749F5" w:rsidP="00A749F5">
            <w:pPr>
              <w:spacing w:line="240" w:lineRule="auto"/>
              <w:ind w:left="-108"/>
              <w:jc w:val="center"/>
              <w:rPr>
                <w:rFonts w:eastAsia="Times New Roman"/>
                <w:b/>
                <w:sz w:val="20"/>
                <w:szCs w:val="20"/>
              </w:rPr>
            </w:pPr>
            <w:r w:rsidRPr="008343F4">
              <w:rPr>
                <w:rFonts w:eastAsiaTheme="minorHAnsi"/>
                <w:b/>
                <w:sz w:val="20"/>
              </w:rPr>
              <w:t>Объект</w:t>
            </w:r>
          </w:p>
        </w:tc>
        <w:tc>
          <w:tcPr>
            <w:tcW w:w="2694" w:type="dxa"/>
            <w:shd w:val="clear" w:color="auto" w:fill="auto"/>
            <w:vAlign w:val="center"/>
          </w:tcPr>
          <w:p w14:paraId="3F5B8AAD" w14:textId="77777777" w:rsidR="00A749F5" w:rsidRPr="008343F4" w:rsidRDefault="00A749F5" w:rsidP="00A749F5">
            <w:pPr>
              <w:spacing w:line="240" w:lineRule="auto"/>
              <w:ind w:left="-108" w:right="-108"/>
              <w:jc w:val="center"/>
              <w:rPr>
                <w:rFonts w:eastAsia="Times New Roman"/>
                <w:b/>
                <w:sz w:val="20"/>
                <w:szCs w:val="20"/>
              </w:rPr>
            </w:pPr>
            <w:r w:rsidRPr="008343F4">
              <w:rPr>
                <w:rFonts w:eastAsiaTheme="minorHAnsi"/>
                <w:b/>
                <w:sz w:val="20"/>
              </w:rPr>
              <w:t>Местоположение</w:t>
            </w:r>
          </w:p>
        </w:tc>
        <w:tc>
          <w:tcPr>
            <w:tcW w:w="1559" w:type="dxa"/>
            <w:vAlign w:val="center"/>
          </w:tcPr>
          <w:p w14:paraId="35E3F20E" w14:textId="77777777" w:rsidR="00A749F5" w:rsidRPr="008343F4" w:rsidRDefault="00A749F5" w:rsidP="00A749F5">
            <w:pPr>
              <w:spacing w:line="240" w:lineRule="auto"/>
              <w:jc w:val="center"/>
              <w:rPr>
                <w:b/>
                <w:sz w:val="20"/>
                <w:szCs w:val="20"/>
              </w:rPr>
            </w:pPr>
            <w:r w:rsidRPr="008343F4">
              <w:rPr>
                <w:rFonts w:eastAsiaTheme="minorHAnsi"/>
                <w:b/>
                <w:sz w:val="20"/>
              </w:rPr>
              <w:t>Вид деятельности</w:t>
            </w:r>
          </w:p>
        </w:tc>
        <w:tc>
          <w:tcPr>
            <w:tcW w:w="709" w:type="dxa"/>
            <w:vAlign w:val="center"/>
          </w:tcPr>
          <w:p w14:paraId="04C9C973" w14:textId="486A5B48" w:rsidR="00A749F5" w:rsidRPr="008343F4" w:rsidRDefault="00A749F5" w:rsidP="00A749F5">
            <w:pPr>
              <w:spacing w:line="240" w:lineRule="auto"/>
              <w:ind w:left="-108" w:right="-108"/>
              <w:jc w:val="center"/>
              <w:rPr>
                <w:b/>
                <w:sz w:val="20"/>
                <w:szCs w:val="20"/>
              </w:rPr>
            </w:pPr>
            <w:r w:rsidRPr="008343F4">
              <w:rPr>
                <w:rFonts w:eastAsiaTheme="minorHAnsi"/>
                <w:b/>
                <w:sz w:val="20"/>
              </w:rPr>
              <w:t>Размер СЗЗ</w:t>
            </w:r>
            <w:r w:rsidR="00322B89" w:rsidRPr="008343F4">
              <w:rPr>
                <w:rFonts w:eastAsiaTheme="minorHAnsi"/>
                <w:b/>
                <w:sz w:val="20"/>
              </w:rPr>
              <w:t>, м</w:t>
            </w:r>
          </w:p>
        </w:tc>
        <w:tc>
          <w:tcPr>
            <w:tcW w:w="2693" w:type="dxa"/>
            <w:vAlign w:val="center"/>
          </w:tcPr>
          <w:p w14:paraId="4C41E365" w14:textId="77777777" w:rsidR="00A749F5" w:rsidRPr="008343F4" w:rsidRDefault="00A749F5" w:rsidP="00A749F5">
            <w:pPr>
              <w:spacing w:line="240" w:lineRule="auto"/>
              <w:jc w:val="center"/>
              <w:rPr>
                <w:b/>
                <w:sz w:val="20"/>
                <w:szCs w:val="20"/>
              </w:rPr>
            </w:pPr>
            <w:r w:rsidRPr="008343F4">
              <w:rPr>
                <w:rFonts w:eastAsiaTheme="minorHAnsi"/>
                <w:b/>
                <w:sz w:val="20"/>
              </w:rPr>
              <w:t>Основание</w:t>
            </w:r>
          </w:p>
        </w:tc>
      </w:tr>
    </w:tbl>
    <w:p w14:paraId="7C8D3F82" w14:textId="77777777" w:rsidR="00A749F5" w:rsidRPr="008343F4" w:rsidRDefault="00A749F5" w:rsidP="00A749F5">
      <w:pPr>
        <w:spacing w:line="14" w:lineRule="auto"/>
        <w:ind w:firstLine="709"/>
        <w:jc w:val="center"/>
        <w:rPr>
          <w:szCs w:val="24"/>
        </w:rPr>
      </w:pPr>
    </w:p>
    <w:p w14:paraId="51CA4B3F" w14:textId="77777777" w:rsidR="00A749F5" w:rsidRPr="008343F4" w:rsidRDefault="00A749F5" w:rsidP="00A749F5">
      <w:pPr>
        <w:spacing w:line="14" w:lineRule="auto"/>
        <w:ind w:firstLine="709"/>
        <w:jc w:val="center"/>
        <w:rPr>
          <w:sz w:val="20"/>
          <w:szCs w:val="20"/>
        </w:rPr>
      </w:pPr>
    </w:p>
    <w:tbl>
      <w:tblPr>
        <w:tblW w:w="99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1"/>
        <w:gridCol w:w="1842"/>
        <w:gridCol w:w="2694"/>
        <w:gridCol w:w="1559"/>
        <w:gridCol w:w="709"/>
        <w:gridCol w:w="2693"/>
      </w:tblGrid>
      <w:tr w:rsidR="00A749F5" w:rsidRPr="008343F4" w14:paraId="4315B26B" w14:textId="77777777" w:rsidTr="00322B89">
        <w:trPr>
          <w:trHeight w:val="20"/>
          <w:tblHeader/>
          <w:jc w:val="center"/>
        </w:trPr>
        <w:tc>
          <w:tcPr>
            <w:tcW w:w="421" w:type="dxa"/>
          </w:tcPr>
          <w:p w14:paraId="58B594D0" w14:textId="77777777" w:rsidR="00A749F5" w:rsidRPr="008343F4" w:rsidRDefault="00A749F5" w:rsidP="00A749F5">
            <w:pPr>
              <w:spacing w:line="240" w:lineRule="auto"/>
              <w:jc w:val="center"/>
              <w:rPr>
                <w:rFonts w:eastAsia="Times New Roman"/>
                <w:b/>
                <w:sz w:val="20"/>
                <w:szCs w:val="20"/>
              </w:rPr>
            </w:pPr>
            <w:r w:rsidRPr="008343F4">
              <w:rPr>
                <w:rFonts w:eastAsia="Times New Roman"/>
                <w:b/>
                <w:sz w:val="20"/>
                <w:szCs w:val="20"/>
              </w:rPr>
              <w:t>1</w:t>
            </w:r>
          </w:p>
        </w:tc>
        <w:tc>
          <w:tcPr>
            <w:tcW w:w="1842" w:type="dxa"/>
            <w:shd w:val="clear" w:color="auto" w:fill="auto"/>
          </w:tcPr>
          <w:p w14:paraId="491AE31A" w14:textId="77777777" w:rsidR="00A749F5" w:rsidRPr="008343F4" w:rsidRDefault="00A749F5" w:rsidP="00A749F5">
            <w:pPr>
              <w:spacing w:line="240" w:lineRule="auto"/>
              <w:ind w:right="-108"/>
              <w:jc w:val="center"/>
              <w:rPr>
                <w:rFonts w:eastAsia="Times New Roman"/>
                <w:b/>
                <w:sz w:val="20"/>
                <w:szCs w:val="20"/>
              </w:rPr>
            </w:pPr>
            <w:r w:rsidRPr="008343F4">
              <w:rPr>
                <w:rFonts w:eastAsia="Times New Roman"/>
                <w:b/>
                <w:sz w:val="20"/>
                <w:szCs w:val="20"/>
              </w:rPr>
              <w:t>2</w:t>
            </w:r>
          </w:p>
        </w:tc>
        <w:tc>
          <w:tcPr>
            <w:tcW w:w="2694" w:type="dxa"/>
            <w:shd w:val="clear" w:color="auto" w:fill="auto"/>
          </w:tcPr>
          <w:p w14:paraId="278739BC" w14:textId="77777777" w:rsidR="00A749F5" w:rsidRPr="008343F4" w:rsidRDefault="00A749F5" w:rsidP="00A749F5">
            <w:pPr>
              <w:spacing w:line="240" w:lineRule="auto"/>
              <w:jc w:val="center"/>
              <w:rPr>
                <w:rFonts w:eastAsia="Times New Roman"/>
                <w:b/>
                <w:sz w:val="20"/>
                <w:szCs w:val="20"/>
              </w:rPr>
            </w:pPr>
            <w:r w:rsidRPr="008343F4">
              <w:rPr>
                <w:b/>
                <w:sz w:val="20"/>
                <w:szCs w:val="20"/>
              </w:rPr>
              <w:t>3</w:t>
            </w:r>
          </w:p>
        </w:tc>
        <w:tc>
          <w:tcPr>
            <w:tcW w:w="1559" w:type="dxa"/>
          </w:tcPr>
          <w:p w14:paraId="09BE9A3F" w14:textId="77777777" w:rsidR="00A749F5" w:rsidRPr="008343F4" w:rsidRDefault="00A749F5" w:rsidP="00A749F5">
            <w:pPr>
              <w:spacing w:line="240" w:lineRule="auto"/>
              <w:ind w:right="-108"/>
              <w:jc w:val="center"/>
              <w:rPr>
                <w:b/>
                <w:sz w:val="20"/>
                <w:szCs w:val="20"/>
              </w:rPr>
            </w:pPr>
            <w:r w:rsidRPr="008343F4">
              <w:rPr>
                <w:b/>
                <w:sz w:val="20"/>
                <w:szCs w:val="20"/>
              </w:rPr>
              <w:t>4</w:t>
            </w:r>
          </w:p>
        </w:tc>
        <w:tc>
          <w:tcPr>
            <w:tcW w:w="709" w:type="dxa"/>
          </w:tcPr>
          <w:p w14:paraId="70301828" w14:textId="77777777" w:rsidR="00A749F5" w:rsidRPr="008343F4" w:rsidRDefault="00A749F5" w:rsidP="00A749F5">
            <w:pPr>
              <w:spacing w:line="240" w:lineRule="auto"/>
              <w:jc w:val="center"/>
              <w:rPr>
                <w:b/>
                <w:sz w:val="20"/>
                <w:szCs w:val="20"/>
              </w:rPr>
            </w:pPr>
            <w:r w:rsidRPr="008343F4">
              <w:rPr>
                <w:b/>
                <w:sz w:val="20"/>
                <w:szCs w:val="20"/>
              </w:rPr>
              <w:t>5</w:t>
            </w:r>
          </w:p>
        </w:tc>
        <w:tc>
          <w:tcPr>
            <w:tcW w:w="2693" w:type="dxa"/>
          </w:tcPr>
          <w:p w14:paraId="001BBC5B" w14:textId="77777777" w:rsidR="00A749F5" w:rsidRPr="008343F4" w:rsidRDefault="00A749F5" w:rsidP="00A749F5">
            <w:pPr>
              <w:spacing w:line="240" w:lineRule="auto"/>
              <w:jc w:val="center"/>
              <w:rPr>
                <w:b/>
                <w:sz w:val="20"/>
                <w:szCs w:val="20"/>
              </w:rPr>
            </w:pPr>
            <w:r w:rsidRPr="008343F4">
              <w:rPr>
                <w:b/>
                <w:sz w:val="20"/>
                <w:szCs w:val="20"/>
              </w:rPr>
              <w:t>6</w:t>
            </w:r>
          </w:p>
        </w:tc>
      </w:tr>
      <w:tr w:rsidR="00A749F5" w:rsidRPr="008343F4" w14:paraId="3E570EA6" w14:textId="77777777" w:rsidTr="00A749F5">
        <w:trPr>
          <w:trHeight w:val="20"/>
          <w:jc w:val="center"/>
        </w:trPr>
        <w:tc>
          <w:tcPr>
            <w:tcW w:w="9918" w:type="dxa"/>
            <w:gridSpan w:val="6"/>
          </w:tcPr>
          <w:p w14:paraId="326A9807" w14:textId="77777777" w:rsidR="00A749F5" w:rsidRPr="008343F4" w:rsidRDefault="00A749F5" w:rsidP="00A749F5">
            <w:pPr>
              <w:spacing w:line="240" w:lineRule="auto"/>
              <w:ind w:right="-108"/>
              <w:jc w:val="center"/>
              <w:rPr>
                <w:rFonts w:eastAsiaTheme="minorHAnsi"/>
                <w:b/>
                <w:sz w:val="20"/>
                <w:szCs w:val="20"/>
              </w:rPr>
            </w:pPr>
            <w:r w:rsidRPr="008343F4">
              <w:rPr>
                <w:rFonts w:eastAsiaTheme="minorHAnsi"/>
                <w:b/>
                <w:sz w:val="20"/>
                <w:szCs w:val="20"/>
              </w:rPr>
              <w:t>Существующие объекты</w:t>
            </w:r>
          </w:p>
        </w:tc>
      </w:tr>
      <w:tr w:rsidR="00A749F5" w:rsidRPr="008343F4" w14:paraId="3904E4C8" w14:textId="77777777" w:rsidTr="00A749F5">
        <w:trPr>
          <w:trHeight w:val="20"/>
          <w:jc w:val="center"/>
        </w:trPr>
        <w:tc>
          <w:tcPr>
            <w:tcW w:w="9918" w:type="dxa"/>
            <w:gridSpan w:val="6"/>
          </w:tcPr>
          <w:p w14:paraId="2CD9C26F" w14:textId="77777777" w:rsidR="00A749F5" w:rsidRPr="008343F4" w:rsidRDefault="00A749F5" w:rsidP="00A749F5">
            <w:pPr>
              <w:spacing w:line="240" w:lineRule="auto"/>
              <w:ind w:right="-108"/>
              <w:jc w:val="center"/>
              <w:rPr>
                <w:rFonts w:eastAsiaTheme="minorHAnsi"/>
                <w:b/>
                <w:sz w:val="20"/>
                <w:szCs w:val="20"/>
              </w:rPr>
            </w:pPr>
            <w:r w:rsidRPr="008343F4">
              <w:rPr>
                <w:b/>
                <w:sz w:val="20"/>
                <w:szCs w:val="20"/>
              </w:rPr>
              <w:t>Ориентировочная (нормативная) СЗЗ</w:t>
            </w:r>
          </w:p>
        </w:tc>
      </w:tr>
      <w:tr w:rsidR="00322B89" w:rsidRPr="008343F4" w14:paraId="58205E6E" w14:textId="77777777" w:rsidTr="00322B89">
        <w:trPr>
          <w:trHeight w:val="20"/>
          <w:jc w:val="center"/>
        </w:trPr>
        <w:tc>
          <w:tcPr>
            <w:tcW w:w="421" w:type="dxa"/>
          </w:tcPr>
          <w:p w14:paraId="0BC998F0"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4FFCDF37" w14:textId="7BD8135D" w:rsidR="00322B89" w:rsidRPr="008343F4" w:rsidRDefault="00322B89" w:rsidP="00322B89">
            <w:pPr>
              <w:spacing w:line="240" w:lineRule="auto"/>
              <w:jc w:val="left"/>
              <w:rPr>
                <w:sz w:val="20"/>
                <w:szCs w:val="20"/>
              </w:rPr>
            </w:pPr>
            <w:r w:rsidRPr="008343F4">
              <w:rPr>
                <w:color w:val="000000"/>
                <w:sz w:val="20"/>
                <w:szCs w:val="20"/>
              </w:rPr>
              <w:t>ИП глава КФХ «Туаров Р.Ш.»</w:t>
            </w:r>
          </w:p>
        </w:tc>
        <w:tc>
          <w:tcPr>
            <w:tcW w:w="2694" w:type="dxa"/>
            <w:shd w:val="clear" w:color="auto" w:fill="auto"/>
          </w:tcPr>
          <w:p w14:paraId="330C2B61" w14:textId="64B8C758" w:rsidR="00322B89" w:rsidRPr="008343F4" w:rsidRDefault="00322B89" w:rsidP="00322B89">
            <w:pPr>
              <w:spacing w:line="240" w:lineRule="auto"/>
              <w:jc w:val="left"/>
              <w:rPr>
                <w:sz w:val="20"/>
                <w:szCs w:val="20"/>
              </w:rPr>
            </w:pPr>
            <w:r w:rsidRPr="008343F4">
              <w:rPr>
                <w:color w:val="000000"/>
                <w:sz w:val="20"/>
                <w:szCs w:val="20"/>
              </w:rPr>
              <w:t>Примерно 500 м от аул Ходзь в восточном направлении</w:t>
            </w:r>
          </w:p>
        </w:tc>
        <w:tc>
          <w:tcPr>
            <w:tcW w:w="1559" w:type="dxa"/>
            <w:shd w:val="clear" w:color="auto" w:fill="auto"/>
          </w:tcPr>
          <w:p w14:paraId="74E8FF61" w14:textId="77777777" w:rsidR="00322B89" w:rsidRPr="008343F4" w:rsidRDefault="00322B89" w:rsidP="00322B89">
            <w:pPr>
              <w:spacing w:line="240" w:lineRule="auto"/>
              <w:jc w:val="left"/>
              <w:rPr>
                <w:sz w:val="20"/>
                <w:szCs w:val="20"/>
              </w:rPr>
            </w:pPr>
            <w:r w:rsidRPr="008343F4">
              <w:rPr>
                <w:sz w:val="20"/>
                <w:szCs w:val="20"/>
              </w:rPr>
              <w:t xml:space="preserve">Разведение КРС 42 голов </w:t>
            </w:r>
          </w:p>
        </w:tc>
        <w:tc>
          <w:tcPr>
            <w:tcW w:w="709" w:type="dxa"/>
          </w:tcPr>
          <w:p w14:paraId="299A0F98"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16550EAA"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328F686A" w14:textId="77777777" w:rsidTr="00322B89">
        <w:trPr>
          <w:trHeight w:val="20"/>
          <w:jc w:val="center"/>
        </w:trPr>
        <w:tc>
          <w:tcPr>
            <w:tcW w:w="421" w:type="dxa"/>
          </w:tcPr>
          <w:p w14:paraId="6CD39785"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0C68C94C" w14:textId="4ECD4322" w:rsidR="00322B89" w:rsidRPr="008343F4" w:rsidRDefault="00322B89" w:rsidP="00322B89">
            <w:pPr>
              <w:spacing w:line="240" w:lineRule="auto"/>
              <w:jc w:val="left"/>
              <w:rPr>
                <w:sz w:val="20"/>
                <w:szCs w:val="20"/>
              </w:rPr>
            </w:pPr>
            <w:r w:rsidRPr="008343F4">
              <w:rPr>
                <w:color w:val="000000"/>
                <w:sz w:val="20"/>
                <w:szCs w:val="20"/>
              </w:rPr>
              <w:t>ИП глава КФХ «Безруков А.Ю.»</w:t>
            </w:r>
          </w:p>
        </w:tc>
        <w:tc>
          <w:tcPr>
            <w:tcW w:w="2694" w:type="dxa"/>
            <w:shd w:val="clear" w:color="auto" w:fill="auto"/>
          </w:tcPr>
          <w:p w14:paraId="2AFF2561" w14:textId="7F5CA308" w:rsidR="00322B89" w:rsidRPr="008343F4" w:rsidRDefault="00322B89" w:rsidP="00322B89">
            <w:pPr>
              <w:spacing w:line="240" w:lineRule="auto"/>
              <w:jc w:val="left"/>
              <w:rPr>
                <w:color w:val="000000"/>
                <w:sz w:val="20"/>
                <w:szCs w:val="20"/>
              </w:rPr>
            </w:pPr>
            <w:r w:rsidRPr="008343F4">
              <w:rPr>
                <w:color w:val="000000"/>
                <w:sz w:val="20"/>
                <w:szCs w:val="20"/>
              </w:rPr>
              <w:t>Примерно 500 м от аул Ходзь в восточном направлении</w:t>
            </w:r>
          </w:p>
        </w:tc>
        <w:tc>
          <w:tcPr>
            <w:tcW w:w="1559" w:type="dxa"/>
            <w:shd w:val="clear" w:color="auto" w:fill="auto"/>
          </w:tcPr>
          <w:p w14:paraId="1949B9A1" w14:textId="77777777" w:rsidR="00322B89" w:rsidRPr="008343F4" w:rsidRDefault="00322B89" w:rsidP="00322B89">
            <w:pPr>
              <w:spacing w:line="240" w:lineRule="auto"/>
              <w:jc w:val="left"/>
              <w:rPr>
                <w:color w:val="000000"/>
                <w:sz w:val="20"/>
                <w:szCs w:val="20"/>
              </w:rPr>
            </w:pPr>
            <w:r w:rsidRPr="008343F4">
              <w:rPr>
                <w:sz w:val="20"/>
                <w:szCs w:val="20"/>
              </w:rPr>
              <w:t xml:space="preserve">Разведение КРС </w:t>
            </w:r>
            <w:r w:rsidRPr="008343F4">
              <w:rPr>
                <w:color w:val="000000"/>
                <w:sz w:val="20"/>
                <w:szCs w:val="20"/>
              </w:rPr>
              <w:t>20</w:t>
            </w:r>
            <w:r w:rsidRPr="008343F4">
              <w:rPr>
                <w:sz w:val="20"/>
                <w:szCs w:val="20"/>
              </w:rPr>
              <w:t xml:space="preserve"> голов</w:t>
            </w:r>
          </w:p>
        </w:tc>
        <w:tc>
          <w:tcPr>
            <w:tcW w:w="709" w:type="dxa"/>
          </w:tcPr>
          <w:p w14:paraId="3C632297"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4232D12C"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7A52479C" w14:textId="77777777" w:rsidTr="00322B89">
        <w:trPr>
          <w:trHeight w:val="20"/>
          <w:jc w:val="center"/>
        </w:trPr>
        <w:tc>
          <w:tcPr>
            <w:tcW w:w="421" w:type="dxa"/>
          </w:tcPr>
          <w:p w14:paraId="42A585C5"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6309B98B" w14:textId="0C432178" w:rsidR="00322B89" w:rsidRPr="008343F4" w:rsidRDefault="00322B89" w:rsidP="00322B89">
            <w:pPr>
              <w:spacing w:line="240" w:lineRule="auto"/>
              <w:jc w:val="left"/>
              <w:rPr>
                <w:color w:val="000000"/>
                <w:sz w:val="20"/>
                <w:szCs w:val="20"/>
              </w:rPr>
            </w:pPr>
            <w:r w:rsidRPr="008343F4">
              <w:rPr>
                <w:color w:val="000000"/>
                <w:sz w:val="20"/>
                <w:szCs w:val="20"/>
              </w:rPr>
              <w:t>ИП глава КФХ «Безруков Р.Х.»</w:t>
            </w:r>
          </w:p>
        </w:tc>
        <w:tc>
          <w:tcPr>
            <w:tcW w:w="2694" w:type="dxa"/>
            <w:shd w:val="clear" w:color="auto" w:fill="auto"/>
          </w:tcPr>
          <w:p w14:paraId="072007AE" w14:textId="55A7F906" w:rsidR="00322B89" w:rsidRPr="008343F4" w:rsidRDefault="00322B89" w:rsidP="00322B89">
            <w:pPr>
              <w:spacing w:line="240" w:lineRule="auto"/>
              <w:jc w:val="left"/>
              <w:rPr>
                <w:color w:val="000000"/>
                <w:sz w:val="20"/>
                <w:szCs w:val="20"/>
              </w:rPr>
            </w:pPr>
            <w:r w:rsidRPr="008343F4">
              <w:rPr>
                <w:color w:val="000000"/>
                <w:sz w:val="20"/>
                <w:szCs w:val="20"/>
              </w:rPr>
              <w:t>Примерно 500 м от аул Ходзь в восточном направлении</w:t>
            </w:r>
          </w:p>
        </w:tc>
        <w:tc>
          <w:tcPr>
            <w:tcW w:w="1559" w:type="dxa"/>
            <w:shd w:val="clear" w:color="auto" w:fill="auto"/>
          </w:tcPr>
          <w:p w14:paraId="72D34D30" w14:textId="77777777" w:rsidR="00322B89" w:rsidRPr="008343F4" w:rsidRDefault="00322B89" w:rsidP="00322B89">
            <w:pPr>
              <w:spacing w:line="240" w:lineRule="auto"/>
              <w:jc w:val="left"/>
              <w:rPr>
                <w:color w:val="000000"/>
                <w:sz w:val="20"/>
                <w:szCs w:val="20"/>
              </w:rPr>
            </w:pPr>
            <w:r w:rsidRPr="008343F4">
              <w:rPr>
                <w:sz w:val="20"/>
                <w:szCs w:val="20"/>
              </w:rPr>
              <w:t xml:space="preserve">Разведение КРС </w:t>
            </w:r>
            <w:r w:rsidRPr="008343F4">
              <w:rPr>
                <w:color w:val="000000"/>
                <w:sz w:val="20"/>
                <w:szCs w:val="20"/>
              </w:rPr>
              <w:t>17</w:t>
            </w:r>
            <w:r w:rsidRPr="008343F4">
              <w:rPr>
                <w:sz w:val="20"/>
                <w:szCs w:val="20"/>
              </w:rPr>
              <w:t xml:space="preserve"> голов</w:t>
            </w:r>
          </w:p>
        </w:tc>
        <w:tc>
          <w:tcPr>
            <w:tcW w:w="709" w:type="dxa"/>
          </w:tcPr>
          <w:p w14:paraId="2F45265F"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0ADDCEC6"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13BA57FF" w14:textId="77777777" w:rsidTr="00322B89">
        <w:trPr>
          <w:trHeight w:val="20"/>
          <w:jc w:val="center"/>
        </w:trPr>
        <w:tc>
          <w:tcPr>
            <w:tcW w:w="421" w:type="dxa"/>
          </w:tcPr>
          <w:p w14:paraId="41922907"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1F3CC70A" w14:textId="06CA9565" w:rsidR="00322B89" w:rsidRPr="008343F4" w:rsidRDefault="00322B89" w:rsidP="00322B89">
            <w:pPr>
              <w:spacing w:line="240" w:lineRule="auto"/>
              <w:jc w:val="left"/>
              <w:rPr>
                <w:color w:val="000000"/>
                <w:sz w:val="20"/>
                <w:szCs w:val="20"/>
              </w:rPr>
            </w:pPr>
            <w:r w:rsidRPr="008343F4">
              <w:rPr>
                <w:color w:val="000000"/>
                <w:sz w:val="20"/>
                <w:szCs w:val="20"/>
              </w:rPr>
              <w:t>ИП «Гашев З.Х.»</w:t>
            </w:r>
          </w:p>
        </w:tc>
        <w:tc>
          <w:tcPr>
            <w:tcW w:w="2694" w:type="dxa"/>
            <w:shd w:val="clear" w:color="auto" w:fill="auto"/>
          </w:tcPr>
          <w:p w14:paraId="79AC87C5" w14:textId="24F8AA52" w:rsidR="00322B89" w:rsidRPr="008343F4" w:rsidRDefault="00322B89" w:rsidP="00322B89">
            <w:pPr>
              <w:spacing w:line="240" w:lineRule="auto"/>
              <w:jc w:val="left"/>
              <w:rPr>
                <w:color w:val="000000"/>
                <w:sz w:val="20"/>
                <w:szCs w:val="20"/>
              </w:rPr>
            </w:pPr>
            <w:r w:rsidRPr="008343F4">
              <w:rPr>
                <w:color w:val="000000"/>
                <w:sz w:val="20"/>
                <w:szCs w:val="20"/>
              </w:rPr>
              <w:t>Примерно 900 м на восток от аул Ходзь</w:t>
            </w:r>
          </w:p>
        </w:tc>
        <w:tc>
          <w:tcPr>
            <w:tcW w:w="1559" w:type="dxa"/>
            <w:shd w:val="clear" w:color="auto" w:fill="auto"/>
          </w:tcPr>
          <w:p w14:paraId="6AE19929" w14:textId="77777777" w:rsidR="00322B89" w:rsidRPr="008343F4" w:rsidRDefault="00322B89" w:rsidP="00322B89">
            <w:pPr>
              <w:spacing w:line="240" w:lineRule="auto"/>
              <w:jc w:val="left"/>
              <w:rPr>
                <w:color w:val="000000"/>
                <w:sz w:val="20"/>
                <w:szCs w:val="20"/>
              </w:rPr>
            </w:pPr>
            <w:r w:rsidRPr="008343F4">
              <w:rPr>
                <w:sz w:val="20"/>
                <w:szCs w:val="20"/>
              </w:rPr>
              <w:t xml:space="preserve">Разведение КРС </w:t>
            </w:r>
            <w:r w:rsidRPr="008343F4">
              <w:rPr>
                <w:color w:val="000000"/>
                <w:sz w:val="20"/>
                <w:szCs w:val="20"/>
              </w:rPr>
              <w:t>20</w:t>
            </w:r>
            <w:r w:rsidRPr="008343F4">
              <w:rPr>
                <w:sz w:val="20"/>
                <w:szCs w:val="20"/>
              </w:rPr>
              <w:t xml:space="preserve"> голов</w:t>
            </w:r>
          </w:p>
        </w:tc>
        <w:tc>
          <w:tcPr>
            <w:tcW w:w="709" w:type="dxa"/>
          </w:tcPr>
          <w:p w14:paraId="6BBD98D4"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639CDC3F"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4BEAD1E4" w14:textId="77777777" w:rsidTr="00322B89">
        <w:trPr>
          <w:trHeight w:val="20"/>
          <w:jc w:val="center"/>
        </w:trPr>
        <w:tc>
          <w:tcPr>
            <w:tcW w:w="421" w:type="dxa"/>
          </w:tcPr>
          <w:p w14:paraId="6ECE95D2"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06567E5F" w14:textId="21188496" w:rsidR="00322B89" w:rsidRPr="008343F4" w:rsidRDefault="00322B89" w:rsidP="00322B89">
            <w:pPr>
              <w:spacing w:line="240" w:lineRule="auto"/>
              <w:jc w:val="left"/>
              <w:rPr>
                <w:color w:val="000000"/>
                <w:sz w:val="20"/>
                <w:szCs w:val="20"/>
              </w:rPr>
            </w:pPr>
            <w:r w:rsidRPr="008343F4">
              <w:rPr>
                <w:color w:val="000000"/>
                <w:sz w:val="20"/>
                <w:szCs w:val="20"/>
              </w:rPr>
              <w:t>ИП глава КФХ «Хананов З.»</w:t>
            </w:r>
          </w:p>
        </w:tc>
        <w:tc>
          <w:tcPr>
            <w:tcW w:w="2694" w:type="dxa"/>
            <w:shd w:val="clear" w:color="auto" w:fill="auto"/>
          </w:tcPr>
          <w:p w14:paraId="3F3AB756" w14:textId="4257ED63" w:rsidR="00322B89" w:rsidRPr="008343F4" w:rsidRDefault="00322B89" w:rsidP="00322B89">
            <w:pPr>
              <w:spacing w:line="240" w:lineRule="auto"/>
              <w:jc w:val="left"/>
              <w:rPr>
                <w:color w:val="000000"/>
                <w:sz w:val="20"/>
                <w:szCs w:val="20"/>
              </w:rPr>
            </w:pPr>
            <w:r w:rsidRPr="008343F4">
              <w:rPr>
                <w:color w:val="000000"/>
                <w:sz w:val="20"/>
                <w:szCs w:val="20"/>
              </w:rPr>
              <w:t>Примерно 500 м от аул Ходзь в восточном направлении</w:t>
            </w:r>
          </w:p>
        </w:tc>
        <w:tc>
          <w:tcPr>
            <w:tcW w:w="1559" w:type="dxa"/>
            <w:shd w:val="clear" w:color="auto" w:fill="auto"/>
          </w:tcPr>
          <w:p w14:paraId="4A983A41" w14:textId="77777777" w:rsidR="00322B89" w:rsidRPr="008343F4" w:rsidRDefault="00322B89" w:rsidP="00322B89">
            <w:pPr>
              <w:spacing w:line="240" w:lineRule="auto"/>
              <w:jc w:val="left"/>
              <w:rPr>
                <w:color w:val="000000"/>
                <w:sz w:val="20"/>
                <w:szCs w:val="20"/>
              </w:rPr>
            </w:pPr>
            <w:r w:rsidRPr="008343F4">
              <w:rPr>
                <w:sz w:val="20"/>
                <w:szCs w:val="20"/>
              </w:rPr>
              <w:t xml:space="preserve">Разведение КРС </w:t>
            </w:r>
            <w:r w:rsidRPr="008343F4">
              <w:rPr>
                <w:color w:val="000000"/>
                <w:sz w:val="20"/>
                <w:szCs w:val="20"/>
              </w:rPr>
              <w:t>30</w:t>
            </w:r>
            <w:r w:rsidRPr="008343F4">
              <w:rPr>
                <w:sz w:val="20"/>
                <w:szCs w:val="20"/>
              </w:rPr>
              <w:t xml:space="preserve"> голов</w:t>
            </w:r>
          </w:p>
        </w:tc>
        <w:tc>
          <w:tcPr>
            <w:tcW w:w="709" w:type="dxa"/>
          </w:tcPr>
          <w:p w14:paraId="4CFFAB8D"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07651532"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A749F5" w:rsidRPr="008343F4" w14:paraId="20DDB985" w14:textId="77777777" w:rsidTr="00322B89">
        <w:trPr>
          <w:trHeight w:val="20"/>
          <w:jc w:val="center"/>
        </w:trPr>
        <w:tc>
          <w:tcPr>
            <w:tcW w:w="421" w:type="dxa"/>
          </w:tcPr>
          <w:p w14:paraId="0A82F08C" w14:textId="77777777" w:rsidR="00A749F5" w:rsidRPr="008343F4" w:rsidRDefault="00A749F5" w:rsidP="00A749F5">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5C52E0BB" w14:textId="77777777" w:rsidR="00A749F5" w:rsidRPr="008343F4" w:rsidRDefault="00A749F5" w:rsidP="00A749F5">
            <w:pPr>
              <w:spacing w:line="240" w:lineRule="auto"/>
              <w:jc w:val="left"/>
              <w:rPr>
                <w:color w:val="000000"/>
                <w:sz w:val="20"/>
                <w:szCs w:val="20"/>
              </w:rPr>
            </w:pPr>
            <w:r w:rsidRPr="008343F4">
              <w:rPr>
                <w:color w:val="000000"/>
                <w:sz w:val="20"/>
                <w:szCs w:val="20"/>
              </w:rPr>
              <w:t>ИП глава КФХ «Ципинов З.Н.»</w:t>
            </w:r>
          </w:p>
        </w:tc>
        <w:tc>
          <w:tcPr>
            <w:tcW w:w="2694" w:type="dxa"/>
            <w:shd w:val="clear" w:color="auto" w:fill="auto"/>
          </w:tcPr>
          <w:p w14:paraId="728456C6" w14:textId="77777777" w:rsidR="00A749F5" w:rsidRPr="008343F4" w:rsidRDefault="00A749F5" w:rsidP="00A749F5">
            <w:pPr>
              <w:spacing w:line="240" w:lineRule="auto"/>
              <w:jc w:val="center"/>
              <w:rPr>
                <w:color w:val="000000"/>
                <w:sz w:val="20"/>
                <w:szCs w:val="20"/>
              </w:rPr>
            </w:pPr>
            <w:r w:rsidRPr="008343F4">
              <w:rPr>
                <w:b/>
                <w:color w:val="000000"/>
                <w:sz w:val="20"/>
                <w:szCs w:val="20"/>
              </w:rPr>
              <w:t>-</w:t>
            </w:r>
          </w:p>
        </w:tc>
        <w:tc>
          <w:tcPr>
            <w:tcW w:w="1559" w:type="dxa"/>
            <w:shd w:val="clear" w:color="auto" w:fill="auto"/>
          </w:tcPr>
          <w:p w14:paraId="5A01D8E6" w14:textId="77777777" w:rsidR="00A749F5" w:rsidRPr="008343F4" w:rsidRDefault="00A749F5" w:rsidP="00322B89">
            <w:pPr>
              <w:spacing w:line="240" w:lineRule="auto"/>
              <w:jc w:val="center"/>
              <w:rPr>
                <w:color w:val="000000"/>
                <w:sz w:val="20"/>
                <w:szCs w:val="20"/>
              </w:rPr>
            </w:pPr>
            <w:r w:rsidRPr="008343F4">
              <w:rPr>
                <w:color w:val="000000"/>
                <w:sz w:val="20"/>
                <w:szCs w:val="20"/>
              </w:rPr>
              <w:t>-</w:t>
            </w:r>
          </w:p>
        </w:tc>
        <w:tc>
          <w:tcPr>
            <w:tcW w:w="709" w:type="dxa"/>
          </w:tcPr>
          <w:p w14:paraId="13EAC9D9"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w:t>
            </w:r>
          </w:p>
        </w:tc>
        <w:tc>
          <w:tcPr>
            <w:tcW w:w="2693" w:type="dxa"/>
          </w:tcPr>
          <w:p w14:paraId="314E3897" w14:textId="77777777" w:rsidR="00A749F5" w:rsidRPr="008343F4" w:rsidRDefault="00A749F5" w:rsidP="00A749F5">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5D354537" w14:textId="77777777" w:rsidTr="00322B89">
        <w:trPr>
          <w:trHeight w:val="20"/>
          <w:jc w:val="center"/>
        </w:trPr>
        <w:tc>
          <w:tcPr>
            <w:tcW w:w="421" w:type="dxa"/>
          </w:tcPr>
          <w:p w14:paraId="7522F3C9"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58EF695E" w14:textId="4A52582B" w:rsidR="00322B89" w:rsidRPr="008343F4" w:rsidRDefault="00322B89" w:rsidP="00322B89">
            <w:pPr>
              <w:pStyle w:val="af9"/>
              <w:spacing w:after="0" w:line="240" w:lineRule="auto"/>
              <w:ind w:left="0" w:right="-108"/>
              <w:rPr>
                <w:rFonts w:ascii="Times New Roman" w:hAnsi="Times New Roman"/>
                <w:sz w:val="20"/>
                <w:szCs w:val="20"/>
              </w:rPr>
            </w:pPr>
            <w:r w:rsidRPr="008343F4">
              <w:rPr>
                <w:rFonts w:ascii="Times New Roman" w:hAnsi="Times New Roman"/>
                <w:sz w:val="20"/>
                <w:szCs w:val="20"/>
              </w:rPr>
              <w:t>Кладбище</w:t>
            </w:r>
          </w:p>
        </w:tc>
        <w:tc>
          <w:tcPr>
            <w:tcW w:w="2694" w:type="dxa"/>
            <w:shd w:val="clear" w:color="auto" w:fill="auto"/>
          </w:tcPr>
          <w:p w14:paraId="73AA2505" w14:textId="1E2C3D29" w:rsidR="00322B89" w:rsidRPr="008343F4" w:rsidRDefault="00322B89" w:rsidP="00322B89">
            <w:pPr>
              <w:spacing w:line="240" w:lineRule="auto"/>
              <w:ind w:right="-2"/>
              <w:jc w:val="left"/>
              <w:rPr>
                <w:rFonts w:eastAsia="Times New Roman"/>
                <w:b/>
                <w:color w:val="000000"/>
                <w:sz w:val="20"/>
                <w:szCs w:val="20"/>
                <w:lang w:val="cs-CZ"/>
              </w:rPr>
            </w:pPr>
            <w:r w:rsidRPr="008343F4">
              <w:rPr>
                <w:bCs/>
                <w:color w:val="000000"/>
                <w:sz w:val="20"/>
                <w:shd w:val="clear" w:color="auto" w:fill="FFFFFF"/>
                <w:lang w:bidi="ru-RU"/>
              </w:rPr>
              <w:t xml:space="preserve">Республика Адыгея, Кошехабльский район, аул </w:t>
            </w:r>
            <w:r w:rsidRPr="008343F4">
              <w:rPr>
                <w:bCs/>
                <w:color w:val="000000"/>
                <w:sz w:val="20"/>
                <w:shd w:val="clear" w:color="auto" w:fill="FFFFFF"/>
                <w:lang w:bidi="ru-RU"/>
              </w:rPr>
              <w:lastRenderedPageBreak/>
              <w:t>Ходзь, ул. Краснооктябрьская, 104</w:t>
            </w:r>
          </w:p>
        </w:tc>
        <w:tc>
          <w:tcPr>
            <w:tcW w:w="1559" w:type="dxa"/>
            <w:shd w:val="clear" w:color="auto" w:fill="auto"/>
          </w:tcPr>
          <w:p w14:paraId="615B23E8" w14:textId="77777777"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sz w:val="20"/>
                <w:szCs w:val="20"/>
                <w:shd w:val="clear" w:color="auto" w:fill="FFFFFF"/>
                <w:lang w:bidi="ru-RU"/>
              </w:rPr>
              <w:lastRenderedPageBreak/>
              <w:t>Сельское кладбище 0,34 га</w:t>
            </w:r>
          </w:p>
        </w:tc>
        <w:tc>
          <w:tcPr>
            <w:tcW w:w="709" w:type="dxa"/>
          </w:tcPr>
          <w:p w14:paraId="007D5520"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633757EF"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 xml:space="preserve">СанПиН 2.2.1/2.1.1.1200-03 «Санитарно-защитные зоны и санитарная классификация </w:t>
            </w:r>
            <w:r w:rsidRPr="008343F4">
              <w:rPr>
                <w:rFonts w:eastAsia="Times New Roman"/>
                <w:sz w:val="20"/>
                <w:szCs w:val="20"/>
                <w:lang w:eastAsia="ru-RU"/>
              </w:rPr>
              <w:lastRenderedPageBreak/>
              <w:t>предприятий, сооружений и иных объектов»</w:t>
            </w:r>
          </w:p>
        </w:tc>
      </w:tr>
      <w:tr w:rsidR="00322B89" w:rsidRPr="008343F4" w14:paraId="2866D819" w14:textId="77777777" w:rsidTr="00322B89">
        <w:trPr>
          <w:trHeight w:val="20"/>
          <w:jc w:val="center"/>
        </w:trPr>
        <w:tc>
          <w:tcPr>
            <w:tcW w:w="421" w:type="dxa"/>
          </w:tcPr>
          <w:p w14:paraId="5FAD28AB"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10FE1239" w14:textId="1A35A646" w:rsidR="00322B89" w:rsidRPr="008343F4" w:rsidRDefault="00322B89" w:rsidP="00322B89">
            <w:pPr>
              <w:pStyle w:val="af9"/>
              <w:spacing w:after="0" w:line="240" w:lineRule="auto"/>
              <w:ind w:left="0" w:right="-108"/>
              <w:rPr>
                <w:rFonts w:ascii="Times New Roman" w:hAnsi="Times New Roman"/>
                <w:sz w:val="20"/>
                <w:szCs w:val="20"/>
              </w:rPr>
            </w:pPr>
            <w:r w:rsidRPr="008343F4">
              <w:rPr>
                <w:rFonts w:ascii="Times New Roman" w:hAnsi="Times New Roman"/>
                <w:sz w:val="20"/>
                <w:szCs w:val="20"/>
              </w:rPr>
              <w:t>Кладбище</w:t>
            </w:r>
          </w:p>
        </w:tc>
        <w:tc>
          <w:tcPr>
            <w:tcW w:w="2694" w:type="dxa"/>
            <w:shd w:val="clear" w:color="auto" w:fill="auto"/>
          </w:tcPr>
          <w:p w14:paraId="7E0DCFF9" w14:textId="6CDF6229" w:rsidR="00322B89" w:rsidRPr="008343F4" w:rsidRDefault="00322B89" w:rsidP="00322B89">
            <w:pPr>
              <w:spacing w:line="240" w:lineRule="auto"/>
              <w:ind w:right="-2"/>
              <w:jc w:val="left"/>
              <w:rPr>
                <w:rFonts w:eastAsia="Times New Roman"/>
                <w:b/>
                <w:color w:val="000000"/>
                <w:sz w:val="20"/>
                <w:szCs w:val="20"/>
                <w:lang w:val="cs-CZ"/>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1559" w:type="dxa"/>
            <w:shd w:val="clear" w:color="auto" w:fill="auto"/>
          </w:tcPr>
          <w:p w14:paraId="72F0774B" w14:textId="77777777"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sz w:val="20"/>
                <w:szCs w:val="20"/>
                <w:shd w:val="clear" w:color="auto" w:fill="FFFFFF"/>
                <w:lang w:bidi="ru-RU"/>
              </w:rPr>
              <w:t xml:space="preserve">Сельское кладбище </w:t>
            </w:r>
            <w:r w:rsidRPr="008343F4">
              <w:rPr>
                <w:bCs/>
                <w:color w:val="000000"/>
                <w:sz w:val="20"/>
                <w:szCs w:val="20"/>
                <w:shd w:val="clear" w:color="auto" w:fill="FFFFFF"/>
                <w:lang w:bidi="ru-RU"/>
              </w:rPr>
              <w:t>0,18 га</w:t>
            </w:r>
          </w:p>
        </w:tc>
        <w:tc>
          <w:tcPr>
            <w:tcW w:w="709" w:type="dxa"/>
          </w:tcPr>
          <w:p w14:paraId="0E1D718F"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1A9A316D"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6596D6E3" w14:textId="77777777" w:rsidTr="00322B89">
        <w:trPr>
          <w:trHeight w:val="20"/>
          <w:jc w:val="center"/>
        </w:trPr>
        <w:tc>
          <w:tcPr>
            <w:tcW w:w="421" w:type="dxa"/>
          </w:tcPr>
          <w:p w14:paraId="0C7D0516"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3338D3D7" w14:textId="4855EC79" w:rsidR="00322B89" w:rsidRPr="008343F4" w:rsidRDefault="00322B89" w:rsidP="00322B89">
            <w:pPr>
              <w:pStyle w:val="af9"/>
              <w:spacing w:after="0" w:line="240" w:lineRule="auto"/>
              <w:ind w:left="0" w:right="-108"/>
              <w:rPr>
                <w:rFonts w:ascii="Times New Roman" w:hAnsi="Times New Roman"/>
                <w:sz w:val="20"/>
                <w:szCs w:val="20"/>
              </w:rPr>
            </w:pPr>
            <w:r w:rsidRPr="008343F4">
              <w:rPr>
                <w:rFonts w:ascii="Times New Roman" w:hAnsi="Times New Roman"/>
                <w:sz w:val="20"/>
                <w:szCs w:val="20"/>
              </w:rPr>
              <w:t>Кладбище</w:t>
            </w:r>
          </w:p>
        </w:tc>
        <w:tc>
          <w:tcPr>
            <w:tcW w:w="2694" w:type="dxa"/>
            <w:shd w:val="clear" w:color="auto" w:fill="auto"/>
          </w:tcPr>
          <w:p w14:paraId="2623B773" w14:textId="5EA5B02A"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1559" w:type="dxa"/>
            <w:shd w:val="clear" w:color="auto" w:fill="auto"/>
          </w:tcPr>
          <w:p w14:paraId="4341702C" w14:textId="77777777"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sz w:val="20"/>
                <w:szCs w:val="20"/>
                <w:shd w:val="clear" w:color="auto" w:fill="FFFFFF"/>
                <w:lang w:bidi="ru-RU"/>
              </w:rPr>
              <w:t xml:space="preserve">Сельское кладбище </w:t>
            </w:r>
            <w:r w:rsidRPr="008343F4">
              <w:rPr>
                <w:bCs/>
                <w:color w:val="000000"/>
                <w:sz w:val="20"/>
                <w:szCs w:val="20"/>
                <w:shd w:val="clear" w:color="auto" w:fill="FFFFFF"/>
                <w:lang w:bidi="ru-RU"/>
              </w:rPr>
              <w:t>2,4 га</w:t>
            </w:r>
          </w:p>
        </w:tc>
        <w:tc>
          <w:tcPr>
            <w:tcW w:w="709" w:type="dxa"/>
          </w:tcPr>
          <w:p w14:paraId="40792712"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02DCA447"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03692622" w14:textId="77777777" w:rsidTr="00322B89">
        <w:trPr>
          <w:trHeight w:val="20"/>
          <w:jc w:val="center"/>
        </w:trPr>
        <w:tc>
          <w:tcPr>
            <w:tcW w:w="421" w:type="dxa"/>
          </w:tcPr>
          <w:p w14:paraId="66BEAAEA"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3BAFCBCB" w14:textId="406C997F" w:rsidR="00322B89" w:rsidRPr="008343F4" w:rsidRDefault="00322B89" w:rsidP="00322B89">
            <w:pPr>
              <w:pStyle w:val="af9"/>
              <w:spacing w:after="0" w:line="240" w:lineRule="auto"/>
              <w:ind w:left="0" w:right="-108"/>
              <w:rPr>
                <w:rFonts w:ascii="Times New Roman" w:hAnsi="Times New Roman"/>
                <w:sz w:val="20"/>
                <w:szCs w:val="20"/>
              </w:rPr>
            </w:pPr>
            <w:r w:rsidRPr="008343F4">
              <w:rPr>
                <w:rFonts w:ascii="Times New Roman" w:hAnsi="Times New Roman"/>
                <w:sz w:val="20"/>
                <w:szCs w:val="20"/>
              </w:rPr>
              <w:t>Кладбище</w:t>
            </w:r>
          </w:p>
        </w:tc>
        <w:tc>
          <w:tcPr>
            <w:tcW w:w="2694" w:type="dxa"/>
            <w:shd w:val="clear" w:color="auto" w:fill="auto"/>
          </w:tcPr>
          <w:p w14:paraId="6229FD17" w14:textId="1BE4754B"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1559" w:type="dxa"/>
            <w:shd w:val="clear" w:color="auto" w:fill="auto"/>
          </w:tcPr>
          <w:p w14:paraId="7FDF4D18" w14:textId="77777777"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sz w:val="20"/>
                <w:szCs w:val="20"/>
                <w:shd w:val="clear" w:color="auto" w:fill="FFFFFF"/>
                <w:lang w:bidi="ru-RU"/>
              </w:rPr>
              <w:t xml:space="preserve">Сельское кладбище </w:t>
            </w:r>
            <w:r w:rsidRPr="008343F4">
              <w:rPr>
                <w:bCs/>
                <w:color w:val="000000"/>
                <w:sz w:val="20"/>
                <w:szCs w:val="20"/>
                <w:shd w:val="clear" w:color="auto" w:fill="FFFFFF"/>
                <w:lang w:bidi="ru-RU"/>
              </w:rPr>
              <w:t>0,63 га</w:t>
            </w:r>
          </w:p>
        </w:tc>
        <w:tc>
          <w:tcPr>
            <w:tcW w:w="709" w:type="dxa"/>
          </w:tcPr>
          <w:p w14:paraId="349D8795"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1A672E55"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00F90FD8" w14:textId="77777777" w:rsidTr="00322B89">
        <w:trPr>
          <w:trHeight w:val="20"/>
          <w:jc w:val="center"/>
        </w:trPr>
        <w:tc>
          <w:tcPr>
            <w:tcW w:w="421" w:type="dxa"/>
          </w:tcPr>
          <w:p w14:paraId="73E8A31E"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3EC69BA7" w14:textId="60438973" w:rsidR="00322B89" w:rsidRPr="008343F4" w:rsidRDefault="00322B89" w:rsidP="00322B89">
            <w:pPr>
              <w:pStyle w:val="af9"/>
              <w:spacing w:after="0" w:line="240" w:lineRule="auto"/>
              <w:ind w:left="0" w:right="-108"/>
              <w:rPr>
                <w:rFonts w:ascii="Times New Roman" w:hAnsi="Times New Roman"/>
                <w:sz w:val="20"/>
                <w:szCs w:val="20"/>
              </w:rPr>
            </w:pPr>
            <w:r w:rsidRPr="008343F4">
              <w:rPr>
                <w:rFonts w:ascii="Times New Roman" w:hAnsi="Times New Roman"/>
                <w:sz w:val="20"/>
                <w:szCs w:val="20"/>
              </w:rPr>
              <w:t>Кладбище</w:t>
            </w:r>
          </w:p>
        </w:tc>
        <w:tc>
          <w:tcPr>
            <w:tcW w:w="2694" w:type="dxa"/>
            <w:shd w:val="clear" w:color="auto" w:fill="auto"/>
          </w:tcPr>
          <w:p w14:paraId="644E22EB" w14:textId="16CB7502"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1559" w:type="dxa"/>
            <w:shd w:val="clear" w:color="auto" w:fill="auto"/>
          </w:tcPr>
          <w:p w14:paraId="249E75A1" w14:textId="77777777"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sz w:val="20"/>
                <w:szCs w:val="20"/>
                <w:shd w:val="clear" w:color="auto" w:fill="FFFFFF"/>
                <w:lang w:bidi="ru-RU"/>
              </w:rPr>
              <w:t xml:space="preserve">Сельское кладбище </w:t>
            </w:r>
            <w:r w:rsidRPr="008343F4">
              <w:rPr>
                <w:bCs/>
                <w:color w:val="000000"/>
                <w:sz w:val="20"/>
                <w:szCs w:val="20"/>
                <w:shd w:val="clear" w:color="auto" w:fill="FFFFFF"/>
                <w:lang w:bidi="ru-RU"/>
              </w:rPr>
              <w:t>4,4 га</w:t>
            </w:r>
          </w:p>
        </w:tc>
        <w:tc>
          <w:tcPr>
            <w:tcW w:w="709" w:type="dxa"/>
          </w:tcPr>
          <w:p w14:paraId="6E13564F"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76E31712"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r w:rsidR="00322B89" w:rsidRPr="008343F4" w14:paraId="35BBE2EA" w14:textId="77777777" w:rsidTr="00322B89">
        <w:trPr>
          <w:trHeight w:val="20"/>
          <w:jc w:val="center"/>
        </w:trPr>
        <w:tc>
          <w:tcPr>
            <w:tcW w:w="421" w:type="dxa"/>
          </w:tcPr>
          <w:p w14:paraId="6DE18026" w14:textId="77777777" w:rsidR="00322B89" w:rsidRPr="008343F4" w:rsidRDefault="00322B89" w:rsidP="00322B89">
            <w:pPr>
              <w:pStyle w:val="af9"/>
              <w:numPr>
                <w:ilvl w:val="0"/>
                <w:numId w:val="118"/>
              </w:numPr>
              <w:spacing w:after="0" w:line="240" w:lineRule="auto"/>
              <w:ind w:left="-113" w:right="-108" w:firstLine="0"/>
              <w:jc w:val="center"/>
              <w:rPr>
                <w:rFonts w:ascii="Times New Roman" w:hAnsi="Times New Roman"/>
                <w:bCs/>
                <w:sz w:val="20"/>
                <w:szCs w:val="20"/>
                <w:shd w:val="clear" w:color="auto" w:fill="FFFFFF"/>
              </w:rPr>
            </w:pPr>
          </w:p>
        </w:tc>
        <w:tc>
          <w:tcPr>
            <w:tcW w:w="1842" w:type="dxa"/>
            <w:shd w:val="clear" w:color="auto" w:fill="auto"/>
          </w:tcPr>
          <w:p w14:paraId="7EFE11DC" w14:textId="46D2ECB0" w:rsidR="00322B89" w:rsidRPr="008343F4" w:rsidRDefault="00322B89" w:rsidP="00322B89">
            <w:pPr>
              <w:pStyle w:val="af9"/>
              <w:spacing w:after="0" w:line="240" w:lineRule="auto"/>
              <w:ind w:left="0" w:right="-108"/>
              <w:rPr>
                <w:rFonts w:ascii="Times New Roman" w:hAnsi="Times New Roman"/>
                <w:sz w:val="20"/>
                <w:szCs w:val="20"/>
              </w:rPr>
            </w:pPr>
            <w:r w:rsidRPr="008343F4">
              <w:rPr>
                <w:rFonts w:ascii="Times New Roman" w:hAnsi="Times New Roman"/>
                <w:sz w:val="20"/>
                <w:szCs w:val="20"/>
              </w:rPr>
              <w:t>Кладбище</w:t>
            </w:r>
          </w:p>
        </w:tc>
        <w:tc>
          <w:tcPr>
            <w:tcW w:w="2694" w:type="dxa"/>
            <w:shd w:val="clear" w:color="auto" w:fill="auto"/>
          </w:tcPr>
          <w:p w14:paraId="74002B6A" w14:textId="311117FA"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color w:val="000000"/>
                <w:sz w:val="20"/>
                <w:shd w:val="clear" w:color="auto" w:fill="FFFFFF"/>
                <w:lang w:bidi="ru-RU"/>
              </w:rPr>
              <w:t>Республика Адыгея, Кошехабльский район, аул Ходзь, ул. Краснооктябрьская, 104</w:t>
            </w:r>
          </w:p>
        </w:tc>
        <w:tc>
          <w:tcPr>
            <w:tcW w:w="1559" w:type="dxa"/>
            <w:shd w:val="clear" w:color="auto" w:fill="auto"/>
          </w:tcPr>
          <w:p w14:paraId="458E8382" w14:textId="77777777" w:rsidR="00322B89" w:rsidRPr="008343F4" w:rsidRDefault="00322B89" w:rsidP="00322B89">
            <w:pPr>
              <w:spacing w:line="240" w:lineRule="auto"/>
              <w:ind w:right="-2"/>
              <w:jc w:val="left"/>
              <w:rPr>
                <w:bCs/>
                <w:color w:val="000000"/>
                <w:sz w:val="20"/>
                <w:szCs w:val="20"/>
                <w:shd w:val="clear" w:color="auto" w:fill="FFFFFF"/>
                <w:lang w:bidi="ru-RU"/>
              </w:rPr>
            </w:pPr>
            <w:r w:rsidRPr="008343F4">
              <w:rPr>
                <w:bCs/>
                <w:sz w:val="20"/>
                <w:szCs w:val="20"/>
                <w:shd w:val="clear" w:color="auto" w:fill="FFFFFF"/>
                <w:lang w:bidi="ru-RU"/>
              </w:rPr>
              <w:t xml:space="preserve">Сельское кладбище </w:t>
            </w:r>
            <w:r w:rsidRPr="008343F4">
              <w:rPr>
                <w:bCs/>
                <w:color w:val="000000"/>
                <w:sz w:val="20"/>
                <w:szCs w:val="20"/>
                <w:shd w:val="clear" w:color="auto" w:fill="FFFFFF"/>
                <w:lang w:bidi="ru-RU"/>
              </w:rPr>
              <w:t>0,64 га</w:t>
            </w:r>
          </w:p>
        </w:tc>
        <w:tc>
          <w:tcPr>
            <w:tcW w:w="709" w:type="dxa"/>
          </w:tcPr>
          <w:p w14:paraId="0757F1C4" w14:textId="77777777" w:rsidR="00322B89" w:rsidRPr="008343F4" w:rsidRDefault="00322B89" w:rsidP="00322B89">
            <w:pPr>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2693" w:type="dxa"/>
          </w:tcPr>
          <w:p w14:paraId="53E29005" w14:textId="77777777" w:rsidR="00322B89" w:rsidRPr="008343F4" w:rsidRDefault="00322B89" w:rsidP="00322B89">
            <w:pPr>
              <w:spacing w:line="240" w:lineRule="auto"/>
              <w:jc w:val="left"/>
              <w:rPr>
                <w:rFonts w:eastAsia="Times New Roman"/>
                <w:sz w:val="20"/>
                <w:szCs w:val="20"/>
                <w:lang w:eastAsia="ru-RU"/>
              </w:rPr>
            </w:pPr>
            <w:r w:rsidRPr="008343F4">
              <w:rPr>
                <w:rFonts w:eastAsia="Times New Roman"/>
                <w:sz w:val="20"/>
                <w:szCs w:val="20"/>
                <w:lang w:eastAsia="ru-RU"/>
              </w:rPr>
              <w:t>СанПиН 2.2.1/2.1.1.1200-03 «Санитарно-защитные зоны и санитарная классификация предприятий, сооружений и иных объектов»</w:t>
            </w:r>
          </w:p>
        </w:tc>
      </w:tr>
    </w:tbl>
    <w:p w14:paraId="03FCEF59" w14:textId="77777777" w:rsidR="00A749F5" w:rsidRPr="008343F4" w:rsidRDefault="00A749F5" w:rsidP="00A749F5">
      <w:pPr>
        <w:autoSpaceDE w:val="0"/>
        <w:autoSpaceDN w:val="0"/>
        <w:adjustRightInd w:val="0"/>
        <w:spacing w:before="120" w:line="276" w:lineRule="auto"/>
        <w:ind w:firstLine="709"/>
        <w:rPr>
          <w:szCs w:val="24"/>
        </w:rPr>
      </w:pPr>
      <w:r w:rsidRPr="008343F4">
        <w:t xml:space="preserve">Режим санитарно-защитных зон определяется в соответствии с пунктом 5 постановления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В границах санитарно-защитной зоны не допускается использование земельных </w:t>
      </w:r>
      <w:r w:rsidRPr="008343F4">
        <w:rPr>
          <w:szCs w:val="24"/>
        </w:rPr>
        <w:t>участков в целях:</w:t>
      </w:r>
    </w:p>
    <w:p w14:paraId="1976CFA0" w14:textId="77777777" w:rsidR="00A749F5" w:rsidRPr="008343F4" w:rsidRDefault="00A749F5" w:rsidP="00A749F5">
      <w:pPr>
        <w:pStyle w:val="af9"/>
        <w:numPr>
          <w:ilvl w:val="0"/>
          <w:numId w:val="81"/>
        </w:numPr>
        <w:spacing w:after="0"/>
        <w:ind w:left="0" w:firstLine="426"/>
        <w:jc w:val="both"/>
        <w:rPr>
          <w:rFonts w:ascii="Times New Roman" w:hAnsi="Times New Roman"/>
          <w:sz w:val="24"/>
          <w:szCs w:val="24"/>
        </w:rPr>
      </w:pPr>
      <w:r w:rsidRPr="008343F4">
        <w:rPr>
          <w:rFonts w:ascii="Times New Roman" w:hAnsi="Times New Roman"/>
          <w:sz w:val="24"/>
          <w:szCs w:val="24"/>
        </w:rPr>
        <w:t>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7E07D9A1" w14:textId="77777777" w:rsidR="00A749F5" w:rsidRPr="008343F4" w:rsidRDefault="00A749F5" w:rsidP="00A749F5">
      <w:pPr>
        <w:pStyle w:val="af9"/>
        <w:numPr>
          <w:ilvl w:val="0"/>
          <w:numId w:val="81"/>
        </w:numPr>
        <w:spacing w:after="0"/>
        <w:ind w:left="0" w:firstLine="426"/>
        <w:jc w:val="both"/>
        <w:rPr>
          <w:rFonts w:ascii="Times New Roman" w:hAnsi="Times New Roman"/>
          <w:sz w:val="24"/>
          <w:szCs w:val="24"/>
        </w:rPr>
      </w:pPr>
      <w:r w:rsidRPr="008343F4">
        <w:rPr>
          <w:rFonts w:ascii="Times New Roman" w:hAnsi="Times New Roman"/>
          <w:sz w:val="24"/>
          <w:szCs w:val="24"/>
        </w:rPr>
        <w:t>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0E34F1A6" w14:textId="44F4EDB2" w:rsidR="00A749F5" w:rsidRPr="008343F4" w:rsidRDefault="00324D91" w:rsidP="00A749F5">
      <w:pPr>
        <w:pStyle w:val="0212166"/>
      </w:pPr>
      <w:bookmarkStart w:id="225" w:name="_Toc114048080"/>
      <w:bookmarkStart w:id="226" w:name="_Toc136244797"/>
      <w:bookmarkStart w:id="227" w:name="_Toc77856167"/>
      <w:bookmarkStart w:id="228" w:name="_Toc83889609"/>
      <w:bookmarkStart w:id="229" w:name="_Toc154153945"/>
      <w:bookmarkEnd w:id="222"/>
      <w:bookmarkEnd w:id="223"/>
      <w:r w:rsidRPr="008343F4">
        <w:t>11</w:t>
      </w:r>
      <w:r w:rsidR="00A749F5" w:rsidRPr="008343F4">
        <w:t>.2 Водоохранная зона, прибрежная защитная полоса</w:t>
      </w:r>
      <w:bookmarkEnd w:id="225"/>
      <w:bookmarkEnd w:id="226"/>
      <w:bookmarkEnd w:id="229"/>
    </w:p>
    <w:p w14:paraId="20272009" w14:textId="77777777" w:rsidR="00A749F5" w:rsidRPr="008343F4" w:rsidRDefault="00A749F5" w:rsidP="00A749F5">
      <w:pPr>
        <w:spacing w:line="300" w:lineRule="auto"/>
        <w:ind w:firstLine="709"/>
        <w:rPr>
          <w:szCs w:val="24"/>
        </w:rPr>
      </w:pPr>
      <w:r w:rsidRPr="008343F4">
        <w:rPr>
          <w:szCs w:val="24"/>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1804ABA0" w14:textId="77777777" w:rsidR="00A749F5" w:rsidRPr="008343F4" w:rsidRDefault="00A749F5" w:rsidP="00A749F5">
      <w:pPr>
        <w:spacing w:line="300" w:lineRule="auto"/>
        <w:ind w:firstLine="709"/>
        <w:rPr>
          <w:szCs w:val="24"/>
        </w:rPr>
      </w:pPr>
      <w:r w:rsidRPr="008343F4">
        <w:rPr>
          <w:szCs w:val="24"/>
        </w:rPr>
        <w:lastRenderedPageBreak/>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0638CF01" w14:textId="77777777" w:rsidR="00A749F5" w:rsidRPr="008343F4" w:rsidRDefault="00A749F5" w:rsidP="00A749F5">
      <w:pPr>
        <w:spacing w:line="300" w:lineRule="auto"/>
        <w:ind w:firstLine="709"/>
        <w:rPr>
          <w:szCs w:val="24"/>
        </w:rPr>
      </w:pPr>
      <w:r w:rsidRPr="008343F4">
        <w:rPr>
          <w:szCs w:val="24"/>
        </w:rPr>
        <w:t>Согласно частям 4, 5, 6 статьи 65 Водного кодекса РФ ширина водоохранной зоны рек или ручьев устанавливается от их истока для рек или ручьев протяженностью:</w:t>
      </w:r>
    </w:p>
    <w:p w14:paraId="4C69FD7A" w14:textId="77777777" w:rsidR="00A749F5" w:rsidRPr="008343F4" w:rsidRDefault="00A749F5" w:rsidP="00A749F5">
      <w:pPr>
        <w:numPr>
          <w:ilvl w:val="0"/>
          <w:numId w:val="120"/>
        </w:numPr>
        <w:spacing w:line="300" w:lineRule="auto"/>
        <w:ind w:left="0" w:firstLine="426"/>
        <w:rPr>
          <w:szCs w:val="24"/>
        </w:rPr>
      </w:pPr>
      <w:bookmarkStart w:id="230" w:name="dst100576"/>
      <w:bookmarkEnd w:id="230"/>
      <w:r w:rsidRPr="008343F4">
        <w:rPr>
          <w:szCs w:val="24"/>
        </w:rPr>
        <w:t>до десяти километров — в размере 50 м;</w:t>
      </w:r>
    </w:p>
    <w:p w14:paraId="192E204B" w14:textId="77777777" w:rsidR="00A749F5" w:rsidRPr="008343F4" w:rsidRDefault="00A749F5" w:rsidP="00A749F5">
      <w:pPr>
        <w:numPr>
          <w:ilvl w:val="0"/>
          <w:numId w:val="120"/>
        </w:numPr>
        <w:spacing w:line="300" w:lineRule="auto"/>
        <w:ind w:left="0" w:firstLine="426"/>
        <w:rPr>
          <w:szCs w:val="24"/>
        </w:rPr>
      </w:pPr>
      <w:bookmarkStart w:id="231" w:name="dst100577"/>
      <w:bookmarkEnd w:id="231"/>
      <w:r w:rsidRPr="008343F4">
        <w:rPr>
          <w:szCs w:val="24"/>
        </w:rPr>
        <w:t>от десяти до пятидесяти километров — в размере 100 м;</w:t>
      </w:r>
    </w:p>
    <w:p w14:paraId="19999119" w14:textId="77777777" w:rsidR="00A749F5" w:rsidRPr="008343F4" w:rsidRDefault="00A749F5" w:rsidP="00A749F5">
      <w:pPr>
        <w:numPr>
          <w:ilvl w:val="0"/>
          <w:numId w:val="120"/>
        </w:numPr>
        <w:spacing w:line="300" w:lineRule="auto"/>
        <w:ind w:left="0" w:firstLine="426"/>
        <w:rPr>
          <w:szCs w:val="24"/>
        </w:rPr>
      </w:pPr>
      <w:bookmarkStart w:id="232" w:name="dst100578"/>
      <w:bookmarkEnd w:id="232"/>
      <w:r w:rsidRPr="008343F4">
        <w:rPr>
          <w:szCs w:val="24"/>
        </w:rPr>
        <w:t>от пятидесяти километров и более — в размере 200 м.</w:t>
      </w:r>
      <w:bookmarkStart w:id="233" w:name="dst100579"/>
      <w:bookmarkEnd w:id="233"/>
    </w:p>
    <w:p w14:paraId="33603A3C" w14:textId="77777777" w:rsidR="00A749F5" w:rsidRPr="008343F4" w:rsidRDefault="00A749F5" w:rsidP="00A749F5">
      <w:pPr>
        <w:spacing w:line="300" w:lineRule="auto"/>
        <w:ind w:firstLine="709"/>
        <w:rPr>
          <w:szCs w:val="24"/>
        </w:rPr>
      </w:pPr>
      <w:r w:rsidRPr="008343F4">
        <w:rPr>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метров.</w:t>
      </w:r>
    </w:p>
    <w:p w14:paraId="0DA6D496" w14:textId="77777777" w:rsidR="00A749F5" w:rsidRPr="008343F4" w:rsidRDefault="00A749F5" w:rsidP="00A749F5">
      <w:pPr>
        <w:spacing w:line="300" w:lineRule="auto"/>
        <w:ind w:firstLine="709"/>
        <w:rPr>
          <w:szCs w:val="24"/>
        </w:rPr>
      </w:pPr>
      <w:r w:rsidRPr="008343F4">
        <w:rPr>
          <w:szCs w:val="24"/>
        </w:rPr>
        <w:t xml:space="preserve">Ширина водоохранной зоны озера, за исключением озера, расположенного внутри болота, или озера, с акваторией менее 0,5 квадратного километра, устанавливается в размере 50 метров. </w:t>
      </w:r>
    </w:p>
    <w:p w14:paraId="5436283A" w14:textId="7A903B9B" w:rsidR="00A749F5" w:rsidRPr="008343F4" w:rsidRDefault="00A749F5" w:rsidP="00A749F5">
      <w:pPr>
        <w:spacing w:line="276" w:lineRule="auto"/>
        <w:ind w:firstLine="709"/>
        <w:rPr>
          <w:rFonts w:eastAsia="SimSun"/>
          <w:szCs w:val="24"/>
        </w:rPr>
      </w:pPr>
      <w:r w:rsidRPr="008343F4">
        <w:rPr>
          <w:rFonts w:eastAsia="SimSun"/>
          <w:szCs w:val="24"/>
        </w:rPr>
        <w:t>Характеристика водоохранных зон, прибрежных защитных полос и береговых полос общего пользования водных о</w:t>
      </w:r>
      <w:r w:rsidR="00324D91" w:rsidRPr="008343F4">
        <w:rPr>
          <w:rFonts w:eastAsia="SimSun"/>
          <w:szCs w:val="24"/>
        </w:rPr>
        <w:t>бъектов приведена в таблице 3.11</w:t>
      </w:r>
      <w:r w:rsidRPr="008343F4">
        <w:rPr>
          <w:rFonts w:eastAsia="SimSun"/>
          <w:szCs w:val="24"/>
        </w:rPr>
        <w:t>.2.</w:t>
      </w:r>
    </w:p>
    <w:p w14:paraId="3CB21994" w14:textId="1AD4736D" w:rsidR="00A749F5" w:rsidRPr="008343F4" w:rsidRDefault="00324D91" w:rsidP="00A749F5">
      <w:pPr>
        <w:tabs>
          <w:tab w:val="left" w:pos="520"/>
          <w:tab w:val="left" w:pos="3450"/>
          <w:tab w:val="left" w:pos="7523"/>
        </w:tabs>
        <w:spacing w:line="276" w:lineRule="auto"/>
        <w:ind w:right="-1" w:firstLine="709"/>
        <w:jc w:val="right"/>
        <w:rPr>
          <w:rFonts w:eastAsia="Arial Unicode MS"/>
          <w:szCs w:val="24"/>
        </w:rPr>
      </w:pPr>
      <w:r w:rsidRPr="008343F4">
        <w:rPr>
          <w:rFonts w:eastAsia="Arial Unicode MS"/>
          <w:szCs w:val="24"/>
        </w:rPr>
        <w:t>Таблица 3.11</w:t>
      </w:r>
      <w:r w:rsidR="00A749F5" w:rsidRPr="008343F4">
        <w:rPr>
          <w:rFonts w:eastAsia="Arial Unicode MS"/>
          <w:szCs w:val="24"/>
        </w:rPr>
        <w:t>.2</w:t>
      </w:r>
    </w:p>
    <w:p w14:paraId="178C1ACF" w14:textId="77777777" w:rsidR="00A749F5" w:rsidRPr="008343F4" w:rsidRDefault="00A749F5" w:rsidP="00A749F5">
      <w:pPr>
        <w:spacing w:line="276" w:lineRule="auto"/>
        <w:jc w:val="center"/>
        <w:rPr>
          <w:szCs w:val="24"/>
        </w:rPr>
      </w:pPr>
      <w:r w:rsidRPr="008343F4">
        <w:rPr>
          <w:szCs w:val="24"/>
        </w:rPr>
        <w:t>Характеристика водоохранных зон, прибрежных защитных полос и береговых полос общего пользования водных объектов</w:t>
      </w:r>
    </w:p>
    <w:tbl>
      <w:tblPr>
        <w:tblW w:w="10145"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1559"/>
        <w:gridCol w:w="1134"/>
        <w:gridCol w:w="1559"/>
        <w:gridCol w:w="1418"/>
        <w:gridCol w:w="1701"/>
        <w:gridCol w:w="2353"/>
      </w:tblGrid>
      <w:tr w:rsidR="00A749F5" w:rsidRPr="008343F4" w14:paraId="2F518357" w14:textId="77777777" w:rsidTr="00322B89">
        <w:trPr>
          <w:tblHeader/>
        </w:trPr>
        <w:tc>
          <w:tcPr>
            <w:tcW w:w="421" w:type="dxa"/>
            <w:shd w:val="clear" w:color="auto" w:fill="auto"/>
            <w:vAlign w:val="center"/>
            <w:hideMark/>
          </w:tcPr>
          <w:p w14:paraId="74ED3B15"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w:t>
            </w:r>
          </w:p>
        </w:tc>
        <w:tc>
          <w:tcPr>
            <w:tcW w:w="1559" w:type="dxa"/>
            <w:shd w:val="clear" w:color="auto" w:fill="auto"/>
            <w:vAlign w:val="center"/>
            <w:hideMark/>
          </w:tcPr>
          <w:p w14:paraId="4C008432"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Наименование водного объекта</w:t>
            </w:r>
          </w:p>
        </w:tc>
        <w:tc>
          <w:tcPr>
            <w:tcW w:w="1134" w:type="dxa"/>
            <w:shd w:val="clear" w:color="auto" w:fill="auto"/>
            <w:vAlign w:val="center"/>
            <w:hideMark/>
          </w:tcPr>
          <w:p w14:paraId="4ADC5DD6"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Общая протяженность, км</w:t>
            </w:r>
          </w:p>
        </w:tc>
        <w:tc>
          <w:tcPr>
            <w:tcW w:w="1559" w:type="dxa"/>
            <w:vAlign w:val="center"/>
          </w:tcPr>
          <w:p w14:paraId="0308B542" w14:textId="77777777" w:rsidR="00A749F5" w:rsidRPr="008343F4" w:rsidRDefault="00A749F5" w:rsidP="00322B89">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Ширина водоохранной зоны, м</w:t>
            </w:r>
          </w:p>
        </w:tc>
        <w:tc>
          <w:tcPr>
            <w:tcW w:w="1418" w:type="dxa"/>
            <w:shd w:val="clear" w:color="auto" w:fill="auto"/>
            <w:vAlign w:val="center"/>
            <w:hideMark/>
          </w:tcPr>
          <w:p w14:paraId="001E68A4"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Ширина прибрежной защитной полосы, м</w:t>
            </w:r>
          </w:p>
        </w:tc>
        <w:tc>
          <w:tcPr>
            <w:tcW w:w="1701" w:type="dxa"/>
            <w:shd w:val="clear" w:color="auto" w:fill="auto"/>
            <w:vAlign w:val="center"/>
          </w:tcPr>
          <w:p w14:paraId="29A10FE2"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Ширина береговой полосы общего пользования, м</w:t>
            </w:r>
          </w:p>
        </w:tc>
        <w:tc>
          <w:tcPr>
            <w:tcW w:w="2353" w:type="dxa"/>
            <w:shd w:val="clear" w:color="auto" w:fill="auto"/>
            <w:vAlign w:val="center"/>
          </w:tcPr>
          <w:p w14:paraId="22EB1356"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Основание</w:t>
            </w:r>
          </w:p>
        </w:tc>
      </w:tr>
    </w:tbl>
    <w:p w14:paraId="652863D0" w14:textId="77777777" w:rsidR="00A749F5" w:rsidRPr="008343F4" w:rsidRDefault="00A749F5" w:rsidP="00A749F5">
      <w:pPr>
        <w:spacing w:line="14" w:lineRule="auto"/>
      </w:pP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1559"/>
        <w:gridCol w:w="1134"/>
        <w:gridCol w:w="1559"/>
        <w:gridCol w:w="1418"/>
        <w:gridCol w:w="1701"/>
        <w:gridCol w:w="2345"/>
      </w:tblGrid>
      <w:tr w:rsidR="00A749F5" w:rsidRPr="008343F4" w14:paraId="55DAEAAD" w14:textId="77777777" w:rsidTr="00322B89">
        <w:trPr>
          <w:tblHeader/>
        </w:trPr>
        <w:tc>
          <w:tcPr>
            <w:tcW w:w="421" w:type="dxa"/>
            <w:tcBorders>
              <w:top w:val="single" w:sz="4" w:space="0" w:color="auto"/>
              <w:left w:val="single" w:sz="4" w:space="0" w:color="auto"/>
              <w:bottom w:val="single" w:sz="4" w:space="0" w:color="auto"/>
              <w:right w:val="single" w:sz="4" w:space="0" w:color="auto"/>
            </w:tcBorders>
            <w:shd w:val="clear" w:color="auto" w:fill="auto"/>
          </w:tcPr>
          <w:p w14:paraId="598A2024"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1</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22FFEF67"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F901297"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3</w:t>
            </w:r>
          </w:p>
        </w:tc>
        <w:tc>
          <w:tcPr>
            <w:tcW w:w="1559" w:type="dxa"/>
            <w:tcBorders>
              <w:top w:val="single" w:sz="4" w:space="0" w:color="auto"/>
              <w:left w:val="single" w:sz="4" w:space="0" w:color="auto"/>
              <w:bottom w:val="single" w:sz="4" w:space="0" w:color="auto"/>
              <w:right w:val="single" w:sz="4" w:space="0" w:color="auto"/>
            </w:tcBorders>
          </w:tcPr>
          <w:p w14:paraId="65261254"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4</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09A1ACE"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5</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302EEBC"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6</w:t>
            </w:r>
          </w:p>
        </w:tc>
        <w:tc>
          <w:tcPr>
            <w:tcW w:w="2345" w:type="dxa"/>
            <w:tcBorders>
              <w:top w:val="single" w:sz="4" w:space="0" w:color="auto"/>
              <w:left w:val="single" w:sz="4" w:space="0" w:color="auto"/>
              <w:bottom w:val="single" w:sz="4" w:space="0" w:color="auto"/>
              <w:right w:val="single" w:sz="4" w:space="0" w:color="auto"/>
            </w:tcBorders>
            <w:shd w:val="clear" w:color="auto" w:fill="auto"/>
          </w:tcPr>
          <w:p w14:paraId="128D67FC" w14:textId="77777777" w:rsidR="00A749F5" w:rsidRPr="008343F4" w:rsidRDefault="00A749F5" w:rsidP="00A749F5">
            <w:pPr>
              <w:autoSpaceDE w:val="0"/>
              <w:autoSpaceDN w:val="0"/>
              <w:adjustRightInd w:val="0"/>
              <w:spacing w:line="240" w:lineRule="auto"/>
              <w:jc w:val="center"/>
              <w:rPr>
                <w:rFonts w:eastAsia="Times New Roman"/>
                <w:b/>
                <w:sz w:val="20"/>
                <w:szCs w:val="20"/>
              </w:rPr>
            </w:pPr>
            <w:r w:rsidRPr="008343F4">
              <w:rPr>
                <w:rFonts w:eastAsia="Times New Roman"/>
                <w:b/>
                <w:sz w:val="20"/>
                <w:szCs w:val="20"/>
              </w:rPr>
              <w:t>7</w:t>
            </w:r>
          </w:p>
        </w:tc>
      </w:tr>
      <w:tr w:rsidR="00A749F5" w:rsidRPr="008343F4" w14:paraId="58CD37EB" w14:textId="77777777" w:rsidTr="00A749F5">
        <w:tc>
          <w:tcPr>
            <w:tcW w:w="10137" w:type="dxa"/>
            <w:gridSpan w:val="7"/>
            <w:tcBorders>
              <w:top w:val="single" w:sz="4" w:space="0" w:color="auto"/>
              <w:left w:val="single" w:sz="4" w:space="0" w:color="auto"/>
              <w:bottom w:val="single" w:sz="4" w:space="0" w:color="auto"/>
            </w:tcBorders>
            <w:shd w:val="clear" w:color="auto" w:fill="auto"/>
          </w:tcPr>
          <w:p w14:paraId="4A69D2EA"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b/>
                <w:sz w:val="20"/>
                <w:szCs w:val="20"/>
                <w:lang w:eastAsia="ru-RU"/>
              </w:rPr>
              <w:t>Возникающие в силу федерального закона и/или соответствии с приказом уполномоченного органа</w:t>
            </w:r>
          </w:p>
        </w:tc>
      </w:tr>
      <w:tr w:rsidR="00A749F5" w:rsidRPr="008343F4" w14:paraId="58F8BA20"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53E71533" w14:textId="77777777" w:rsidR="00A749F5" w:rsidRPr="008343F4" w:rsidRDefault="00A749F5" w:rsidP="00A749F5">
            <w:pPr>
              <w:numPr>
                <w:ilvl w:val="0"/>
                <w:numId w:val="119"/>
              </w:numPr>
              <w:autoSpaceDE w:val="0"/>
              <w:autoSpaceDN w:val="0"/>
              <w:adjustRightInd w:val="0"/>
              <w:spacing w:after="200" w:line="276" w:lineRule="auto"/>
              <w:contextualSpacing/>
              <w:rPr>
                <w:rFonts w:eastAsia="Times New Roman"/>
                <w:sz w:val="20"/>
                <w:szCs w:val="20"/>
                <w:lang w:eastAsia="ru-RU"/>
              </w:rPr>
            </w:pPr>
          </w:p>
        </w:tc>
        <w:tc>
          <w:tcPr>
            <w:tcW w:w="1559" w:type="dxa"/>
            <w:shd w:val="clear" w:color="auto" w:fill="auto"/>
          </w:tcPr>
          <w:p w14:paraId="632535C5"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 xml:space="preserve"> р. Большой Чохрак</w:t>
            </w:r>
          </w:p>
        </w:tc>
        <w:tc>
          <w:tcPr>
            <w:tcW w:w="1134" w:type="dxa"/>
            <w:tcBorders>
              <w:top w:val="single" w:sz="4" w:space="0" w:color="auto"/>
              <w:bottom w:val="single" w:sz="4" w:space="0" w:color="auto"/>
            </w:tcBorders>
            <w:shd w:val="clear" w:color="auto" w:fill="auto"/>
          </w:tcPr>
          <w:p w14:paraId="258CA427"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40</w:t>
            </w:r>
          </w:p>
        </w:tc>
        <w:tc>
          <w:tcPr>
            <w:tcW w:w="1559" w:type="dxa"/>
            <w:tcBorders>
              <w:top w:val="single" w:sz="4" w:space="0" w:color="auto"/>
              <w:bottom w:val="single" w:sz="4" w:space="0" w:color="auto"/>
            </w:tcBorders>
          </w:tcPr>
          <w:p w14:paraId="1F8240FD"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 xml:space="preserve">В соответствии с ЕГРН </w:t>
            </w:r>
            <w:r w:rsidRPr="008343F4">
              <w:rPr>
                <w:rFonts w:eastAsia="Times New Roman"/>
                <w:sz w:val="20"/>
                <w:szCs w:val="20"/>
                <w:lang w:eastAsia="ru-RU"/>
              </w:rPr>
              <w:br/>
              <w:t>(01:02-6.743; 23:00-6.1024)</w:t>
            </w:r>
          </w:p>
        </w:tc>
        <w:tc>
          <w:tcPr>
            <w:tcW w:w="1418" w:type="dxa"/>
            <w:tcBorders>
              <w:top w:val="single" w:sz="4" w:space="0" w:color="auto"/>
              <w:left w:val="nil"/>
              <w:bottom w:val="single" w:sz="4" w:space="0" w:color="auto"/>
              <w:right w:val="nil"/>
            </w:tcBorders>
            <w:shd w:val="clear" w:color="auto" w:fill="auto"/>
          </w:tcPr>
          <w:p w14:paraId="6303F510"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 xml:space="preserve">В соответствии с ЕГРН </w:t>
            </w:r>
            <w:r w:rsidRPr="008343F4">
              <w:rPr>
                <w:rFonts w:eastAsia="Times New Roman"/>
                <w:sz w:val="20"/>
                <w:szCs w:val="20"/>
                <w:lang w:eastAsia="ru-RU"/>
              </w:rPr>
              <w:br/>
              <w:t>(01:02-6.744</w:t>
            </w:r>
          </w:p>
        </w:tc>
        <w:tc>
          <w:tcPr>
            <w:tcW w:w="1701" w:type="dxa"/>
            <w:tcBorders>
              <w:top w:val="single" w:sz="4" w:space="0" w:color="auto"/>
              <w:bottom w:val="single" w:sz="4" w:space="0" w:color="auto"/>
            </w:tcBorders>
            <w:shd w:val="clear" w:color="auto" w:fill="auto"/>
          </w:tcPr>
          <w:p w14:paraId="29DD47C5"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20</w:t>
            </w:r>
          </w:p>
        </w:tc>
        <w:tc>
          <w:tcPr>
            <w:tcW w:w="2345" w:type="dxa"/>
            <w:shd w:val="clear" w:color="auto" w:fill="auto"/>
          </w:tcPr>
          <w:p w14:paraId="29172C0E"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Водный кодекс Российской Федерации от 03.06.2006 № 74-ФЗ;</w:t>
            </w:r>
          </w:p>
          <w:p w14:paraId="7901E69B"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 xml:space="preserve">Приказ Управления по охране окружающей среды и природным ресурсам Республики Адыгея </w:t>
            </w:r>
            <w:r w:rsidRPr="008343F4">
              <w:rPr>
                <w:sz w:val="20"/>
                <w:szCs w:val="20"/>
                <w:lang w:eastAsia="ru-RU"/>
              </w:rPr>
              <w:br/>
              <w:t>от 12.04.2016 № 111-к</w:t>
            </w:r>
          </w:p>
        </w:tc>
      </w:tr>
      <w:tr w:rsidR="00A749F5" w:rsidRPr="008343F4" w14:paraId="6556F6B3"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5909342A" w14:textId="77777777" w:rsidR="00A749F5" w:rsidRPr="008343F4" w:rsidRDefault="00A749F5" w:rsidP="00A749F5">
            <w:pPr>
              <w:numPr>
                <w:ilvl w:val="0"/>
                <w:numId w:val="119"/>
              </w:numPr>
              <w:autoSpaceDE w:val="0"/>
              <w:autoSpaceDN w:val="0"/>
              <w:adjustRightInd w:val="0"/>
              <w:spacing w:after="200" w:line="276" w:lineRule="auto"/>
              <w:contextualSpacing/>
              <w:rPr>
                <w:rFonts w:eastAsia="Times New Roman"/>
                <w:sz w:val="20"/>
                <w:szCs w:val="20"/>
                <w:lang w:eastAsia="ru-RU"/>
              </w:rPr>
            </w:pPr>
          </w:p>
        </w:tc>
        <w:tc>
          <w:tcPr>
            <w:tcW w:w="1559" w:type="dxa"/>
            <w:shd w:val="clear" w:color="auto" w:fill="auto"/>
          </w:tcPr>
          <w:p w14:paraId="51232798"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 р. Лаба</w:t>
            </w:r>
          </w:p>
        </w:tc>
        <w:tc>
          <w:tcPr>
            <w:tcW w:w="1134" w:type="dxa"/>
            <w:tcBorders>
              <w:top w:val="single" w:sz="4" w:space="0" w:color="auto"/>
              <w:bottom w:val="single" w:sz="4" w:space="0" w:color="auto"/>
            </w:tcBorders>
            <w:shd w:val="clear" w:color="auto" w:fill="auto"/>
          </w:tcPr>
          <w:p w14:paraId="4CB2C11E"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214</w:t>
            </w:r>
          </w:p>
        </w:tc>
        <w:tc>
          <w:tcPr>
            <w:tcW w:w="1559" w:type="dxa"/>
            <w:tcBorders>
              <w:top w:val="single" w:sz="4" w:space="0" w:color="auto"/>
              <w:bottom w:val="single" w:sz="4" w:space="0" w:color="auto"/>
            </w:tcBorders>
          </w:tcPr>
          <w:p w14:paraId="00A78002"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 xml:space="preserve">В соответствии с ЕГРН </w:t>
            </w:r>
            <w:r w:rsidRPr="008343F4">
              <w:rPr>
                <w:rFonts w:eastAsia="Times New Roman"/>
                <w:sz w:val="20"/>
                <w:szCs w:val="20"/>
                <w:lang w:eastAsia="ru-RU"/>
              </w:rPr>
              <w:br/>
              <w:t>(01:00-6.358)</w:t>
            </w:r>
          </w:p>
        </w:tc>
        <w:tc>
          <w:tcPr>
            <w:tcW w:w="1418" w:type="dxa"/>
            <w:tcBorders>
              <w:top w:val="single" w:sz="4" w:space="0" w:color="auto"/>
              <w:left w:val="nil"/>
              <w:bottom w:val="single" w:sz="4" w:space="0" w:color="auto"/>
              <w:right w:val="nil"/>
            </w:tcBorders>
            <w:shd w:val="clear" w:color="auto" w:fill="auto"/>
          </w:tcPr>
          <w:p w14:paraId="34E6739E"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 xml:space="preserve">В соответствии с ЕГРН </w:t>
            </w:r>
            <w:r w:rsidRPr="008343F4">
              <w:rPr>
                <w:rFonts w:eastAsia="Times New Roman"/>
                <w:sz w:val="20"/>
                <w:szCs w:val="20"/>
                <w:lang w:eastAsia="ru-RU"/>
              </w:rPr>
              <w:br/>
              <w:t>(01:00-6.359)</w:t>
            </w:r>
          </w:p>
        </w:tc>
        <w:tc>
          <w:tcPr>
            <w:tcW w:w="1701" w:type="dxa"/>
            <w:tcBorders>
              <w:top w:val="single" w:sz="4" w:space="0" w:color="auto"/>
              <w:bottom w:val="single" w:sz="4" w:space="0" w:color="auto"/>
            </w:tcBorders>
            <w:shd w:val="clear" w:color="auto" w:fill="auto"/>
          </w:tcPr>
          <w:p w14:paraId="07EE324B"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20</w:t>
            </w:r>
          </w:p>
        </w:tc>
        <w:tc>
          <w:tcPr>
            <w:tcW w:w="2345" w:type="dxa"/>
            <w:shd w:val="clear" w:color="auto" w:fill="auto"/>
          </w:tcPr>
          <w:p w14:paraId="580C2792"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 xml:space="preserve">Водный кодекс Российской Федерации от 03.06.2006 № 74-ФЗ; Приказ Управления по охране окружающей среды и природным ресурсам Республики Адыгея </w:t>
            </w:r>
            <w:r w:rsidRPr="008343F4">
              <w:rPr>
                <w:sz w:val="20"/>
                <w:szCs w:val="20"/>
                <w:lang w:eastAsia="ru-RU"/>
              </w:rPr>
              <w:br/>
              <w:t xml:space="preserve">от 12.04.2016 № 111-к </w:t>
            </w:r>
          </w:p>
        </w:tc>
      </w:tr>
      <w:tr w:rsidR="00A749F5" w:rsidRPr="008343F4" w14:paraId="1DCFDE15"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54430D57" w14:textId="77777777" w:rsidR="00A749F5" w:rsidRPr="008343F4" w:rsidRDefault="00A749F5" w:rsidP="00A749F5">
            <w:pPr>
              <w:numPr>
                <w:ilvl w:val="0"/>
                <w:numId w:val="119"/>
              </w:numPr>
              <w:autoSpaceDE w:val="0"/>
              <w:autoSpaceDN w:val="0"/>
              <w:adjustRightInd w:val="0"/>
              <w:spacing w:after="200" w:line="276" w:lineRule="auto"/>
              <w:contextualSpacing/>
              <w:rPr>
                <w:rFonts w:eastAsia="Times New Roman"/>
                <w:sz w:val="20"/>
                <w:szCs w:val="20"/>
                <w:lang w:eastAsia="ru-RU"/>
              </w:rPr>
            </w:pPr>
          </w:p>
        </w:tc>
        <w:tc>
          <w:tcPr>
            <w:tcW w:w="1559" w:type="dxa"/>
            <w:shd w:val="clear" w:color="auto" w:fill="auto"/>
          </w:tcPr>
          <w:p w14:paraId="2B63940E"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 р. Ходзь</w:t>
            </w:r>
          </w:p>
        </w:tc>
        <w:tc>
          <w:tcPr>
            <w:tcW w:w="1134" w:type="dxa"/>
            <w:tcBorders>
              <w:top w:val="single" w:sz="4" w:space="0" w:color="auto"/>
              <w:bottom w:val="single" w:sz="4" w:space="0" w:color="auto"/>
            </w:tcBorders>
            <w:shd w:val="clear" w:color="auto" w:fill="auto"/>
          </w:tcPr>
          <w:p w14:paraId="2633A193"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88</w:t>
            </w:r>
          </w:p>
        </w:tc>
        <w:tc>
          <w:tcPr>
            <w:tcW w:w="1559" w:type="dxa"/>
            <w:tcBorders>
              <w:top w:val="single" w:sz="4" w:space="0" w:color="auto"/>
              <w:bottom w:val="single" w:sz="4" w:space="0" w:color="auto"/>
            </w:tcBorders>
          </w:tcPr>
          <w:p w14:paraId="25CA38A1"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 xml:space="preserve">В соответствии с ЕГРН </w:t>
            </w:r>
            <w:r w:rsidRPr="008343F4">
              <w:rPr>
                <w:rFonts w:eastAsia="Times New Roman"/>
                <w:sz w:val="20"/>
                <w:szCs w:val="20"/>
                <w:lang w:eastAsia="ru-RU"/>
              </w:rPr>
              <w:br/>
              <w:t>(01:02-6.747)</w:t>
            </w:r>
          </w:p>
        </w:tc>
        <w:tc>
          <w:tcPr>
            <w:tcW w:w="1418" w:type="dxa"/>
            <w:tcBorders>
              <w:top w:val="single" w:sz="4" w:space="0" w:color="auto"/>
              <w:left w:val="nil"/>
              <w:bottom w:val="single" w:sz="4" w:space="0" w:color="auto"/>
              <w:right w:val="nil"/>
            </w:tcBorders>
            <w:shd w:val="clear" w:color="auto" w:fill="auto"/>
          </w:tcPr>
          <w:p w14:paraId="59EB431E"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 xml:space="preserve">В соответствии с ЕГРН </w:t>
            </w:r>
            <w:r w:rsidRPr="008343F4">
              <w:rPr>
                <w:rFonts w:eastAsia="Times New Roman"/>
                <w:sz w:val="20"/>
                <w:szCs w:val="20"/>
                <w:lang w:eastAsia="ru-RU"/>
              </w:rPr>
              <w:br/>
              <w:t>(01:02-6.748)</w:t>
            </w:r>
          </w:p>
        </w:tc>
        <w:tc>
          <w:tcPr>
            <w:tcW w:w="1701" w:type="dxa"/>
            <w:tcBorders>
              <w:top w:val="single" w:sz="4" w:space="0" w:color="auto"/>
              <w:bottom w:val="single" w:sz="4" w:space="0" w:color="auto"/>
            </w:tcBorders>
            <w:shd w:val="clear" w:color="auto" w:fill="auto"/>
          </w:tcPr>
          <w:p w14:paraId="317AAC71"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20</w:t>
            </w:r>
          </w:p>
        </w:tc>
        <w:tc>
          <w:tcPr>
            <w:tcW w:w="2345" w:type="dxa"/>
            <w:shd w:val="clear" w:color="auto" w:fill="auto"/>
          </w:tcPr>
          <w:p w14:paraId="4A363D06" w14:textId="77777777" w:rsidR="00A749F5" w:rsidRPr="008343F4" w:rsidRDefault="00A749F5" w:rsidP="00A749F5">
            <w:pPr>
              <w:autoSpaceDE w:val="0"/>
              <w:autoSpaceDN w:val="0"/>
              <w:adjustRightInd w:val="0"/>
              <w:spacing w:line="240" w:lineRule="auto"/>
              <w:jc w:val="left"/>
              <w:rPr>
                <w:rFonts w:eastAsia="Times New Roman"/>
                <w:sz w:val="20"/>
                <w:szCs w:val="20"/>
                <w:lang w:eastAsia="ru-RU"/>
              </w:rPr>
            </w:pPr>
            <w:r w:rsidRPr="008343F4">
              <w:rPr>
                <w:sz w:val="20"/>
                <w:szCs w:val="20"/>
                <w:lang w:eastAsia="ru-RU"/>
              </w:rPr>
              <w:t xml:space="preserve">Водный кодекс Российской Федерации от 03.06.2006 № 74-ФЗ; Приказ Управления по охране окружающей среды и природным ресурсам Республики Адыгея </w:t>
            </w:r>
            <w:r w:rsidRPr="008343F4">
              <w:rPr>
                <w:sz w:val="20"/>
                <w:szCs w:val="20"/>
                <w:lang w:eastAsia="ru-RU"/>
              </w:rPr>
              <w:br/>
              <w:t>от 12.04.2016 № 111-к</w:t>
            </w:r>
          </w:p>
        </w:tc>
      </w:tr>
      <w:tr w:rsidR="00A749F5" w:rsidRPr="008343F4" w14:paraId="532A9117"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4A87895F" w14:textId="77777777" w:rsidR="00A749F5" w:rsidRPr="008343F4" w:rsidRDefault="00A749F5" w:rsidP="00A749F5">
            <w:pPr>
              <w:numPr>
                <w:ilvl w:val="0"/>
                <w:numId w:val="119"/>
              </w:numPr>
              <w:autoSpaceDE w:val="0"/>
              <w:autoSpaceDN w:val="0"/>
              <w:adjustRightInd w:val="0"/>
              <w:spacing w:after="200" w:line="276" w:lineRule="auto"/>
              <w:contextualSpacing/>
              <w:rPr>
                <w:rFonts w:eastAsia="Times New Roman"/>
                <w:sz w:val="20"/>
                <w:szCs w:val="20"/>
                <w:lang w:eastAsia="ru-RU"/>
              </w:rPr>
            </w:pPr>
          </w:p>
        </w:tc>
        <w:tc>
          <w:tcPr>
            <w:tcW w:w="1559" w:type="dxa"/>
            <w:shd w:val="clear" w:color="auto" w:fill="auto"/>
          </w:tcPr>
          <w:p w14:paraId="4CADCEC3" w14:textId="77777777" w:rsidR="00A749F5" w:rsidRPr="008343F4" w:rsidRDefault="00A749F5" w:rsidP="00A749F5">
            <w:pPr>
              <w:autoSpaceDE w:val="0"/>
              <w:autoSpaceDN w:val="0"/>
              <w:adjustRightInd w:val="0"/>
              <w:spacing w:line="240" w:lineRule="auto"/>
              <w:jc w:val="left"/>
              <w:rPr>
                <w:rFonts w:eastAsia="Times New Roman"/>
                <w:sz w:val="20"/>
                <w:szCs w:val="20"/>
                <w:lang w:eastAsia="ru-RU"/>
              </w:rPr>
            </w:pPr>
            <w:r w:rsidRPr="008343F4">
              <w:rPr>
                <w:rFonts w:eastAsia="Times New Roman"/>
                <w:sz w:val="20"/>
                <w:szCs w:val="20"/>
                <w:lang w:eastAsia="ru-RU"/>
              </w:rPr>
              <w:t xml:space="preserve">р. Абжияко </w:t>
            </w:r>
          </w:p>
        </w:tc>
        <w:tc>
          <w:tcPr>
            <w:tcW w:w="1134" w:type="dxa"/>
            <w:tcBorders>
              <w:top w:val="single" w:sz="4" w:space="0" w:color="auto"/>
              <w:bottom w:val="single" w:sz="4" w:space="0" w:color="auto"/>
            </w:tcBorders>
            <w:shd w:val="clear" w:color="auto" w:fill="auto"/>
          </w:tcPr>
          <w:p w14:paraId="42E1F318"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12</w:t>
            </w:r>
          </w:p>
        </w:tc>
        <w:tc>
          <w:tcPr>
            <w:tcW w:w="1559" w:type="dxa"/>
            <w:tcBorders>
              <w:top w:val="single" w:sz="4" w:space="0" w:color="auto"/>
              <w:bottom w:val="single" w:sz="4" w:space="0" w:color="auto"/>
            </w:tcBorders>
          </w:tcPr>
          <w:p w14:paraId="7137BAE7"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100</w:t>
            </w:r>
          </w:p>
        </w:tc>
        <w:tc>
          <w:tcPr>
            <w:tcW w:w="1418" w:type="dxa"/>
            <w:tcBorders>
              <w:top w:val="single" w:sz="4" w:space="0" w:color="auto"/>
              <w:left w:val="nil"/>
              <w:bottom w:val="single" w:sz="4" w:space="0" w:color="auto"/>
              <w:right w:val="nil"/>
            </w:tcBorders>
            <w:shd w:val="clear" w:color="auto" w:fill="auto"/>
          </w:tcPr>
          <w:p w14:paraId="020A324C"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50</w:t>
            </w:r>
          </w:p>
        </w:tc>
        <w:tc>
          <w:tcPr>
            <w:tcW w:w="1701" w:type="dxa"/>
            <w:tcBorders>
              <w:top w:val="single" w:sz="4" w:space="0" w:color="auto"/>
              <w:bottom w:val="single" w:sz="4" w:space="0" w:color="auto"/>
            </w:tcBorders>
            <w:shd w:val="clear" w:color="auto" w:fill="auto"/>
          </w:tcPr>
          <w:p w14:paraId="5C38432F"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sz w:val="20"/>
                <w:szCs w:val="20"/>
                <w:lang w:eastAsia="ru-RU"/>
              </w:rPr>
              <w:t>20</w:t>
            </w:r>
          </w:p>
        </w:tc>
        <w:tc>
          <w:tcPr>
            <w:tcW w:w="2345" w:type="dxa"/>
            <w:shd w:val="clear" w:color="auto" w:fill="auto"/>
          </w:tcPr>
          <w:p w14:paraId="7576370B"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Водный кодекс Российской Федерации от 03.06.2006 № 74-ФЗ</w:t>
            </w:r>
          </w:p>
        </w:tc>
      </w:tr>
      <w:tr w:rsidR="00A749F5" w:rsidRPr="008343F4" w14:paraId="75932F0A"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230CEF02"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lastRenderedPageBreak/>
              <w:t>5</w:t>
            </w:r>
          </w:p>
        </w:tc>
        <w:tc>
          <w:tcPr>
            <w:tcW w:w="1559" w:type="dxa"/>
            <w:shd w:val="clear" w:color="auto" w:fill="auto"/>
          </w:tcPr>
          <w:p w14:paraId="4239D66D"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прочие водотоки</w:t>
            </w:r>
          </w:p>
        </w:tc>
        <w:tc>
          <w:tcPr>
            <w:tcW w:w="1134" w:type="dxa"/>
            <w:tcBorders>
              <w:top w:val="single" w:sz="4" w:space="0" w:color="auto"/>
              <w:bottom w:val="single" w:sz="4" w:space="0" w:color="auto"/>
            </w:tcBorders>
            <w:shd w:val="clear" w:color="auto" w:fill="auto"/>
          </w:tcPr>
          <w:p w14:paraId="3FE3DE00"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менее 10</w:t>
            </w:r>
          </w:p>
        </w:tc>
        <w:tc>
          <w:tcPr>
            <w:tcW w:w="1559" w:type="dxa"/>
            <w:tcBorders>
              <w:top w:val="single" w:sz="4" w:space="0" w:color="auto"/>
              <w:bottom w:val="single" w:sz="4" w:space="0" w:color="auto"/>
            </w:tcBorders>
          </w:tcPr>
          <w:p w14:paraId="23C88E01"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50</w:t>
            </w:r>
          </w:p>
        </w:tc>
        <w:tc>
          <w:tcPr>
            <w:tcW w:w="1418" w:type="dxa"/>
            <w:tcBorders>
              <w:top w:val="single" w:sz="4" w:space="0" w:color="auto"/>
              <w:left w:val="nil"/>
              <w:bottom w:val="single" w:sz="4" w:space="0" w:color="auto"/>
              <w:right w:val="nil"/>
            </w:tcBorders>
            <w:shd w:val="clear" w:color="auto" w:fill="auto"/>
          </w:tcPr>
          <w:p w14:paraId="5FFC7455"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50</w:t>
            </w:r>
          </w:p>
        </w:tc>
        <w:tc>
          <w:tcPr>
            <w:tcW w:w="1701" w:type="dxa"/>
            <w:tcBorders>
              <w:top w:val="single" w:sz="4" w:space="0" w:color="auto"/>
              <w:bottom w:val="single" w:sz="4" w:space="0" w:color="auto"/>
            </w:tcBorders>
            <w:shd w:val="clear" w:color="auto" w:fill="auto"/>
          </w:tcPr>
          <w:p w14:paraId="7307D504"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5</w:t>
            </w:r>
          </w:p>
        </w:tc>
        <w:tc>
          <w:tcPr>
            <w:tcW w:w="2345" w:type="dxa"/>
            <w:shd w:val="clear" w:color="auto" w:fill="auto"/>
          </w:tcPr>
          <w:p w14:paraId="0E83E920"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Водный кодекс Российской Федерации от 03.06.2006 № 74-ФЗ</w:t>
            </w:r>
          </w:p>
        </w:tc>
      </w:tr>
      <w:tr w:rsidR="00A749F5" w:rsidRPr="008343F4" w14:paraId="215BC777"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2A80783D"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6</w:t>
            </w:r>
          </w:p>
        </w:tc>
        <w:tc>
          <w:tcPr>
            <w:tcW w:w="1559" w:type="dxa"/>
            <w:shd w:val="clear" w:color="auto" w:fill="auto"/>
          </w:tcPr>
          <w:p w14:paraId="1D917B54"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каналы, в т.ч. канал Ходзь-Неволька</w:t>
            </w:r>
          </w:p>
        </w:tc>
        <w:tc>
          <w:tcPr>
            <w:tcW w:w="1134" w:type="dxa"/>
            <w:tcBorders>
              <w:top w:val="single" w:sz="4" w:space="0" w:color="auto"/>
              <w:bottom w:val="single" w:sz="4" w:space="0" w:color="auto"/>
            </w:tcBorders>
            <w:shd w:val="clear" w:color="auto" w:fill="auto"/>
          </w:tcPr>
          <w:p w14:paraId="7134FDB6"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w:t>
            </w:r>
          </w:p>
        </w:tc>
        <w:tc>
          <w:tcPr>
            <w:tcW w:w="1559" w:type="dxa"/>
            <w:tcBorders>
              <w:top w:val="single" w:sz="4" w:space="0" w:color="auto"/>
              <w:bottom w:val="single" w:sz="4" w:space="0" w:color="auto"/>
            </w:tcBorders>
          </w:tcPr>
          <w:p w14:paraId="18F611CD"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w:t>
            </w:r>
          </w:p>
        </w:tc>
        <w:tc>
          <w:tcPr>
            <w:tcW w:w="1418" w:type="dxa"/>
            <w:tcBorders>
              <w:top w:val="single" w:sz="4" w:space="0" w:color="auto"/>
              <w:left w:val="nil"/>
              <w:bottom w:val="single" w:sz="4" w:space="0" w:color="auto"/>
              <w:right w:val="nil"/>
            </w:tcBorders>
            <w:shd w:val="clear" w:color="auto" w:fill="auto"/>
          </w:tcPr>
          <w:p w14:paraId="3315A17E"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w:t>
            </w:r>
          </w:p>
        </w:tc>
        <w:tc>
          <w:tcPr>
            <w:tcW w:w="1701" w:type="dxa"/>
            <w:tcBorders>
              <w:top w:val="single" w:sz="4" w:space="0" w:color="auto"/>
              <w:bottom w:val="single" w:sz="4" w:space="0" w:color="auto"/>
            </w:tcBorders>
            <w:shd w:val="clear" w:color="auto" w:fill="auto"/>
          </w:tcPr>
          <w:p w14:paraId="5FE12534"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5</w:t>
            </w:r>
          </w:p>
        </w:tc>
        <w:tc>
          <w:tcPr>
            <w:tcW w:w="2345" w:type="dxa"/>
            <w:shd w:val="clear" w:color="auto" w:fill="auto"/>
          </w:tcPr>
          <w:p w14:paraId="5B5D3233"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Водный кодекс Российской Федерации от 03.06.2006 № 74-ФЗ</w:t>
            </w:r>
          </w:p>
        </w:tc>
      </w:tr>
      <w:tr w:rsidR="00A749F5" w:rsidRPr="008343F4" w14:paraId="28057DA4" w14:textId="77777777" w:rsidTr="00322B89">
        <w:tc>
          <w:tcPr>
            <w:tcW w:w="421" w:type="dxa"/>
            <w:tcBorders>
              <w:top w:val="single" w:sz="4" w:space="0" w:color="auto"/>
              <w:left w:val="single" w:sz="4" w:space="0" w:color="auto"/>
              <w:bottom w:val="single" w:sz="4" w:space="0" w:color="auto"/>
              <w:right w:val="single" w:sz="4" w:space="0" w:color="auto"/>
            </w:tcBorders>
            <w:shd w:val="clear" w:color="auto" w:fill="auto"/>
          </w:tcPr>
          <w:p w14:paraId="58FFDA26"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7</w:t>
            </w:r>
          </w:p>
        </w:tc>
        <w:tc>
          <w:tcPr>
            <w:tcW w:w="1559" w:type="dxa"/>
            <w:shd w:val="clear" w:color="auto" w:fill="auto"/>
          </w:tcPr>
          <w:p w14:paraId="6A60CD4D" w14:textId="77777777" w:rsidR="00A749F5" w:rsidRPr="008343F4" w:rsidRDefault="00A749F5" w:rsidP="00322B89">
            <w:pPr>
              <w:autoSpaceDE w:val="0"/>
              <w:autoSpaceDN w:val="0"/>
              <w:adjustRightInd w:val="0"/>
              <w:spacing w:line="240" w:lineRule="auto"/>
              <w:ind w:right="-108"/>
              <w:jc w:val="left"/>
              <w:rPr>
                <w:sz w:val="20"/>
                <w:szCs w:val="20"/>
                <w:lang w:eastAsia="ru-RU"/>
              </w:rPr>
            </w:pPr>
            <w:r w:rsidRPr="008343F4">
              <w:rPr>
                <w:sz w:val="20"/>
                <w:szCs w:val="20"/>
                <w:lang w:eastAsia="ru-RU"/>
              </w:rPr>
              <w:t>пруды, расположенные на водотоке</w:t>
            </w:r>
          </w:p>
        </w:tc>
        <w:tc>
          <w:tcPr>
            <w:tcW w:w="1134" w:type="dxa"/>
            <w:tcBorders>
              <w:top w:val="single" w:sz="4" w:space="0" w:color="auto"/>
              <w:bottom w:val="single" w:sz="4" w:space="0" w:color="auto"/>
            </w:tcBorders>
            <w:shd w:val="clear" w:color="auto" w:fill="auto"/>
          </w:tcPr>
          <w:p w14:paraId="1EB0F996"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w:t>
            </w:r>
          </w:p>
        </w:tc>
        <w:tc>
          <w:tcPr>
            <w:tcW w:w="1559" w:type="dxa"/>
            <w:tcBorders>
              <w:top w:val="single" w:sz="4" w:space="0" w:color="auto"/>
              <w:bottom w:val="single" w:sz="4" w:space="0" w:color="auto"/>
            </w:tcBorders>
          </w:tcPr>
          <w:p w14:paraId="0663B794"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50</w:t>
            </w:r>
          </w:p>
        </w:tc>
        <w:tc>
          <w:tcPr>
            <w:tcW w:w="1418" w:type="dxa"/>
            <w:tcBorders>
              <w:top w:val="single" w:sz="4" w:space="0" w:color="auto"/>
              <w:left w:val="nil"/>
              <w:bottom w:val="single" w:sz="4" w:space="0" w:color="auto"/>
              <w:right w:val="nil"/>
            </w:tcBorders>
            <w:shd w:val="clear" w:color="auto" w:fill="auto"/>
          </w:tcPr>
          <w:p w14:paraId="3A865234"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50</w:t>
            </w:r>
          </w:p>
        </w:tc>
        <w:tc>
          <w:tcPr>
            <w:tcW w:w="1701" w:type="dxa"/>
            <w:tcBorders>
              <w:top w:val="single" w:sz="4" w:space="0" w:color="auto"/>
              <w:bottom w:val="single" w:sz="4" w:space="0" w:color="auto"/>
            </w:tcBorders>
            <w:shd w:val="clear" w:color="auto" w:fill="auto"/>
          </w:tcPr>
          <w:p w14:paraId="4E0C5986" w14:textId="77777777" w:rsidR="00A749F5" w:rsidRPr="008343F4" w:rsidRDefault="00A749F5" w:rsidP="00A749F5">
            <w:pPr>
              <w:autoSpaceDE w:val="0"/>
              <w:autoSpaceDN w:val="0"/>
              <w:adjustRightInd w:val="0"/>
              <w:spacing w:line="240" w:lineRule="auto"/>
              <w:jc w:val="center"/>
              <w:rPr>
                <w:sz w:val="20"/>
                <w:szCs w:val="20"/>
                <w:lang w:eastAsia="ru-RU"/>
              </w:rPr>
            </w:pPr>
            <w:r w:rsidRPr="008343F4">
              <w:rPr>
                <w:sz w:val="20"/>
                <w:szCs w:val="20"/>
                <w:lang w:eastAsia="ru-RU"/>
              </w:rPr>
              <w:t>20</w:t>
            </w:r>
          </w:p>
        </w:tc>
        <w:tc>
          <w:tcPr>
            <w:tcW w:w="2345" w:type="dxa"/>
            <w:shd w:val="clear" w:color="auto" w:fill="auto"/>
          </w:tcPr>
          <w:p w14:paraId="4AD35234"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sz w:val="20"/>
                <w:szCs w:val="20"/>
                <w:lang w:eastAsia="ru-RU"/>
              </w:rPr>
              <w:t>Водный кодекс Российской Федерации от 03.06.2006 № 74-ФЗ</w:t>
            </w:r>
          </w:p>
        </w:tc>
      </w:tr>
    </w:tbl>
    <w:p w14:paraId="75B1D3DE" w14:textId="755E5E73" w:rsidR="00A749F5" w:rsidRPr="008343F4" w:rsidRDefault="00A749F5" w:rsidP="00A749F5">
      <w:pPr>
        <w:autoSpaceDE w:val="0"/>
        <w:autoSpaceDN w:val="0"/>
        <w:adjustRightInd w:val="0"/>
        <w:spacing w:before="120" w:line="240" w:lineRule="auto"/>
        <w:ind w:firstLine="709"/>
        <w:jc w:val="left"/>
        <w:rPr>
          <w:rFonts w:eastAsia="Times New Roman"/>
          <w:szCs w:val="24"/>
          <w:lang w:eastAsia="ru-RU"/>
        </w:rPr>
      </w:pPr>
      <w:r w:rsidRPr="008343F4">
        <w:rPr>
          <w:rFonts w:eastAsia="Times New Roman"/>
          <w:szCs w:val="24"/>
          <w:lang w:eastAsia="ru-RU"/>
        </w:rPr>
        <w:t>Ограничения использования территорий водоохранных и прибрежных защитных п</w:t>
      </w:r>
      <w:r w:rsidR="00324D91" w:rsidRPr="008343F4">
        <w:rPr>
          <w:rFonts w:eastAsia="Times New Roman"/>
          <w:szCs w:val="24"/>
          <w:lang w:eastAsia="ru-RU"/>
        </w:rPr>
        <w:t>олос представлены в таблице 3.11</w:t>
      </w:r>
      <w:r w:rsidRPr="008343F4">
        <w:rPr>
          <w:rFonts w:eastAsia="Times New Roman"/>
          <w:szCs w:val="24"/>
          <w:lang w:eastAsia="ru-RU"/>
        </w:rPr>
        <w:t>.3.</w:t>
      </w:r>
    </w:p>
    <w:p w14:paraId="4219DCF1" w14:textId="638DCD09" w:rsidR="00A749F5" w:rsidRPr="008343F4" w:rsidRDefault="00324D91" w:rsidP="00A749F5">
      <w:pPr>
        <w:tabs>
          <w:tab w:val="center" w:pos="142"/>
        </w:tabs>
        <w:spacing w:line="276" w:lineRule="auto"/>
        <w:ind w:firstLine="709"/>
        <w:jc w:val="right"/>
        <w:rPr>
          <w:rFonts w:eastAsia="Times New Roman"/>
          <w:szCs w:val="24"/>
          <w:lang w:eastAsia="ru-RU"/>
        </w:rPr>
      </w:pPr>
      <w:r w:rsidRPr="008343F4">
        <w:rPr>
          <w:rFonts w:eastAsia="Times New Roman"/>
          <w:szCs w:val="24"/>
          <w:lang w:eastAsia="ru-RU"/>
        </w:rPr>
        <w:t>Таблица 3.11</w:t>
      </w:r>
      <w:r w:rsidR="00A749F5" w:rsidRPr="008343F4">
        <w:rPr>
          <w:rFonts w:eastAsia="Times New Roman"/>
          <w:szCs w:val="24"/>
          <w:lang w:eastAsia="ru-RU"/>
        </w:rPr>
        <w:t>.3</w:t>
      </w:r>
    </w:p>
    <w:p w14:paraId="753DD59A" w14:textId="77777777" w:rsidR="00A749F5" w:rsidRPr="008343F4" w:rsidRDefault="00A749F5" w:rsidP="00A749F5">
      <w:pPr>
        <w:tabs>
          <w:tab w:val="center" w:pos="142"/>
        </w:tabs>
        <w:spacing w:line="276" w:lineRule="auto"/>
        <w:jc w:val="center"/>
        <w:rPr>
          <w:rFonts w:eastAsia="Times New Roman"/>
          <w:szCs w:val="24"/>
          <w:lang w:eastAsia="ru-RU"/>
        </w:rPr>
      </w:pPr>
      <w:r w:rsidRPr="008343F4">
        <w:rPr>
          <w:rFonts w:eastAsia="Times New Roman"/>
          <w:szCs w:val="24"/>
          <w:lang w:eastAsia="ru-RU"/>
        </w:rPr>
        <w:t>Ограничения использования территорий водоохранных и прибрежных защитных полос</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8"/>
        <w:gridCol w:w="4270"/>
        <w:gridCol w:w="3253"/>
      </w:tblGrid>
      <w:tr w:rsidR="00A749F5" w:rsidRPr="008343F4" w14:paraId="55CA3760" w14:textId="77777777" w:rsidTr="00A749F5">
        <w:trPr>
          <w:tblHeader/>
        </w:trPr>
        <w:tc>
          <w:tcPr>
            <w:tcW w:w="1205" w:type="pct"/>
            <w:vAlign w:val="center"/>
            <w:hideMark/>
          </w:tcPr>
          <w:p w14:paraId="60385CCB"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Наименование зон</w:t>
            </w:r>
          </w:p>
        </w:tc>
        <w:tc>
          <w:tcPr>
            <w:tcW w:w="2154" w:type="pct"/>
            <w:vAlign w:val="center"/>
            <w:hideMark/>
          </w:tcPr>
          <w:p w14:paraId="6D4CCEA8"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Запрещается</w:t>
            </w:r>
          </w:p>
        </w:tc>
        <w:tc>
          <w:tcPr>
            <w:tcW w:w="1641" w:type="pct"/>
            <w:vAlign w:val="center"/>
            <w:hideMark/>
          </w:tcPr>
          <w:p w14:paraId="36A0E6FD"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Допускается</w:t>
            </w:r>
          </w:p>
        </w:tc>
      </w:tr>
    </w:tbl>
    <w:p w14:paraId="49BB31F2" w14:textId="77777777" w:rsidR="00A749F5" w:rsidRPr="008343F4" w:rsidRDefault="00A749F5" w:rsidP="00A749F5">
      <w:pPr>
        <w:tabs>
          <w:tab w:val="center" w:pos="142"/>
        </w:tabs>
        <w:spacing w:line="14" w:lineRule="auto"/>
        <w:ind w:firstLine="709"/>
        <w:jc w:val="center"/>
        <w:rPr>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8"/>
        <w:gridCol w:w="4270"/>
        <w:gridCol w:w="3253"/>
      </w:tblGrid>
      <w:tr w:rsidR="00A749F5" w:rsidRPr="008343F4" w14:paraId="2196A4C4" w14:textId="77777777" w:rsidTr="00A749F5">
        <w:trPr>
          <w:trHeight w:val="20"/>
          <w:tblHeader/>
        </w:trPr>
        <w:tc>
          <w:tcPr>
            <w:tcW w:w="1205" w:type="pct"/>
            <w:tcBorders>
              <w:top w:val="single" w:sz="4" w:space="0" w:color="000000"/>
              <w:left w:val="single" w:sz="4" w:space="0" w:color="000000"/>
              <w:bottom w:val="single" w:sz="4" w:space="0" w:color="000000"/>
              <w:right w:val="single" w:sz="4" w:space="0" w:color="000000"/>
            </w:tcBorders>
            <w:vAlign w:val="center"/>
          </w:tcPr>
          <w:p w14:paraId="2D77E31D"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1</w:t>
            </w:r>
          </w:p>
        </w:tc>
        <w:tc>
          <w:tcPr>
            <w:tcW w:w="2154" w:type="pct"/>
            <w:tcBorders>
              <w:top w:val="single" w:sz="4" w:space="0" w:color="000000"/>
              <w:left w:val="single" w:sz="4" w:space="0" w:color="000000"/>
              <w:bottom w:val="single" w:sz="4" w:space="0" w:color="000000"/>
              <w:right w:val="single" w:sz="4" w:space="0" w:color="000000"/>
            </w:tcBorders>
            <w:vAlign w:val="center"/>
          </w:tcPr>
          <w:p w14:paraId="6B508CF9"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2</w:t>
            </w:r>
          </w:p>
        </w:tc>
        <w:tc>
          <w:tcPr>
            <w:tcW w:w="1641" w:type="pct"/>
            <w:tcBorders>
              <w:top w:val="single" w:sz="4" w:space="0" w:color="000000"/>
              <w:left w:val="single" w:sz="4" w:space="0" w:color="000000"/>
              <w:bottom w:val="single" w:sz="4" w:space="0" w:color="000000"/>
              <w:right w:val="single" w:sz="4" w:space="0" w:color="000000"/>
            </w:tcBorders>
            <w:vAlign w:val="center"/>
          </w:tcPr>
          <w:p w14:paraId="0C3D2A91"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3</w:t>
            </w:r>
          </w:p>
        </w:tc>
      </w:tr>
      <w:tr w:rsidR="00A749F5" w:rsidRPr="008343F4" w14:paraId="33BCD678" w14:textId="77777777" w:rsidTr="00A749F5">
        <w:trPr>
          <w:trHeight w:val="20"/>
        </w:trPr>
        <w:tc>
          <w:tcPr>
            <w:tcW w:w="1205" w:type="pct"/>
            <w:vMerge w:val="restart"/>
            <w:tcBorders>
              <w:top w:val="single" w:sz="4" w:space="0" w:color="000000"/>
              <w:left w:val="single" w:sz="4" w:space="0" w:color="000000"/>
              <w:right w:val="single" w:sz="4" w:space="0" w:color="000000"/>
            </w:tcBorders>
            <w:hideMark/>
          </w:tcPr>
          <w:p w14:paraId="2B3BAD80" w14:textId="77777777" w:rsidR="00A749F5" w:rsidRPr="008343F4" w:rsidRDefault="00A749F5" w:rsidP="00A749F5">
            <w:pPr>
              <w:tabs>
                <w:tab w:val="center" w:pos="142"/>
              </w:tabs>
              <w:spacing w:line="240" w:lineRule="auto"/>
              <w:jc w:val="left"/>
              <w:rPr>
                <w:sz w:val="20"/>
                <w:szCs w:val="20"/>
                <w:lang w:eastAsia="ru-RU"/>
              </w:rPr>
            </w:pPr>
            <w:r w:rsidRPr="008343F4">
              <w:rPr>
                <w:sz w:val="20"/>
                <w:szCs w:val="20"/>
                <w:lang w:eastAsia="ru-RU"/>
              </w:rPr>
              <w:t>Прибрежная защитная полоса (30–50 м в зависимости от уклона берега), водоохранная зона</w:t>
            </w:r>
          </w:p>
        </w:tc>
        <w:tc>
          <w:tcPr>
            <w:tcW w:w="2154" w:type="pct"/>
            <w:tcBorders>
              <w:top w:val="single" w:sz="4" w:space="0" w:color="000000"/>
              <w:left w:val="single" w:sz="4" w:space="0" w:color="000000"/>
              <w:bottom w:val="single" w:sz="4" w:space="0" w:color="000000"/>
              <w:right w:val="single" w:sz="4" w:space="0" w:color="000000"/>
            </w:tcBorders>
            <w:hideMark/>
          </w:tcPr>
          <w:p w14:paraId="2B7BC71E"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использование сточных вод в целях повышения почвенного плодородия;</w:t>
            </w:r>
          </w:p>
          <w:p w14:paraId="4692858B"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E19EF72"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осуществление авиационных мер по борьбе с вредными организмами;</w:t>
            </w:r>
          </w:p>
          <w:p w14:paraId="4403F355"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69AD4B9"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CDFBD09"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0E63D777" w14:textId="77777777" w:rsidR="00A749F5" w:rsidRPr="008343F4" w:rsidRDefault="00A749F5" w:rsidP="00A749F5">
            <w:pPr>
              <w:numPr>
                <w:ilvl w:val="0"/>
                <w:numId w:val="82"/>
              </w:numPr>
              <w:tabs>
                <w:tab w:val="center" w:pos="142"/>
              </w:tabs>
              <w:spacing w:line="240" w:lineRule="auto"/>
              <w:ind w:left="-39" w:firstLine="0"/>
              <w:jc w:val="left"/>
              <w:rPr>
                <w:rFonts w:eastAsia="Times New Roman"/>
                <w:sz w:val="20"/>
                <w:szCs w:val="20"/>
                <w:lang w:eastAsia="ru-RU"/>
              </w:rPr>
            </w:pPr>
            <w:r w:rsidRPr="008343F4">
              <w:rPr>
                <w:rFonts w:eastAsia="Times New Roman"/>
                <w:sz w:val="20"/>
                <w:szCs w:val="20"/>
                <w:lang w:eastAsia="ru-RU"/>
              </w:rPr>
              <w:t>сброс сточных, в том числе дренажных, вод;</w:t>
            </w:r>
          </w:p>
          <w:p w14:paraId="274DB7DD" w14:textId="77777777" w:rsidR="00A749F5" w:rsidRPr="008343F4" w:rsidRDefault="00A749F5" w:rsidP="00A749F5">
            <w:pPr>
              <w:pStyle w:val="af9"/>
              <w:numPr>
                <w:ilvl w:val="0"/>
                <w:numId w:val="82"/>
              </w:numPr>
              <w:tabs>
                <w:tab w:val="center" w:pos="142"/>
              </w:tabs>
              <w:spacing w:after="0" w:line="240" w:lineRule="auto"/>
              <w:ind w:left="-39" w:firstLine="0"/>
              <w:rPr>
                <w:rFonts w:ascii="Times New Roman" w:hAnsi="Times New Roman"/>
                <w:sz w:val="20"/>
                <w:szCs w:val="20"/>
              </w:rPr>
            </w:pPr>
            <w:r w:rsidRPr="008343F4">
              <w:rPr>
                <w:rFonts w:ascii="Times New Roman" w:hAnsi="Times New Roman"/>
                <w:sz w:val="20"/>
                <w:szCs w:val="20"/>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w:t>
            </w:r>
            <w:r w:rsidRPr="008343F4">
              <w:rPr>
                <w:rFonts w:ascii="Times New Roman" w:hAnsi="Times New Roman"/>
                <w:sz w:val="20"/>
                <w:szCs w:val="20"/>
              </w:rPr>
              <w:lastRenderedPageBreak/>
              <w:t>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tc>
        <w:tc>
          <w:tcPr>
            <w:tcW w:w="1641" w:type="pct"/>
            <w:vMerge w:val="restart"/>
            <w:tcBorders>
              <w:top w:val="single" w:sz="4" w:space="0" w:color="000000"/>
              <w:left w:val="single" w:sz="4" w:space="0" w:color="000000"/>
              <w:right w:val="single" w:sz="4" w:space="0" w:color="000000"/>
            </w:tcBorders>
            <w:hideMark/>
          </w:tcPr>
          <w:p w14:paraId="6B9365A2" w14:textId="77777777" w:rsidR="00A749F5" w:rsidRPr="008343F4" w:rsidRDefault="00A749F5" w:rsidP="00A749F5">
            <w:pPr>
              <w:pStyle w:val="af9"/>
              <w:numPr>
                <w:ilvl w:val="0"/>
                <w:numId w:val="82"/>
              </w:numPr>
              <w:tabs>
                <w:tab w:val="center" w:pos="142"/>
              </w:tabs>
              <w:spacing w:after="0" w:line="240" w:lineRule="auto"/>
              <w:ind w:left="-39" w:firstLine="0"/>
              <w:rPr>
                <w:rFonts w:ascii="Times New Roman" w:hAnsi="Times New Roman"/>
                <w:sz w:val="20"/>
                <w:szCs w:val="20"/>
              </w:rPr>
            </w:pPr>
            <w:r w:rsidRPr="008343F4">
              <w:rPr>
                <w:rFonts w:ascii="Times New Roman" w:hAnsi="Times New Roman"/>
                <w:sz w:val="20"/>
                <w:szCs w:val="20"/>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14:paraId="10AEFB94" w14:textId="77777777" w:rsidR="00A749F5" w:rsidRPr="008343F4" w:rsidRDefault="00A749F5" w:rsidP="00A749F5">
            <w:pPr>
              <w:pStyle w:val="af9"/>
              <w:numPr>
                <w:ilvl w:val="0"/>
                <w:numId w:val="82"/>
              </w:numPr>
              <w:tabs>
                <w:tab w:val="center" w:pos="142"/>
              </w:tabs>
              <w:spacing w:after="0" w:line="240" w:lineRule="auto"/>
              <w:ind w:left="-39" w:firstLine="0"/>
              <w:rPr>
                <w:rFonts w:ascii="Times New Roman" w:hAnsi="Times New Roman"/>
                <w:sz w:val="20"/>
                <w:szCs w:val="20"/>
              </w:rPr>
            </w:pPr>
            <w:r w:rsidRPr="008343F4">
              <w:rPr>
                <w:rFonts w:ascii="Times New Roman" w:hAnsi="Times New Roman"/>
                <w:sz w:val="20"/>
                <w:szCs w:val="20"/>
              </w:rPr>
              <w:t>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w:t>
            </w:r>
          </w:p>
          <w:p w14:paraId="23F61CD5" w14:textId="77777777" w:rsidR="00A749F5" w:rsidRPr="008343F4" w:rsidRDefault="00A749F5" w:rsidP="00A749F5">
            <w:pPr>
              <w:pStyle w:val="af9"/>
              <w:numPr>
                <w:ilvl w:val="0"/>
                <w:numId w:val="82"/>
              </w:numPr>
              <w:tabs>
                <w:tab w:val="center" w:pos="142"/>
              </w:tabs>
              <w:spacing w:after="0" w:line="240" w:lineRule="auto"/>
              <w:ind w:left="-39" w:firstLine="0"/>
              <w:rPr>
                <w:rFonts w:ascii="Times New Roman" w:hAnsi="Times New Roman"/>
                <w:sz w:val="20"/>
                <w:szCs w:val="20"/>
              </w:rPr>
            </w:pPr>
            <w:r w:rsidRPr="008343F4">
              <w:rPr>
                <w:rFonts w:ascii="Times New Roman" w:hAnsi="Times New Roman"/>
                <w:sz w:val="20"/>
                <w:szCs w:val="20"/>
              </w:rPr>
              <w:t xml:space="preserve">строительство, реконструкция и эксплуатация специализированных хранилищ агрохимикатов при </w:t>
            </w:r>
            <w:r w:rsidRPr="008343F4">
              <w:rPr>
                <w:rFonts w:ascii="Times New Roman" w:hAnsi="Times New Roman"/>
                <w:sz w:val="20"/>
                <w:szCs w:val="20"/>
              </w:rPr>
              <w:lastRenderedPageBreak/>
              <w:t>условии оборудования таких хранилищ сооружениями и системами, предотвращающими загрязнение водных объектов.</w:t>
            </w:r>
          </w:p>
        </w:tc>
      </w:tr>
      <w:tr w:rsidR="00A749F5" w:rsidRPr="008343F4" w14:paraId="0E5142D2" w14:textId="77777777" w:rsidTr="00A749F5">
        <w:trPr>
          <w:trHeight w:val="20"/>
        </w:trPr>
        <w:tc>
          <w:tcPr>
            <w:tcW w:w="1205" w:type="pct"/>
            <w:vMerge/>
            <w:tcBorders>
              <w:left w:val="single" w:sz="4" w:space="0" w:color="000000"/>
              <w:bottom w:val="single" w:sz="4" w:space="0" w:color="000000"/>
              <w:right w:val="single" w:sz="4" w:space="0" w:color="000000"/>
            </w:tcBorders>
          </w:tcPr>
          <w:p w14:paraId="6E7C912F" w14:textId="77777777" w:rsidR="00A749F5" w:rsidRPr="008343F4" w:rsidRDefault="00A749F5" w:rsidP="00A749F5">
            <w:pPr>
              <w:tabs>
                <w:tab w:val="center" w:pos="142"/>
              </w:tabs>
              <w:spacing w:line="240" w:lineRule="auto"/>
              <w:jc w:val="left"/>
              <w:rPr>
                <w:sz w:val="20"/>
                <w:szCs w:val="20"/>
                <w:lang w:eastAsia="ru-RU"/>
              </w:rPr>
            </w:pPr>
          </w:p>
        </w:tc>
        <w:tc>
          <w:tcPr>
            <w:tcW w:w="2154" w:type="pct"/>
            <w:tcBorders>
              <w:top w:val="single" w:sz="4" w:space="0" w:color="000000"/>
              <w:left w:val="single" w:sz="4" w:space="0" w:color="000000"/>
              <w:bottom w:val="single" w:sz="4" w:space="0" w:color="000000"/>
              <w:right w:val="single" w:sz="4" w:space="0" w:color="000000"/>
            </w:tcBorders>
          </w:tcPr>
          <w:p w14:paraId="3BDA9EE0" w14:textId="77777777" w:rsidR="00A749F5" w:rsidRPr="008343F4" w:rsidRDefault="00A749F5" w:rsidP="00A749F5">
            <w:pPr>
              <w:tabs>
                <w:tab w:val="center" w:pos="142"/>
              </w:tabs>
              <w:spacing w:line="240" w:lineRule="auto"/>
              <w:jc w:val="left"/>
              <w:rPr>
                <w:sz w:val="20"/>
                <w:szCs w:val="20"/>
                <w:lang w:eastAsia="ru-RU"/>
              </w:rPr>
            </w:pPr>
            <w:r w:rsidRPr="008343F4">
              <w:rPr>
                <w:sz w:val="20"/>
                <w:szCs w:val="20"/>
                <w:lang w:eastAsia="ru-RU"/>
              </w:rPr>
              <w:t>Дополнительно к указанным ограничениям для прибрежных защитных полос запрещается:</w:t>
            </w:r>
          </w:p>
          <w:p w14:paraId="4D0DD94E" w14:textId="77777777" w:rsidR="00A749F5" w:rsidRPr="008343F4" w:rsidRDefault="00A749F5" w:rsidP="00A749F5">
            <w:pPr>
              <w:pStyle w:val="af9"/>
              <w:numPr>
                <w:ilvl w:val="0"/>
                <w:numId w:val="83"/>
              </w:numPr>
              <w:tabs>
                <w:tab w:val="center" w:pos="142"/>
              </w:tabs>
              <w:spacing w:after="0" w:line="240" w:lineRule="auto"/>
              <w:ind w:left="-39" w:firstLine="0"/>
              <w:rPr>
                <w:rFonts w:ascii="Times New Roman" w:hAnsi="Times New Roman"/>
                <w:sz w:val="20"/>
                <w:szCs w:val="20"/>
              </w:rPr>
            </w:pPr>
            <w:r w:rsidRPr="008343F4">
              <w:rPr>
                <w:rFonts w:ascii="Times New Roman" w:hAnsi="Times New Roman"/>
                <w:sz w:val="20"/>
                <w:szCs w:val="20"/>
              </w:rPr>
              <w:t>распашка земель;</w:t>
            </w:r>
          </w:p>
          <w:p w14:paraId="27566EB0" w14:textId="77777777" w:rsidR="00A749F5" w:rsidRPr="008343F4" w:rsidRDefault="00A749F5" w:rsidP="00A749F5">
            <w:pPr>
              <w:pStyle w:val="af9"/>
              <w:numPr>
                <w:ilvl w:val="0"/>
                <w:numId w:val="83"/>
              </w:numPr>
              <w:tabs>
                <w:tab w:val="center" w:pos="142"/>
              </w:tabs>
              <w:spacing w:after="0" w:line="240" w:lineRule="auto"/>
              <w:ind w:left="-39" w:firstLine="0"/>
              <w:rPr>
                <w:rFonts w:ascii="Times New Roman" w:hAnsi="Times New Roman"/>
                <w:sz w:val="20"/>
                <w:szCs w:val="20"/>
              </w:rPr>
            </w:pPr>
            <w:r w:rsidRPr="008343F4">
              <w:rPr>
                <w:rFonts w:ascii="Times New Roman" w:hAnsi="Times New Roman"/>
                <w:sz w:val="20"/>
                <w:szCs w:val="20"/>
              </w:rPr>
              <w:t>размещение отвалов размываемых грунтов;</w:t>
            </w:r>
          </w:p>
          <w:p w14:paraId="39E11840" w14:textId="77777777" w:rsidR="00A749F5" w:rsidRPr="008343F4" w:rsidRDefault="00A749F5" w:rsidP="00A749F5">
            <w:pPr>
              <w:pStyle w:val="af9"/>
              <w:tabs>
                <w:tab w:val="center" w:pos="142"/>
              </w:tabs>
              <w:spacing w:after="0" w:line="240" w:lineRule="auto"/>
              <w:ind w:left="-39"/>
              <w:rPr>
                <w:rFonts w:ascii="Times New Roman" w:hAnsi="Times New Roman"/>
                <w:sz w:val="20"/>
                <w:szCs w:val="20"/>
              </w:rPr>
            </w:pPr>
            <w:r w:rsidRPr="008343F4">
              <w:rPr>
                <w:rFonts w:ascii="Times New Roman" w:hAnsi="Times New Roman"/>
                <w:sz w:val="20"/>
                <w:szCs w:val="20"/>
              </w:rPr>
              <w:t>выпас сельскохозяйственных животных и организация для них летних лагерей, ванн.</w:t>
            </w:r>
          </w:p>
          <w:p w14:paraId="0B6C1F94" w14:textId="77777777" w:rsidR="00A749F5" w:rsidRPr="008343F4" w:rsidRDefault="00A749F5" w:rsidP="00A749F5">
            <w:pPr>
              <w:pStyle w:val="af9"/>
              <w:tabs>
                <w:tab w:val="center" w:pos="142"/>
              </w:tabs>
              <w:spacing w:after="0" w:line="240" w:lineRule="auto"/>
              <w:ind w:left="-39"/>
              <w:rPr>
                <w:rFonts w:ascii="Times New Roman" w:hAnsi="Times New Roman"/>
                <w:sz w:val="20"/>
                <w:szCs w:val="20"/>
              </w:rPr>
            </w:pPr>
            <w:r w:rsidRPr="008343F4">
              <w:rPr>
                <w:rFonts w:ascii="Times New Roman" w:hAnsi="Times New Roman"/>
                <w:sz w:val="20"/>
                <w:szCs w:val="20"/>
              </w:rPr>
              <w:t>На территориях, расположенных в границах водоохранных зон и занятых защитными лесами, особо защитными участками лесов дополнительно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tc>
        <w:tc>
          <w:tcPr>
            <w:tcW w:w="1641" w:type="pct"/>
            <w:vMerge/>
            <w:tcBorders>
              <w:left w:val="single" w:sz="4" w:space="0" w:color="000000"/>
              <w:bottom w:val="single" w:sz="4" w:space="0" w:color="000000"/>
              <w:right w:val="single" w:sz="4" w:space="0" w:color="000000"/>
            </w:tcBorders>
          </w:tcPr>
          <w:p w14:paraId="4E041973" w14:textId="77777777" w:rsidR="00A749F5" w:rsidRPr="008343F4" w:rsidRDefault="00A749F5" w:rsidP="00A749F5">
            <w:pPr>
              <w:autoSpaceDE w:val="0"/>
              <w:autoSpaceDN w:val="0"/>
              <w:adjustRightInd w:val="0"/>
              <w:spacing w:line="240" w:lineRule="auto"/>
              <w:jc w:val="left"/>
              <w:rPr>
                <w:rFonts w:eastAsiaTheme="minorHAnsi"/>
                <w:sz w:val="20"/>
                <w:szCs w:val="20"/>
              </w:rPr>
            </w:pPr>
          </w:p>
        </w:tc>
      </w:tr>
    </w:tbl>
    <w:p w14:paraId="5E7D374C" w14:textId="77777777" w:rsidR="00A749F5" w:rsidRPr="008343F4" w:rsidRDefault="00A749F5" w:rsidP="00A749F5">
      <w:pPr>
        <w:spacing w:before="120" w:line="276" w:lineRule="auto"/>
        <w:ind w:firstLine="709"/>
        <w:rPr>
          <w:szCs w:val="24"/>
        </w:rPr>
      </w:pPr>
      <w:bookmarkStart w:id="234" w:name="_Toc103602765"/>
      <w:r w:rsidRPr="008343F4">
        <w:rPr>
          <w:szCs w:val="24"/>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04BF439E" w14:textId="5C54737C" w:rsidR="00A749F5" w:rsidRPr="008343F4" w:rsidRDefault="00324D91" w:rsidP="00A749F5">
      <w:pPr>
        <w:pStyle w:val="0212166"/>
      </w:pPr>
      <w:bookmarkStart w:id="235" w:name="_Toc136244798"/>
      <w:bookmarkStart w:id="236" w:name="_Toc77856168"/>
      <w:bookmarkStart w:id="237" w:name="_Toc83889610"/>
      <w:bookmarkStart w:id="238" w:name="_Toc154153946"/>
      <w:bookmarkEnd w:id="227"/>
      <w:bookmarkEnd w:id="228"/>
      <w:bookmarkEnd w:id="234"/>
      <w:r w:rsidRPr="008343F4">
        <w:t>11</w:t>
      </w:r>
      <w:r w:rsidR="00A749F5" w:rsidRPr="008343F4">
        <w:t>.3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bookmarkEnd w:id="235"/>
      <w:bookmarkEnd w:id="238"/>
    </w:p>
    <w:p w14:paraId="3891B22E" w14:textId="11D3C84D" w:rsidR="00A749F5" w:rsidRPr="008343F4" w:rsidRDefault="00A749F5" w:rsidP="00A749F5">
      <w:pPr>
        <w:autoSpaceDE w:val="0"/>
        <w:autoSpaceDN w:val="0"/>
        <w:adjustRightInd w:val="0"/>
        <w:spacing w:line="276" w:lineRule="auto"/>
        <w:ind w:firstLine="709"/>
        <w:rPr>
          <w:rFonts w:eastAsiaTheme="minorHAnsi"/>
          <w:szCs w:val="24"/>
        </w:rPr>
      </w:pPr>
      <w:r w:rsidRPr="008343F4">
        <w:rPr>
          <w:rFonts w:eastAsiaTheme="minorHAnsi"/>
          <w:szCs w:val="24"/>
        </w:rPr>
        <w:t>Санитарно-эпидемиологические требования к организации и эксплуатации зон санитарной охраны (далее — ЗСО) источников водоснабжения и водопроводов питьевого назначения определяет постановление Главного государственного санитарного врача Российской Федерации от 14.03.2002 № 10 «О введении в действие Санитарных правил и норм «Зоны санитарной охраны источников водоснабжения и водопроводов питьевого наз</w:t>
      </w:r>
      <w:r w:rsidR="00322B89" w:rsidRPr="008343F4">
        <w:rPr>
          <w:rFonts w:eastAsiaTheme="minorHAnsi"/>
          <w:szCs w:val="24"/>
        </w:rPr>
        <w:t>начения. СанПиН 2.1.4.1110-02»</w:t>
      </w:r>
      <w:r w:rsidRPr="008343F4">
        <w:rPr>
          <w:rFonts w:eastAsiaTheme="minorHAnsi"/>
          <w:szCs w:val="24"/>
        </w:rPr>
        <w:t xml:space="preserve"> (вместе с «СанПиН 2.1.4.1110-02. 2.1.4. 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утвержденное Главным государственным санитарным врачом Российской Федерации 26.02.2002) (Зарегистрировано в Минюсте РФ 24.04.2002 № 3399). 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w:t>
      </w:r>
    </w:p>
    <w:p w14:paraId="486D67E0" w14:textId="77777777" w:rsidR="00A749F5" w:rsidRPr="008343F4" w:rsidRDefault="00A749F5" w:rsidP="00A749F5">
      <w:pPr>
        <w:autoSpaceDE w:val="0"/>
        <w:autoSpaceDN w:val="0"/>
        <w:adjustRightInd w:val="0"/>
        <w:spacing w:line="276" w:lineRule="auto"/>
        <w:ind w:firstLine="709"/>
        <w:rPr>
          <w:rFonts w:eastAsiaTheme="minorHAnsi"/>
          <w:szCs w:val="24"/>
        </w:rPr>
      </w:pPr>
      <w:r w:rsidRPr="008343F4">
        <w:rPr>
          <w:rFonts w:eastAsiaTheme="minorHAnsi"/>
          <w:szCs w:val="24"/>
        </w:rPr>
        <w:t xml:space="preserve">Согласно части II, пункту 2.2, подпункту 2.2.1.1 </w:t>
      </w:r>
      <w:r w:rsidRPr="008343F4">
        <w:rPr>
          <w:rFonts w:eastAsiaTheme="minorHAnsi"/>
          <w:iCs/>
          <w:szCs w:val="24"/>
        </w:rPr>
        <w:t xml:space="preserve">СанПиН 2.1.4.1110-02 «Зоны санитарной охраны источников водоснабжения и водопроводов </w:t>
      </w:r>
      <w:r w:rsidRPr="008343F4">
        <w:rPr>
          <w:rFonts w:eastAsiaTheme="minorHAnsi"/>
          <w:szCs w:val="24"/>
        </w:rPr>
        <w:t>питьевого назначения», граница первого пояса водозаборов подземных вод устанавливается:</w:t>
      </w:r>
    </w:p>
    <w:p w14:paraId="2836DC0F" w14:textId="77777777" w:rsidR="00A749F5" w:rsidRPr="008343F4" w:rsidRDefault="00A749F5" w:rsidP="00322B89">
      <w:pPr>
        <w:numPr>
          <w:ilvl w:val="0"/>
          <w:numId w:val="120"/>
        </w:numPr>
        <w:spacing w:line="276" w:lineRule="auto"/>
        <w:ind w:left="0" w:firstLine="426"/>
        <w:rPr>
          <w:szCs w:val="24"/>
        </w:rPr>
      </w:pPr>
      <w:r w:rsidRPr="008343F4">
        <w:rPr>
          <w:szCs w:val="24"/>
        </w:rPr>
        <w:t xml:space="preserve"> на расстоянии не менее 30 м от водозабора — при использовании защищенных подземных вод; </w:t>
      </w:r>
    </w:p>
    <w:p w14:paraId="5BA50390" w14:textId="77777777" w:rsidR="00A749F5" w:rsidRPr="008343F4" w:rsidRDefault="00A749F5" w:rsidP="00322B89">
      <w:pPr>
        <w:numPr>
          <w:ilvl w:val="0"/>
          <w:numId w:val="120"/>
        </w:numPr>
        <w:spacing w:line="276" w:lineRule="auto"/>
        <w:ind w:left="0" w:firstLine="426"/>
        <w:rPr>
          <w:szCs w:val="24"/>
        </w:rPr>
      </w:pPr>
      <w:r w:rsidRPr="008343F4">
        <w:rPr>
          <w:szCs w:val="24"/>
        </w:rPr>
        <w:t>на расстоянии не менее 50 м — при использовании недостаточно защищенных подземных вод.</w:t>
      </w:r>
    </w:p>
    <w:p w14:paraId="64869C87" w14:textId="77777777" w:rsidR="00A749F5" w:rsidRPr="008343F4" w:rsidRDefault="00A749F5" w:rsidP="00322B89">
      <w:pPr>
        <w:autoSpaceDE w:val="0"/>
        <w:autoSpaceDN w:val="0"/>
        <w:adjustRightInd w:val="0"/>
        <w:spacing w:line="276" w:lineRule="auto"/>
        <w:ind w:firstLine="709"/>
        <w:rPr>
          <w:rFonts w:eastAsiaTheme="minorHAnsi"/>
          <w:szCs w:val="24"/>
        </w:rPr>
      </w:pPr>
      <w:r w:rsidRPr="008343F4">
        <w:rPr>
          <w:rFonts w:eastAsiaTheme="minorHAnsi"/>
          <w:szCs w:val="24"/>
        </w:rPr>
        <w:lastRenderedPageBreak/>
        <w:t>Согласно части II, пункту 2.4, подпункту 2.4.2</w:t>
      </w:r>
      <w:r w:rsidRPr="008343F4">
        <w:rPr>
          <w:rFonts w:eastAsiaTheme="minorHAnsi"/>
          <w:iCs/>
          <w:szCs w:val="24"/>
        </w:rPr>
        <w:t xml:space="preserve"> СанПиН 2.1.4.1110-02 «Зоны санитарной охраны источников водоснабжения и водопроводов </w:t>
      </w:r>
      <w:r w:rsidRPr="008343F4">
        <w:rPr>
          <w:rFonts w:eastAsiaTheme="minorHAnsi"/>
          <w:szCs w:val="24"/>
        </w:rPr>
        <w:t>питьевого назначения», граница первого пояса ЗСО водопроводных сооружений принимается на расстоянии:</w:t>
      </w:r>
    </w:p>
    <w:p w14:paraId="1B2FD27E" w14:textId="77777777" w:rsidR="00A749F5" w:rsidRPr="008343F4" w:rsidRDefault="00A749F5" w:rsidP="00A749F5">
      <w:pPr>
        <w:numPr>
          <w:ilvl w:val="0"/>
          <w:numId w:val="120"/>
        </w:numPr>
        <w:spacing w:line="300" w:lineRule="auto"/>
        <w:ind w:left="0" w:firstLine="426"/>
        <w:rPr>
          <w:szCs w:val="24"/>
        </w:rPr>
      </w:pPr>
      <w:r w:rsidRPr="008343F4">
        <w:rPr>
          <w:szCs w:val="24"/>
        </w:rPr>
        <w:t>от водонапорных башен — не менее 10 м;</w:t>
      </w:r>
    </w:p>
    <w:p w14:paraId="14AAF163" w14:textId="77777777" w:rsidR="00A749F5" w:rsidRPr="008343F4" w:rsidRDefault="00A749F5" w:rsidP="00A749F5">
      <w:pPr>
        <w:numPr>
          <w:ilvl w:val="0"/>
          <w:numId w:val="120"/>
        </w:numPr>
        <w:spacing w:line="300" w:lineRule="auto"/>
        <w:ind w:left="0" w:firstLine="426"/>
        <w:rPr>
          <w:szCs w:val="24"/>
        </w:rPr>
      </w:pPr>
      <w:r w:rsidRPr="008343F4">
        <w:rPr>
          <w:szCs w:val="24"/>
        </w:rPr>
        <w:t>от остальных помещений (отстойники, реагентное хозяйство, склад хлора, насосные станции и другие) — не менее 15 м.</w:t>
      </w:r>
    </w:p>
    <w:p w14:paraId="7CFB0C9F" w14:textId="1606B755" w:rsidR="00A749F5" w:rsidRPr="008343F4" w:rsidRDefault="00A749F5" w:rsidP="00A749F5">
      <w:pPr>
        <w:shd w:val="clear" w:color="auto" w:fill="FFFFFF" w:themeFill="background1"/>
        <w:autoSpaceDE w:val="0"/>
        <w:autoSpaceDN w:val="0"/>
        <w:adjustRightInd w:val="0"/>
        <w:spacing w:line="276" w:lineRule="auto"/>
        <w:ind w:firstLine="709"/>
        <w:rPr>
          <w:rFonts w:eastAsia="Times New Roman"/>
          <w:szCs w:val="24"/>
          <w:lang w:eastAsia="ru-RU"/>
        </w:rPr>
      </w:pPr>
      <w:r w:rsidRPr="008343F4">
        <w:rPr>
          <w:iCs/>
          <w:szCs w:val="24"/>
        </w:rPr>
        <w:t xml:space="preserve">На территории Ходзинского сельского поселении установленных и расчетных зон санитарно охраны не зарегистрировано. Режим использования территорий зон санитарной охраны </w:t>
      </w:r>
      <w:r w:rsidRPr="008343F4">
        <w:rPr>
          <w:rFonts w:eastAsiaTheme="minorHAnsi"/>
          <w:szCs w:val="24"/>
        </w:rPr>
        <w:t>источников водоснабжения и водопроводов питьевого назначения</w:t>
      </w:r>
      <w:r w:rsidRPr="008343F4">
        <w:rPr>
          <w:rFonts w:eastAsia="Times New Roman"/>
          <w:szCs w:val="24"/>
          <w:lang w:eastAsia="ru-RU"/>
        </w:rPr>
        <w:t xml:space="preserve"> представлен </w:t>
      </w:r>
      <w:r w:rsidR="00324D91" w:rsidRPr="008343F4">
        <w:rPr>
          <w:iCs/>
          <w:szCs w:val="24"/>
        </w:rPr>
        <w:t>в таблице 3.11</w:t>
      </w:r>
      <w:r w:rsidRPr="008343F4">
        <w:rPr>
          <w:iCs/>
          <w:szCs w:val="24"/>
        </w:rPr>
        <w:t>.4.</w:t>
      </w:r>
    </w:p>
    <w:p w14:paraId="46202FAA" w14:textId="217E7FD6" w:rsidR="00A749F5" w:rsidRPr="008343F4" w:rsidRDefault="00324D91" w:rsidP="00A749F5">
      <w:pPr>
        <w:tabs>
          <w:tab w:val="center" w:pos="142"/>
        </w:tabs>
        <w:spacing w:line="276" w:lineRule="auto"/>
        <w:ind w:firstLine="709"/>
        <w:jc w:val="right"/>
        <w:rPr>
          <w:rFonts w:eastAsia="Times New Roman"/>
          <w:szCs w:val="24"/>
          <w:lang w:eastAsia="ru-RU"/>
        </w:rPr>
      </w:pPr>
      <w:r w:rsidRPr="008343F4">
        <w:rPr>
          <w:rFonts w:eastAsia="Times New Roman"/>
          <w:szCs w:val="24"/>
          <w:lang w:eastAsia="ru-RU"/>
        </w:rPr>
        <w:t>Таблица 3.11</w:t>
      </w:r>
      <w:r w:rsidR="00A749F5" w:rsidRPr="008343F4">
        <w:rPr>
          <w:rFonts w:eastAsia="Times New Roman"/>
          <w:szCs w:val="24"/>
          <w:lang w:eastAsia="ru-RU"/>
        </w:rPr>
        <w:t>.4</w:t>
      </w:r>
    </w:p>
    <w:p w14:paraId="5BD168FE" w14:textId="77777777" w:rsidR="00A749F5" w:rsidRPr="008343F4" w:rsidRDefault="00A749F5" w:rsidP="00A749F5">
      <w:pPr>
        <w:tabs>
          <w:tab w:val="center" w:pos="142"/>
        </w:tabs>
        <w:spacing w:line="276" w:lineRule="auto"/>
        <w:jc w:val="center"/>
        <w:rPr>
          <w:rFonts w:eastAsia="Times New Roman"/>
          <w:szCs w:val="24"/>
          <w:lang w:eastAsia="ru-RU"/>
        </w:rPr>
      </w:pPr>
      <w:r w:rsidRPr="008343F4">
        <w:rPr>
          <w:rFonts w:eastAsia="Times New Roman"/>
          <w:szCs w:val="24"/>
          <w:lang w:eastAsia="ru-RU"/>
        </w:rPr>
        <w:t xml:space="preserve">Режим использования территорий зон санитарной охраны </w:t>
      </w:r>
      <w:r w:rsidRPr="008343F4">
        <w:rPr>
          <w:rFonts w:eastAsiaTheme="minorHAnsi"/>
          <w:szCs w:val="24"/>
        </w:rPr>
        <w:t>источников водоснабжения и водопроводов питьевого назначения</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0"/>
        <w:gridCol w:w="3687"/>
        <w:gridCol w:w="5094"/>
      </w:tblGrid>
      <w:tr w:rsidR="00A749F5" w:rsidRPr="008343F4" w14:paraId="224B8C6B" w14:textId="77777777" w:rsidTr="00A749F5">
        <w:trPr>
          <w:tblHeader/>
        </w:trPr>
        <w:tc>
          <w:tcPr>
            <w:tcW w:w="570" w:type="pct"/>
            <w:vAlign w:val="center"/>
            <w:hideMark/>
          </w:tcPr>
          <w:p w14:paraId="0BB5C91E"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Пояс ЗСО</w:t>
            </w:r>
          </w:p>
        </w:tc>
        <w:tc>
          <w:tcPr>
            <w:tcW w:w="1860" w:type="pct"/>
            <w:vAlign w:val="center"/>
            <w:hideMark/>
          </w:tcPr>
          <w:p w14:paraId="57F14C81"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Запрещается</w:t>
            </w:r>
          </w:p>
        </w:tc>
        <w:tc>
          <w:tcPr>
            <w:tcW w:w="2571" w:type="pct"/>
            <w:vAlign w:val="center"/>
            <w:hideMark/>
          </w:tcPr>
          <w:p w14:paraId="5F10CB13"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Требования к организации территории</w:t>
            </w:r>
          </w:p>
        </w:tc>
      </w:tr>
    </w:tbl>
    <w:p w14:paraId="4756A9A8" w14:textId="77777777" w:rsidR="00A749F5" w:rsidRPr="008343F4" w:rsidRDefault="00A749F5" w:rsidP="00A749F5">
      <w:pPr>
        <w:tabs>
          <w:tab w:val="center" w:pos="142"/>
        </w:tabs>
        <w:spacing w:line="14" w:lineRule="auto"/>
        <w:ind w:firstLine="709"/>
        <w:jc w:val="center"/>
        <w:rPr>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0"/>
        <w:gridCol w:w="3687"/>
        <w:gridCol w:w="5094"/>
      </w:tblGrid>
      <w:tr w:rsidR="00A749F5" w:rsidRPr="008343F4" w14:paraId="4014D499" w14:textId="77777777" w:rsidTr="00A749F5">
        <w:trPr>
          <w:tblHeader/>
        </w:trPr>
        <w:tc>
          <w:tcPr>
            <w:tcW w:w="570" w:type="pct"/>
            <w:tcBorders>
              <w:top w:val="single" w:sz="4" w:space="0" w:color="000000"/>
              <w:left w:val="single" w:sz="4" w:space="0" w:color="000000"/>
              <w:bottom w:val="single" w:sz="4" w:space="0" w:color="000000"/>
              <w:right w:val="single" w:sz="4" w:space="0" w:color="000000"/>
            </w:tcBorders>
          </w:tcPr>
          <w:p w14:paraId="62B76221"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1</w:t>
            </w:r>
          </w:p>
        </w:tc>
        <w:tc>
          <w:tcPr>
            <w:tcW w:w="1860" w:type="pct"/>
            <w:tcBorders>
              <w:top w:val="single" w:sz="4" w:space="0" w:color="000000"/>
              <w:left w:val="single" w:sz="4" w:space="0" w:color="000000"/>
              <w:bottom w:val="single" w:sz="4" w:space="0" w:color="000000"/>
              <w:right w:val="single" w:sz="4" w:space="0" w:color="000000"/>
            </w:tcBorders>
          </w:tcPr>
          <w:p w14:paraId="303C6C7F"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2</w:t>
            </w:r>
          </w:p>
        </w:tc>
        <w:tc>
          <w:tcPr>
            <w:tcW w:w="2570" w:type="pct"/>
            <w:tcBorders>
              <w:top w:val="single" w:sz="4" w:space="0" w:color="000000"/>
              <w:left w:val="single" w:sz="4" w:space="0" w:color="000000"/>
              <w:bottom w:val="single" w:sz="4" w:space="0" w:color="000000"/>
              <w:right w:val="single" w:sz="4" w:space="0" w:color="000000"/>
            </w:tcBorders>
          </w:tcPr>
          <w:p w14:paraId="191B1C2E" w14:textId="77777777" w:rsidR="00A749F5" w:rsidRPr="008343F4" w:rsidRDefault="00A749F5" w:rsidP="00A749F5">
            <w:pPr>
              <w:tabs>
                <w:tab w:val="center" w:pos="142"/>
              </w:tabs>
              <w:spacing w:line="240" w:lineRule="auto"/>
              <w:jc w:val="center"/>
              <w:rPr>
                <w:b/>
                <w:sz w:val="20"/>
                <w:szCs w:val="20"/>
                <w:lang w:eastAsia="ru-RU"/>
              </w:rPr>
            </w:pPr>
            <w:r w:rsidRPr="008343F4">
              <w:rPr>
                <w:b/>
                <w:sz w:val="20"/>
                <w:szCs w:val="20"/>
                <w:lang w:eastAsia="ru-RU"/>
              </w:rPr>
              <w:t>3</w:t>
            </w:r>
          </w:p>
        </w:tc>
      </w:tr>
      <w:tr w:rsidR="00A749F5" w:rsidRPr="008343F4" w14:paraId="21069C9E" w14:textId="77777777" w:rsidTr="00A749F5">
        <w:tc>
          <w:tcPr>
            <w:tcW w:w="5000" w:type="pct"/>
            <w:gridSpan w:val="3"/>
            <w:tcBorders>
              <w:top w:val="single" w:sz="4" w:space="0" w:color="000000"/>
              <w:left w:val="single" w:sz="4" w:space="0" w:color="000000"/>
              <w:bottom w:val="single" w:sz="4" w:space="0" w:color="000000"/>
              <w:right w:val="single" w:sz="4" w:space="0" w:color="000000"/>
            </w:tcBorders>
          </w:tcPr>
          <w:p w14:paraId="7A2CBAC9" w14:textId="77777777" w:rsidR="00A749F5" w:rsidRPr="008343F4" w:rsidRDefault="00A749F5" w:rsidP="00A749F5">
            <w:pPr>
              <w:autoSpaceDE w:val="0"/>
              <w:autoSpaceDN w:val="0"/>
              <w:adjustRightInd w:val="0"/>
              <w:spacing w:line="240" w:lineRule="auto"/>
              <w:jc w:val="center"/>
              <w:rPr>
                <w:rFonts w:eastAsiaTheme="minorHAnsi"/>
                <w:b/>
                <w:sz w:val="20"/>
                <w:szCs w:val="20"/>
              </w:rPr>
            </w:pPr>
            <w:r w:rsidRPr="008343F4">
              <w:rPr>
                <w:rFonts w:eastAsiaTheme="minorHAnsi"/>
                <w:b/>
                <w:sz w:val="20"/>
                <w:szCs w:val="20"/>
              </w:rPr>
              <w:t>Мероприятия на территории ЗСО подземных источников водоснабжения</w:t>
            </w:r>
          </w:p>
        </w:tc>
      </w:tr>
      <w:tr w:rsidR="00A749F5" w:rsidRPr="008343F4" w14:paraId="3BD68C3B" w14:textId="77777777" w:rsidTr="00A749F5">
        <w:tc>
          <w:tcPr>
            <w:tcW w:w="570" w:type="pct"/>
            <w:tcBorders>
              <w:top w:val="single" w:sz="4" w:space="0" w:color="000000"/>
              <w:left w:val="single" w:sz="4" w:space="0" w:color="000000"/>
              <w:bottom w:val="single" w:sz="4" w:space="0" w:color="000000"/>
              <w:right w:val="single" w:sz="4" w:space="0" w:color="000000"/>
            </w:tcBorders>
          </w:tcPr>
          <w:p w14:paraId="15B32CF2" w14:textId="77777777" w:rsidR="00A749F5" w:rsidRPr="008343F4" w:rsidRDefault="00A749F5" w:rsidP="00A749F5">
            <w:pPr>
              <w:tabs>
                <w:tab w:val="center" w:pos="142"/>
              </w:tabs>
              <w:spacing w:line="240" w:lineRule="auto"/>
              <w:jc w:val="left"/>
              <w:rPr>
                <w:sz w:val="20"/>
                <w:szCs w:val="20"/>
                <w:lang w:eastAsia="ru-RU"/>
              </w:rPr>
            </w:pPr>
            <w:r w:rsidRPr="008343F4">
              <w:rPr>
                <w:sz w:val="20"/>
                <w:szCs w:val="20"/>
                <w:shd w:val="clear" w:color="auto" w:fill="FFFFFF"/>
                <w:lang w:val="en-US"/>
              </w:rPr>
              <w:t xml:space="preserve">I </w:t>
            </w:r>
            <w:r w:rsidRPr="008343F4">
              <w:rPr>
                <w:sz w:val="20"/>
                <w:szCs w:val="20"/>
                <w:shd w:val="clear" w:color="auto" w:fill="FFFFFF"/>
              </w:rPr>
              <w:t>пояс</w:t>
            </w:r>
          </w:p>
        </w:tc>
        <w:tc>
          <w:tcPr>
            <w:tcW w:w="1860" w:type="pct"/>
            <w:tcBorders>
              <w:top w:val="single" w:sz="4" w:space="0" w:color="000000"/>
              <w:left w:val="single" w:sz="4" w:space="0" w:color="000000"/>
              <w:bottom w:val="single" w:sz="4" w:space="0" w:color="000000"/>
              <w:right w:val="single" w:sz="4" w:space="0" w:color="000000"/>
            </w:tcBorders>
          </w:tcPr>
          <w:p w14:paraId="15D007B3"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eastAsiaTheme="minorHAnsi" w:hAnsi="Times New Roman"/>
                <w:sz w:val="20"/>
                <w:szCs w:val="20"/>
              </w:rPr>
            </w:pPr>
            <w:r w:rsidRPr="008343F4">
              <w:rPr>
                <w:rFonts w:ascii="Times New Roman" w:hAnsi="Times New Roman"/>
                <w:sz w:val="20"/>
                <w:szCs w:val="20"/>
              </w:rPr>
              <w:t>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tc>
        <w:tc>
          <w:tcPr>
            <w:tcW w:w="2570" w:type="pct"/>
            <w:tcBorders>
              <w:top w:val="single" w:sz="4" w:space="0" w:color="000000"/>
              <w:left w:val="single" w:sz="4" w:space="0" w:color="000000"/>
              <w:bottom w:val="single" w:sz="4" w:space="0" w:color="000000"/>
              <w:right w:val="single" w:sz="4" w:space="0" w:color="000000"/>
            </w:tcBorders>
          </w:tcPr>
          <w:p w14:paraId="68C411F3"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Территория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44F192C2"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02980382"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Водопроводные сооружения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1CCB3C57"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tc>
      </w:tr>
      <w:tr w:rsidR="00A749F5" w:rsidRPr="008343F4" w14:paraId="5D5003D0" w14:textId="77777777" w:rsidTr="00A749F5">
        <w:tc>
          <w:tcPr>
            <w:tcW w:w="570" w:type="pct"/>
            <w:tcBorders>
              <w:top w:val="single" w:sz="4" w:space="0" w:color="000000"/>
              <w:left w:val="single" w:sz="4" w:space="0" w:color="000000"/>
              <w:bottom w:val="single" w:sz="4" w:space="0" w:color="000000"/>
              <w:right w:val="single" w:sz="4" w:space="0" w:color="000000"/>
            </w:tcBorders>
          </w:tcPr>
          <w:p w14:paraId="30CE8DE0" w14:textId="77777777" w:rsidR="00A749F5" w:rsidRPr="008343F4" w:rsidRDefault="00A749F5" w:rsidP="00A749F5">
            <w:pPr>
              <w:tabs>
                <w:tab w:val="center" w:pos="142"/>
              </w:tabs>
              <w:spacing w:line="240" w:lineRule="auto"/>
              <w:jc w:val="left"/>
              <w:rPr>
                <w:sz w:val="20"/>
                <w:szCs w:val="20"/>
                <w:lang w:eastAsia="ru-RU"/>
              </w:rPr>
            </w:pPr>
            <w:r w:rsidRPr="008343F4">
              <w:rPr>
                <w:sz w:val="20"/>
                <w:szCs w:val="20"/>
                <w:shd w:val="clear" w:color="auto" w:fill="FFFFFF"/>
                <w:lang w:val="en-US"/>
              </w:rPr>
              <w:t xml:space="preserve">II </w:t>
            </w:r>
            <w:r w:rsidRPr="008343F4">
              <w:rPr>
                <w:sz w:val="20"/>
                <w:szCs w:val="20"/>
                <w:shd w:val="clear" w:color="auto" w:fill="FFFFFF"/>
              </w:rPr>
              <w:t>пояс</w:t>
            </w:r>
          </w:p>
        </w:tc>
        <w:tc>
          <w:tcPr>
            <w:tcW w:w="1860" w:type="pct"/>
            <w:tcBorders>
              <w:top w:val="single" w:sz="4" w:space="0" w:color="000000"/>
              <w:left w:val="single" w:sz="4" w:space="0" w:color="000000"/>
              <w:bottom w:val="single" w:sz="4" w:space="0" w:color="000000"/>
              <w:right w:val="single" w:sz="4" w:space="0" w:color="000000"/>
            </w:tcBorders>
          </w:tcPr>
          <w:p w14:paraId="7F258710"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5DBB75F5"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применение удобрений и ядохимикатов;</w:t>
            </w:r>
          </w:p>
          <w:p w14:paraId="7BA92FA9"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рубки спелых и перестойных лесных насаждений и реконструкции;</w:t>
            </w:r>
          </w:p>
          <w:p w14:paraId="249669AC"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закачка отработанных вод в подземные горизонты, подземного складирования твердых отходов и разработки недр земли;</w:t>
            </w:r>
          </w:p>
          <w:p w14:paraId="3960A7F4"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 xml:space="preserve">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w:t>
            </w:r>
            <w:r w:rsidRPr="008343F4">
              <w:rPr>
                <w:rFonts w:ascii="Times New Roman" w:hAnsi="Times New Roman"/>
                <w:sz w:val="20"/>
                <w:szCs w:val="20"/>
              </w:rPr>
              <w:lastRenderedPageBreak/>
              <w:t>химического загрязнения подземных вод</w:t>
            </w:r>
          </w:p>
        </w:tc>
        <w:tc>
          <w:tcPr>
            <w:tcW w:w="2570" w:type="pct"/>
            <w:vMerge w:val="restart"/>
            <w:tcBorders>
              <w:top w:val="single" w:sz="4" w:space="0" w:color="000000"/>
              <w:left w:val="single" w:sz="4" w:space="0" w:color="000000"/>
              <w:right w:val="single" w:sz="4" w:space="0" w:color="000000"/>
            </w:tcBorders>
          </w:tcPr>
          <w:p w14:paraId="4C180585"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lastRenderedPageBreak/>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50989CE7"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09C81EBE"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 xml:space="preserve">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w:t>
            </w:r>
            <w:r w:rsidRPr="008343F4">
              <w:rPr>
                <w:rFonts w:eastAsiaTheme="minorHAnsi"/>
                <w:sz w:val="20"/>
                <w:szCs w:val="20"/>
              </w:rPr>
              <w:lastRenderedPageBreak/>
              <w:t>надзора, выданного с учетом заключения органов геологического контроля</w:t>
            </w:r>
          </w:p>
        </w:tc>
      </w:tr>
      <w:tr w:rsidR="00A749F5" w:rsidRPr="008343F4" w14:paraId="030004E1" w14:textId="77777777" w:rsidTr="00A749F5">
        <w:tc>
          <w:tcPr>
            <w:tcW w:w="570" w:type="pct"/>
            <w:tcBorders>
              <w:top w:val="single" w:sz="4" w:space="0" w:color="000000"/>
              <w:left w:val="single" w:sz="4" w:space="0" w:color="000000"/>
              <w:bottom w:val="single" w:sz="4" w:space="0" w:color="000000"/>
              <w:right w:val="single" w:sz="4" w:space="0" w:color="000000"/>
            </w:tcBorders>
          </w:tcPr>
          <w:p w14:paraId="61AF2385" w14:textId="77777777" w:rsidR="00A749F5" w:rsidRPr="008343F4" w:rsidRDefault="00A749F5" w:rsidP="00A749F5">
            <w:pPr>
              <w:tabs>
                <w:tab w:val="center" w:pos="142"/>
              </w:tabs>
              <w:spacing w:line="240" w:lineRule="auto"/>
              <w:jc w:val="left"/>
              <w:rPr>
                <w:sz w:val="20"/>
                <w:szCs w:val="20"/>
                <w:lang w:val="en-US" w:eastAsia="ru-RU"/>
              </w:rPr>
            </w:pPr>
            <w:r w:rsidRPr="008343F4">
              <w:rPr>
                <w:sz w:val="20"/>
                <w:szCs w:val="20"/>
                <w:shd w:val="clear" w:color="auto" w:fill="FFFFFF"/>
                <w:lang w:val="en-US"/>
              </w:rPr>
              <w:lastRenderedPageBreak/>
              <w:t xml:space="preserve">III </w:t>
            </w:r>
            <w:r w:rsidRPr="008343F4">
              <w:rPr>
                <w:sz w:val="20"/>
                <w:szCs w:val="20"/>
                <w:shd w:val="clear" w:color="auto" w:fill="FFFFFF"/>
              </w:rPr>
              <w:t>пояс</w:t>
            </w:r>
          </w:p>
        </w:tc>
        <w:tc>
          <w:tcPr>
            <w:tcW w:w="1860" w:type="pct"/>
            <w:tcBorders>
              <w:top w:val="single" w:sz="4" w:space="0" w:color="000000"/>
              <w:left w:val="single" w:sz="4" w:space="0" w:color="000000"/>
              <w:bottom w:val="single" w:sz="4" w:space="0" w:color="000000"/>
              <w:right w:val="single" w:sz="4" w:space="0" w:color="000000"/>
            </w:tcBorders>
          </w:tcPr>
          <w:p w14:paraId="16F280CF" w14:textId="77777777" w:rsidR="00A749F5" w:rsidRPr="008343F4" w:rsidRDefault="00A749F5" w:rsidP="00A749F5">
            <w:pPr>
              <w:tabs>
                <w:tab w:val="center" w:pos="142"/>
              </w:tabs>
              <w:spacing w:line="240" w:lineRule="auto"/>
              <w:jc w:val="center"/>
              <w:rPr>
                <w:sz w:val="20"/>
                <w:szCs w:val="20"/>
                <w:lang w:eastAsia="ru-RU"/>
              </w:rPr>
            </w:pPr>
            <w:r w:rsidRPr="008343F4">
              <w:rPr>
                <w:sz w:val="20"/>
                <w:szCs w:val="20"/>
                <w:lang w:eastAsia="ru-RU"/>
              </w:rPr>
              <w:t>-</w:t>
            </w:r>
          </w:p>
        </w:tc>
        <w:tc>
          <w:tcPr>
            <w:tcW w:w="2570" w:type="pct"/>
            <w:vMerge/>
            <w:tcBorders>
              <w:left w:val="single" w:sz="4" w:space="0" w:color="000000"/>
              <w:right w:val="single" w:sz="4" w:space="0" w:color="000000"/>
            </w:tcBorders>
          </w:tcPr>
          <w:p w14:paraId="7044305B" w14:textId="77777777" w:rsidR="00A749F5" w:rsidRPr="008343F4" w:rsidRDefault="00A749F5" w:rsidP="00A749F5">
            <w:pPr>
              <w:tabs>
                <w:tab w:val="center" w:pos="142"/>
              </w:tabs>
              <w:spacing w:line="240" w:lineRule="auto"/>
              <w:jc w:val="left"/>
              <w:rPr>
                <w:sz w:val="20"/>
                <w:szCs w:val="20"/>
                <w:lang w:eastAsia="ru-RU"/>
              </w:rPr>
            </w:pPr>
          </w:p>
        </w:tc>
      </w:tr>
      <w:tr w:rsidR="00A749F5" w:rsidRPr="008343F4" w14:paraId="384C9859" w14:textId="77777777" w:rsidTr="00A749F5">
        <w:tc>
          <w:tcPr>
            <w:tcW w:w="5000" w:type="pct"/>
            <w:gridSpan w:val="3"/>
            <w:tcBorders>
              <w:top w:val="single" w:sz="4" w:space="0" w:color="000000"/>
              <w:left w:val="single" w:sz="4" w:space="0" w:color="000000"/>
              <w:bottom w:val="single" w:sz="4" w:space="0" w:color="000000"/>
              <w:right w:val="single" w:sz="4" w:space="0" w:color="000000"/>
            </w:tcBorders>
          </w:tcPr>
          <w:p w14:paraId="32C7DBEB" w14:textId="77777777" w:rsidR="00A749F5" w:rsidRPr="008343F4" w:rsidRDefault="00A749F5" w:rsidP="00A749F5">
            <w:pPr>
              <w:tabs>
                <w:tab w:val="left" w:pos="960"/>
                <w:tab w:val="center" w:pos="4564"/>
              </w:tabs>
              <w:autoSpaceDE w:val="0"/>
              <w:autoSpaceDN w:val="0"/>
              <w:adjustRightInd w:val="0"/>
              <w:spacing w:line="240" w:lineRule="auto"/>
              <w:jc w:val="center"/>
              <w:rPr>
                <w:sz w:val="20"/>
                <w:szCs w:val="20"/>
                <w:lang w:eastAsia="ru-RU"/>
              </w:rPr>
            </w:pPr>
            <w:r w:rsidRPr="008343F4">
              <w:rPr>
                <w:rFonts w:eastAsiaTheme="minorHAnsi"/>
                <w:b/>
                <w:sz w:val="20"/>
                <w:szCs w:val="20"/>
              </w:rPr>
              <w:t>Мероприятия на территории ЗСО поверхностных источников водоснабжения</w:t>
            </w:r>
          </w:p>
        </w:tc>
      </w:tr>
      <w:tr w:rsidR="00A749F5" w:rsidRPr="008343F4" w14:paraId="59A78D3C" w14:textId="77777777" w:rsidTr="00A749F5">
        <w:tc>
          <w:tcPr>
            <w:tcW w:w="570" w:type="pct"/>
            <w:tcBorders>
              <w:top w:val="single" w:sz="4" w:space="0" w:color="000000"/>
              <w:left w:val="single" w:sz="4" w:space="0" w:color="000000"/>
              <w:bottom w:val="single" w:sz="4" w:space="0" w:color="000000"/>
              <w:right w:val="single" w:sz="4" w:space="0" w:color="000000"/>
            </w:tcBorders>
          </w:tcPr>
          <w:p w14:paraId="6D7D4DDE" w14:textId="77777777" w:rsidR="00A749F5" w:rsidRPr="008343F4" w:rsidRDefault="00A749F5" w:rsidP="00A749F5">
            <w:pPr>
              <w:tabs>
                <w:tab w:val="center" w:pos="142"/>
              </w:tabs>
              <w:spacing w:line="240" w:lineRule="auto"/>
              <w:jc w:val="left"/>
              <w:rPr>
                <w:sz w:val="20"/>
                <w:szCs w:val="20"/>
                <w:shd w:val="clear" w:color="auto" w:fill="FFFFFF"/>
              </w:rPr>
            </w:pPr>
            <w:r w:rsidRPr="008343F4">
              <w:rPr>
                <w:sz w:val="20"/>
                <w:szCs w:val="20"/>
                <w:shd w:val="clear" w:color="auto" w:fill="FFFFFF"/>
                <w:lang w:val="en-US"/>
              </w:rPr>
              <w:t xml:space="preserve">I </w:t>
            </w:r>
            <w:r w:rsidRPr="008343F4">
              <w:rPr>
                <w:sz w:val="20"/>
                <w:szCs w:val="20"/>
                <w:shd w:val="clear" w:color="auto" w:fill="FFFFFF"/>
              </w:rPr>
              <w:t>пояс</w:t>
            </w:r>
          </w:p>
        </w:tc>
        <w:tc>
          <w:tcPr>
            <w:tcW w:w="1860" w:type="pct"/>
            <w:tcBorders>
              <w:top w:val="single" w:sz="4" w:space="0" w:color="000000"/>
              <w:left w:val="single" w:sz="4" w:space="0" w:color="000000"/>
              <w:bottom w:val="single" w:sz="4" w:space="0" w:color="000000"/>
              <w:right w:val="single" w:sz="4" w:space="0" w:color="000000"/>
            </w:tcBorders>
          </w:tcPr>
          <w:p w14:paraId="7B213F0C"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570" w:type="pct"/>
            <w:tcBorders>
              <w:left w:val="single" w:sz="4" w:space="0" w:color="000000"/>
              <w:right w:val="single" w:sz="4" w:space="0" w:color="000000"/>
            </w:tcBorders>
          </w:tcPr>
          <w:p w14:paraId="457CA3DF"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Акватория первого пояса ограждается буями и другими предупредительными знаками. На судоходных водоемах над водоприемником должны устанавливаться бакены с освещением</w:t>
            </w:r>
          </w:p>
        </w:tc>
      </w:tr>
      <w:tr w:rsidR="00A749F5" w:rsidRPr="008343F4" w14:paraId="0458A3AA" w14:textId="77777777" w:rsidTr="00A749F5">
        <w:tc>
          <w:tcPr>
            <w:tcW w:w="570" w:type="pct"/>
            <w:tcBorders>
              <w:top w:val="single" w:sz="4" w:space="0" w:color="000000"/>
              <w:left w:val="single" w:sz="4" w:space="0" w:color="000000"/>
              <w:bottom w:val="single" w:sz="4" w:space="0" w:color="000000"/>
              <w:right w:val="single" w:sz="4" w:space="0" w:color="000000"/>
            </w:tcBorders>
          </w:tcPr>
          <w:p w14:paraId="0BE20DDE" w14:textId="77777777" w:rsidR="00A749F5" w:rsidRPr="008343F4" w:rsidRDefault="00A749F5" w:rsidP="00A749F5">
            <w:pPr>
              <w:tabs>
                <w:tab w:val="center" w:pos="142"/>
              </w:tabs>
              <w:spacing w:line="240" w:lineRule="auto"/>
              <w:jc w:val="left"/>
              <w:rPr>
                <w:sz w:val="20"/>
                <w:szCs w:val="20"/>
                <w:shd w:val="clear" w:color="auto" w:fill="FFFFFF"/>
              </w:rPr>
            </w:pPr>
            <w:r w:rsidRPr="008343F4">
              <w:rPr>
                <w:sz w:val="20"/>
                <w:szCs w:val="20"/>
                <w:shd w:val="clear" w:color="auto" w:fill="FFFFFF"/>
                <w:lang w:val="en-US"/>
              </w:rPr>
              <w:t xml:space="preserve">II </w:t>
            </w:r>
            <w:r w:rsidRPr="008343F4">
              <w:rPr>
                <w:sz w:val="20"/>
                <w:szCs w:val="20"/>
                <w:shd w:val="clear" w:color="auto" w:fill="FFFFFF"/>
              </w:rPr>
              <w:t>пояс</w:t>
            </w:r>
          </w:p>
        </w:tc>
        <w:tc>
          <w:tcPr>
            <w:tcW w:w="1860" w:type="pct"/>
            <w:tcBorders>
              <w:top w:val="single" w:sz="4" w:space="0" w:color="000000"/>
              <w:left w:val="single" w:sz="4" w:space="0" w:color="000000"/>
              <w:bottom w:val="single" w:sz="4" w:space="0" w:color="000000"/>
              <w:right w:val="single" w:sz="4" w:space="0" w:color="000000"/>
            </w:tcBorders>
          </w:tcPr>
          <w:p w14:paraId="7A3AB3AB"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 xml:space="preserve">отведение сточных вод в зоне водосбора источника водоснабжения, включая его притоки, не отвечающих </w:t>
            </w:r>
            <w:hyperlink r:id="rId63" w:history="1">
              <w:r w:rsidRPr="008343F4">
                <w:rPr>
                  <w:rFonts w:ascii="Times New Roman" w:hAnsi="Times New Roman"/>
                  <w:sz w:val="20"/>
                  <w:szCs w:val="20"/>
                </w:rPr>
                <w:t>гигиеническим требованиям</w:t>
              </w:r>
            </w:hyperlink>
            <w:r w:rsidRPr="008343F4">
              <w:rPr>
                <w:rFonts w:ascii="Times New Roman" w:hAnsi="Times New Roman"/>
                <w:sz w:val="20"/>
                <w:szCs w:val="20"/>
              </w:rPr>
              <w:t xml:space="preserve"> к охране поверхностных вод;</w:t>
            </w:r>
          </w:p>
          <w:p w14:paraId="390BA5E7"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рубки спелых и перестойных лесных насаждений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14:paraId="0EE84F49"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расположение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14:paraId="01365820"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в границах второго пояса зоны санитарной охраны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tc>
        <w:tc>
          <w:tcPr>
            <w:tcW w:w="2570" w:type="pct"/>
            <w:vMerge w:val="restart"/>
            <w:tcBorders>
              <w:left w:val="single" w:sz="4" w:space="0" w:color="000000"/>
              <w:right w:val="single" w:sz="4" w:space="0" w:color="000000"/>
            </w:tcBorders>
          </w:tcPr>
          <w:p w14:paraId="1CDF645F"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центром государственного санитарно-эпидемиологического надзора.</w:t>
            </w:r>
          </w:p>
          <w:p w14:paraId="411A5273"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14:paraId="29D9E520"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14:paraId="2737C89B"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 государственной санитарно-эпидемиологической службы Российской Федерации.</w:t>
            </w:r>
          </w:p>
          <w:p w14:paraId="22179CD4"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При наличии судоходства необходимо оборудование судов, дебаркадеров и брандвахт устройствами для сбора фановых и подсланевых вод и твердых отходов; оборудование на пристанях сливных станций и приемников для сбора твердых отходов.</w:t>
            </w:r>
          </w:p>
          <w:p w14:paraId="7EE84588" w14:textId="77777777" w:rsidR="00A749F5" w:rsidRPr="008343F4" w:rsidRDefault="00A749F5" w:rsidP="00A749F5">
            <w:pPr>
              <w:autoSpaceDE w:val="0"/>
              <w:autoSpaceDN w:val="0"/>
              <w:adjustRightInd w:val="0"/>
              <w:spacing w:line="240" w:lineRule="auto"/>
              <w:jc w:val="left"/>
              <w:rPr>
                <w:rFonts w:eastAsiaTheme="minorHAnsi"/>
                <w:sz w:val="20"/>
                <w:szCs w:val="20"/>
              </w:rPr>
            </w:pPr>
            <w:r w:rsidRPr="008343F4">
              <w:rPr>
                <w:rFonts w:eastAsiaTheme="minorHAnsi"/>
                <w:sz w:val="20"/>
                <w:szCs w:val="20"/>
              </w:rPr>
              <w:t xml:space="preserve">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w:t>
            </w:r>
            <w:hyperlink r:id="rId64" w:history="1">
              <w:r w:rsidRPr="008343F4">
                <w:rPr>
                  <w:rFonts w:eastAsiaTheme="minorHAnsi"/>
                  <w:sz w:val="20"/>
                  <w:szCs w:val="20"/>
                </w:rPr>
                <w:t>гигиенических требований</w:t>
              </w:r>
            </w:hyperlink>
            <w:r w:rsidRPr="008343F4">
              <w:rPr>
                <w:rFonts w:eastAsiaTheme="minorHAnsi"/>
                <w:sz w:val="20"/>
                <w:szCs w:val="20"/>
              </w:rPr>
              <w:t xml:space="preserve"> к охране поверхностных вод, а также гигиенических требований к зонам рекреации водных объектов.</w:t>
            </w:r>
          </w:p>
          <w:p w14:paraId="2FC06E6A" w14:textId="77777777" w:rsidR="00A749F5" w:rsidRPr="008343F4" w:rsidRDefault="00A749F5" w:rsidP="00A749F5">
            <w:pPr>
              <w:autoSpaceDE w:val="0"/>
              <w:autoSpaceDN w:val="0"/>
              <w:adjustRightInd w:val="0"/>
              <w:spacing w:line="240" w:lineRule="auto"/>
              <w:jc w:val="left"/>
              <w:rPr>
                <w:sz w:val="20"/>
                <w:szCs w:val="20"/>
                <w:lang w:eastAsia="ru-RU"/>
              </w:rPr>
            </w:pPr>
            <w:r w:rsidRPr="008343F4">
              <w:rPr>
                <w:rFonts w:eastAsiaTheme="minorHAnsi"/>
                <w:sz w:val="20"/>
                <w:szCs w:val="20"/>
              </w:rPr>
              <w:t>Границы второго пояса ЗСО на пересечении дорог, пешеходных троп и прочего обозначаются столбами со специальными знаками</w:t>
            </w:r>
          </w:p>
        </w:tc>
      </w:tr>
      <w:tr w:rsidR="00A749F5" w:rsidRPr="008343F4" w14:paraId="18FAD40A" w14:textId="77777777" w:rsidTr="00A749F5">
        <w:tc>
          <w:tcPr>
            <w:tcW w:w="570" w:type="pct"/>
            <w:tcBorders>
              <w:top w:val="single" w:sz="4" w:space="0" w:color="000000"/>
              <w:left w:val="single" w:sz="4" w:space="0" w:color="000000"/>
              <w:bottom w:val="single" w:sz="4" w:space="0" w:color="000000"/>
              <w:right w:val="single" w:sz="4" w:space="0" w:color="000000"/>
            </w:tcBorders>
          </w:tcPr>
          <w:p w14:paraId="578B6B5A" w14:textId="77777777" w:rsidR="00A749F5" w:rsidRPr="008343F4" w:rsidRDefault="00A749F5" w:rsidP="00A749F5">
            <w:pPr>
              <w:tabs>
                <w:tab w:val="center" w:pos="142"/>
              </w:tabs>
              <w:spacing w:line="240" w:lineRule="auto"/>
              <w:jc w:val="left"/>
              <w:rPr>
                <w:sz w:val="20"/>
                <w:szCs w:val="20"/>
                <w:shd w:val="clear" w:color="auto" w:fill="FFFFFF"/>
              </w:rPr>
            </w:pPr>
            <w:r w:rsidRPr="008343F4">
              <w:rPr>
                <w:sz w:val="20"/>
                <w:szCs w:val="20"/>
                <w:shd w:val="clear" w:color="auto" w:fill="FFFFFF"/>
                <w:lang w:val="en-US"/>
              </w:rPr>
              <w:t xml:space="preserve">III </w:t>
            </w:r>
            <w:r w:rsidRPr="008343F4">
              <w:rPr>
                <w:sz w:val="20"/>
                <w:szCs w:val="20"/>
                <w:shd w:val="clear" w:color="auto" w:fill="FFFFFF"/>
              </w:rPr>
              <w:t>пояс</w:t>
            </w:r>
          </w:p>
        </w:tc>
        <w:tc>
          <w:tcPr>
            <w:tcW w:w="1860" w:type="pct"/>
            <w:tcBorders>
              <w:top w:val="single" w:sz="4" w:space="0" w:color="000000"/>
              <w:left w:val="single" w:sz="4" w:space="0" w:color="000000"/>
              <w:bottom w:val="single" w:sz="4" w:space="0" w:color="000000"/>
              <w:right w:val="single" w:sz="4" w:space="0" w:color="000000"/>
            </w:tcBorders>
          </w:tcPr>
          <w:p w14:paraId="1AA2372F"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 xml:space="preserve">отведение сточных вод в зоне водосбора источника водоснабжения, включая его притоки, не отвечающих </w:t>
            </w:r>
            <w:hyperlink r:id="rId65" w:history="1">
              <w:r w:rsidRPr="008343F4">
                <w:rPr>
                  <w:rFonts w:ascii="Times New Roman" w:hAnsi="Times New Roman"/>
                  <w:sz w:val="20"/>
                  <w:szCs w:val="20"/>
                </w:rPr>
                <w:t>гигиеническим требованиям</w:t>
              </w:r>
            </w:hyperlink>
            <w:r w:rsidRPr="008343F4">
              <w:rPr>
                <w:rFonts w:ascii="Times New Roman" w:hAnsi="Times New Roman"/>
                <w:sz w:val="20"/>
                <w:szCs w:val="20"/>
              </w:rPr>
              <w:t xml:space="preserve"> к охране поверхностных вод</w:t>
            </w:r>
          </w:p>
        </w:tc>
        <w:tc>
          <w:tcPr>
            <w:tcW w:w="2570" w:type="pct"/>
            <w:vMerge/>
            <w:tcBorders>
              <w:left w:val="single" w:sz="4" w:space="0" w:color="000000"/>
              <w:bottom w:val="single" w:sz="4" w:space="0" w:color="000000"/>
              <w:right w:val="single" w:sz="4" w:space="0" w:color="000000"/>
            </w:tcBorders>
          </w:tcPr>
          <w:p w14:paraId="5C2BD798" w14:textId="77777777" w:rsidR="00A749F5" w:rsidRPr="008343F4" w:rsidRDefault="00A749F5" w:rsidP="00A749F5">
            <w:pPr>
              <w:tabs>
                <w:tab w:val="center" w:pos="142"/>
              </w:tabs>
              <w:spacing w:line="240" w:lineRule="auto"/>
              <w:jc w:val="left"/>
              <w:rPr>
                <w:szCs w:val="24"/>
                <w:lang w:eastAsia="ru-RU"/>
              </w:rPr>
            </w:pPr>
          </w:p>
        </w:tc>
      </w:tr>
    </w:tbl>
    <w:p w14:paraId="69A533BC" w14:textId="0649F1DA" w:rsidR="00A749F5" w:rsidRPr="008343F4" w:rsidRDefault="00324D91" w:rsidP="00A749F5">
      <w:pPr>
        <w:pStyle w:val="0212166"/>
      </w:pPr>
      <w:bookmarkStart w:id="239" w:name="_Toc114048082"/>
      <w:bookmarkStart w:id="240" w:name="_Toc136244799"/>
      <w:bookmarkStart w:id="241" w:name="_Toc77856170"/>
      <w:bookmarkStart w:id="242" w:name="_Toc83889612"/>
      <w:bookmarkStart w:id="243" w:name="_Toc154153947"/>
      <w:bookmarkEnd w:id="236"/>
      <w:bookmarkEnd w:id="237"/>
      <w:r w:rsidRPr="008343F4">
        <w:t>11</w:t>
      </w:r>
      <w:r w:rsidR="00A749F5" w:rsidRPr="008343F4">
        <w:t>.4 Охранная зона объектов электроэнергетики (объектов электросетевого хозяйства и объектов по производству электрической энергии), охранная зона трубопроводов (газопроводов, нефтепроводов и нефтепродуктопроводов, аммиакопроводов), охранная зона линий и сооружений связи</w:t>
      </w:r>
      <w:bookmarkEnd w:id="239"/>
      <w:r w:rsidR="00A749F5" w:rsidRPr="008343F4">
        <w:t>,</w:t>
      </w:r>
      <w:r w:rsidR="00A749F5" w:rsidRPr="008343F4">
        <w:rPr>
          <w:rFonts w:eastAsia="Calibri"/>
          <w:b w:val="0"/>
        </w:rPr>
        <w:t xml:space="preserve"> </w:t>
      </w:r>
      <w:r w:rsidR="00A749F5" w:rsidRPr="008343F4">
        <w:t>охранная зона тепловых сетей</w:t>
      </w:r>
      <w:bookmarkEnd w:id="240"/>
      <w:bookmarkEnd w:id="243"/>
    </w:p>
    <w:p w14:paraId="01BEA4AB" w14:textId="0BAB0181" w:rsidR="00A749F5" w:rsidRPr="008343F4" w:rsidRDefault="00A749F5" w:rsidP="00A749F5">
      <w:pPr>
        <w:spacing w:line="276" w:lineRule="auto"/>
        <w:ind w:firstLine="709"/>
        <w:rPr>
          <w:rFonts w:eastAsia="Times New Roman"/>
          <w:szCs w:val="24"/>
          <w:lang w:eastAsia="ru-RU"/>
        </w:rPr>
      </w:pPr>
      <w:r w:rsidRPr="008343F4">
        <w:rPr>
          <w:rFonts w:eastAsia="Times New Roman"/>
          <w:szCs w:val="24"/>
          <w:lang w:eastAsia="ru-RU"/>
        </w:rPr>
        <w:t>Ограничения использования территорий в границах охранных зон инженерных коммуникац</w:t>
      </w:r>
      <w:r w:rsidR="00324D91" w:rsidRPr="008343F4">
        <w:rPr>
          <w:rFonts w:eastAsia="Times New Roman"/>
          <w:szCs w:val="24"/>
          <w:lang w:eastAsia="ru-RU"/>
        </w:rPr>
        <w:t>ий представлены в таблице 3.11</w:t>
      </w:r>
      <w:r w:rsidRPr="008343F4">
        <w:rPr>
          <w:rFonts w:eastAsia="Times New Roman"/>
          <w:szCs w:val="24"/>
          <w:lang w:eastAsia="ru-RU"/>
        </w:rPr>
        <w:t>.5.</w:t>
      </w:r>
    </w:p>
    <w:p w14:paraId="2F893935" w14:textId="77777777" w:rsidR="00322B89" w:rsidRPr="008343F4" w:rsidRDefault="00322B89" w:rsidP="00A749F5">
      <w:pPr>
        <w:spacing w:line="276" w:lineRule="auto"/>
        <w:ind w:firstLine="709"/>
        <w:jc w:val="right"/>
        <w:rPr>
          <w:rFonts w:eastAsia="Times New Roman"/>
          <w:szCs w:val="24"/>
          <w:lang w:eastAsia="ru-RU"/>
        </w:rPr>
      </w:pPr>
      <w:r w:rsidRPr="008343F4">
        <w:rPr>
          <w:rFonts w:eastAsia="Times New Roman"/>
          <w:szCs w:val="24"/>
          <w:lang w:eastAsia="ru-RU"/>
        </w:rPr>
        <w:br w:type="page"/>
      </w:r>
    </w:p>
    <w:p w14:paraId="09BFE0C8" w14:textId="7FE92DA6" w:rsidR="00A749F5" w:rsidRPr="008343F4" w:rsidRDefault="00324D91" w:rsidP="00A749F5">
      <w:pPr>
        <w:spacing w:line="276" w:lineRule="auto"/>
        <w:ind w:firstLine="709"/>
        <w:jc w:val="right"/>
        <w:rPr>
          <w:rFonts w:eastAsia="Times New Roman"/>
          <w:szCs w:val="24"/>
          <w:lang w:eastAsia="ru-RU"/>
        </w:rPr>
      </w:pPr>
      <w:r w:rsidRPr="008343F4">
        <w:rPr>
          <w:rFonts w:eastAsia="Times New Roman"/>
          <w:szCs w:val="24"/>
          <w:lang w:eastAsia="ru-RU"/>
        </w:rPr>
        <w:lastRenderedPageBreak/>
        <w:t>Таблица 3.11</w:t>
      </w:r>
      <w:r w:rsidR="00A749F5" w:rsidRPr="008343F4">
        <w:rPr>
          <w:rFonts w:eastAsia="Times New Roman"/>
          <w:szCs w:val="24"/>
          <w:lang w:eastAsia="ru-RU"/>
        </w:rPr>
        <w:t>.5</w:t>
      </w:r>
    </w:p>
    <w:p w14:paraId="211F1607" w14:textId="77777777" w:rsidR="00A749F5" w:rsidRPr="008343F4" w:rsidRDefault="00A749F5" w:rsidP="00A749F5">
      <w:pPr>
        <w:spacing w:line="276" w:lineRule="auto"/>
        <w:jc w:val="center"/>
        <w:rPr>
          <w:rFonts w:eastAsia="Times New Roman"/>
          <w:szCs w:val="24"/>
          <w:lang w:eastAsia="ru-RU"/>
        </w:rPr>
      </w:pPr>
      <w:r w:rsidRPr="008343F4">
        <w:rPr>
          <w:rFonts w:eastAsia="Times New Roman"/>
          <w:szCs w:val="24"/>
          <w:lang w:eastAsia="ru-RU"/>
        </w:rPr>
        <w:t>Ограничения использования территорий в границах охранных зон инженерных коммуникаций</w:t>
      </w:r>
    </w:p>
    <w:tbl>
      <w:tblPr>
        <w:tblStyle w:val="afe"/>
        <w:tblW w:w="5000" w:type="pct"/>
        <w:tblBorders>
          <w:bottom w:val="none" w:sz="0" w:space="0" w:color="auto"/>
        </w:tblBorders>
        <w:tblLook w:val="04A0" w:firstRow="1" w:lastRow="0" w:firstColumn="1" w:lastColumn="0" w:noHBand="0" w:noVBand="1"/>
      </w:tblPr>
      <w:tblGrid>
        <w:gridCol w:w="417"/>
        <w:gridCol w:w="2340"/>
        <w:gridCol w:w="2337"/>
        <w:gridCol w:w="4817"/>
      </w:tblGrid>
      <w:tr w:rsidR="00A749F5" w:rsidRPr="008343F4" w14:paraId="23749277" w14:textId="77777777" w:rsidTr="00A749F5">
        <w:tc>
          <w:tcPr>
            <w:tcW w:w="204" w:type="pct"/>
            <w:vAlign w:val="center"/>
          </w:tcPr>
          <w:p w14:paraId="409CCBF2"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w:t>
            </w:r>
          </w:p>
        </w:tc>
        <w:tc>
          <w:tcPr>
            <w:tcW w:w="1183" w:type="pct"/>
            <w:vAlign w:val="center"/>
          </w:tcPr>
          <w:p w14:paraId="5A48E375"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Объекты инженерных коммуникаций</w:t>
            </w:r>
          </w:p>
        </w:tc>
        <w:tc>
          <w:tcPr>
            <w:tcW w:w="1181" w:type="pct"/>
            <w:vAlign w:val="center"/>
          </w:tcPr>
          <w:p w14:paraId="394AEE40"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Основание</w:t>
            </w:r>
          </w:p>
        </w:tc>
        <w:tc>
          <w:tcPr>
            <w:tcW w:w="2432" w:type="pct"/>
            <w:vAlign w:val="center"/>
          </w:tcPr>
          <w:p w14:paraId="0AA2D290"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Запрещается</w:t>
            </w:r>
          </w:p>
        </w:tc>
      </w:tr>
    </w:tbl>
    <w:p w14:paraId="4A23A2E4" w14:textId="77777777" w:rsidR="00A749F5" w:rsidRPr="008343F4" w:rsidRDefault="00A749F5" w:rsidP="00A749F5">
      <w:pPr>
        <w:spacing w:line="14" w:lineRule="auto"/>
      </w:pPr>
    </w:p>
    <w:tbl>
      <w:tblPr>
        <w:tblStyle w:val="afe"/>
        <w:tblW w:w="5000" w:type="pct"/>
        <w:tblLook w:val="04A0" w:firstRow="1" w:lastRow="0" w:firstColumn="1" w:lastColumn="0" w:noHBand="0" w:noVBand="1"/>
      </w:tblPr>
      <w:tblGrid>
        <w:gridCol w:w="420"/>
        <w:gridCol w:w="2270"/>
        <w:gridCol w:w="2408"/>
        <w:gridCol w:w="4813"/>
      </w:tblGrid>
      <w:tr w:rsidR="00A749F5" w:rsidRPr="008343F4" w14:paraId="6256265C" w14:textId="77777777" w:rsidTr="00A749F5">
        <w:trPr>
          <w:tblHeader/>
        </w:trPr>
        <w:tc>
          <w:tcPr>
            <w:tcW w:w="212" w:type="pct"/>
          </w:tcPr>
          <w:p w14:paraId="542CDF7E"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1</w:t>
            </w:r>
          </w:p>
        </w:tc>
        <w:tc>
          <w:tcPr>
            <w:tcW w:w="1145" w:type="pct"/>
          </w:tcPr>
          <w:p w14:paraId="5886B65F"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2</w:t>
            </w:r>
          </w:p>
        </w:tc>
        <w:tc>
          <w:tcPr>
            <w:tcW w:w="1215" w:type="pct"/>
          </w:tcPr>
          <w:p w14:paraId="430F2CEF"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3</w:t>
            </w:r>
          </w:p>
        </w:tc>
        <w:tc>
          <w:tcPr>
            <w:tcW w:w="2428" w:type="pct"/>
          </w:tcPr>
          <w:p w14:paraId="383B9F2C"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4</w:t>
            </w:r>
          </w:p>
        </w:tc>
      </w:tr>
      <w:tr w:rsidR="00A749F5" w:rsidRPr="008343F4" w14:paraId="15DAF8A6" w14:textId="77777777" w:rsidTr="00A749F5">
        <w:tc>
          <w:tcPr>
            <w:tcW w:w="5000" w:type="pct"/>
            <w:gridSpan w:val="4"/>
          </w:tcPr>
          <w:p w14:paraId="1E0A8D49" w14:textId="77777777" w:rsidR="00A749F5" w:rsidRPr="008343F4" w:rsidRDefault="00A749F5" w:rsidP="00A749F5">
            <w:pPr>
              <w:spacing w:line="240" w:lineRule="auto"/>
              <w:jc w:val="center"/>
              <w:rPr>
                <w:rFonts w:eastAsia="Times New Roman"/>
                <w:b/>
                <w:sz w:val="20"/>
                <w:szCs w:val="20"/>
                <w:lang w:eastAsia="ru-RU"/>
              </w:rPr>
            </w:pPr>
            <w:r w:rsidRPr="008343F4">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tc>
      </w:tr>
      <w:tr w:rsidR="00A749F5" w:rsidRPr="008343F4" w14:paraId="22FE418F" w14:textId="77777777" w:rsidTr="00A749F5">
        <w:tc>
          <w:tcPr>
            <w:tcW w:w="212" w:type="pct"/>
          </w:tcPr>
          <w:p w14:paraId="0C81A497"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1</w:t>
            </w:r>
          </w:p>
        </w:tc>
        <w:tc>
          <w:tcPr>
            <w:tcW w:w="1145" w:type="pct"/>
          </w:tcPr>
          <w:p w14:paraId="6493F5BE" w14:textId="77777777" w:rsidR="00A749F5" w:rsidRPr="008343F4" w:rsidRDefault="00A749F5" w:rsidP="00A749F5">
            <w:pPr>
              <w:spacing w:line="240" w:lineRule="auto"/>
              <w:jc w:val="left"/>
              <w:rPr>
                <w:rFonts w:eastAsia="Times New Roman"/>
                <w:sz w:val="20"/>
                <w:szCs w:val="20"/>
                <w:lang w:eastAsia="ru-RU"/>
              </w:rPr>
            </w:pPr>
            <w:r w:rsidRPr="008343F4">
              <w:rPr>
                <w:rFonts w:eastAsia="Times New Roman"/>
                <w:sz w:val="20"/>
                <w:szCs w:val="20"/>
                <w:lang w:eastAsia="ru-RU"/>
              </w:rPr>
              <w:t>воздушные линии электропередач</w:t>
            </w:r>
          </w:p>
        </w:tc>
        <w:tc>
          <w:tcPr>
            <w:tcW w:w="1215" w:type="pct"/>
            <w:vMerge w:val="restart"/>
          </w:tcPr>
          <w:p w14:paraId="1B475F67" w14:textId="77777777" w:rsidR="00A749F5" w:rsidRPr="008343F4" w:rsidRDefault="00A749F5" w:rsidP="00A749F5">
            <w:pPr>
              <w:spacing w:line="240" w:lineRule="auto"/>
              <w:jc w:val="left"/>
              <w:rPr>
                <w:rFonts w:eastAsia="Times New Roman"/>
                <w:sz w:val="20"/>
                <w:szCs w:val="20"/>
                <w:lang w:eastAsia="ru-RU"/>
              </w:rPr>
            </w:pPr>
            <w:r w:rsidRPr="008343F4">
              <w:rPr>
                <w:rFonts w:eastAsia="Times New Roman"/>
                <w:sz w:val="20"/>
                <w:szCs w:val="20"/>
                <w:lang w:eastAsia="ru-RU"/>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2428" w:type="pct"/>
            <w:vMerge w:val="restart"/>
          </w:tcPr>
          <w:p w14:paraId="1C23C30B"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tc>
      </w:tr>
      <w:tr w:rsidR="00A749F5" w:rsidRPr="008343F4" w14:paraId="149947B2" w14:textId="77777777" w:rsidTr="00A749F5">
        <w:tc>
          <w:tcPr>
            <w:tcW w:w="212" w:type="pct"/>
          </w:tcPr>
          <w:p w14:paraId="0F25C625"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2</w:t>
            </w:r>
          </w:p>
        </w:tc>
        <w:tc>
          <w:tcPr>
            <w:tcW w:w="1145" w:type="pct"/>
          </w:tcPr>
          <w:p w14:paraId="372F3FF3" w14:textId="77777777" w:rsidR="00A749F5" w:rsidRPr="008343F4" w:rsidRDefault="00A749F5" w:rsidP="00A749F5">
            <w:pPr>
              <w:spacing w:line="240" w:lineRule="auto"/>
              <w:jc w:val="left"/>
              <w:rPr>
                <w:rFonts w:eastAsia="Times New Roman"/>
                <w:sz w:val="20"/>
                <w:szCs w:val="20"/>
                <w:lang w:eastAsia="ru-RU"/>
              </w:rPr>
            </w:pPr>
            <w:r w:rsidRPr="008343F4">
              <w:rPr>
                <w:rFonts w:eastAsia="Times New Roman"/>
                <w:sz w:val="20"/>
                <w:szCs w:val="20"/>
                <w:lang w:eastAsia="ru-RU"/>
              </w:rPr>
              <w:t>подстанции</w:t>
            </w:r>
          </w:p>
        </w:tc>
        <w:tc>
          <w:tcPr>
            <w:tcW w:w="1215" w:type="pct"/>
            <w:vMerge/>
          </w:tcPr>
          <w:p w14:paraId="2AB52432" w14:textId="77777777" w:rsidR="00A749F5" w:rsidRPr="008343F4" w:rsidRDefault="00A749F5" w:rsidP="00A749F5">
            <w:pPr>
              <w:spacing w:line="240" w:lineRule="auto"/>
              <w:jc w:val="left"/>
              <w:rPr>
                <w:rFonts w:eastAsia="Times New Roman"/>
                <w:sz w:val="20"/>
                <w:szCs w:val="20"/>
                <w:lang w:eastAsia="ru-RU"/>
              </w:rPr>
            </w:pPr>
          </w:p>
        </w:tc>
        <w:tc>
          <w:tcPr>
            <w:tcW w:w="2428" w:type="pct"/>
            <w:vMerge/>
          </w:tcPr>
          <w:p w14:paraId="023A609E"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p>
        </w:tc>
      </w:tr>
      <w:tr w:rsidR="00A749F5" w:rsidRPr="008343F4" w14:paraId="23FF7B1E" w14:textId="77777777" w:rsidTr="00A749F5">
        <w:tc>
          <w:tcPr>
            <w:tcW w:w="212" w:type="pct"/>
          </w:tcPr>
          <w:p w14:paraId="57603748"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3</w:t>
            </w:r>
          </w:p>
        </w:tc>
        <w:tc>
          <w:tcPr>
            <w:tcW w:w="1145" w:type="pct"/>
          </w:tcPr>
          <w:p w14:paraId="213597CE" w14:textId="77777777" w:rsidR="00A749F5" w:rsidRPr="008343F4" w:rsidRDefault="00A749F5" w:rsidP="00A749F5">
            <w:pPr>
              <w:spacing w:line="240" w:lineRule="auto"/>
              <w:jc w:val="left"/>
              <w:rPr>
                <w:rFonts w:eastAsia="Times New Roman"/>
                <w:sz w:val="20"/>
                <w:szCs w:val="20"/>
                <w:lang w:eastAsia="ru-RU"/>
              </w:rPr>
            </w:pPr>
            <w:r w:rsidRPr="008343F4">
              <w:rPr>
                <w:rFonts w:eastAsia="Times New Roman"/>
                <w:sz w:val="20"/>
                <w:szCs w:val="20"/>
                <w:lang w:eastAsia="ru-RU"/>
              </w:rPr>
              <w:t>подземные кабельные линии электропередач</w:t>
            </w:r>
          </w:p>
        </w:tc>
        <w:tc>
          <w:tcPr>
            <w:tcW w:w="1215" w:type="pct"/>
            <w:vMerge/>
          </w:tcPr>
          <w:p w14:paraId="200D7ABA" w14:textId="77777777" w:rsidR="00A749F5" w:rsidRPr="008343F4" w:rsidRDefault="00A749F5" w:rsidP="00A749F5">
            <w:pPr>
              <w:spacing w:line="240" w:lineRule="auto"/>
              <w:jc w:val="left"/>
              <w:rPr>
                <w:rFonts w:eastAsia="Times New Roman"/>
                <w:sz w:val="20"/>
                <w:szCs w:val="20"/>
                <w:lang w:eastAsia="ru-RU"/>
              </w:rPr>
            </w:pPr>
          </w:p>
        </w:tc>
        <w:tc>
          <w:tcPr>
            <w:tcW w:w="2428" w:type="pct"/>
          </w:tcPr>
          <w:p w14:paraId="4029F096"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Без письменного решения о согласовании сетевых организаций в охранных зонах подземных кабельных линий электропередачи юридическим и физическим лицам запрещаются земляные работы на глубине более 0,3 метра, а также планировка грунта</w:t>
            </w:r>
          </w:p>
        </w:tc>
      </w:tr>
      <w:tr w:rsidR="00A749F5" w:rsidRPr="008343F4" w14:paraId="26BC5410" w14:textId="77777777" w:rsidTr="00A749F5">
        <w:tc>
          <w:tcPr>
            <w:tcW w:w="5000" w:type="pct"/>
            <w:gridSpan w:val="4"/>
          </w:tcPr>
          <w:p w14:paraId="1B22F276"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 xml:space="preserve">Охранная зона линий и сооружений связи </w:t>
            </w:r>
          </w:p>
        </w:tc>
      </w:tr>
      <w:tr w:rsidR="00A749F5" w:rsidRPr="008343F4" w14:paraId="4FEC5BBF" w14:textId="77777777" w:rsidTr="00A749F5">
        <w:tc>
          <w:tcPr>
            <w:tcW w:w="212" w:type="pct"/>
          </w:tcPr>
          <w:p w14:paraId="21F1B052"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4</w:t>
            </w:r>
          </w:p>
        </w:tc>
        <w:tc>
          <w:tcPr>
            <w:tcW w:w="1145" w:type="pct"/>
          </w:tcPr>
          <w:p w14:paraId="500610B5" w14:textId="77777777" w:rsidR="00A749F5" w:rsidRPr="008343F4" w:rsidRDefault="00A749F5" w:rsidP="00A749F5">
            <w:pPr>
              <w:autoSpaceDE w:val="0"/>
              <w:autoSpaceDN w:val="0"/>
              <w:adjustRightInd w:val="0"/>
              <w:spacing w:line="240" w:lineRule="auto"/>
              <w:jc w:val="left"/>
              <w:rPr>
                <w:rFonts w:eastAsia="Times New Roman"/>
                <w:sz w:val="20"/>
                <w:szCs w:val="20"/>
                <w:lang w:eastAsia="ru-RU"/>
              </w:rPr>
            </w:pPr>
            <w:r w:rsidRPr="008343F4">
              <w:rPr>
                <w:rFonts w:eastAsiaTheme="minorHAnsi"/>
                <w:sz w:val="20"/>
                <w:szCs w:val="20"/>
              </w:rPr>
              <w:t>подземные кабельные и воздушные линии связи и линии радиофикации, расположенные вне населенных пунктов на безлесных участках</w:t>
            </w:r>
          </w:p>
        </w:tc>
        <w:tc>
          <w:tcPr>
            <w:tcW w:w="1215" w:type="pct"/>
          </w:tcPr>
          <w:p w14:paraId="13BBBE35" w14:textId="77777777" w:rsidR="00A749F5" w:rsidRPr="008343F4" w:rsidRDefault="00A749F5" w:rsidP="00A749F5">
            <w:pPr>
              <w:autoSpaceDE w:val="0"/>
              <w:autoSpaceDN w:val="0"/>
              <w:adjustRightInd w:val="0"/>
              <w:spacing w:line="240" w:lineRule="auto"/>
              <w:jc w:val="left"/>
              <w:rPr>
                <w:rFonts w:eastAsia="Times New Roman"/>
                <w:sz w:val="20"/>
                <w:szCs w:val="20"/>
                <w:lang w:eastAsia="ru-RU"/>
              </w:rPr>
            </w:pPr>
            <w:r w:rsidRPr="008343F4">
              <w:rPr>
                <w:rFonts w:eastAsiaTheme="minorHAnsi"/>
                <w:sz w:val="20"/>
                <w:szCs w:val="20"/>
              </w:rPr>
              <w:t>Постановление Правительства Российской Федерации от 09.06.1995 № 578 «Об утверждении Правил охраны линий и сооружений связи Российской Федерации»</w:t>
            </w:r>
          </w:p>
        </w:tc>
        <w:tc>
          <w:tcPr>
            <w:tcW w:w="2428" w:type="pct"/>
          </w:tcPr>
          <w:p w14:paraId="247CB18D"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5EB42DD6"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14F4CC0"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1A402BB5"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2AD97CF2"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749B209C"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производить строительство и реконструкцию линий электропередачи, радиостанций и других объектов, излучающих электромагнитную энергию и оказывающих опасное воздействие на линии связи и линии радиофикации;</w:t>
            </w:r>
          </w:p>
          <w:p w14:paraId="7E3EF28F"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lastRenderedPageBreak/>
              <w:t>производить защиту подземных коммуникаций от коррозии без учета проходящих подземных кабельных линий связи</w:t>
            </w:r>
          </w:p>
        </w:tc>
      </w:tr>
      <w:tr w:rsidR="00A749F5" w:rsidRPr="008343F4" w14:paraId="48CA491E" w14:textId="77777777" w:rsidTr="00A749F5">
        <w:tc>
          <w:tcPr>
            <w:tcW w:w="5000" w:type="pct"/>
            <w:gridSpan w:val="4"/>
          </w:tcPr>
          <w:p w14:paraId="39889BB5" w14:textId="77777777" w:rsidR="00A749F5" w:rsidRPr="008343F4" w:rsidRDefault="00A749F5" w:rsidP="00A749F5">
            <w:pPr>
              <w:autoSpaceDE w:val="0"/>
              <w:autoSpaceDN w:val="0"/>
              <w:adjustRightInd w:val="0"/>
              <w:spacing w:line="240" w:lineRule="auto"/>
              <w:jc w:val="center"/>
              <w:rPr>
                <w:rFonts w:eastAsia="Times New Roman"/>
                <w:sz w:val="20"/>
                <w:szCs w:val="20"/>
                <w:lang w:eastAsia="ru-RU"/>
              </w:rPr>
            </w:pPr>
            <w:r w:rsidRPr="008343F4">
              <w:rPr>
                <w:rFonts w:eastAsia="Times New Roman"/>
                <w:b/>
                <w:sz w:val="20"/>
                <w:szCs w:val="20"/>
                <w:lang w:eastAsia="ru-RU"/>
              </w:rPr>
              <w:lastRenderedPageBreak/>
              <w:t xml:space="preserve">Охранная зона трубопроводов </w:t>
            </w:r>
            <w:r w:rsidRPr="008343F4">
              <w:rPr>
                <w:rFonts w:eastAsia="Times New Roman"/>
                <w:b/>
                <w:sz w:val="20"/>
                <w:szCs w:val="20"/>
                <w:lang w:eastAsia="ru-RU"/>
              </w:rPr>
              <w:br/>
            </w:r>
            <w:r w:rsidRPr="008343F4">
              <w:rPr>
                <w:rFonts w:eastAsiaTheme="minorHAnsi"/>
                <w:sz w:val="20"/>
                <w:szCs w:val="20"/>
              </w:rPr>
              <w:t>(</w:t>
            </w:r>
            <w:r w:rsidRPr="008343F4">
              <w:rPr>
                <w:rFonts w:eastAsia="Times New Roman"/>
                <w:b/>
                <w:sz w:val="20"/>
                <w:szCs w:val="20"/>
                <w:lang w:eastAsia="ru-RU"/>
              </w:rPr>
              <w:t>газопроводов, нефтепроводов и нефтепродуктопроводов, аммиакопроводов)</w:t>
            </w:r>
          </w:p>
        </w:tc>
      </w:tr>
      <w:tr w:rsidR="00A749F5" w:rsidRPr="008343F4" w14:paraId="2CB50E99" w14:textId="77777777" w:rsidTr="00A749F5">
        <w:tc>
          <w:tcPr>
            <w:tcW w:w="212" w:type="pct"/>
          </w:tcPr>
          <w:p w14:paraId="1363DFFD" w14:textId="77777777" w:rsidR="00A749F5" w:rsidRPr="008343F4" w:rsidRDefault="00A749F5" w:rsidP="00A749F5">
            <w:pPr>
              <w:spacing w:line="240" w:lineRule="auto"/>
              <w:rPr>
                <w:rFonts w:eastAsia="Times New Roman"/>
                <w:sz w:val="20"/>
                <w:szCs w:val="20"/>
                <w:lang w:eastAsia="ru-RU"/>
              </w:rPr>
            </w:pPr>
            <w:r w:rsidRPr="008343F4">
              <w:rPr>
                <w:rFonts w:eastAsia="Times New Roman"/>
                <w:sz w:val="20"/>
                <w:szCs w:val="20"/>
                <w:lang w:eastAsia="ru-RU"/>
              </w:rPr>
              <w:t>5</w:t>
            </w:r>
          </w:p>
        </w:tc>
        <w:tc>
          <w:tcPr>
            <w:tcW w:w="1145" w:type="pct"/>
          </w:tcPr>
          <w:p w14:paraId="7994A973" w14:textId="77777777" w:rsidR="00A749F5" w:rsidRPr="008343F4" w:rsidRDefault="00A749F5" w:rsidP="00A749F5">
            <w:pPr>
              <w:autoSpaceDE w:val="0"/>
              <w:autoSpaceDN w:val="0"/>
              <w:adjustRightInd w:val="0"/>
              <w:spacing w:line="240" w:lineRule="auto"/>
              <w:jc w:val="left"/>
              <w:rPr>
                <w:rFonts w:eastAsia="Times New Roman"/>
                <w:sz w:val="20"/>
                <w:szCs w:val="20"/>
                <w:lang w:eastAsia="ru-RU"/>
              </w:rPr>
            </w:pPr>
            <w:r w:rsidRPr="008343F4">
              <w:rPr>
                <w:rFonts w:eastAsiaTheme="minorHAnsi"/>
                <w:sz w:val="20"/>
                <w:szCs w:val="20"/>
              </w:rPr>
              <w:t>наружные газопроводы и отдельно стоящие газорегуляторные пункты</w:t>
            </w:r>
          </w:p>
        </w:tc>
        <w:tc>
          <w:tcPr>
            <w:tcW w:w="1215" w:type="pct"/>
          </w:tcPr>
          <w:p w14:paraId="573597FD" w14:textId="77777777" w:rsidR="00A749F5" w:rsidRPr="008343F4" w:rsidRDefault="00A749F5" w:rsidP="00A749F5">
            <w:pPr>
              <w:autoSpaceDE w:val="0"/>
              <w:autoSpaceDN w:val="0"/>
              <w:adjustRightInd w:val="0"/>
              <w:spacing w:line="240" w:lineRule="auto"/>
              <w:jc w:val="left"/>
              <w:rPr>
                <w:rFonts w:eastAsia="Times New Roman"/>
                <w:sz w:val="20"/>
                <w:szCs w:val="20"/>
                <w:lang w:eastAsia="ru-RU"/>
              </w:rPr>
            </w:pPr>
            <w:r w:rsidRPr="008343F4">
              <w:rPr>
                <w:rFonts w:eastAsiaTheme="minorHAnsi"/>
                <w:sz w:val="20"/>
                <w:szCs w:val="20"/>
              </w:rPr>
              <w:t xml:space="preserve">Постановление Правительства Российской Федерации от 20.11.2000 </w:t>
            </w:r>
            <w:r w:rsidRPr="008343F4">
              <w:rPr>
                <w:rFonts w:eastAsiaTheme="minorHAnsi"/>
                <w:sz w:val="20"/>
                <w:szCs w:val="20"/>
              </w:rPr>
              <w:br/>
              <w:t>№ 878 «Об утверждении Правил охраны газораспределительных сетей»</w:t>
            </w:r>
          </w:p>
        </w:tc>
        <w:tc>
          <w:tcPr>
            <w:tcW w:w="2428" w:type="pct"/>
          </w:tcPr>
          <w:p w14:paraId="3E149E73"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строить объекты жилищно-гражданского и производственного назначения;</w:t>
            </w:r>
          </w:p>
          <w:p w14:paraId="380F7DF1"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455F4A10"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73A91489"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3885CBF9"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устраивать свалки и склады, разливать растворы кислот, солей, щелочей и других химически активных веществ;</w:t>
            </w:r>
          </w:p>
          <w:p w14:paraId="7FEEE133"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0A426841"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разводить огонь и размещать источники огня;</w:t>
            </w:r>
          </w:p>
          <w:p w14:paraId="30A62981"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 xml:space="preserve">рыть погреба, копать и обрабатывать почву сельскохозяйственными и мелиоративными орудиями и механизмами на глубину более </w:t>
            </w:r>
            <w:r w:rsidRPr="008343F4">
              <w:rPr>
                <w:rFonts w:ascii="Times New Roman" w:hAnsi="Times New Roman"/>
                <w:sz w:val="20"/>
                <w:szCs w:val="20"/>
              </w:rPr>
              <w:br/>
              <w:t>0,3 метра;</w:t>
            </w:r>
          </w:p>
          <w:p w14:paraId="719313ED"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327051AD"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19FA26F4" w14:textId="77777777" w:rsidR="00A749F5" w:rsidRPr="008343F4" w:rsidRDefault="00A749F5" w:rsidP="00A749F5">
            <w:pPr>
              <w:pStyle w:val="af9"/>
              <w:numPr>
                <w:ilvl w:val="0"/>
                <w:numId w:val="81"/>
              </w:numPr>
              <w:tabs>
                <w:tab w:val="left" w:pos="183"/>
              </w:tabs>
              <w:spacing w:after="0" w:line="240" w:lineRule="auto"/>
              <w:ind w:left="0" w:firstLine="0"/>
              <w:rPr>
                <w:rFonts w:ascii="Times New Roman" w:hAnsi="Times New Roman"/>
                <w:sz w:val="20"/>
                <w:szCs w:val="20"/>
              </w:rPr>
            </w:pPr>
            <w:r w:rsidRPr="008343F4">
              <w:rPr>
                <w:rFonts w:ascii="Times New Roman" w:hAnsi="Times New Roman"/>
                <w:sz w:val="20"/>
                <w:szCs w:val="20"/>
              </w:rPr>
              <w:t>самовольно подключаться к газораспределительным сетям</w:t>
            </w:r>
          </w:p>
        </w:tc>
      </w:tr>
    </w:tbl>
    <w:p w14:paraId="38FDC0A6" w14:textId="22DE8ABA" w:rsidR="00A749F5" w:rsidRPr="008343F4" w:rsidRDefault="00324D91" w:rsidP="00A749F5">
      <w:pPr>
        <w:pStyle w:val="0212166"/>
      </w:pPr>
      <w:bookmarkStart w:id="244" w:name="_Toc114048084"/>
      <w:bookmarkStart w:id="245" w:name="_Toc136244801"/>
      <w:bookmarkStart w:id="246" w:name="_Toc77856172"/>
      <w:bookmarkStart w:id="247" w:name="_Toc83889614"/>
      <w:bookmarkStart w:id="248" w:name="_Toc154153948"/>
      <w:bookmarkEnd w:id="241"/>
      <w:bookmarkEnd w:id="242"/>
      <w:r w:rsidRPr="008343F4">
        <w:t>11</w:t>
      </w:r>
      <w:r w:rsidR="00A749F5" w:rsidRPr="008343F4">
        <w:t>.5 Зоны затопления и подтопления</w:t>
      </w:r>
      <w:bookmarkEnd w:id="244"/>
      <w:bookmarkEnd w:id="245"/>
      <w:bookmarkEnd w:id="248"/>
    </w:p>
    <w:p w14:paraId="79D47B90" w14:textId="77777777" w:rsidR="00A749F5" w:rsidRPr="008343F4" w:rsidRDefault="00A749F5" w:rsidP="00A749F5">
      <w:pPr>
        <w:pStyle w:val="Se"/>
        <w:spacing w:line="276" w:lineRule="auto"/>
        <w:jc w:val="both"/>
        <w:rPr>
          <w:sz w:val="24"/>
        </w:rPr>
      </w:pPr>
      <w:r w:rsidRPr="008343F4">
        <w:rPr>
          <w:sz w:val="24"/>
        </w:rPr>
        <w:t>Определение границ зон затопления, подтопления выполняется в соответствии с порядком, установленным постановлением Правительства Российской Федерации от 18.04.2014 № 360 «О зонах затопления, подтопления».</w:t>
      </w:r>
    </w:p>
    <w:p w14:paraId="67954CA7" w14:textId="77777777" w:rsidR="00A749F5" w:rsidRPr="008343F4" w:rsidRDefault="00A749F5" w:rsidP="00A749F5">
      <w:pPr>
        <w:pStyle w:val="Se"/>
        <w:spacing w:line="276" w:lineRule="auto"/>
        <w:jc w:val="both"/>
        <w:rPr>
          <w:sz w:val="24"/>
        </w:rPr>
      </w:pPr>
      <w:r w:rsidRPr="008343F4">
        <w:rPr>
          <w:sz w:val="24"/>
        </w:rPr>
        <w:t xml:space="preserve">В соответствии со сведениями Кубанского бассейнового водного управления, в настоящий момент границы зон затопления и подтопления а. Ходзь не установлены. Установление границ зон затопления и подтопления населенных пунктов Кошехабльского муниципального района   планируется в 2025 г. При этом на территории Ходзинского сельского поселения установлены зоны затопления и подтопления населенных пунктов Лабинского и Мостовского районов Краснодарского края. </w:t>
      </w:r>
    </w:p>
    <w:p w14:paraId="65AAA0EC" w14:textId="6946A1A0" w:rsidR="00A749F5" w:rsidRPr="008343F4" w:rsidRDefault="00324D91" w:rsidP="00A749F5">
      <w:pPr>
        <w:pStyle w:val="Se"/>
        <w:spacing w:line="276" w:lineRule="auto"/>
        <w:jc w:val="both"/>
        <w:rPr>
          <w:sz w:val="24"/>
        </w:rPr>
      </w:pPr>
      <w:r w:rsidRPr="008343F4">
        <w:rPr>
          <w:sz w:val="24"/>
        </w:rPr>
        <w:lastRenderedPageBreak/>
        <w:t>В таблице 3.11</w:t>
      </w:r>
      <w:r w:rsidR="00A749F5" w:rsidRPr="008343F4">
        <w:rPr>
          <w:sz w:val="24"/>
        </w:rPr>
        <w:t>.6 представлены зоны затопления и потопления, сведения о которых содержатся в Едином государственном реестре недвижимости.</w:t>
      </w:r>
    </w:p>
    <w:p w14:paraId="5DEC5A0B" w14:textId="22D28CAB" w:rsidR="00A749F5" w:rsidRPr="008343F4" w:rsidRDefault="00324D91" w:rsidP="00A749F5">
      <w:pPr>
        <w:spacing w:line="276" w:lineRule="auto"/>
        <w:ind w:firstLine="709"/>
        <w:jc w:val="right"/>
        <w:rPr>
          <w:rFonts w:eastAsia="Times New Roman"/>
          <w:szCs w:val="24"/>
          <w:lang w:eastAsia="ru-RU"/>
        </w:rPr>
      </w:pPr>
      <w:r w:rsidRPr="008343F4">
        <w:rPr>
          <w:rFonts w:eastAsia="Times New Roman"/>
          <w:szCs w:val="24"/>
          <w:lang w:eastAsia="ru-RU"/>
        </w:rPr>
        <w:t>Таблица 3.11</w:t>
      </w:r>
      <w:r w:rsidR="00A749F5" w:rsidRPr="008343F4">
        <w:rPr>
          <w:rFonts w:eastAsia="Times New Roman"/>
          <w:szCs w:val="24"/>
          <w:lang w:eastAsia="ru-RU"/>
        </w:rPr>
        <w:t>.6</w:t>
      </w:r>
    </w:p>
    <w:p w14:paraId="4F474FCE" w14:textId="77777777" w:rsidR="00A749F5" w:rsidRPr="008343F4" w:rsidRDefault="00A749F5" w:rsidP="00A749F5">
      <w:pPr>
        <w:spacing w:line="276" w:lineRule="auto"/>
        <w:ind w:left="360"/>
        <w:jc w:val="center"/>
        <w:rPr>
          <w:szCs w:val="24"/>
        </w:rPr>
      </w:pPr>
      <w:r w:rsidRPr="008343F4">
        <w:rPr>
          <w:szCs w:val="24"/>
        </w:rPr>
        <w:t>Зоны затопления и подтопления, сведения о которых содержатся в Едином государственном реестре недвижимости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7370"/>
        <w:gridCol w:w="2044"/>
      </w:tblGrid>
      <w:tr w:rsidR="00A749F5" w:rsidRPr="008343F4" w14:paraId="0F947BE2" w14:textId="77777777" w:rsidTr="00A749F5">
        <w:tc>
          <w:tcPr>
            <w:tcW w:w="251" w:type="pct"/>
            <w:vAlign w:val="center"/>
          </w:tcPr>
          <w:p w14:paraId="7DCD7CAE"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w:t>
            </w:r>
          </w:p>
        </w:tc>
        <w:tc>
          <w:tcPr>
            <w:tcW w:w="3718" w:type="pct"/>
            <w:vAlign w:val="center"/>
          </w:tcPr>
          <w:p w14:paraId="4F352029"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Наименование</w:t>
            </w:r>
          </w:p>
        </w:tc>
        <w:tc>
          <w:tcPr>
            <w:tcW w:w="1031" w:type="pct"/>
            <w:vAlign w:val="center"/>
          </w:tcPr>
          <w:p w14:paraId="441FB5F6"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Реестровый номер</w:t>
            </w:r>
          </w:p>
        </w:tc>
      </w:tr>
    </w:tbl>
    <w:p w14:paraId="4E613497" w14:textId="77777777" w:rsidR="00A749F5" w:rsidRPr="008343F4" w:rsidRDefault="00A749F5" w:rsidP="00A749F5">
      <w:pPr>
        <w:spacing w:line="14" w:lineRule="auto"/>
        <w:ind w:left="357"/>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7435"/>
        <w:gridCol w:w="1978"/>
      </w:tblGrid>
      <w:tr w:rsidR="00A749F5" w:rsidRPr="008343F4" w14:paraId="56AF0F7D" w14:textId="77777777" w:rsidTr="009C21C4">
        <w:trPr>
          <w:tblHeader/>
        </w:trPr>
        <w:tc>
          <w:tcPr>
            <w:tcW w:w="251" w:type="pct"/>
            <w:vAlign w:val="center"/>
          </w:tcPr>
          <w:p w14:paraId="022B5422"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1</w:t>
            </w:r>
          </w:p>
        </w:tc>
        <w:tc>
          <w:tcPr>
            <w:tcW w:w="3751" w:type="pct"/>
            <w:vAlign w:val="center"/>
          </w:tcPr>
          <w:p w14:paraId="53475692"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2</w:t>
            </w:r>
          </w:p>
        </w:tc>
        <w:tc>
          <w:tcPr>
            <w:tcW w:w="998" w:type="pct"/>
            <w:vAlign w:val="center"/>
          </w:tcPr>
          <w:p w14:paraId="72D0FE0C" w14:textId="77777777" w:rsidR="00A749F5" w:rsidRPr="008343F4" w:rsidRDefault="00A749F5" w:rsidP="00A749F5">
            <w:pPr>
              <w:spacing w:line="240" w:lineRule="auto"/>
              <w:jc w:val="center"/>
              <w:rPr>
                <w:rFonts w:eastAsia="Times New Roman"/>
                <w:b/>
                <w:sz w:val="20"/>
                <w:szCs w:val="20"/>
                <w:lang w:eastAsia="ru-RU"/>
              </w:rPr>
            </w:pPr>
            <w:r w:rsidRPr="008343F4">
              <w:rPr>
                <w:rFonts w:eastAsia="Times New Roman"/>
                <w:b/>
                <w:sz w:val="20"/>
                <w:szCs w:val="20"/>
                <w:lang w:eastAsia="ru-RU"/>
              </w:rPr>
              <w:t>3</w:t>
            </w:r>
          </w:p>
        </w:tc>
      </w:tr>
      <w:tr w:rsidR="00A749F5" w:rsidRPr="008343F4" w14:paraId="66908889" w14:textId="77777777" w:rsidTr="009C21C4">
        <w:tc>
          <w:tcPr>
            <w:tcW w:w="251" w:type="pct"/>
          </w:tcPr>
          <w:p w14:paraId="14F21571"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1</w:t>
            </w:r>
          </w:p>
        </w:tc>
        <w:tc>
          <w:tcPr>
            <w:tcW w:w="3751" w:type="pct"/>
            <w:vAlign w:val="center"/>
          </w:tcPr>
          <w:p w14:paraId="262D3A2A" w14:textId="30EEE641" w:rsidR="00A749F5" w:rsidRPr="008343F4" w:rsidRDefault="00A749F5" w:rsidP="00A749F5">
            <w:pPr>
              <w:spacing w:line="240" w:lineRule="auto"/>
              <w:ind w:firstLine="200"/>
              <w:jc w:val="left"/>
              <w:rPr>
                <w:rFonts w:eastAsia="Times New Roman"/>
                <w:sz w:val="20"/>
                <w:szCs w:val="20"/>
                <w:lang w:eastAsia="ru-RU"/>
              </w:rPr>
            </w:pPr>
            <w:r w:rsidRPr="008343F4">
              <w:rPr>
                <w:rFonts w:eastAsia="Times New Roman"/>
                <w:sz w:val="20"/>
                <w:szCs w:val="20"/>
                <w:lang w:eastAsia="ru-RU"/>
              </w:rPr>
              <w:t xml:space="preserve">Зона затопления территории ст. Зассовская, п. Соцгородок Зассовского сельского поселения Лабинского района Краснодарского края при половодьях и паводках </w:t>
            </w:r>
            <w:r w:rsidR="00322B89" w:rsidRPr="008343F4">
              <w:rPr>
                <w:rFonts w:eastAsia="Times New Roman"/>
                <w:sz w:val="20"/>
                <w:szCs w:val="20"/>
                <w:lang w:eastAsia="ru-RU"/>
              </w:rPr>
              <w:br/>
            </w:r>
            <w:r w:rsidRPr="008343F4">
              <w:rPr>
                <w:rFonts w:eastAsia="Times New Roman"/>
                <w:sz w:val="20"/>
                <w:szCs w:val="20"/>
                <w:lang w:eastAsia="ru-RU"/>
              </w:rPr>
              <w:t>р. Лаба, руч. Семиконечный, водоток без названия 1</w:t>
            </w:r>
            <w:r w:rsidR="00322B89" w:rsidRPr="008343F4">
              <w:rPr>
                <w:rFonts w:eastAsia="Times New Roman"/>
                <w:sz w:val="20"/>
                <w:szCs w:val="20"/>
                <w:lang w:eastAsia="ru-RU"/>
              </w:rPr>
              <w:t xml:space="preserve"> </w:t>
            </w:r>
            <w:r w:rsidRPr="008343F4">
              <w:rPr>
                <w:rFonts w:eastAsia="Times New Roman"/>
                <w:sz w:val="20"/>
                <w:szCs w:val="20"/>
                <w:lang w:eastAsia="ru-RU"/>
              </w:rPr>
              <w:t>% обеспеченности</w:t>
            </w:r>
          </w:p>
        </w:tc>
        <w:tc>
          <w:tcPr>
            <w:tcW w:w="998" w:type="pct"/>
          </w:tcPr>
          <w:p w14:paraId="301D13E2"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23:18-6.1299</w:t>
            </w:r>
          </w:p>
        </w:tc>
      </w:tr>
      <w:tr w:rsidR="00A749F5" w:rsidRPr="008343F4" w14:paraId="3D1D7D1F" w14:textId="77777777" w:rsidTr="009C21C4">
        <w:tc>
          <w:tcPr>
            <w:tcW w:w="251" w:type="pct"/>
          </w:tcPr>
          <w:p w14:paraId="51D2DBE4"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2</w:t>
            </w:r>
          </w:p>
        </w:tc>
        <w:tc>
          <w:tcPr>
            <w:tcW w:w="3751" w:type="pct"/>
          </w:tcPr>
          <w:p w14:paraId="214A97CA" w14:textId="2F88828F" w:rsidR="00A749F5" w:rsidRPr="008343F4" w:rsidRDefault="00322B89" w:rsidP="00A749F5">
            <w:pPr>
              <w:spacing w:line="240" w:lineRule="auto"/>
              <w:ind w:firstLine="200"/>
              <w:jc w:val="left"/>
              <w:rPr>
                <w:rFonts w:eastAsia="Times New Roman"/>
                <w:sz w:val="20"/>
                <w:szCs w:val="20"/>
                <w:lang w:eastAsia="ru-RU"/>
              </w:rPr>
            </w:pPr>
            <w:r w:rsidRPr="008343F4">
              <w:rPr>
                <w:rFonts w:eastAsia="Times New Roman"/>
                <w:sz w:val="20"/>
                <w:szCs w:val="20"/>
                <w:lang w:eastAsia="ru-RU"/>
              </w:rPr>
              <w:t>Зона подтопления территории пг</w:t>
            </w:r>
            <w:r w:rsidR="00A749F5" w:rsidRPr="008343F4">
              <w:rPr>
                <w:rFonts w:eastAsia="Times New Roman"/>
                <w:sz w:val="20"/>
                <w:szCs w:val="20"/>
                <w:lang w:eastAsia="ru-RU"/>
              </w:rPr>
              <w:t xml:space="preserve">т. Мостовской Мостовского городского поселения Мостовского района Краснодарского края при половодьях и паводках </w:t>
            </w:r>
            <w:r w:rsidR="00A749F5" w:rsidRPr="008343F4">
              <w:rPr>
                <w:rFonts w:eastAsia="Times New Roman"/>
                <w:sz w:val="20"/>
                <w:szCs w:val="20"/>
                <w:lang w:eastAsia="ru-RU"/>
              </w:rPr>
              <w:br/>
              <w:t>р. Лаба 1% обеспеченности</w:t>
            </w:r>
          </w:p>
        </w:tc>
        <w:tc>
          <w:tcPr>
            <w:tcW w:w="998" w:type="pct"/>
          </w:tcPr>
          <w:p w14:paraId="45ADF1AE" w14:textId="77777777" w:rsidR="00A749F5" w:rsidRPr="008343F4" w:rsidRDefault="00A749F5" w:rsidP="00A749F5">
            <w:pPr>
              <w:spacing w:line="240" w:lineRule="auto"/>
              <w:jc w:val="center"/>
              <w:rPr>
                <w:rFonts w:eastAsia="Times New Roman"/>
                <w:sz w:val="20"/>
                <w:szCs w:val="20"/>
                <w:lang w:eastAsia="ru-RU"/>
              </w:rPr>
            </w:pPr>
            <w:r w:rsidRPr="008343F4">
              <w:rPr>
                <w:rFonts w:eastAsia="Times New Roman"/>
                <w:sz w:val="20"/>
                <w:szCs w:val="20"/>
                <w:lang w:eastAsia="ru-RU"/>
              </w:rPr>
              <w:t>23:20-6.1814</w:t>
            </w:r>
          </w:p>
        </w:tc>
      </w:tr>
    </w:tbl>
    <w:p w14:paraId="2F55F118" w14:textId="77777777" w:rsidR="00A749F5" w:rsidRPr="008343F4" w:rsidRDefault="00A749F5" w:rsidP="00A749F5">
      <w:pPr>
        <w:spacing w:before="120" w:line="276" w:lineRule="auto"/>
        <w:ind w:firstLine="709"/>
        <w:rPr>
          <w:rFonts w:eastAsia="Times New Roman"/>
          <w:szCs w:val="24"/>
          <w:lang w:eastAsia="ru-RU"/>
        </w:rPr>
      </w:pPr>
      <w:r w:rsidRPr="008343F4">
        <w:rPr>
          <w:rFonts w:eastAsia="Times New Roman"/>
          <w:szCs w:val="24"/>
          <w:lang w:eastAsia="ru-RU"/>
        </w:rPr>
        <w:t xml:space="preserve">В соответствии со статьей 67.1 Водного кодекса Российской Федерации от 03.06.2006 </w:t>
      </w:r>
      <w:r w:rsidRPr="008343F4">
        <w:rPr>
          <w:rFonts w:eastAsia="Times New Roman"/>
          <w:szCs w:val="24"/>
          <w:lang w:eastAsia="ru-RU"/>
        </w:rPr>
        <w:br/>
        <w:t>№ 74-ФЗ в</w:t>
      </w:r>
      <w:r w:rsidRPr="008343F4">
        <w:rPr>
          <w:rFonts w:eastAsiaTheme="minorHAnsi"/>
          <w:szCs w:val="24"/>
        </w:rPr>
        <w:t xml:space="preserve">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F0EEF9A" w14:textId="77777777" w:rsidR="00A749F5" w:rsidRPr="008343F4" w:rsidRDefault="00A749F5" w:rsidP="00A749F5">
      <w:pPr>
        <w:pStyle w:val="af9"/>
        <w:numPr>
          <w:ilvl w:val="0"/>
          <w:numId w:val="81"/>
        </w:numPr>
        <w:spacing w:after="0"/>
        <w:ind w:left="0" w:firstLine="426"/>
        <w:jc w:val="both"/>
        <w:rPr>
          <w:rFonts w:ascii="Times New Roman" w:hAnsi="Times New Roman"/>
          <w:sz w:val="24"/>
          <w:szCs w:val="24"/>
        </w:rPr>
      </w:pPr>
      <w:r w:rsidRPr="008343F4">
        <w:rPr>
          <w:rFonts w:ascii="Times New Roman" w:hAnsi="Times New Roman"/>
          <w:sz w:val="24"/>
          <w:szCs w:val="24"/>
        </w:rPr>
        <w:t>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4B0A9E2B" w14:textId="77777777" w:rsidR="00A749F5" w:rsidRPr="008343F4" w:rsidRDefault="00A749F5" w:rsidP="00A749F5">
      <w:pPr>
        <w:pStyle w:val="af9"/>
        <w:numPr>
          <w:ilvl w:val="0"/>
          <w:numId w:val="81"/>
        </w:numPr>
        <w:spacing w:after="0"/>
        <w:ind w:left="0" w:firstLine="426"/>
        <w:jc w:val="both"/>
        <w:rPr>
          <w:rFonts w:ascii="Times New Roman" w:hAnsi="Times New Roman"/>
          <w:sz w:val="24"/>
          <w:szCs w:val="24"/>
        </w:rPr>
      </w:pPr>
      <w:r w:rsidRPr="008343F4">
        <w:rPr>
          <w:rFonts w:ascii="Times New Roman" w:hAnsi="Times New Roman"/>
          <w:sz w:val="24"/>
          <w:szCs w:val="24"/>
        </w:rPr>
        <w:t xml:space="preserve"> использование сточных вод в целях повышения почвенного плодородия;</w:t>
      </w:r>
    </w:p>
    <w:p w14:paraId="7162AC70" w14:textId="77777777" w:rsidR="00A749F5" w:rsidRPr="008343F4" w:rsidRDefault="00A749F5" w:rsidP="00A749F5">
      <w:pPr>
        <w:pStyle w:val="af9"/>
        <w:numPr>
          <w:ilvl w:val="0"/>
          <w:numId w:val="81"/>
        </w:numPr>
        <w:spacing w:after="0"/>
        <w:ind w:left="0" w:firstLine="426"/>
        <w:jc w:val="both"/>
        <w:rPr>
          <w:rFonts w:ascii="Times New Roman" w:hAnsi="Times New Roman"/>
          <w:sz w:val="24"/>
          <w:szCs w:val="24"/>
        </w:rPr>
      </w:pPr>
      <w:r w:rsidRPr="008343F4">
        <w:rPr>
          <w:rFonts w:ascii="Times New Roman" w:hAnsi="Times New Roman"/>
          <w:sz w:val="24"/>
          <w:szCs w:val="24"/>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17E3634" w14:textId="77777777" w:rsidR="00A749F5" w:rsidRPr="008343F4" w:rsidRDefault="00A749F5" w:rsidP="00A749F5">
      <w:pPr>
        <w:pStyle w:val="af9"/>
        <w:numPr>
          <w:ilvl w:val="0"/>
          <w:numId w:val="81"/>
        </w:numPr>
        <w:spacing w:after="0"/>
        <w:ind w:left="0" w:firstLine="426"/>
        <w:jc w:val="both"/>
        <w:rPr>
          <w:rFonts w:ascii="Times New Roman" w:hAnsi="Times New Roman"/>
          <w:sz w:val="24"/>
          <w:szCs w:val="24"/>
        </w:rPr>
      </w:pPr>
      <w:r w:rsidRPr="008343F4">
        <w:rPr>
          <w:rFonts w:ascii="Times New Roman" w:hAnsi="Times New Roman"/>
          <w:sz w:val="24"/>
          <w:szCs w:val="24"/>
        </w:rPr>
        <w:t>осуществление авиационных мер по борьбе с вредными организмами.</w:t>
      </w:r>
    </w:p>
    <w:p w14:paraId="11F249ED" w14:textId="77777777" w:rsidR="00A749F5" w:rsidRPr="008343F4" w:rsidRDefault="00A749F5" w:rsidP="00A749F5">
      <w:pPr>
        <w:spacing w:line="276" w:lineRule="auto"/>
        <w:ind w:firstLine="709"/>
        <w:rPr>
          <w:rFonts w:eastAsia="Times New Roman"/>
          <w:szCs w:val="24"/>
          <w:lang w:eastAsia="ru-RU"/>
        </w:rPr>
      </w:pPr>
      <w:r w:rsidRPr="008343F4">
        <w:rPr>
          <w:rFonts w:eastAsia="Times New Roman"/>
          <w:szCs w:val="24"/>
          <w:lang w:eastAsia="ru-RU"/>
        </w:rPr>
        <w:t>Собственник водного объекта обязан осуществлять меры по предотвращению негативного воздействия вод и ликвидации его последствий.</w:t>
      </w:r>
    </w:p>
    <w:p w14:paraId="170AC545" w14:textId="5EA594D4" w:rsidR="00A749F5" w:rsidRPr="008343F4" w:rsidRDefault="00324D91" w:rsidP="00A749F5">
      <w:pPr>
        <w:pStyle w:val="0212166"/>
      </w:pPr>
      <w:bookmarkStart w:id="249" w:name="_Toc114048086"/>
      <w:bookmarkStart w:id="250" w:name="_Toc136244803"/>
      <w:bookmarkStart w:id="251" w:name="_Toc77856174"/>
      <w:bookmarkStart w:id="252" w:name="_Toc83889616"/>
      <w:bookmarkStart w:id="253" w:name="_Toc154153949"/>
      <w:bookmarkEnd w:id="246"/>
      <w:bookmarkEnd w:id="247"/>
      <w:r w:rsidRPr="008343F4">
        <w:t>11</w:t>
      </w:r>
      <w:r w:rsidR="00A749F5" w:rsidRPr="008343F4">
        <w:t>.6 Придорожные полосы автомобильных дорог</w:t>
      </w:r>
      <w:bookmarkEnd w:id="249"/>
      <w:bookmarkEnd w:id="250"/>
      <w:bookmarkEnd w:id="253"/>
    </w:p>
    <w:p w14:paraId="133E9613" w14:textId="77777777" w:rsidR="00A749F5" w:rsidRPr="008343F4" w:rsidRDefault="00A749F5" w:rsidP="00A749F5">
      <w:pPr>
        <w:spacing w:line="276" w:lineRule="auto"/>
        <w:ind w:firstLine="709"/>
        <w:rPr>
          <w:rFonts w:eastAsia="Times New Roman"/>
          <w:szCs w:val="24"/>
          <w:lang w:eastAsia="ru-RU"/>
        </w:rPr>
      </w:pPr>
      <w:r w:rsidRPr="008343F4">
        <w:rPr>
          <w:rFonts w:eastAsia="Times New Roman"/>
          <w:szCs w:val="24"/>
          <w:lang w:eastAsia="ru-RU"/>
        </w:rPr>
        <w:t>В соответствии со статьей 3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63101E9B" w14:textId="77777777" w:rsidR="00A749F5" w:rsidRPr="008343F4" w:rsidRDefault="00A749F5" w:rsidP="00A749F5">
      <w:pPr>
        <w:spacing w:line="276" w:lineRule="auto"/>
        <w:ind w:firstLine="709"/>
        <w:rPr>
          <w:rFonts w:eastAsia="Times New Roman"/>
          <w:szCs w:val="24"/>
          <w:lang w:eastAsia="ru-RU"/>
        </w:rPr>
      </w:pPr>
      <w:r w:rsidRPr="008343F4">
        <w:rPr>
          <w:rFonts w:eastAsia="Times New Roman"/>
          <w:szCs w:val="24"/>
          <w:lang w:eastAsia="ru-RU"/>
        </w:rPr>
        <w:t>Придорожные полосы устанавливаются для автомобильных дорог, за исключением автомобильных дорог, расположенных в границах населенных пунктов.</w:t>
      </w:r>
    </w:p>
    <w:p w14:paraId="7C7319FD" w14:textId="1FD38D54" w:rsidR="00A749F5" w:rsidRPr="008343F4" w:rsidRDefault="00A749F5" w:rsidP="00A749F5">
      <w:pPr>
        <w:spacing w:line="276" w:lineRule="auto"/>
        <w:ind w:firstLine="709"/>
        <w:rPr>
          <w:rFonts w:eastAsia="Arial Unicode MS"/>
          <w:szCs w:val="24"/>
          <w:lang w:eastAsia="ru-RU"/>
        </w:rPr>
      </w:pPr>
      <w:r w:rsidRPr="008343F4">
        <w:rPr>
          <w:rFonts w:eastAsia="Arial Unicode MS"/>
          <w:szCs w:val="24"/>
          <w:lang w:eastAsia="ru-RU"/>
        </w:rPr>
        <w:t xml:space="preserve">Характеристика </w:t>
      </w:r>
      <w:r w:rsidRPr="008343F4">
        <w:rPr>
          <w:rFonts w:eastAsia="Times New Roman"/>
          <w:szCs w:val="24"/>
          <w:lang w:eastAsia="ru-RU"/>
        </w:rPr>
        <w:t>придорожных полос автомобильных дорог федерального и</w:t>
      </w:r>
      <w:r w:rsidRPr="008343F4">
        <w:rPr>
          <w:rFonts w:eastAsia="Arial Unicode MS"/>
          <w:szCs w:val="24"/>
        </w:rPr>
        <w:t xml:space="preserve"> </w:t>
      </w:r>
      <w:r w:rsidRPr="008343F4">
        <w:rPr>
          <w:rFonts w:eastAsia="Times New Roman"/>
          <w:szCs w:val="24"/>
          <w:lang w:eastAsia="ru-RU"/>
        </w:rPr>
        <w:t xml:space="preserve">регионального значений </w:t>
      </w:r>
      <w:r w:rsidRPr="008343F4">
        <w:rPr>
          <w:rFonts w:eastAsia="Arial Unicode MS"/>
          <w:szCs w:val="24"/>
          <w:lang w:eastAsia="ru-RU"/>
        </w:rPr>
        <w:t>приведена</w:t>
      </w:r>
      <w:r w:rsidRPr="008343F4">
        <w:rPr>
          <w:rFonts w:eastAsia="Arial Unicode MS"/>
          <w:szCs w:val="24"/>
        </w:rPr>
        <w:t xml:space="preserve"> </w:t>
      </w:r>
      <w:r w:rsidRPr="008343F4">
        <w:rPr>
          <w:rFonts w:eastAsia="Arial Unicode MS"/>
          <w:szCs w:val="24"/>
          <w:lang w:eastAsia="ru-RU"/>
        </w:rPr>
        <w:t xml:space="preserve">в таблице </w:t>
      </w:r>
      <w:r w:rsidR="00324D91" w:rsidRPr="008343F4">
        <w:rPr>
          <w:rFonts w:eastAsia="Times New Roman"/>
          <w:szCs w:val="24"/>
          <w:lang w:eastAsia="ru-RU"/>
        </w:rPr>
        <w:t>3.11</w:t>
      </w:r>
      <w:r w:rsidRPr="008343F4">
        <w:rPr>
          <w:rFonts w:eastAsia="Times New Roman"/>
          <w:szCs w:val="24"/>
          <w:lang w:eastAsia="ru-RU"/>
        </w:rPr>
        <w:t>.7.</w:t>
      </w:r>
    </w:p>
    <w:p w14:paraId="60734E5D" w14:textId="77777777" w:rsidR="00CE14C1" w:rsidRDefault="00CE14C1" w:rsidP="00A749F5">
      <w:pPr>
        <w:spacing w:line="276" w:lineRule="auto"/>
        <w:ind w:firstLine="709"/>
        <w:jc w:val="right"/>
        <w:rPr>
          <w:rFonts w:eastAsia="Times New Roman"/>
          <w:szCs w:val="24"/>
          <w:lang w:eastAsia="ru-RU"/>
        </w:rPr>
      </w:pPr>
      <w:r>
        <w:rPr>
          <w:rFonts w:eastAsia="Times New Roman"/>
          <w:szCs w:val="24"/>
          <w:lang w:eastAsia="ru-RU"/>
        </w:rPr>
        <w:br w:type="page"/>
      </w:r>
    </w:p>
    <w:p w14:paraId="66B8FE83" w14:textId="6640D68A" w:rsidR="00A749F5" w:rsidRPr="008343F4" w:rsidRDefault="00324D91" w:rsidP="00A749F5">
      <w:pPr>
        <w:spacing w:line="276" w:lineRule="auto"/>
        <w:ind w:firstLine="709"/>
        <w:jc w:val="right"/>
        <w:rPr>
          <w:rFonts w:eastAsia="Times New Roman"/>
          <w:szCs w:val="24"/>
          <w:lang w:eastAsia="ru-RU"/>
        </w:rPr>
      </w:pPr>
      <w:r w:rsidRPr="008343F4">
        <w:rPr>
          <w:rFonts w:eastAsia="Times New Roman"/>
          <w:szCs w:val="24"/>
          <w:lang w:eastAsia="ru-RU"/>
        </w:rPr>
        <w:lastRenderedPageBreak/>
        <w:t>Таблица 3.11</w:t>
      </w:r>
      <w:r w:rsidR="00A749F5" w:rsidRPr="008343F4">
        <w:rPr>
          <w:rFonts w:eastAsia="Times New Roman"/>
          <w:szCs w:val="24"/>
          <w:lang w:eastAsia="ru-RU"/>
        </w:rPr>
        <w:t>.7</w:t>
      </w:r>
    </w:p>
    <w:p w14:paraId="6208CE51" w14:textId="77777777" w:rsidR="00A749F5" w:rsidRPr="008343F4" w:rsidRDefault="00A749F5" w:rsidP="00A749F5">
      <w:pPr>
        <w:spacing w:line="276" w:lineRule="auto"/>
        <w:jc w:val="center"/>
        <w:rPr>
          <w:rFonts w:eastAsia="Times New Roman"/>
          <w:szCs w:val="24"/>
          <w:lang w:eastAsia="ru-RU"/>
        </w:rPr>
      </w:pPr>
      <w:r w:rsidRPr="008343F4">
        <w:rPr>
          <w:rFonts w:eastAsia="Times New Roman"/>
          <w:szCs w:val="24"/>
          <w:lang w:eastAsia="ru-RU"/>
        </w:rPr>
        <w:t xml:space="preserve">Характеристика придорожных полос автомобильных дорог федерального и регионального значений </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7"/>
        <w:gridCol w:w="2271"/>
        <w:gridCol w:w="4380"/>
        <w:gridCol w:w="1275"/>
        <w:gridCol w:w="1568"/>
      </w:tblGrid>
      <w:tr w:rsidR="00A749F5" w:rsidRPr="008343F4" w14:paraId="33EE668E" w14:textId="77777777" w:rsidTr="00A749F5">
        <w:trPr>
          <w:cantSplit/>
          <w:trHeight w:val="20"/>
          <w:tblHeader/>
        </w:trPr>
        <w:tc>
          <w:tcPr>
            <w:tcW w:w="210" w:type="pct"/>
            <w:vAlign w:val="center"/>
          </w:tcPr>
          <w:p w14:paraId="06DFD464" w14:textId="77777777" w:rsidR="00A749F5" w:rsidRPr="008343F4" w:rsidRDefault="00A749F5" w:rsidP="00A749F5">
            <w:pPr>
              <w:spacing w:line="240" w:lineRule="auto"/>
              <w:jc w:val="center"/>
              <w:rPr>
                <w:b/>
                <w:sz w:val="20"/>
                <w:szCs w:val="20"/>
              </w:rPr>
            </w:pPr>
            <w:r w:rsidRPr="008343F4">
              <w:rPr>
                <w:b/>
                <w:sz w:val="20"/>
                <w:szCs w:val="20"/>
              </w:rPr>
              <w:t>№</w:t>
            </w:r>
          </w:p>
        </w:tc>
        <w:tc>
          <w:tcPr>
            <w:tcW w:w="1146" w:type="pct"/>
            <w:shd w:val="clear" w:color="000000" w:fill="FFFFFF"/>
            <w:vAlign w:val="center"/>
          </w:tcPr>
          <w:p w14:paraId="53E3C76F" w14:textId="77777777" w:rsidR="00A749F5" w:rsidRPr="008343F4" w:rsidRDefault="00A749F5" w:rsidP="00A749F5">
            <w:pPr>
              <w:spacing w:line="240" w:lineRule="auto"/>
              <w:jc w:val="center"/>
              <w:rPr>
                <w:b/>
                <w:sz w:val="20"/>
                <w:szCs w:val="20"/>
              </w:rPr>
            </w:pPr>
            <w:r w:rsidRPr="008343F4">
              <w:rPr>
                <w:b/>
                <w:sz w:val="20"/>
                <w:szCs w:val="20"/>
              </w:rPr>
              <w:t>Идентификационный номер</w:t>
            </w:r>
          </w:p>
        </w:tc>
        <w:tc>
          <w:tcPr>
            <w:tcW w:w="2210" w:type="pct"/>
            <w:shd w:val="clear" w:color="000000" w:fill="FFFFFF"/>
            <w:vAlign w:val="center"/>
          </w:tcPr>
          <w:p w14:paraId="6466D59F" w14:textId="77777777" w:rsidR="00A749F5" w:rsidRPr="008343F4" w:rsidRDefault="00A749F5" w:rsidP="00A749F5">
            <w:pPr>
              <w:spacing w:line="240" w:lineRule="auto"/>
              <w:jc w:val="center"/>
              <w:rPr>
                <w:b/>
                <w:sz w:val="20"/>
                <w:szCs w:val="20"/>
              </w:rPr>
            </w:pPr>
            <w:r w:rsidRPr="008343F4">
              <w:rPr>
                <w:b/>
                <w:sz w:val="20"/>
                <w:szCs w:val="20"/>
              </w:rPr>
              <w:t>Наименование автомобильной дороги</w:t>
            </w:r>
          </w:p>
        </w:tc>
        <w:tc>
          <w:tcPr>
            <w:tcW w:w="643" w:type="pct"/>
            <w:shd w:val="clear" w:color="auto" w:fill="FFFFFF"/>
            <w:vAlign w:val="center"/>
          </w:tcPr>
          <w:p w14:paraId="581E2EF8" w14:textId="77777777" w:rsidR="00A749F5" w:rsidRPr="008343F4" w:rsidRDefault="00A749F5" w:rsidP="00A749F5">
            <w:pPr>
              <w:spacing w:line="240" w:lineRule="auto"/>
              <w:ind w:left="-108" w:right="-108"/>
              <w:jc w:val="center"/>
              <w:rPr>
                <w:b/>
                <w:sz w:val="20"/>
                <w:szCs w:val="20"/>
              </w:rPr>
            </w:pPr>
            <w:r w:rsidRPr="008343F4">
              <w:rPr>
                <w:b/>
                <w:sz w:val="20"/>
                <w:szCs w:val="20"/>
              </w:rPr>
              <w:t>Техническая категория</w:t>
            </w:r>
          </w:p>
        </w:tc>
        <w:tc>
          <w:tcPr>
            <w:tcW w:w="791" w:type="pct"/>
            <w:shd w:val="clear" w:color="auto" w:fill="FFFFFF"/>
            <w:vAlign w:val="center"/>
          </w:tcPr>
          <w:p w14:paraId="18FCC3C0" w14:textId="77777777" w:rsidR="00A749F5" w:rsidRPr="008343F4" w:rsidRDefault="00A749F5" w:rsidP="00A749F5">
            <w:pPr>
              <w:spacing w:line="240" w:lineRule="auto"/>
              <w:jc w:val="center"/>
              <w:rPr>
                <w:b/>
                <w:sz w:val="20"/>
                <w:szCs w:val="20"/>
              </w:rPr>
            </w:pPr>
            <w:r w:rsidRPr="008343F4">
              <w:rPr>
                <w:b/>
                <w:sz w:val="20"/>
                <w:szCs w:val="20"/>
              </w:rPr>
              <w:t>Размер придорожной полосы, м</w:t>
            </w:r>
          </w:p>
        </w:tc>
      </w:tr>
    </w:tbl>
    <w:p w14:paraId="5BE12C34" w14:textId="77777777" w:rsidR="00A749F5" w:rsidRPr="008343F4" w:rsidRDefault="00A749F5" w:rsidP="00A749F5">
      <w:pPr>
        <w:spacing w:line="14" w:lineRule="auto"/>
        <w:jc w:val="center"/>
        <w:rPr>
          <w:b/>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
        <w:gridCol w:w="2272"/>
        <w:gridCol w:w="4393"/>
        <w:gridCol w:w="1277"/>
        <w:gridCol w:w="1554"/>
      </w:tblGrid>
      <w:tr w:rsidR="00A749F5" w:rsidRPr="008343F4" w14:paraId="6E7DF352" w14:textId="77777777" w:rsidTr="00D0059B">
        <w:trPr>
          <w:trHeight w:val="20"/>
          <w:tblHeader/>
          <w:jc w:val="center"/>
        </w:trPr>
        <w:tc>
          <w:tcPr>
            <w:tcW w:w="210" w:type="pct"/>
          </w:tcPr>
          <w:p w14:paraId="68699FD4" w14:textId="77777777" w:rsidR="00A749F5" w:rsidRPr="008343F4" w:rsidRDefault="00A749F5" w:rsidP="00A749F5">
            <w:pPr>
              <w:spacing w:line="240" w:lineRule="auto"/>
              <w:jc w:val="center"/>
              <w:rPr>
                <w:b/>
                <w:sz w:val="20"/>
                <w:szCs w:val="20"/>
              </w:rPr>
            </w:pPr>
            <w:r w:rsidRPr="008343F4">
              <w:rPr>
                <w:b/>
                <w:sz w:val="20"/>
                <w:szCs w:val="20"/>
              </w:rPr>
              <w:t>1</w:t>
            </w:r>
          </w:p>
        </w:tc>
        <w:tc>
          <w:tcPr>
            <w:tcW w:w="1146" w:type="pct"/>
          </w:tcPr>
          <w:p w14:paraId="37257929" w14:textId="77777777" w:rsidR="00A749F5" w:rsidRPr="008343F4" w:rsidRDefault="00A749F5" w:rsidP="00A749F5">
            <w:pPr>
              <w:spacing w:line="240" w:lineRule="auto"/>
              <w:jc w:val="center"/>
              <w:rPr>
                <w:b/>
                <w:sz w:val="20"/>
                <w:szCs w:val="20"/>
              </w:rPr>
            </w:pPr>
            <w:r w:rsidRPr="008343F4">
              <w:rPr>
                <w:b/>
                <w:sz w:val="20"/>
                <w:szCs w:val="20"/>
              </w:rPr>
              <w:t>2</w:t>
            </w:r>
          </w:p>
        </w:tc>
        <w:tc>
          <w:tcPr>
            <w:tcW w:w="2216" w:type="pct"/>
          </w:tcPr>
          <w:p w14:paraId="33A5D803" w14:textId="77777777" w:rsidR="00A749F5" w:rsidRPr="008343F4" w:rsidRDefault="00A749F5" w:rsidP="00A749F5">
            <w:pPr>
              <w:spacing w:line="240" w:lineRule="auto"/>
              <w:jc w:val="center"/>
              <w:rPr>
                <w:b/>
                <w:sz w:val="20"/>
                <w:szCs w:val="20"/>
              </w:rPr>
            </w:pPr>
            <w:r w:rsidRPr="008343F4">
              <w:rPr>
                <w:b/>
                <w:sz w:val="20"/>
                <w:szCs w:val="20"/>
              </w:rPr>
              <w:t>3</w:t>
            </w:r>
          </w:p>
        </w:tc>
        <w:tc>
          <w:tcPr>
            <w:tcW w:w="644" w:type="pct"/>
            <w:tcBorders>
              <w:bottom w:val="single" w:sz="4" w:space="0" w:color="auto"/>
            </w:tcBorders>
          </w:tcPr>
          <w:p w14:paraId="7C5CB4D1" w14:textId="77777777" w:rsidR="00A749F5" w:rsidRPr="008343F4" w:rsidRDefault="00A749F5" w:rsidP="00A749F5">
            <w:pPr>
              <w:spacing w:line="240" w:lineRule="auto"/>
              <w:jc w:val="center"/>
              <w:rPr>
                <w:b/>
                <w:sz w:val="20"/>
                <w:szCs w:val="20"/>
              </w:rPr>
            </w:pPr>
            <w:r w:rsidRPr="008343F4">
              <w:rPr>
                <w:b/>
                <w:sz w:val="20"/>
                <w:szCs w:val="20"/>
              </w:rPr>
              <w:t>4</w:t>
            </w:r>
          </w:p>
        </w:tc>
        <w:tc>
          <w:tcPr>
            <w:tcW w:w="783" w:type="pct"/>
          </w:tcPr>
          <w:p w14:paraId="0B91ABF1" w14:textId="77777777" w:rsidR="00A749F5" w:rsidRPr="008343F4" w:rsidRDefault="00A749F5" w:rsidP="00A749F5">
            <w:pPr>
              <w:spacing w:line="240" w:lineRule="auto"/>
              <w:jc w:val="center"/>
              <w:rPr>
                <w:b/>
                <w:sz w:val="20"/>
                <w:szCs w:val="20"/>
              </w:rPr>
            </w:pPr>
            <w:r w:rsidRPr="008343F4">
              <w:rPr>
                <w:b/>
                <w:sz w:val="20"/>
                <w:szCs w:val="20"/>
              </w:rPr>
              <w:t>5</w:t>
            </w:r>
          </w:p>
        </w:tc>
      </w:tr>
      <w:tr w:rsidR="00A749F5" w:rsidRPr="008343F4" w14:paraId="3D3E60B6" w14:textId="77777777" w:rsidTr="00A749F5">
        <w:trPr>
          <w:trHeight w:val="20"/>
          <w:jc w:val="center"/>
        </w:trPr>
        <w:tc>
          <w:tcPr>
            <w:tcW w:w="5000" w:type="pct"/>
            <w:gridSpan w:val="5"/>
            <w:shd w:val="clear" w:color="auto" w:fill="FFFFFF"/>
          </w:tcPr>
          <w:p w14:paraId="70EC8886" w14:textId="77777777" w:rsidR="00A749F5" w:rsidRPr="008343F4" w:rsidRDefault="00A749F5" w:rsidP="00A749F5">
            <w:pPr>
              <w:spacing w:line="240" w:lineRule="auto"/>
              <w:jc w:val="center"/>
              <w:rPr>
                <w:b/>
                <w:sz w:val="20"/>
                <w:szCs w:val="20"/>
              </w:rPr>
            </w:pPr>
            <w:r w:rsidRPr="008343F4">
              <w:rPr>
                <w:b/>
                <w:sz w:val="20"/>
                <w:szCs w:val="20"/>
              </w:rPr>
              <w:t>Существующие дороги</w:t>
            </w:r>
          </w:p>
        </w:tc>
      </w:tr>
      <w:tr w:rsidR="00A749F5" w:rsidRPr="008343F4" w14:paraId="2D4CCD4D" w14:textId="77777777" w:rsidTr="00A749F5">
        <w:trPr>
          <w:trHeight w:val="20"/>
          <w:jc w:val="center"/>
        </w:trPr>
        <w:tc>
          <w:tcPr>
            <w:tcW w:w="5000" w:type="pct"/>
            <w:gridSpan w:val="5"/>
            <w:shd w:val="clear" w:color="auto" w:fill="FFFFFF"/>
          </w:tcPr>
          <w:p w14:paraId="1D10EC7A" w14:textId="77777777" w:rsidR="00A749F5" w:rsidRPr="008343F4" w:rsidRDefault="00A749F5" w:rsidP="00A749F5">
            <w:pPr>
              <w:spacing w:line="240" w:lineRule="auto"/>
              <w:jc w:val="center"/>
              <w:rPr>
                <w:sz w:val="20"/>
                <w:szCs w:val="20"/>
              </w:rPr>
            </w:pPr>
            <w:r w:rsidRPr="008343F4">
              <w:rPr>
                <w:b/>
                <w:sz w:val="20"/>
                <w:szCs w:val="20"/>
              </w:rPr>
              <w:t>Возникающие в силу федерального закона</w:t>
            </w:r>
          </w:p>
        </w:tc>
      </w:tr>
      <w:tr w:rsidR="00A749F5" w:rsidRPr="008343F4" w14:paraId="76E6277E" w14:textId="77777777" w:rsidTr="00D0059B">
        <w:trPr>
          <w:trHeight w:val="20"/>
          <w:jc w:val="center"/>
        </w:trPr>
        <w:tc>
          <w:tcPr>
            <w:tcW w:w="210" w:type="pct"/>
            <w:shd w:val="clear" w:color="auto" w:fill="FFFFFF"/>
          </w:tcPr>
          <w:p w14:paraId="766CD9A9" w14:textId="77777777" w:rsidR="00A749F5" w:rsidRPr="008343F4" w:rsidRDefault="00A749F5" w:rsidP="00A749F5">
            <w:pPr>
              <w:pStyle w:val="af9"/>
              <w:numPr>
                <w:ilvl w:val="0"/>
                <w:numId w:val="117"/>
              </w:numPr>
              <w:tabs>
                <w:tab w:val="left" w:pos="171"/>
              </w:tabs>
              <w:spacing w:after="0" w:line="240" w:lineRule="auto"/>
              <w:ind w:left="0" w:firstLine="0"/>
              <w:jc w:val="center"/>
              <w:rPr>
                <w:rFonts w:ascii="Times New Roman" w:hAnsi="Times New Roman"/>
                <w:sz w:val="20"/>
                <w:szCs w:val="20"/>
              </w:rPr>
            </w:pPr>
          </w:p>
        </w:tc>
        <w:tc>
          <w:tcPr>
            <w:tcW w:w="1146" w:type="pct"/>
            <w:shd w:val="clear" w:color="auto" w:fill="auto"/>
          </w:tcPr>
          <w:p w14:paraId="48E72EAA" w14:textId="77777777" w:rsidR="00A749F5" w:rsidRPr="008343F4" w:rsidRDefault="00A749F5" w:rsidP="00A749F5">
            <w:pPr>
              <w:pStyle w:val="formattext"/>
              <w:spacing w:before="0" w:beforeAutospacing="0" w:after="0" w:afterAutospacing="0"/>
              <w:jc w:val="center"/>
              <w:textAlignment w:val="baseline"/>
              <w:rPr>
                <w:color w:val="2D2D2D"/>
                <w:spacing w:val="2"/>
                <w:sz w:val="20"/>
                <w:szCs w:val="20"/>
              </w:rPr>
            </w:pPr>
            <w:r w:rsidRPr="008343F4">
              <w:rPr>
                <w:color w:val="2D2D2D"/>
                <w:spacing w:val="2"/>
                <w:sz w:val="20"/>
                <w:szCs w:val="20"/>
              </w:rPr>
              <w:t>79 ОП РЗ К-001</w:t>
            </w:r>
          </w:p>
        </w:tc>
        <w:tc>
          <w:tcPr>
            <w:tcW w:w="2216" w:type="pct"/>
            <w:shd w:val="clear" w:color="auto" w:fill="auto"/>
          </w:tcPr>
          <w:p w14:paraId="67F61CC7" w14:textId="332E9FEF" w:rsidR="00A749F5" w:rsidRPr="008343F4" w:rsidRDefault="00322B89" w:rsidP="00A749F5">
            <w:pPr>
              <w:pStyle w:val="affb"/>
              <w:spacing w:after="0" w:line="240" w:lineRule="auto"/>
              <w:ind w:right="-108"/>
              <w:jc w:val="left"/>
              <w:rPr>
                <w:color w:val="2D2D2D"/>
                <w:spacing w:val="2"/>
                <w:sz w:val="20"/>
                <w:szCs w:val="20"/>
              </w:rPr>
            </w:pPr>
            <w:r w:rsidRPr="008343F4">
              <w:rPr>
                <w:sz w:val="20"/>
                <w:szCs w:val="20"/>
              </w:rPr>
              <w:t>«Майкоп – Гиагинская – Псебай – Зеленчукская – Карачаевск – Блечепсин»</w:t>
            </w:r>
          </w:p>
        </w:tc>
        <w:tc>
          <w:tcPr>
            <w:tcW w:w="644" w:type="pct"/>
            <w:shd w:val="clear" w:color="auto" w:fill="auto"/>
          </w:tcPr>
          <w:p w14:paraId="67BAE325" w14:textId="77777777" w:rsidR="00A749F5" w:rsidRPr="008343F4" w:rsidRDefault="00A749F5" w:rsidP="00A749F5">
            <w:pPr>
              <w:pStyle w:val="affb"/>
              <w:spacing w:after="0" w:line="240" w:lineRule="auto"/>
              <w:jc w:val="center"/>
              <w:rPr>
                <w:sz w:val="20"/>
                <w:szCs w:val="20"/>
              </w:rPr>
            </w:pPr>
            <w:r w:rsidRPr="008343F4">
              <w:rPr>
                <w:sz w:val="20"/>
                <w:szCs w:val="20"/>
                <w:lang w:val="en-US"/>
              </w:rPr>
              <w:t>II</w:t>
            </w:r>
            <w:r w:rsidRPr="008343F4">
              <w:rPr>
                <w:sz w:val="20"/>
                <w:szCs w:val="20"/>
              </w:rPr>
              <w:t>,</w:t>
            </w:r>
            <w:r w:rsidRPr="008343F4">
              <w:rPr>
                <w:sz w:val="20"/>
                <w:szCs w:val="20"/>
                <w:lang w:val="en-US"/>
              </w:rPr>
              <w:t xml:space="preserve"> III</w:t>
            </w:r>
          </w:p>
        </w:tc>
        <w:tc>
          <w:tcPr>
            <w:tcW w:w="783" w:type="pct"/>
          </w:tcPr>
          <w:p w14:paraId="07A8EF04" w14:textId="77777777" w:rsidR="00A749F5" w:rsidRPr="008343F4" w:rsidRDefault="00A749F5" w:rsidP="00A749F5">
            <w:pPr>
              <w:spacing w:line="240" w:lineRule="auto"/>
              <w:jc w:val="center"/>
              <w:rPr>
                <w:sz w:val="20"/>
                <w:szCs w:val="20"/>
              </w:rPr>
            </w:pPr>
            <w:r w:rsidRPr="008343F4">
              <w:rPr>
                <w:sz w:val="20"/>
                <w:szCs w:val="20"/>
              </w:rPr>
              <w:t>75, 50</w:t>
            </w:r>
          </w:p>
        </w:tc>
      </w:tr>
      <w:tr w:rsidR="00A749F5" w:rsidRPr="008343F4" w14:paraId="4ABF608B" w14:textId="77777777" w:rsidTr="00D0059B">
        <w:trPr>
          <w:trHeight w:val="70"/>
          <w:jc w:val="center"/>
        </w:trPr>
        <w:tc>
          <w:tcPr>
            <w:tcW w:w="210" w:type="pct"/>
            <w:shd w:val="clear" w:color="auto" w:fill="FFFFFF"/>
          </w:tcPr>
          <w:p w14:paraId="1FE19171" w14:textId="77777777" w:rsidR="00A749F5" w:rsidRPr="008343F4" w:rsidRDefault="00A749F5" w:rsidP="00A749F5">
            <w:pPr>
              <w:pStyle w:val="af9"/>
              <w:numPr>
                <w:ilvl w:val="0"/>
                <w:numId w:val="117"/>
              </w:numPr>
              <w:tabs>
                <w:tab w:val="left" w:pos="171"/>
              </w:tabs>
              <w:spacing w:after="0" w:line="240" w:lineRule="auto"/>
              <w:ind w:left="0" w:firstLine="0"/>
              <w:jc w:val="center"/>
              <w:rPr>
                <w:rFonts w:ascii="Times New Roman" w:hAnsi="Times New Roman"/>
                <w:sz w:val="20"/>
                <w:szCs w:val="20"/>
              </w:rPr>
            </w:pPr>
          </w:p>
        </w:tc>
        <w:tc>
          <w:tcPr>
            <w:tcW w:w="1146" w:type="pct"/>
            <w:shd w:val="clear" w:color="auto" w:fill="auto"/>
          </w:tcPr>
          <w:p w14:paraId="2B9555BF" w14:textId="77777777" w:rsidR="00A749F5" w:rsidRPr="008343F4" w:rsidRDefault="00A749F5" w:rsidP="00A749F5">
            <w:pPr>
              <w:pStyle w:val="formattext"/>
              <w:spacing w:before="0" w:beforeAutospacing="0" w:after="0" w:afterAutospacing="0"/>
              <w:jc w:val="center"/>
              <w:textAlignment w:val="baseline"/>
              <w:rPr>
                <w:color w:val="2D2D2D"/>
                <w:spacing w:val="2"/>
                <w:sz w:val="20"/>
                <w:szCs w:val="20"/>
              </w:rPr>
            </w:pPr>
            <w:r w:rsidRPr="008343F4">
              <w:rPr>
                <w:color w:val="2D2D2D"/>
                <w:spacing w:val="2"/>
                <w:sz w:val="20"/>
                <w:szCs w:val="20"/>
              </w:rPr>
              <w:t>79 ОП МЗ Н-097</w:t>
            </w:r>
          </w:p>
        </w:tc>
        <w:tc>
          <w:tcPr>
            <w:tcW w:w="2216" w:type="pct"/>
            <w:shd w:val="clear" w:color="auto" w:fill="auto"/>
          </w:tcPr>
          <w:p w14:paraId="1B0754FC" w14:textId="77777777" w:rsidR="00A749F5" w:rsidRPr="008343F4" w:rsidRDefault="00A749F5" w:rsidP="00A749F5">
            <w:pPr>
              <w:pStyle w:val="formattext"/>
              <w:spacing w:before="0" w:beforeAutospacing="0" w:after="0" w:afterAutospacing="0"/>
              <w:textAlignment w:val="baseline"/>
              <w:rPr>
                <w:color w:val="2D2D2D"/>
                <w:spacing w:val="2"/>
                <w:sz w:val="20"/>
                <w:szCs w:val="20"/>
              </w:rPr>
            </w:pPr>
            <w:r w:rsidRPr="008343F4">
              <w:rPr>
                <w:color w:val="2D2D2D"/>
                <w:spacing w:val="2"/>
                <w:sz w:val="20"/>
                <w:szCs w:val="20"/>
              </w:rPr>
              <w:t>«подъезд к а. Ходзь»</w:t>
            </w:r>
          </w:p>
        </w:tc>
        <w:tc>
          <w:tcPr>
            <w:tcW w:w="644" w:type="pct"/>
            <w:shd w:val="clear" w:color="auto" w:fill="auto"/>
          </w:tcPr>
          <w:p w14:paraId="0353FDCD" w14:textId="77777777" w:rsidR="00A749F5" w:rsidRPr="008343F4" w:rsidRDefault="00A749F5" w:rsidP="00A749F5">
            <w:pPr>
              <w:pStyle w:val="affb"/>
              <w:spacing w:after="0" w:line="240" w:lineRule="auto"/>
              <w:jc w:val="center"/>
              <w:rPr>
                <w:sz w:val="20"/>
                <w:szCs w:val="20"/>
              </w:rPr>
            </w:pPr>
            <w:r w:rsidRPr="008343F4">
              <w:rPr>
                <w:sz w:val="20"/>
                <w:szCs w:val="20"/>
              </w:rPr>
              <w:t>IV</w:t>
            </w:r>
          </w:p>
        </w:tc>
        <w:tc>
          <w:tcPr>
            <w:tcW w:w="783" w:type="pct"/>
          </w:tcPr>
          <w:p w14:paraId="483C4211" w14:textId="77777777" w:rsidR="00A749F5" w:rsidRPr="008343F4" w:rsidRDefault="00A749F5" w:rsidP="00A749F5">
            <w:pPr>
              <w:spacing w:line="240" w:lineRule="auto"/>
              <w:jc w:val="center"/>
              <w:rPr>
                <w:sz w:val="20"/>
                <w:szCs w:val="20"/>
              </w:rPr>
            </w:pPr>
            <w:r w:rsidRPr="008343F4">
              <w:rPr>
                <w:sz w:val="20"/>
                <w:szCs w:val="20"/>
              </w:rPr>
              <w:t>50</w:t>
            </w:r>
          </w:p>
        </w:tc>
      </w:tr>
    </w:tbl>
    <w:p w14:paraId="2AE78139" w14:textId="77777777" w:rsidR="00A749F5" w:rsidRPr="008343F4" w:rsidRDefault="00A749F5" w:rsidP="00A749F5">
      <w:pPr>
        <w:spacing w:before="120" w:line="276" w:lineRule="auto"/>
        <w:ind w:firstLine="709"/>
        <w:rPr>
          <w:rFonts w:eastAsia="Times New Roman"/>
          <w:szCs w:val="24"/>
          <w:lang w:eastAsia="ru-RU"/>
        </w:rPr>
      </w:pPr>
      <w:r w:rsidRPr="008343F4">
        <w:rPr>
          <w:rFonts w:eastAsia="Times New Roman"/>
          <w:szCs w:val="24"/>
          <w:lang w:eastAsia="ru-RU"/>
        </w:rPr>
        <w:t>В соответствии со статьей 26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14:paraId="0E55418D" w14:textId="77777777" w:rsidR="00A749F5" w:rsidRPr="008343F4" w:rsidRDefault="00A749F5" w:rsidP="00A749F5">
      <w:pPr>
        <w:pStyle w:val="0212166"/>
      </w:pPr>
      <w:bookmarkStart w:id="254" w:name="_Toc154153950"/>
      <w:bookmarkEnd w:id="251"/>
      <w:bookmarkEnd w:id="252"/>
      <w:r w:rsidRPr="008343F4">
        <w:t>11.7 Охранная зона пунктов государственной геодезической сети, государственной нивелирной сети и государственной гравиметрической сети</w:t>
      </w:r>
      <w:bookmarkEnd w:id="254"/>
    </w:p>
    <w:p w14:paraId="77C06987"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 xml:space="preserve">В соответствии с постановлением Правительства Российской Федерации от 21.08.2019 </w:t>
      </w:r>
      <w:r w:rsidRPr="008343F4">
        <w:rPr>
          <w:rFonts w:eastAsia="Times New Roman"/>
          <w:szCs w:val="24"/>
          <w:lang w:eastAsia="ru-RU"/>
        </w:rPr>
        <w:br/>
        <w:t>№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 охранные зоны пунктов устанавливаются для всех пунктов.</w:t>
      </w:r>
    </w:p>
    <w:p w14:paraId="2B9D5FCC"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4F70E369"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38D105DE"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45DADD81" w14:textId="77777777" w:rsidR="00A749F5" w:rsidRPr="008343F4" w:rsidRDefault="00A749F5" w:rsidP="00A749F5">
      <w:pPr>
        <w:spacing w:line="300" w:lineRule="auto"/>
        <w:rPr>
          <w:rFonts w:eastAsia="Times New Roman"/>
          <w:szCs w:val="24"/>
          <w:lang w:eastAsia="ru-RU"/>
        </w:rPr>
      </w:pPr>
      <w:r w:rsidRPr="008343F4">
        <w:rPr>
          <w:rFonts w:eastAsia="Times New Roman"/>
          <w:szCs w:val="24"/>
          <w:lang w:eastAsia="ru-RU"/>
        </w:rPr>
        <w:t>Отдельные ограничения использования земельных участков при установлении охранных зон пунктов, в зависимости от характеристик пунктов или их территориального расположения, не устанавливаются.</w:t>
      </w:r>
    </w:p>
    <w:p w14:paraId="78707F1E" w14:textId="77777777" w:rsidR="00A749F5" w:rsidRPr="008343F4" w:rsidRDefault="00A749F5" w:rsidP="00A749F5">
      <w:pPr>
        <w:pStyle w:val="0212166"/>
      </w:pPr>
      <w:bookmarkStart w:id="255" w:name="_Toc154153951"/>
      <w:r w:rsidRPr="008343F4">
        <w:t>11.8 Зона ограничений передающего радиотехнического объекта, являющегося объектом капитального строительства</w:t>
      </w:r>
      <w:bookmarkEnd w:id="255"/>
    </w:p>
    <w:p w14:paraId="0EC99943" w14:textId="5F7E6712" w:rsidR="00A749F5" w:rsidRPr="008343F4" w:rsidRDefault="00A749F5" w:rsidP="00A749F5">
      <w:pPr>
        <w:spacing w:line="276" w:lineRule="auto"/>
        <w:ind w:firstLine="709"/>
        <w:rPr>
          <w:color w:val="000000"/>
          <w:szCs w:val="24"/>
        </w:rPr>
      </w:pPr>
      <w:r w:rsidRPr="008343F4">
        <w:rPr>
          <w:color w:val="000000"/>
          <w:szCs w:val="24"/>
        </w:rPr>
        <w:t xml:space="preserve">В соответствии с постановлением Главного государственного санитарного врача Российской Федерации от 09.06.2003 № 135 «О введении в действие Санитарных правил и </w:t>
      </w:r>
      <w:r w:rsidRPr="008343F4">
        <w:rPr>
          <w:color w:val="000000"/>
          <w:szCs w:val="24"/>
        </w:rPr>
        <w:lastRenderedPageBreak/>
        <w:t xml:space="preserve">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 утв. Главным государственным санитарным врачом РФ 09.06.2003), в целях защиты населения от воздействия электромагнитного поля (далее – ЭМП), создаваемых антеннами передающих радиотехнических объектов (далее </w:t>
      </w:r>
      <w:r w:rsidR="00322B89" w:rsidRPr="008343F4">
        <w:rPr>
          <w:color w:val="000000"/>
          <w:szCs w:val="24"/>
        </w:rPr>
        <w:t>—</w:t>
      </w:r>
      <w:r w:rsidRPr="008343F4">
        <w:rPr>
          <w:color w:val="000000"/>
          <w:szCs w:val="24"/>
        </w:rPr>
        <w:t xml:space="preserve"> ПРТО), устанавливаются санитарно-защитные зоны и зоны ограничения с учетом перспективного развития ПРТО и населенного пункта. 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предельно допустимый уровень (далее </w:t>
      </w:r>
      <w:r w:rsidR="00322B89" w:rsidRPr="008343F4">
        <w:rPr>
          <w:color w:val="000000"/>
          <w:szCs w:val="24"/>
        </w:rPr>
        <w:t>—</w:t>
      </w:r>
      <w:r w:rsidRPr="008343F4">
        <w:rPr>
          <w:color w:val="000000"/>
          <w:szCs w:val="24"/>
        </w:rPr>
        <w:t xml:space="preserve"> ПДУ). Границы СЗЗ и зон ограничения определяются расчетным методом и уточняются по результатам измерений уровней ЭМП.</w:t>
      </w:r>
    </w:p>
    <w:p w14:paraId="67096073" w14:textId="77777777" w:rsidR="00A749F5" w:rsidRPr="008343F4" w:rsidRDefault="00A749F5" w:rsidP="00A749F5">
      <w:pPr>
        <w:spacing w:line="276" w:lineRule="auto"/>
        <w:ind w:firstLine="709"/>
        <w:rPr>
          <w:color w:val="000000"/>
          <w:szCs w:val="24"/>
        </w:rPr>
      </w:pPr>
      <w:r w:rsidRPr="008343F4">
        <w:rPr>
          <w:rFonts w:eastAsia="Times New Roman"/>
          <w:szCs w:val="24"/>
          <w:lang w:eastAsia="ru-RU"/>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тому подобного.</w:t>
      </w:r>
    </w:p>
    <w:p w14:paraId="6DC6160F"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63492812"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СЗЗ не может рассматриваться как территория для размещения коллективных или индивидуальных дачных и садово-огородных участков.</w:t>
      </w:r>
    </w:p>
    <w:p w14:paraId="089326AA"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На технической территории ПРТО и территориях специальных полигонов не допускается размещение жилых и общественных зданий.</w:t>
      </w:r>
    </w:p>
    <w:p w14:paraId="103EFF5C" w14:textId="77777777" w:rsidR="00A749F5" w:rsidRPr="008343F4" w:rsidRDefault="00A749F5" w:rsidP="00A749F5">
      <w:pPr>
        <w:tabs>
          <w:tab w:val="center" w:pos="142"/>
        </w:tabs>
        <w:spacing w:line="276" w:lineRule="auto"/>
        <w:ind w:firstLine="709"/>
        <w:rPr>
          <w:rFonts w:eastAsia="Times New Roman"/>
          <w:szCs w:val="24"/>
          <w:lang w:eastAsia="ru-RU"/>
        </w:rPr>
      </w:pPr>
      <w:r w:rsidRPr="008343F4">
        <w:rPr>
          <w:rFonts w:eastAsia="Times New Roman"/>
          <w:szCs w:val="24"/>
          <w:lang w:eastAsia="ru-RU"/>
        </w:rPr>
        <w:t>Территории (участки крыш), на которых уровень ЭМП превышает ПДУ для населения и на которые возможен доступ лиц, не связанных непосредственно с обслуживанием ПРТО, должны быть ограждены и (или) обозначены предупредительными знаками.</w:t>
      </w:r>
    </w:p>
    <w:p w14:paraId="4317337D" w14:textId="77777777" w:rsidR="00FA1729" w:rsidRPr="008343F4" w:rsidRDefault="00FA1729" w:rsidP="00F0361B">
      <w:pPr>
        <w:spacing w:line="276" w:lineRule="auto"/>
      </w:pPr>
    </w:p>
    <w:p w14:paraId="0833222B" w14:textId="77777777" w:rsidR="00821E69" w:rsidRPr="008343F4" w:rsidRDefault="00821E69" w:rsidP="00F0361B">
      <w:pPr>
        <w:spacing w:line="276" w:lineRule="auto"/>
        <w:rPr>
          <w:szCs w:val="24"/>
          <w:lang w:eastAsia="ru-RU"/>
        </w:rPr>
        <w:sectPr w:rsidR="00821E69" w:rsidRPr="008343F4" w:rsidSect="00430D8D">
          <w:footerReference w:type="default" r:id="rId66"/>
          <w:pgSz w:w="11906" w:h="16838"/>
          <w:pgMar w:top="1134" w:right="567" w:bottom="1134" w:left="1418" w:header="567" w:footer="567" w:gutter="0"/>
          <w:cols w:space="708"/>
          <w:docGrid w:linePitch="360"/>
        </w:sectPr>
      </w:pPr>
    </w:p>
    <w:p w14:paraId="6E52E7B0" w14:textId="6218CAFD" w:rsidR="00821E69" w:rsidRPr="008343F4" w:rsidRDefault="008343F4" w:rsidP="00215493">
      <w:pPr>
        <w:pStyle w:val="0212165"/>
      </w:pPr>
      <w:bookmarkStart w:id="256" w:name="_Toc69297573"/>
      <w:bookmarkStart w:id="257" w:name="_Toc154153952"/>
      <w:r w:rsidRPr="008343F4">
        <w:rPr>
          <w:rFonts w:hint="eastAsia"/>
          <w:caps w:val="0"/>
        </w:rPr>
        <w:lastRenderedPageBreak/>
        <w:t>ГЛАВА</w:t>
      </w:r>
      <w:r w:rsidRPr="008343F4">
        <w:rPr>
          <w:caps w:val="0"/>
        </w:rPr>
        <w:t xml:space="preserve"> 12. </w:t>
      </w:r>
      <w:bookmarkEnd w:id="256"/>
      <w:r w:rsidRPr="008343F4">
        <w:rPr>
          <w:rFonts w:hint="eastAsia"/>
          <w:caps w:val="0"/>
        </w:rPr>
        <w:t>ОСОБО</w:t>
      </w:r>
      <w:r w:rsidRPr="008343F4">
        <w:rPr>
          <w:caps w:val="0"/>
        </w:rPr>
        <w:t xml:space="preserve"> </w:t>
      </w:r>
      <w:r w:rsidRPr="008343F4">
        <w:rPr>
          <w:rFonts w:hint="eastAsia"/>
          <w:caps w:val="0"/>
        </w:rPr>
        <w:t>ОХРАНЯЕМЫЕ</w:t>
      </w:r>
      <w:r w:rsidRPr="008343F4">
        <w:rPr>
          <w:caps w:val="0"/>
        </w:rPr>
        <w:t xml:space="preserve"> </w:t>
      </w:r>
      <w:r w:rsidRPr="008343F4">
        <w:rPr>
          <w:rFonts w:hint="eastAsia"/>
          <w:caps w:val="0"/>
        </w:rPr>
        <w:t>ПРИРОДНЫЕ</w:t>
      </w:r>
      <w:r w:rsidRPr="008343F4">
        <w:rPr>
          <w:caps w:val="0"/>
        </w:rPr>
        <w:t xml:space="preserve"> </w:t>
      </w:r>
      <w:r w:rsidRPr="008343F4">
        <w:rPr>
          <w:rFonts w:hint="eastAsia"/>
          <w:caps w:val="0"/>
        </w:rPr>
        <w:t>ТЕРРИТОРИИ</w:t>
      </w:r>
      <w:r w:rsidRPr="008343F4">
        <w:rPr>
          <w:caps w:val="0"/>
        </w:rPr>
        <w:t xml:space="preserve"> </w:t>
      </w:r>
      <w:r w:rsidRPr="008343F4">
        <w:rPr>
          <w:rFonts w:hint="eastAsia"/>
          <w:caps w:val="0"/>
        </w:rPr>
        <w:t>И</w:t>
      </w:r>
      <w:r w:rsidRPr="008343F4">
        <w:rPr>
          <w:caps w:val="0"/>
        </w:rPr>
        <w:t xml:space="preserve"> </w:t>
      </w:r>
      <w:r w:rsidRPr="008343F4">
        <w:rPr>
          <w:rFonts w:hint="eastAsia"/>
          <w:caps w:val="0"/>
        </w:rPr>
        <w:t>ОБЪЕКТЫ</w:t>
      </w:r>
      <w:r w:rsidRPr="008343F4">
        <w:rPr>
          <w:caps w:val="0"/>
        </w:rPr>
        <w:t xml:space="preserve"> </w:t>
      </w:r>
      <w:r w:rsidRPr="008343F4">
        <w:rPr>
          <w:rFonts w:hint="eastAsia"/>
          <w:caps w:val="0"/>
        </w:rPr>
        <w:t>КУЛЬТУРНОГО</w:t>
      </w:r>
      <w:r w:rsidRPr="008343F4">
        <w:rPr>
          <w:caps w:val="0"/>
        </w:rPr>
        <w:t xml:space="preserve"> </w:t>
      </w:r>
      <w:r w:rsidRPr="008343F4">
        <w:rPr>
          <w:rFonts w:hint="eastAsia"/>
          <w:caps w:val="0"/>
        </w:rPr>
        <w:t>НАСЛЕДИЯ</w:t>
      </w:r>
      <w:r w:rsidRPr="008343F4">
        <w:rPr>
          <w:caps w:val="0"/>
        </w:rPr>
        <w:t xml:space="preserve">. </w:t>
      </w:r>
      <w:r w:rsidRPr="008343F4">
        <w:rPr>
          <w:rFonts w:hint="eastAsia"/>
          <w:caps w:val="0"/>
        </w:rPr>
        <w:t>ЗОНЫ</w:t>
      </w:r>
      <w:r w:rsidRPr="008343F4">
        <w:rPr>
          <w:caps w:val="0"/>
        </w:rPr>
        <w:t xml:space="preserve"> </w:t>
      </w:r>
      <w:r w:rsidRPr="008343F4">
        <w:rPr>
          <w:rFonts w:hint="eastAsia"/>
          <w:caps w:val="0"/>
        </w:rPr>
        <w:t>С</w:t>
      </w:r>
      <w:r w:rsidRPr="008343F4">
        <w:rPr>
          <w:caps w:val="0"/>
        </w:rPr>
        <w:t xml:space="preserve"> </w:t>
      </w:r>
      <w:r w:rsidRPr="008343F4">
        <w:rPr>
          <w:rFonts w:hint="eastAsia"/>
          <w:caps w:val="0"/>
        </w:rPr>
        <w:t>ОСОБЫМИ</w:t>
      </w:r>
      <w:r w:rsidRPr="008343F4">
        <w:rPr>
          <w:caps w:val="0"/>
        </w:rPr>
        <w:t xml:space="preserve"> </w:t>
      </w:r>
      <w:r w:rsidRPr="008343F4">
        <w:rPr>
          <w:rFonts w:hint="eastAsia"/>
          <w:caps w:val="0"/>
        </w:rPr>
        <w:t>УСЛОВИЯМИ</w:t>
      </w:r>
      <w:r w:rsidRPr="008343F4">
        <w:rPr>
          <w:caps w:val="0"/>
        </w:rPr>
        <w:t xml:space="preserve"> </w:t>
      </w:r>
      <w:r w:rsidRPr="008343F4">
        <w:rPr>
          <w:rFonts w:hint="eastAsia"/>
          <w:caps w:val="0"/>
        </w:rPr>
        <w:t>ИСПОЛЬЗОВАНИЯ</w:t>
      </w:r>
      <w:r w:rsidRPr="008343F4">
        <w:rPr>
          <w:rFonts w:asciiTheme="minorHAnsi" w:hAnsiTheme="minorHAnsi"/>
          <w:caps w:val="0"/>
        </w:rPr>
        <w:t xml:space="preserve"> </w:t>
      </w:r>
      <w:r w:rsidRPr="008343F4">
        <w:rPr>
          <w:rFonts w:ascii="Times New Roman" w:hAnsi="Times New Roman"/>
          <w:caps w:val="0"/>
        </w:rPr>
        <w:t xml:space="preserve">ТЕРРИТОРИЙ, </w:t>
      </w:r>
      <w:r w:rsidRPr="008343F4">
        <w:rPr>
          <w:rFonts w:hint="eastAsia"/>
          <w:caps w:val="0"/>
        </w:rPr>
        <w:t>УСТАНАВЛИВАЕМЫЕ</w:t>
      </w:r>
      <w:r w:rsidRPr="008343F4">
        <w:rPr>
          <w:caps w:val="0"/>
        </w:rPr>
        <w:t xml:space="preserve"> </w:t>
      </w:r>
      <w:r w:rsidRPr="008343F4">
        <w:rPr>
          <w:rFonts w:hint="eastAsia"/>
          <w:caps w:val="0"/>
        </w:rPr>
        <w:t>В</w:t>
      </w:r>
      <w:r w:rsidRPr="008343F4">
        <w:rPr>
          <w:caps w:val="0"/>
        </w:rPr>
        <w:t xml:space="preserve"> </w:t>
      </w:r>
      <w:r w:rsidRPr="008343F4">
        <w:rPr>
          <w:rFonts w:hint="eastAsia"/>
          <w:caps w:val="0"/>
        </w:rPr>
        <w:t>СООТВЕТСТВИИ</w:t>
      </w:r>
      <w:r w:rsidRPr="008343F4">
        <w:rPr>
          <w:caps w:val="0"/>
        </w:rPr>
        <w:t xml:space="preserve"> </w:t>
      </w:r>
      <w:r w:rsidRPr="008343F4">
        <w:rPr>
          <w:rFonts w:hint="eastAsia"/>
          <w:caps w:val="0"/>
        </w:rPr>
        <w:t>С</w:t>
      </w:r>
      <w:r w:rsidRPr="008343F4">
        <w:rPr>
          <w:caps w:val="0"/>
        </w:rPr>
        <w:t xml:space="preserve"> </w:t>
      </w:r>
      <w:r w:rsidRPr="008343F4">
        <w:rPr>
          <w:rFonts w:hint="eastAsia"/>
          <w:caps w:val="0"/>
        </w:rPr>
        <w:t>ЗАКОНОДАТЕЛЬСТВОМ</w:t>
      </w:r>
      <w:r w:rsidRPr="008343F4">
        <w:rPr>
          <w:caps w:val="0"/>
        </w:rPr>
        <w:t xml:space="preserve"> </w:t>
      </w:r>
      <w:r w:rsidRPr="008343F4">
        <w:rPr>
          <w:rFonts w:hint="eastAsia"/>
          <w:caps w:val="0"/>
        </w:rPr>
        <w:t>РОССИЙСКОЙ</w:t>
      </w:r>
      <w:r w:rsidRPr="008343F4">
        <w:rPr>
          <w:caps w:val="0"/>
        </w:rPr>
        <w:t xml:space="preserve"> </w:t>
      </w:r>
      <w:r w:rsidRPr="008343F4">
        <w:rPr>
          <w:rFonts w:hint="eastAsia"/>
          <w:caps w:val="0"/>
        </w:rPr>
        <w:t>ФЕДЕРАЦИИ</w:t>
      </w:r>
      <w:r w:rsidRPr="008343F4">
        <w:rPr>
          <w:caps w:val="0"/>
        </w:rPr>
        <w:t xml:space="preserve"> </w:t>
      </w:r>
      <w:r w:rsidRPr="008343F4">
        <w:rPr>
          <w:rFonts w:hint="eastAsia"/>
          <w:caps w:val="0"/>
        </w:rPr>
        <w:t>ПО</w:t>
      </w:r>
      <w:r w:rsidRPr="008343F4">
        <w:rPr>
          <w:caps w:val="0"/>
        </w:rPr>
        <w:t xml:space="preserve"> </w:t>
      </w:r>
      <w:r w:rsidRPr="008343F4">
        <w:rPr>
          <w:rFonts w:hint="eastAsia"/>
          <w:caps w:val="0"/>
        </w:rPr>
        <w:t>УСЛОВИЯМ</w:t>
      </w:r>
      <w:r w:rsidRPr="008343F4">
        <w:rPr>
          <w:caps w:val="0"/>
        </w:rPr>
        <w:t xml:space="preserve"> </w:t>
      </w:r>
      <w:r w:rsidRPr="008343F4">
        <w:rPr>
          <w:rFonts w:hint="eastAsia"/>
          <w:caps w:val="0"/>
        </w:rPr>
        <w:t>ОХРАНЫ</w:t>
      </w:r>
      <w:r w:rsidRPr="008343F4">
        <w:rPr>
          <w:caps w:val="0"/>
        </w:rPr>
        <w:t xml:space="preserve"> </w:t>
      </w:r>
      <w:r w:rsidRPr="008343F4">
        <w:rPr>
          <w:rFonts w:hint="eastAsia"/>
          <w:caps w:val="0"/>
        </w:rPr>
        <w:t>ОБЪЕКТОВ</w:t>
      </w:r>
      <w:r w:rsidRPr="008343F4">
        <w:rPr>
          <w:caps w:val="0"/>
        </w:rPr>
        <w:t xml:space="preserve"> </w:t>
      </w:r>
      <w:r w:rsidRPr="008343F4">
        <w:rPr>
          <w:rFonts w:hint="eastAsia"/>
          <w:caps w:val="0"/>
        </w:rPr>
        <w:t>КУЛЬТУРНОГО</w:t>
      </w:r>
      <w:r w:rsidRPr="008343F4">
        <w:rPr>
          <w:caps w:val="0"/>
        </w:rPr>
        <w:t xml:space="preserve"> </w:t>
      </w:r>
      <w:r w:rsidRPr="008343F4">
        <w:rPr>
          <w:rFonts w:hint="eastAsia"/>
          <w:caps w:val="0"/>
        </w:rPr>
        <w:t>НАСЛЕДИЯ</w:t>
      </w:r>
      <w:bookmarkEnd w:id="257"/>
    </w:p>
    <w:p w14:paraId="7D8F3EA0" w14:textId="3903A8B7" w:rsidR="00821E69" w:rsidRPr="008343F4" w:rsidRDefault="00821E69" w:rsidP="00D71A5A">
      <w:pPr>
        <w:pStyle w:val="0212166"/>
      </w:pPr>
      <w:bookmarkStart w:id="258" w:name="_Toc17703779"/>
      <w:bookmarkStart w:id="259" w:name="_Toc69297574"/>
      <w:bookmarkStart w:id="260" w:name="_Toc154153953"/>
      <w:r w:rsidRPr="008343F4">
        <w:t>1</w:t>
      </w:r>
      <w:r w:rsidR="00942D9F" w:rsidRPr="008343F4">
        <w:t>2</w:t>
      </w:r>
      <w:r w:rsidRPr="008343F4">
        <w:t>.1 Особо охраняемые природные территории</w:t>
      </w:r>
      <w:bookmarkEnd w:id="258"/>
      <w:bookmarkEnd w:id="259"/>
      <w:bookmarkEnd w:id="260"/>
    </w:p>
    <w:p w14:paraId="0F71DC09" w14:textId="77777777" w:rsidR="00A749F5" w:rsidRPr="008343F4" w:rsidRDefault="00A749F5" w:rsidP="00A749F5">
      <w:pPr>
        <w:tabs>
          <w:tab w:val="left" w:pos="993"/>
        </w:tabs>
        <w:spacing w:line="276" w:lineRule="auto"/>
        <w:ind w:firstLine="709"/>
        <w:contextualSpacing/>
      </w:pPr>
      <w:bookmarkStart w:id="261" w:name="_Toc69297575"/>
      <w:bookmarkStart w:id="262" w:name="_Toc129778568"/>
      <w:r w:rsidRPr="008343F4">
        <w:t>В соответствии со сведениями, предоставленными У</w:t>
      </w:r>
      <w:r w:rsidRPr="008343F4">
        <w:rPr>
          <w:rFonts w:eastAsia="Times New Roman"/>
          <w:iCs/>
          <w:szCs w:val="28"/>
          <w:shd w:val="clear" w:color="auto" w:fill="FFFFFF" w:themeFill="background1"/>
          <w:lang w:eastAsia="ru-RU"/>
        </w:rPr>
        <w:t>правлением по охране окружающей среды и природным ресурсам Республики Адыгея, на территории</w:t>
      </w:r>
      <w:r w:rsidRPr="008343F4">
        <w:t xml:space="preserve"> </w:t>
      </w:r>
      <w:r w:rsidRPr="008343F4">
        <w:rPr>
          <w:rFonts w:eastAsia="Times New Roman"/>
          <w:iCs/>
          <w:szCs w:val="28"/>
          <w:shd w:val="clear" w:color="auto" w:fill="FFFFFF" w:themeFill="background1"/>
          <w:lang w:eastAsia="ru-RU"/>
        </w:rPr>
        <w:t>Ходзинского сельского поселения</w:t>
      </w:r>
      <w:r w:rsidRPr="008343F4">
        <w:t xml:space="preserve"> особо охраняемые природные территории отсутствуют. </w:t>
      </w:r>
    </w:p>
    <w:p w14:paraId="1D3F1511" w14:textId="77777777" w:rsidR="00564909" w:rsidRPr="008343F4" w:rsidRDefault="00564909" w:rsidP="00564909">
      <w:pPr>
        <w:pStyle w:val="0212166"/>
      </w:pPr>
      <w:bookmarkStart w:id="263" w:name="_Toc154153954"/>
      <w:r w:rsidRPr="008343F4">
        <w:t>12.2 Объекты культурного наследия</w:t>
      </w:r>
      <w:bookmarkEnd w:id="261"/>
      <w:bookmarkEnd w:id="262"/>
      <w:bookmarkEnd w:id="263"/>
    </w:p>
    <w:p w14:paraId="1817FF13" w14:textId="77777777" w:rsidR="00564909" w:rsidRPr="008343F4" w:rsidRDefault="00564909" w:rsidP="00564909">
      <w:pPr>
        <w:spacing w:line="276" w:lineRule="auto"/>
        <w:ind w:firstLine="709"/>
      </w:pPr>
      <w:r w:rsidRPr="008343F4">
        <w:t>В границах Ходзинского сельского поселения расположено 2 объекта культурного наследия, а также объекты археологического наследия. Перечень объектов культурного наследия представлен в таблице 3.12.2. Перечень объектов археологического наследия представлен в таблице 3.12.3.</w:t>
      </w:r>
    </w:p>
    <w:p w14:paraId="6BA143D5" w14:textId="77777777" w:rsidR="00564909" w:rsidRPr="008343F4" w:rsidRDefault="00564909" w:rsidP="00564909">
      <w:pPr>
        <w:spacing w:line="276" w:lineRule="auto"/>
        <w:ind w:firstLine="709"/>
        <w:jc w:val="right"/>
      </w:pPr>
      <w:r w:rsidRPr="008343F4">
        <w:t>Таблица 3.12.2</w:t>
      </w:r>
    </w:p>
    <w:p w14:paraId="24B42A9B" w14:textId="77777777" w:rsidR="00564909" w:rsidRPr="008343F4" w:rsidRDefault="00564909" w:rsidP="00564909">
      <w:pPr>
        <w:spacing w:line="276" w:lineRule="auto"/>
        <w:jc w:val="center"/>
      </w:pPr>
      <w:r w:rsidRPr="008343F4">
        <w:t>Перечень объектов культурного наследия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
        <w:gridCol w:w="850"/>
        <w:gridCol w:w="1984"/>
        <w:gridCol w:w="1136"/>
        <w:gridCol w:w="1415"/>
        <w:gridCol w:w="2407"/>
        <w:gridCol w:w="1699"/>
      </w:tblGrid>
      <w:tr w:rsidR="00564909" w:rsidRPr="008343F4" w14:paraId="29F4A11F" w14:textId="77777777" w:rsidTr="00ED5E83">
        <w:trPr>
          <w:cantSplit/>
          <w:trHeight w:val="70"/>
          <w:jc w:val="center"/>
        </w:trPr>
        <w:tc>
          <w:tcPr>
            <w:tcW w:w="212" w:type="pct"/>
            <w:vAlign w:val="center"/>
          </w:tcPr>
          <w:p w14:paraId="2ED34943" w14:textId="77777777" w:rsidR="00564909" w:rsidRPr="008343F4" w:rsidRDefault="00564909" w:rsidP="00E52D1D">
            <w:pPr>
              <w:pStyle w:val="affb"/>
              <w:spacing w:after="0" w:line="240" w:lineRule="auto"/>
              <w:jc w:val="center"/>
              <w:rPr>
                <w:b/>
                <w:sz w:val="20"/>
              </w:rPr>
            </w:pPr>
            <w:r w:rsidRPr="008343F4">
              <w:rPr>
                <w:b/>
                <w:sz w:val="20"/>
              </w:rPr>
              <w:t>№</w:t>
            </w:r>
          </w:p>
        </w:tc>
        <w:tc>
          <w:tcPr>
            <w:tcW w:w="429" w:type="pct"/>
            <w:vAlign w:val="center"/>
          </w:tcPr>
          <w:p w14:paraId="7AAE57B8" w14:textId="77777777" w:rsidR="00564909" w:rsidRPr="008343F4" w:rsidRDefault="00564909" w:rsidP="00E52D1D">
            <w:pPr>
              <w:pStyle w:val="affb"/>
              <w:spacing w:after="0" w:line="240" w:lineRule="auto"/>
              <w:jc w:val="center"/>
              <w:rPr>
                <w:b/>
                <w:sz w:val="20"/>
              </w:rPr>
            </w:pPr>
            <w:r w:rsidRPr="008343F4">
              <w:rPr>
                <w:b/>
                <w:sz w:val="20"/>
              </w:rPr>
              <w:t>№ на карте</w:t>
            </w:r>
          </w:p>
        </w:tc>
        <w:tc>
          <w:tcPr>
            <w:tcW w:w="1001" w:type="pct"/>
            <w:vAlign w:val="center"/>
          </w:tcPr>
          <w:p w14:paraId="0D681985" w14:textId="77777777" w:rsidR="00564909" w:rsidRPr="008343F4" w:rsidRDefault="00564909" w:rsidP="00E52D1D">
            <w:pPr>
              <w:pStyle w:val="affb"/>
              <w:spacing w:after="0" w:line="240" w:lineRule="auto"/>
              <w:jc w:val="center"/>
              <w:rPr>
                <w:b/>
                <w:sz w:val="20"/>
              </w:rPr>
            </w:pPr>
            <w:r w:rsidRPr="008343F4">
              <w:rPr>
                <w:b/>
                <w:sz w:val="20"/>
              </w:rPr>
              <w:t>Наименование</w:t>
            </w:r>
          </w:p>
        </w:tc>
        <w:tc>
          <w:tcPr>
            <w:tcW w:w="573" w:type="pct"/>
            <w:vAlign w:val="center"/>
          </w:tcPr>
          <w:p w14:paraId="6DA7B78A" w14:textId="77777777" w:rsidR="00564909" w:rsidRPr="008343F4" w:rsidRDefault="00564909" w:rsidP="00E52D1D">
            <w:pPr>
              <w:pStyle w:val="affb"/>
              <w:spacing w:after="0" w:line="240" w:lineRule="auto"/>
              <w:ind w:left="-108" w:right="-108"/>
              <w:jc w:val="center"/>
              <w:rPr>
                <w:b/>
                <w:sz w:val="20"/>
              </w:rPr>
            </w:pPr>
            <w:r w:rsidRPr="008343F4">
              <w:rPr>
                <w:b/>
                <w:sz w:val="20"/>
              </w:rPr>
              <w:t>Датировка</w:t>
            </w:r>
          </w:p>
        </w:tc>
        <w:tc>
          <w:tcPr>
            <w:tcW w:w="714" w:type="pct"/>
            <w:vAlign w:val="center"/>
          </w:tcPr>
          <w:p w14:paraId="56391A20" w14:textId="77777777" w:rsidR="00564909" w:rsidRPr="008343F4" w:rsidRDefault="00564909" w:rsidP="00E52D1D">
            <w:pPr>
              <w:pStyle w:val="affb"/>
              <w:spacing w:after="0" w:line="240" w:lineRule="auto"/>
              <w:ind w:left="-108" w:right="-108"/>
              <w:jc w:val="center"/>
              <w:rPr>
                <w:b/>
                <w:sz w:val="20"/>
              </w:rPr>
            </w:pPr>
            <w:r w:rsidRPr="008343F4">
              <w:rPr>
                <w:b/>
                <w:sz w:val="20"/>
              </w:rPr>
              <w:t>Категория</w:t>
            </w:r>
          </w:p>
        </w:tc>
        <w:tc>
          <w:tcPr>
            <w:tcW w:w="1214" w:type="pct"/>
            <w:vAlign w:val="center"/>
          </w:tcPr>
          <w:p w14:paraId="67AC142A" w14:textId="77777777" w:rsidR="00564909" w:rsidRPr="008343F4" w:rsidRDefault="00564909" w:rsidP="00ED5E83">
            <w:pPr>
              <w:pStyle w:val="affb"/>
              <w:spacing w:after="0" w:line="240" w:lineRule="auto"/>
              <w:jc w:val="center"/>
              <w:rPr>
                <w:b/>
                <w:sz w:val="20"/>
              </w:rPr>
            </w:pPr>
            <w:r w:rsidRPr="008343F4">
              <w:rPr>
                <w:b/>
                <w:sz w:val="20"/>
              </w:rPr>
              <w:t>Местонахождение</w:t>
            </w:r>
          </w:p>
        </w:tc>
        <w:tc>
          <w:tcPr>
            <w:tcW w:w="857" w:type="pct"/>
            <w:vAlign w:val="center"/>
          </w:tcPr>
          <w:p w14:paraId="4F8E8798" w14:textId="77777777" w:rsidR="00564909" w:rsidRPr="008343F4" w:rsidRDefault="00564909" w:rsidP="00E52D1D">
            <w:pPr>
              <w:pStyle w:val="affb"/>
              <w:spacing w:after="0" w:line="240" w:lineRule="auto"/>
              <w:jc w:val="center"/>
              <w:rPr>
                <w:b/>
                <w:sz w:val="20"/>
              </w:rPr>
            </w:pPr>
            <w:r w:rsidRPr="008343F4">
              <w:rPr>
                <w:b/>
                <w:sz w:val="20"/>
              </w:rPr>
              <w:t>Зона охраны объекта культурного наследия</w:t>
            </w:r>
          </w:p>
        </w:tc>
      </w:tr>
    </w:tbl>
    <w:p w14:paraId="28D5E001" w14:textId="77777777" w:rsidR="00564909" w:rsidRPr="008343F4" w:rsidRDefault="00564909" w:rsidP="00564909">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21"/>
        <w:gridCol w:w="850"/>
        <w:gridCol w:w="1984"/>
        <w:gridCol w:w="1136"/>
        <w:gridCol w:w="1415"/>
        <w:gridCol w:w="2401"/>
        <w:gridCol w:w="1705"/>
      </w:tblGrid>
      <w:tr w:rsidR="00564909" w:rsidRPr="008343F4" w14:paraId="4E36CA29" w14:textId="77777777" w:rsidTr="00ED5E83">
        <w:trPr>
          <w:trHeight w:val="20"/>
          <w:tblHeader/>
          <w:jc w:val="center"/>
        </w:trPr>
        <w:tc>
          <w:tcPr>
            <w:tcW w:w="212" w:type="pct"/>
          </w:tcPr>
          <w:p w14:paraId="2FFF539E" w14:textId="77777777" w:rsidR="00564909" w:rsidRPr="008343F4" w:rsidRDefault="00564909" w:rsidP="00E52D1D">
            <w:pPr>
              <w:pStyle w:val="affb"/>
              <w:spacing w:after="0" w:line="240" w:lineRule="auto"/>
              <w:jc w:val="center"/>
              <w:rPr>
                <w:b/>
                <w:sz w:val="20"/>
                <w:szCs w:val="20"/>
              </w:rPr>
            </w:pPr>
            <w:r w:rsidRPr="008343F4">
              <w:rPr>
                <w:b/>
                <w:sz w:val="20"/>
                <w:szCs w:val="20"/>
              </w:rPr>
              <w:t>1</w:t>
            </w:r>
          </w:p>
        </w:tc>
        <w:tc>
          <w:tcPr>
            <w:tcW w:w="429" w:type="pct"/>
          </w:tcPr>
          <w:p w14:paraId="71379249" w14:textId="77777777" w:rsidR="00564909" w:rsidRPr="008343F4" w:rsidRDefault="00564909" w:rsidP="00E52D1D">
            <w:pPr>
              <w:pStyle w:val="affb"/>
              <w:spacing w:after="0" w:line="240" w:lineRule="auto"/>
              <w:jc w:val="center"/>
              <w:rPr>
                <w:b/>
                <w:sz w:val="20"/>
                <w:szCs w:val="20"/>
              </w:rPr>
            </w:pPr>
            <w:r w:rsidRPr="008343F4">
              <w:rPr>
                <w:b/>
                <w:sz w:val="20"/>
                <w:szCs w:val="20"/>
              </w:rPr>
              <w:t>2</w:t>
            </w:r>
          </w:p>
        </w:tc>
        <w:tc>
          <w:tcPr>
            <w:tcW w:w="1001" w:type="pct"/>
          </w:tcPr>
          <w:p w14:paraId="7BF3FC11" w14:textId="77777777" w:rsidR="00564909" w:rsidRPr="008343F4" w:rsidRDefault="00564909" w:rsidP="00E52D1D">
            <w:pPr>
              <w:pStyle w:val="affb"/>
              <w:spacing w:after="0" w:line="240" w:lineRule="auto"/>
              <w:jc w:val="center"/>
              <w:rPr>
                <w:b/>
                <w:sz w:val="20"/>
                <w:szCs w:val="20"/>
              </w:rPr>
            </w:pPr>
            <w:r w:rsidRPr="008343F4">
              <w:rPr>
                <w:b/>
                <w:sz w:val="20"/>
                <w:szCs w:val="20"/>
              </w:rPr>
              <w:t>3</w:t>
            </w:r>
          </w:p>
        </w:tc>
        <w:tc>
          <w:tcPr>
            <w:tcW w:w="573" w:type="pct"/>
          </w:tcPr>
          <w:p w14:paraId="5A1A1AA0" w14:textId="77777777" w:rsidR="00564909" w:rsidRPr="008343F4" w:rsidRDefault="00564909" w:rsidP="00E52D1D">
            <w:pPr>
              <w:pStyle w:val="affb"/>
              <w:spacing w:after="0" w:line="240" w:lineRule="auto"/>
              <w:jc w:val="center"/>
              <w:rPr>
                <w:b/>
                <w:sz w:val="20"/>
                <w:szCs w:val="20"/>
              </w:rPr>
            </w:pPr>
            <w:r w:rsidRPr="008343F4">
              <w:rPr>
                <w:b/>
                <w:sz w:val="20"/>
                <w:szCs w:val="20"/>
              </w:rPr>
              <w:t>4</w:t>
            </w:r>
          </w:p>
        </w:tc>
        <w:tc>
          <w:tcPr>
            <w:tcW w:w="714" w:type="pct"/>
          </w:tcPr>
          <w:p w14:paraId="367C4F1B" w14:textId="77777777" w:rsidR="00564909" w:rsidRPr="008343F4" w:rsidRDefault="00564909" w:rsidP="00E52D1D">
            <w:pPr>
              <w:pStyle w:val="affb"/>
              <w:spacing w:after="0" w:line="240" w:lineRule="auto"/>
              <w:jc w:val="center"/>
              <w:rPr>
                <w:b/>
                <w:sz w:val="20"/>
                <w:szCs w:val="20"/>
              </w:rPr>
            </w:pPr>
            <w:r w:rsidRPr="008343F4">
              <w:rPr>
                <w:b/>
                <w:sz w:val="20"/>
                <w:szCs w:val="20"/>
              </w:rPr>
              <w:t>5</w:t>
            </w:r>
          </w:p>
        </w:tc>
        <w:tc>
          <w:tcPr>
            <w:tcW w:w="1211" w:type="pct"/>
          </w:tcPr>
          <w:p w14:paraId="59F396A0" w14:textId="77777777" w:rsidR="00564909" w:rsidRPr="008343F4" w:rsidRDefault="00564909" w:rsidP="00E52D1D">
            <w:pPr>
              <w:pStyle w:val="affb"/>
              <w:spacing w:after="0" w:line="240" w:lineRule="auto"/>
              <w:jc w:val="center"/>
              <w:rPr>
                <w:b/>
                <w:sz w:val="20"/>
                <w:szCs w:val="20"/>
              </w:rPr>
            </w:pPr>
            <w:r w:rsidRPr="008343F4">
              <w:rPr>
                <w:b/>
                <w:sz w:val="20"/>
                <w:szCs w:val="20"/>
              </w:rPr>
              <w:t>6</w:t>
            </w:r>
          </w:p>
        </w:tc>
        <w:tc>
          <w:tcPr>
            <w:tcW w:w="860" w:type="pct"/>
          </w:tcPr>
          <w:p w14:paraId="70E64D77" w14:textId="77777777" w:rsidR="00564909" w:rsidRPr="008343F4" w:rsidRDefault="00564909" w:rsidP="00E52D1D">
            <w:pPr>
              <w:pStyle w:val="affb"/>
              <w:spacing w:after="0" w:line="240" w:lineRule="auto"/>
              <w:jc w:val="center"/>
              <w:rPr>
                <w:b/>
                <w:sz w:val="20"/>
                <w:szCs w:val="20"/>
              </w:rPr>
            </w:pPr>
            <w:r w:rsidRPr="008343F4">
              <w:rPr>
                <w:b/>
                <w:sz w:val="20"/>
                <w:szCs w:val="20"/>
              </w:rPr>
              <w:t>7</w:t>
            </w:r>
          </w:p>
        </w:tc>
      </w:tr>
      <w:tr w:rsidR="00564909" w:rsidRPr="008343F4" w14:paraId="4F946AF9" w14:textId="77777777" w:rsidTr="00ED5E83">
        <w:trPr>
          <w:trHeight w:val="20"/>
          <w:jc w:val="center"/>
        </w:trPr>
        <w:tc>
          <w:tcPr>
            <w:tcW w:w="212" w:type="pct"/>
          </w:tcPr>
          <w:p w14:paraId="26F67185" w14:textId="77777777" w:rsidR="00564909" w:rsidRPr="008343F4" w:rsidRDefault="00564909" w:rsidP="00E52D1D">
            <w:pPr>
              <w:pStyle w:val="affb"/>
              <w:spacing w:after="0" w:line="240" w:lineRule="auto"/>
              <w:jc w:val="center"/>
              <w:rPr>
                <w:sz w:val="20"/>
                <w:szCs w:val="20"/>
              </w:rPr>
            </w:pPr>
            <w:r w:rsidRPr="008343F4">
              <w:rPr>
                <w:sz w:val="20"/>
                <w:szCs w:val="20"/>
              </w:rPr>
              <w:t>1</w:t>
            </w:r>
          </w:p>
        </w:tc>
        <w:tc>
          <w:tcPr>
            <w:tcW w:w="429" w:type="pct"/>
          </w:tcPr>
          <w:p w14:paraId="576DC100" w14:textId="77777777" w:rsidR="00564909" w:rsidRPr="008343F4" w:rsidRDefault="00564909" w:rsidP="00E52D1D">
            <w:pPr>
              <w:pStyle w:val="affb"/>
              <w:spacing w:after="0" w:line="240" w:lineRule="auto"/>
              <w:jc w:val="center"/>
              <w:rPr>
                <w:sz w:val="20"/>
                <w:szCs w:val="20"/>
              </w:rPr>
            </w:pPr>
            <w:r w:rsidRPr="008343F4">
              <w:rPr>
                <w:sz w:val="20"/>
                <w:szCs w:val="20"/>
              </w:rPr>
              <w:t>ОКН.1.1</w:t>
            </w:r>
          </w:p>
        </w:tc>
        <w:tc>
          <w:tcPr>
            <w:tcW w:w="1001" w:type="pct"/>
          </w:tcPr>
          <w:p w14:paraId="33C01E19" w14:textId="0787E1C6" w:rsidR="00564909" w:rsidRPr="008343F4" w:rsidRDefault="00564909" w:rsidP="00322B89">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Памятник-символ, в</w:t>
            </w:r>
            <w:r w:rsidR="00322B89" w:rsidRPr="008343F4">
              <w:rPr>
                <w:rFonts w:eastAsia="Calibri"/>
                <w:sz w:val="20"/>
                <w:szCs w:val="20"/>
                <w:lang w:eastAsia="en-US"/>
              </w:rPr>
              <w:t xml:space="preserve"> </w:t>
            </w:r>
            <w:r w:rsidRPr="008343F4">
              <w:rPr>
                <w:rFonts w:eastAsia="Calibri"/>
                <w:sz w:val="20"/>
                <w:szCs w:val="20"/>
                <w:lang w:eastAsia="en-US"/>
              </w:rPr>
              <w:t>честь погибших в годы</w:t>
            </w:r>
            <w:r w:rsidR="00322B89" w:rsidRPr="008343F4">
              <w:rPr>
                <w:rFonts w:eastAsia="Calibri"/>
                <w:sz w:val="20"/>
                <w:szCs w:val="20"/>
                <w:lang w:eastAsia="en-US"/>
              </w:rPr>
              <w:t xml:space="preserve"> </w:t>
            </w:r>
            <w:r w:rsidRPr="008343F4">
              <w:rPr>
                <w:rFonts w:eastAsia="Calibri"/>
                <w:sz w:val="20"/>
                <w:szCs w:val="20"/>
                <w:lang w:eastAsia="en-US"/>
              </w:rPr>
              <w:t>Великой</w:t>
            </w:r>
            <w:r w:rsidR="00322B89" w:rsidRPr="008343F4">
              <w:rPr>
                <w:rFonts w:eastAsia="Calibri"/>
                <w:sz w:val="20"/>
                <w:szCs w:val="20"/>
                <w:lang w:eastAsia="en-US"/>
              </w:rPr>
              <w:t xml:space="preserve"> </w:t>
            </w:r>
            <w:r w:rsidRPr="008343F4">
              <w:rPr>
                <w:rFonts w:eastAsia="Calibri"/>
                <w:sz w:val="20"/>
                <w:szCs w:val="20"/>
                <w:lang w:eastAsia="en-US"/>
              </w:rPr>
              <w:t>Отечественной войны</w:t>
            </w:r>
          </w:p>
        </w:tc>
        <w:tc>
          <w:tcPr>
            <w:tcW w:w="573" w:type="pct"/>
          </w:tcPr>
          <w:p w14:paraId="6C4F7447" w14:textId="77777777" w:rsidR="00564909" w:rsidRPr="008343F4" w:rsidRDefault="00564909" w:rsidP="00E52D1D">
            <w:pPr>
              <w:pStyle w:val="formattext"/>
              <w:spacing w:before="0" w:beforeAutospacing="0" w:after="0" w:afterAutospacing="0"/>
              <w:jc w:val="center"/>
              <w:textAlignment w:val="baseline"/>
              <w:rPr>
                <w:rFonts w:eastAsia="Calibri"/>
                <w:sz w:val="20"/>
                <w:szCs w:val="20"/>
                <w:lang w:eastAsia="en-US"/>
              </w:rPr>
            </w:pPr>
            <w:r w:rsidRPr="008343F4">
              <w:rPr>
                <w:sz w:val="20"/>
                <w:szCs w:val="20"/>
              </w:rPr>
              <w:t>1971 год</w:t>
            </w:r>
          </w:p>
        </w:tc>
        <w:tc>
          <w:tcPr>
            <w:tcW w:w="714" w:type="pct"/>
          </w:tcPr>
          <w:p w14:paraId="3F2CC7C5" w14:textId="77777777" w:rsidR="00564909" w:rsidRPr="008343F4" w:rsidRDefault="00564909" w:rsidP="00E52D1D">
            <w:pPr>
              <w:pStyle w:val="affb"/>
              <w:spacing w:after="0" w:line="240" w:lineRule="auto"/>
              <w:jc w:val="center"/>
              <w:rPr>
                <w:sz w:val="20"/>
                <w:szCs w:val="20"/>
              </w:rPr>
            </w:pPr>
            <w:r w:rsidRPr="008343F4">
              <w:rPr>
                <w:sz w:val="20"/>
                <w:szCs w:val="20"/>
              </w:rPr>
              <w:t>Региональное значение</w:t>
            </w:r>
          </w:p>
        </w:tc>
        <w:tc>
          <w:tcPr>
            <w:tcW w:w="1211" w:type="pct"/>
          </w:tcPr>
          <w:p w14:paraId="33F8B3B3" w14:textId="77777777" w:rsidR="00564909" w:rsidRPr="008343F4" w:rsidRDefault="00564909" w:rsidP="00E52D1D">
            <w:pPr>
              <w:pStyle w:val="affb"/>
              <w:spacing w:after="0" w:line="240" w:lineRule="auto"/>
              <w:jc w:val="left"/>
              <w:rPr>
                <w:rFonts w:eastAsia="Times New Roman"/>
                <w:sz w:val="20"/>
                <w:szCs w:val="20"/>
                <w:lang w:eastAsia="ru-RU"/>
              </w:rPr>
            </w:pPr>
            <w:r w:rsidRPr="008343F4">
              <w:rPr>
                <w:sz w:val="20"/>
                <w:szCs w:val="20"/>
              </w:rPr>
              <w:t>Республика Адыгея, Кошехабльский район, Ходзинское сельское поселение,</w:t>
            </w:r>
            <w:r w:rsidRPr="008343F4">
              <w:rPr>
                <w:rFonts w:ascii="TimesNewRomanPSMT" w:hAnsi="TimesNewRomanPSMT" w:cs="TimesNewRomanPSMT"/>
                <w:szCs w:val="24"/>
                <w:lang w:eastAsia="ru-RU"/>
              </w:rPr>
              <w:t xml:space="preserve"> </w:t>
            </w:r>
            <w:r w:rsidRPr="008343F4">
              <w:rPr>
                <w:sz w:val="20"/>
                <w:szCs w:val="20"/>
              </w:rPr>
              <w:t>аул Ходзь, во дворе МОУ СОШ № 11</w:t>
            </w:r>
          </w:p>
        </w:tc>
        <w:tc>
          <w:tcPr>
            <w:tcW w:w="860" w:type="pct"/>
          </w:tcPr>
          <w:p w14:paraId="6712996A" w14:textId="77777777" w:rsidR="00564909" w:rsidRPr="008343F4" w:rsidRDefault="00564909" w:rsidP="00E52D1D">
            <w:pPr>
              <w:pStyle w:val="affb"/>
              <w:spacing w:after="0" w:line="240" w:lineRule="auto"/>
              <w:jc w:val="left"/>
              <w:rPr>
                <w:rFonts w:eastAsia="Times New Roman"/>
                <w:sz w:val="20"/>
                <w:szCs w:val="20"/>
                <w:lang w:eastAsia="ru-RU"/>
              </w:rPr>
            </w:pPr>
            <w:r w:rsidRPr="008343F4">
              <w:rPr>
                <w:rFonts w:eastAsia="Times New Roman"/>
                <w:sz w:val="20"/>
                <w:szCs w:val="20"/>
                <w:lang w:eastAsia="ru-RU"/>
              </w:rPr>
              <w:t>Защитная зона – ст. 34.1 Федерального закона № 73-ФЗ от 25.06.2002</w:t>
            </w:r>
          </w:p>
        </w:tc>
      </w:tr>
      <w:tr w:rsidR="00564909" w:rsidRPr="008343F4" w14:paraId="3A010441" w14:textId="77777777" w:rsidTr="00ED5E83">
        <w:trPr>
          <w:trHeight w:val="20"/>
          <w:jc w:val="center"/>
        </w:trPr>
        <w:tc>
          <w:tcPr>
            <w:tcW w:w="212" w:type="pct"/>
          </w:tcPr>
          <w:p w14:paraId="0BD8A8C7" w14:textId="77777777" w:rsidR="00564909" w:rsidRPr="008343F4" w:rsidRDefault="00564909" w:rsidP="00E52D1D">
            <w:pPr>
              <w:pStyle w:val="affb"/>
              <w:spacing w:after="0" w:line="240" w:lineRule="auto"/>
              <w:jc w:val="center"/>
              <w:rPr>
                <w:sz w:val="20"/>
                <w:szCs w:val="20"/>
              </w:rPr>
            </w:pPr>
            <w:r w:rsidRPr="008343F4">
              <w:rPr>
                <w:sz w:val="20"/>
                <w:szCs w:val="20"/>
              </w:rPr>
              <w:t>2</w:t>
            </w:r>
          </w:p>
        </w:tc>
        <w:tc>
          <w:tcPr>
            <w:tcW w:w="429" w:type="pct"/>
          </w:tcPr>
          <w:p w14:paraId="11CF975D" w14:textId="77777777" w:rsidR="00564909" w:rsidRPr="008343F4" w:rsidRDefault="00564909" w:rsidP="00E52D1D">
            <w:pPr>
              <w:pStyle w:val="affb"/>
              <w:spacing w:after="0" w:line="240" w:lineRule="auto"/>
              <w:jc w:val="center"/>
              <w:rPr>
                <w:sz w:val="20"/>
                <w:szCs w:val="20"/>
              </w:rPr>
            </w:pPr>
            <w:r w:rsidRPr="008343F4">
              <w:rPr>
                <w:sz w:val="20"/>
                <w:szCs w:val="20"/>
              </w:rPr>
              <w:t>ОКН.1.2</w:t>
            </w:r>
          </w:p>
        </w:tc>
        <w:tc>
          <w:tcPr>
            <w:tcW w:w="1001" w:type="pct"/>
          </w:tcPr>
          <w:p w14:paraId="63EE7FAF" w14:textId="77777777" w:rsidR="00564909" w:rsidRPr="008343F4" w:rsidRDefault="00564909" w:rsidP="00E52D1D">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«Шъукъеблагъ»</w:t>
            </w:r>
          </w:p>
        </w:tc>
        <w:tc>
          <w:tcPr>
            <w:tcW w:w="573" w:type="pct"/>
          </w:tcPr>
          <w:p w14:paraId="4FA53F8E" w14:textId="77777777" w:rsidR="00564909" w:rsidRPr="008343F4" w:rsidRDefault="00564909" w:rsidP="00E52D1D">
            <w:pPr>
              <w:pStyle w:val="formattext"/>
              <w:spacing w:before="0" w:beforeAutospacing="0" w:after="0" w:afterAutospacing="0"/>
              <w:jc w:val="center"/>
              <w:textAlignment w:val="baseline"/>
              <w:rPr>
                <w:sz w:val="20"/>
                <w:szCs w:val="20"/>
              </w:rPr>
            </w:pPr>
            <w:r w:rsidRPr="008343F4">
              <w:rPr>
                <w:sz w:val="20"/>
                <w:szCs w:val="20"/>
              </w:rPr>
              <w:t>1976 год</w:t>
            </w:r>
          </w:p>
        </w:tc>
        <w:tc>
          <w:tcPr>
            <w:tcW w:w="714" w:type="pct"/>
          </w:tcPr>
          <w:p w14:paraId="11840268" w14:textId="77777777" w:rsidR="00564909" w:rsidRPr="008343F4" w:rsidRDefault="00564909" w:rsidP="00E52D1D">
            <w:pPr>
              <w:pStyle w:val="affb"/>
              <w:spacing w:after="0" w:line="240" w:lineRule="auto"/>
              <w:jc w:val="center"/>
              <w:rPr>
                <w:sz w:val="20"/>
                <w:szCs w:val="20"/>
              </w:rPr>
            </w:pPr>
            <w:r w:rsidRPr="008343F4">
              <w:rPr>
                <w:sz w:val="20"/>
                <w:szCs w:val="20"/>
              </w:rPr>
              <w:t>Региональное значение</w:t>
            </w:r>
          </w:p>
        </w:tc>
        <w:tc>
          <w:tcPr>
            <w:tcW w:w="1211" w:type="pct"/>
          </w:tcPr>
          <w:p w14:paraId="105CFEC4" w14:textId="77777777" w:rsidR="00564909" w:rsidRPr="008343F4" w:rsidRDefault="00564909" w:rsidP="00E52D1D">
            <w:pPr>
              <w:pStyle w:val="affb"/>
              <w:spacing w:after="0" w:line="240" w:lineRule="auto"/>
              <w:jc w:val="left"/>
              <w:rPr>
                <w:sz w:val="20"/>
                <w:szCs w:val="20"/>
              </w:rPr>
            </w:pPr>
            <w:r w:rsidRPr="008343F4">
              <w:rPr>
                <w:sz w:val="20"/>
                <w:szCs w:val="20"/>
              </w:rPr>
              <w:t>Республика Адыгея, Кошехабльский район, Ходзинское сельское поселение, аул Ходзь, при въезде</w:t>
            </w:r>
          </w:p>
        </w:tc>
        <w:tc>
          <w:tcPr>
            <w:tcW w:w="860" w:type="pct"/>
          </w:tcPr>
          <w:p w14:paraId="5AA65468" w14:textId="77777777" w:rsidR="00564909" w:rsidRPr="008343F4" w:rsidRDefault="00564909" w:rsidP="00E52D1D">
            <w:pPr>
              <w:pStyle w:val="affb"/>
              <w:spacing w:after="0" w:line="240" w:lineRule="auto"/>
              <w:jc w:val="left"/>
              <w:rPr>
                <w:rFonts w:eastAsia="Times New Roman"/>
                <w:sz w:val="20"/>
                <w:szCs w:val="20"/>
                <w:lang w:eastAsia="ru-RU"/>
              </w:rPr>
            </w:pPr>
            <w:r w:rsidRPr="008343F4">
              <w:rPr>
                <w:rFonts w:eastAsia="Times New Roman"/>
                <w:sz w:val="20"/>
                <w:szCs w:val="20"/>
                <w:lang w:eastAsia="ru-RU"/>
              </w:rPr>
              <w:t>Защитная зона – ст. 34.1 Федерального закона № 73-ФЗ от 25.06.2002</w:t>
            </w:r>
          </w:p>
        </w:tc>
      </w:tr>
    </w:tbl>
    <w:p w14:paraId="540D0FB9" w14:textId="77777777" w:rsidR="00564909" w:rsidRPr="008343F4" w:rsidRDefault="00564909" w:rsidP="00564909">
      <w:pPr>
        <w:widowControl w:val="0"/>
        <w:tabs>
          <w:tab w:val="left" w:pos="709"/>
          <w:tab w:val="left" w:pos="851"/>
        </w:tabs>
        <w:spacing w:line="240" w:lineRule="auto"/>
        <w:rPr>
          <w:b/>
          <w:color w:val="000000"/>
          <w:sz w:val="20"/>
          <w:szCs w:val="20"/>
        </w:rPr>
      </w:pPr>
      <w:r w:rsidRPr="008343F4">
        <w:rPr>
          <w:color w:val="000000"/>
          <w:sz w:val="20"/>
          <w:szCs w:val="20"/>
        </w:rPr>
        <w:t xml:space="preserve">Примечание </w:t>
      </w:r>
      <w:r w:rsidRPr="008343F4">
        <w:rPr>
          <w:sz w:val="20"/>
          <w:szCs w:val="20"/>
        </w:rPr>
        <w:t>—</w:t>
      </w:r>
      <w:r w:rsidRPr="008343F4">
        <w:rPr>
          <w:color w:val="000000"/>
          <w:sz w:val="20"/>
          <w:szCs w:val="20"/>
        </w:rPr>
        <w:t xml:space="preserve"> * </w:t>
      </w:r>
      <w:r w:rsidRPr="008343F4">
        <w:rPr>
          <w:sz w:val="20"/>
          <w:szCs w:val="20"/>
        </w:rPr>
        <w:t>В соответствии с данными, предоставленными управлением по охране и использованию объектов культурного наследия республики Адыгея.</w:t>
      </w:r>
    </w:p>
    <w:p w14:paraId="14210B72" w14:textId="77777777" w:rsidR="00564909" w:rsidRPr="008343F4" w:rsidRDefault="00564909" w:rsidP="00564909">
      <w:pPr>
        <w:spacing w:before="120" w:line="276" w:lineRule="auto"/>
        <w:ind w:firstLine="709"/>
        <w:jc w:val="right"/>
      </w:pPr>
      <w:r w:rsidRPr="008343F4">
        <w:t>Таблица 3.12.3</w:t>
      </w:r>
    </w:p>
    <w:p w14:paraId="52C0C2B8" w14:textId="77777777" w:rsidR="00564909" w:rsidRPr="008343F4" w:rsidRDefault="00564909" w:rsidP="00564909">
      <w:pPr>
        <w:spacing w:line="276" w:lineRule="auto"/>
        <w:jc w:val="center"/>
      </w:pPr>
      <w:r w:rsidRPr="008343F4">
        <w:t>Перечень объектов археологического наследия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1134"/>
        <w:gridCol w:w="2872"/>
        <w:gridCol w:w="1449"/>
        <w:gridCol w:w="3895"/>
      </w:tblGrid>
      <w:tr w:rsidR="00CB1AEE" w:rsidRPr="008343F4" w14:paraId="4A08760A" w14:textId="77777777" w:rsidTr="00CB1AEE">
        <w:trPr>
          <w:trHeight w:val="20"/>
          <w:jc w:val="center"/>
        </w:trPr>
        <w:tc>
          <w:tcPr>
            <w:tcW w:w="283" w:type="pct"/>
            <w:vAlign w:val="center"/>
          </w:tcPr>
          <w:p w14:paraId="47FAF06C" w14:textId="77777777" w:rsidR="00CB1AEE" w:rsidRPr="008343F4" w:rsidRDefault="00CB1AEE" w:rsidP="00E52D1D">
            <w:pPr>
              <w:pStyle w:val="affb"/>
              <w:spacing w:after="0" w:line="240" w:lineRule="auto"/>
              <w:jc w:val="center"/>
              <w:rPr>
                <w:b/>
                <w:sz w:val="20"/>
              </w:rPr>
            </w:pPr>
            <w:r w:rsidRPr="008343F4">
              <w:rPr>
                <w:b/>
                <w:sz w:val="20"/>
              </w:rPr>
              <w:t xml:space="preserve">№ </w:t>
            </w:r>
          </w:p>
        </w:tc>
        <w:tc>
          <w:tcPr>
            <w:tcW w:w="572" w:type="pct"/>
          </w:tcPr>
          <w:p w14:paraId="2A181CD3" w14:textId="3F1C7E96" w:rsidR="00CB1AEE" w:rsidRPr="008343F4" w:rsidRDefault="00CB1AEE" w:rsidP="00E52D1D">
            <w:pPr>
              <w:pStyle w:val="affb"/>
              <w:spacing w:after="0" w:line="240" w:lineRule="auto"/>
              <w:jc w:val="center"/>
              <w:rPr>
                <w:b/>
                <w:sz w:val="20"/>
              </w:rPr>
            </w:pPr>
            <w:r w:rsidRPr="008343F4">
              <w:rPr>
                <w:b/>
                <w:sz w:val="20"/>
              </w:rPr>
              <w:t>№ на карте</w:t>
            </w:r>
          </w:p>
        </w:tc>
        <w:tc>
          <w:tcPr>
            <w:tcW w:w="1449" w:type="pct"/>
            <w:vAlign w:val="center"/>
          </w:tcPr>
          <w:p w14:paraId="00E64870" w14:textId="1EBF4072" w:rsidR="00CB1AEE" w:rsidRPr="008343F4" w:rsidRDefault="00CB1AEE" w:rsidP="00E52D1D">
            <w:pPr>
              <w:pStyle w:val="affb"/>
              <w:spacing w:after="0" w:line="240" w:lineRule="auto"/>
              <w:jc w:val="center"/>
              <w:rPr>
                <w:b/>
                <w:sz w:val="20"/>
              </w:rPr>
            </w:pPr>
            <w:r w:rsidRPr="008343F4">
              <w:rPr>
                <w:b/>
                <w:sz w:val="20"/>
              </w:rPr>
              <w:t>Наименование</w:t>
            </w:r>
          </w:p>
        </w:tc>
        <w:tc>
          <w:tcPr>
            <w:tcW w:w="731" w:type="pct"/>
            <w:vAlign w:val="center"/>
          </w:tcPr>
          <w:p w14:paraId="1D75A511" w14:textId="77777777" w:rsidR="00CB1AEE" w:rsidRPr="008343F4" w:rsidRDefault="00CB1AEE" w:rsidP="00E52D1D">
            <w:pPr>
              <w:pStyle w:val="affb"/>
              <w:spacing w:after="0" w:line="240" w:lineRule="auto"/>
              <w:jc w:val="center"/>
              <w:rPr>
                <w:b/>
                <w:sz w:val="20"/>
              </w:rPr>
            </w:pPr>
            <w:r w:rsidRPr="008343F4">
              <w:rPr>
                <w:b/>
                <w:sz w:val="20"/>
              </w:rPr>
              <w:t>Датировка</w:t>
            </w:r>
          </w:p>
        </w:tc>
        <w:tc>
          <w:tcPr>
            <w:tcW w:w="1965" w:type="pct"/>
            <w:vAlign w:val="center"/>
          </w:tcPr>
          <w:p w14:paraId="454A2F61" w14:textId="77777777" w:rsidR="00CB1AEE" w:rsidRPr="008343F4" w:rsidRDefault="00CB1AEE" w:rsidP="00E52D1D">
            <w:pPr>
              <w:pStyle w:val="affb"/>
              <w:spacing w:after="0" w:line="240" w:lineRule="auto"/>
              <w:jc w:val="center"/>
              <w:rPr>
                <w:b/>
                <w:sz w:val="20"/>
              </w:rPr>
            </w:pPr>
            <w:r w:rsidRPr="008343F4">
              <w:rPr>
                <w:b/>
                <w:sz w:val="20"/>
              </w:rPr>
              <w:t>Местонахождение **</w:t>
            </w:r>
          </w:p>
        </w:tc>
      </w:tr>
    </w:tbl>
    <w:p w14:paraId="41A53F0A" w14:textId="77777777" w:rsidR="00564909" w:rsidRPr="008343F4" w:rsidRDefault="00564909" w:rsidP="00564909">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1134"/>
        <w:gridCol w:w="2876"/>
        <w:gridCol w:w="1449"/>
        <w:gridCol w:w="3891"/>
      </w:tblGrid>
      <w:tr w:rsidR="00CB1AEE" w:rsidRPr="008343F4" w14:paraId="5230655B" w14:textId="77777777" w:rsidTr="00CB1AEE">
        <w:trPr>
          <w:trHeight w:val="128"/>
          <w:tblHeader/>
          <w:jc w:val="center"/>
        </w:trPr>
        <w:tc>
          <w:tcPr>
            <w:tcW w:w="283" w:type="pct"/>
          </w:tcPr>
          <w:p w14:paraId="7B704190" w14:textId="77777777" w:rsidR="00CB1AEE" w:rsidRPr="008343F4" w:rsidRDefault="00CB1AEE" w:rsidP="00CB1AEE">
            <w:pPr>
              <w:pStyle w:val="affb"/>
              <w:spacing w:after="0" w:line="240" w:lineRule="auto"/>
              <w:jc w:val="center"/>
              <w:rPr>
                <w:b/>
                <w:sz w:val="20"/>
                <w:szCs w:val="20"/>
              </w:rPr>
            </w:pPr>
            <w:r w:rsidRPr="008343F4">
              <w:rPr>
                <w:b/>
                <w:sz w:val="20"/>
                <w:szCs w:val="20"/>
              </w:rPr>
              <w:t>1</w:t>
            </w:r>
          </w:p>
        </w:tc>
        <w:tc>
          <w:tcPr>
            <w:tcW w:w="572" w:type="pct"/>
          </w:tcPr>
          <w:p w14:paraId="04B51FE1" w14:textId="7F922457" w:rsidR="00CB1AEE" w:rsidRPr="008343F4" w:rsidRDefault="00CB1AEE" w:rsidP="00CB1AEE">
            <w:pPr>
              <w:pStyle w:val="affb"/>
              <w:spacing w:after="0" w:line="240" w:lineRule="auto"/>
              <w:jc w:val="center"/>
              <w:rPr>
                <w:b/>
                <w:sz w:val="20"/>
                <w:szCs w:val="20"/>
              </w:rPr>
            </w:pPr>
            <w:r w:rsidRPr="008343F4">
              <w:rPr>
                <w:b/>
                <w:sz w:val="20"/>
                <w:szCs w:val="20"/>
              </w:rPr>
              <w:t>2</w:t>
            </w:r>
          </w:p>
        </w:tc>
        <w:tc>
          <w:tcPr>
            <w:tcW w:w="1451" w:type="pct"/>
          </w:tcPr>
          <w:p w14:paraId="1C9036D6" w14:textId="24891A5D" w:rsidR="00CB1AEE" w:rsidRPr="008343F4" w:rsidRDefault="00CB1AEE" w:rsidP="00CB1AEE">
            <w:pPr>
              <w:pStyle w:val="affb"/>
              <w:spacing w:after="0" w:line="240" w:lineRule="auto"/>
              <w:jc w:val="center"/>
              <w:rPr>
                <w:sz w:val="20"/>
                <w:szCs w:val="20"/>
              </w:rPr>
            </w:pPr>
            <w:r w:rsidRPr="008343F4">
              <w:rPr>
                <w:b/>
                <w:sz w:val="20"/>
                <w:szCs w:val="20"/>
              </w:rPr>
              <w:t>3</w:t>
            </w:r>
          </w:p>
        </w:tc>
        <w:tc>
          <w:tcPr>
            <w:tcW w:w="731" w:type="pct"/>
          </w:tcPr>
          <w:p w14:paraId="63947D97" w14:textId="3AC525E5" w:rsidR="00CB1AEE" w:rsidRPr="008343F4" w:rsidRDefault="00CB1AEE" w:rsidP="00CB1AEE">
            <w:pPr>
              <w:pStyle w:val="formattext"/>
              <w:spacing w:before="0" w:beforeAutospacing="0" w:after="0" w:afterAutospacing="0"/>
              <w:jc w:val="center"/>
              <w:textAlignment w:val="baseline"/>
              <w:rPr>
                <w:b/>
                <w:sz w:val="20"/>
                <w:szCs w:val="20"/>
              </w:rPr>
            </w:pPr>
            <w:r w:rsidRPr="008343F4">
              <w:rPr>
                <w:b/>
                <w:sz w:val="20"/>
                <w:szCs w:val="20"/>
              </w:rPr>
              <w:t>4</w:t>
            </w:r>
          </w:p>
        </w:tc>
        <w:tc>
          <w:tcPr>
            <w:tcW w:w="1963" w:type="pct"/>
          </w:tcPr>
          <w:p w14:paraId="52A2FF7E" w14:textId="384BA04D" w:rsidR="00CB1AEE" w:rsidRPr="008343F4" w:rsidRDefault="00CB1AEE" w:rsidP="00CB1AEE">
            <w:pPr>
              <w:pStyle w:val="affb"/>
              <w:spacing w:after="0" w:line="240" w:lineRule="auto"/>
              <w:jc w:val="center"/>
              <w:rPr>
                <w:b/>
                <w:sz w:val="20"/>
                <w:szCs w:val="20"/>
              </w:rPr>
            </w:pPr>
            <w:r>
              <w:rPr>
                <w:b/>
                <w:sz w:val="20"/>
                <w:szCs w:val="20"/>
              </w:rPr>
              <w:t>5</w:t>
            </w:r>
          </w:p>
        </w:tc>
      </w:tr>
      <w:tr w:rsidR="00CB1AEE" w:rsidRPr="008343F4" w14:paraId="5F2475FD" w14:textId="77777777" w:rsidTr="00CB1AEE">
        <w:trPr>
          <w:trHeight w:val="232"/>
          <w:jc w:val="center"/>
        </w:trPr>
        <w:tc>
          <w:tcPr>
            <w:tcW w:w="283" w:type="pct"/>
          </w:tcPr>
          <w:p w14:paraId="25AD331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69202ED5" w14:textId="2DA40E4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3</w:t>
            </w:r>
          </w:p>
        </w:tc>
        <w:tc>
          <w:tcPr>
            <w:tcW w:w="1451" w:type="pct"/>
          </w:tcPr>
          <w:p w14:paraId="008CF94F" w14:textId="3394A8E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B44EEE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w:t>
            </w:r>
          </w:p>
        </w:tc>
        <w:tc>
          <w:tcPr>
            <w:tcW w:w="731" w:type="pct"/>
          </w:tcPr>
          <w:p w14:paraId="0A002FB2" w14:textId="678CEB5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43277A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0616B3E" w14:textId="77777777" w:rsidTr="00CB1AEE">
        <w:trPr>
          <w:trHeight w:val="20"/>
          <w:jc w:val="center"/>
        </w:trPr>
        <w:tc>
          <w:tcPr>
            <w:tcW w:w="283" w:type="pct"/>
          </w:tcPr>
          <w:p w14:paraId="14CF599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415A5C47" w14:textId="334C680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4</w:t>
            </w:r>
          </w:p>
        </w:tc>
        <w:tc>
          <w:tcPr>
            <w:tcW w:w="1451" w:type="pct"/>
          </w:tcPr>
          <w:p w14:paraId="71AC6777" w14:textId="12B192D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E0A453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w:t>
            </w:r>
          </w:p>
        </w:tc>
        <w:tc>
          <w:tcPr>
            <w:tcW w:w="731" w:type="pct"/>
          </w:tcPr>
          <w:p w14:paraId="5F918C94" w14:textId="5CB2286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DCB03E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89FD713" w14:textId="77777777" w:rsidTr="00CB1AEE">
        <w:trPr>
          <w:trHeight w:val="20"/>
          <w:jc w:val="center"/>
        </w:trPr>
        <w:tc>
          <w:tcPr>
            <w:tcW w:w="283" w:type="pct"/>
          </w:tcPr>
          <w:p w14:paraId="545BF786"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19F71391" w14:textId="4725D65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5</w:t>
            </w:r>
          </w:p>
        </w:tc>
        <w:tc>
          <w:tcPr>
            <w:tcW w:w="1451" w:type="pct"/>
          </w:tcPr>
          <w:p w14:paraId="6733ACE3" w14:textId="4292EF6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47C7F2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w:t>
            </w:r>
          </w:p>
        </w:tc>
        <w:tc>
          <w:tcPr>
            <w:tcW w:w="731" w:type="pct"/>
          </w:tcPr>
          <w:p w14:paraId="401C12F6" w14:textId="363C1B6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01033CC" w14:textId="77777777" w:rsidR="00CB1AEE" w:rsidRPr="008343F4" w:rsidRDefault="00CB1AEE" w:rsidP="00CB1AEE">
            <w:pPr>
              <w:pStyle w:val="formattext"/>
              <w:spacing w:before="0" w:beforeAutospacing="0" w:after="0" w:afterAutospacing="0"/>
              <w:textAlignment w:val="baseline"/>
              <w:rPr>
                <w:sz w:val="20"/>
                <w:szCs w:val="20"/>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C1F8A54" w14:textId="77777777" w:rsidTr="00CB1AEE">
        <w:trPr>
          <w:trHeight w:val="20"/>
          <w:jc w:val="center"/>
        </w:trPr>
        <w:tc>
          <w:tcPr>
            <w:tcW w:w="283" w:type="pct"/>
          </w:tcPr>
          <w:p w14:paraId="070AD61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100C7B61" w14:textId="6A8464E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6</w:t>
            </w:r>
          </w:p>
        </w:tc>
        <w:tc>
          <w:tcPr>
            <w:tcW w:w="1451" w:type="pct"/>
          </w:tcPr>
          <w:p w14:paraId="45C2D557" w14:textId="36B670A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E7F46E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w:t>
            </w:r>
          </w:p>
        </w:tc>
        <w:tc>
          <w:tcPr>
            <w:tcW w:w="731" w:type="pct"/>
          </w:tcPr>
          <w:p w14:paraId="4AEEF885" w14:textId="53BAB9A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CC0D10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8B184B1" w14:textId="77777777" w:rsidTr="00CB1AEE">
        <w:trPr>
          <w:trHeight w:val="20"/>
          <w:jc w:val="center"/>
        </w:trPr>
        <w:tc>
          <w:tcPr>
            <w:tcW w:w="283" w:type="pct"/>
          </w:tcPr>
          <w:p w14:paraId="010A865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17CF57C8" w14:textId="30C8321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7</w:t>
            </w:r>
          </w:p>
        </w:tc>
        <w:tc>
          <w:tcPr>
            <w:tcW w:w="1451" w:type="pct"/>
          </w:tcPr>
          <w:p w14:paraId="0BD1936D" w14:textId="49E6015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21176D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w:t>
            </w:r>
          </w:p>
        </w:tc>
        <w:tc>
          <w:tcPr>
            <w:tcW w:w="731" w:type="pct"/>
          </w:tcPr>
          <w:p w14:paraId="0BC90B7B" w14:textId="63E0C13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ACA29C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20D0891" w14:textId="77777777" w:rsidTr="00CB1AEE">
        <w:trPr>
          <w:trHeight w:val="20"/>
          <w:jc w:val="center"/>
        </w:trPr>
        <w:tc>
          <w:tcPr>
            <w:tcW w:w="283" w:type="pct"/>
          </w:tcPr>
          <w:p w14:paraId="4D3C6C7E"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7CCD58C5" w14:textId="2F6A53C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8</w:t>
            </w:r>
          </w:p>
        </w:tc>
        <w:tc>
          <w:tcPr>
            <w:tcW w:w="1451" w:type="pct"/>
          </w:tcPr>
          <w:p w14:paraId="221AF0B9" w14:textId="086744F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E919F9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w:t>
            </w:r>
          </w:p>
        </w:tc>
        <w:tc>
          <w:tcPr>
            <w:tcW w:w="731" w:type="pct"/>
          </w:tcPr>
          <w:p w14:paraId="6A4E1ACB" w14:textId="78B93DC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166DBD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342A226" w14:textId="77777777" w:rsidTr="00CB1AEE">
        <w:trPr>
          <w:trHeight w:val="20"/>
          <w:jc w:val="center"/>
        </w:trPr>
        <w:tc>
          <w:tcPr>
            <w:tcW w:w="283" w:type="pct"/>
          </w:tcPr>
          <w:p w14:paraId="790EA2B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09251963" w14:textId="75C5920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9</w:t>
            </w:r>
          </w:p>
        </w:tc>
        <w:tc>
          <w:tcPr>
            <w:tcW w:w="1451" w:type="pct"/>
          </w:tcPr>
          <w:p w14:paraId="4185A3BE" w14:textId="6CD381B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EE798B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7»</w:t>
            </w:r>
          </w:p>
        </w:tc>
        <w:tc>
          <w:tcPr>
            <w:tcW w:w="731" w:type="pct"/>
          </w:tcPr>
          <w:p w14:paraId="7E949D10" w14:textId="47CEA5C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65A5A3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E09C344" w14:textId="77777777" w:rsidTr="00CB1AEE">
        <w:trPr>
          <w:trHeight w:val="20"/>
          <w:jc w:val="center"/>
        </w:trPr>
        <w:tc>
          <w:tcPr>
            <w:tcW w:w="283" w:type="pct"/>
          </w:tcPr>
          <w:p w14:paraId="5E538D47"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tcPr>
          <w:p w14:paraId="44BF1311" w14:textId="50FCEC5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sz w:val="20"/>
                <w:szCs w:val="20"/>
              </w:rPr>
              <w:t>ОКН.1.</w:t>
            </w:r>
            <w:r>
              <w:rPr>
                <w:sz w:val="20"/>
                <w:szCs w:val="20"/>
              </w:rPr>
              <w:t>10</w:t>
            </w:r>
          </w:p>
        </w:tc>
        <w:tc>
          <w:tcPr>
            <w:tcW w:w="1451" w:type="pct"/>
          </w:tcPr>
          <w:p w14:paraId="465FD833" w14:textId="6F4BA9D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5F5FC9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8»</w:t>
            </w:r>
          </w:p>
        </w:tc>
        <w:tc>
          <w:tcPr>
            <w:tcW w:w="731" w:type="pct"/>
          </w:tcPr>
          <w:p w14:paraId="05AC7C45" w14:textId="68485BF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528171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E4F7607" w14:textId="77777777" w:rsidTr="00CB1AEE">
        <w:trPr>
          <w:trHeight w:val="20"/>
          <w:jc w:val="center"/>
        </w:trPr>
        <w:tc>
          <w:tcPr>
            <w:tcW w:w="283" w:type="pct"/>
          </w:tcPr>
          <w:p w14:paraId="4794C43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EE7FA5E" w14:textId="0B3154A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w:t>
            </w:r>
          </w:p>
        </w:tc>
        <w:tc>
          <w:tcPr>
            <w:tcW w:w="1451" w:type="pct"/>
          </w:tcPr>
          <w:p w14:paraId="313975BC" w14:textId="714B402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46686C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9»</w:t>
            </w:r>
          </w:p>
        </w:tc>
        <w:tc>
          <w:tcPr>
            <w:tcW w:w="731" w:type="pct"/>
          </w:tcPr>
          <w:p w14:paraId="7B1CA644" w14:textId="1CC8CA1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523826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A97CE63" w14:textId="77777777" w:rsidTr="00CB1AEE">
        <w:trPr>
          <w:trHeight w:val="20"/>
          <w:jc w:val="center"/>
        </w:trPr>
        <w:tc>
          <w:tcPr>
            <w:tcW w:w="283" w:type="pct"/>
          </w:tcPr>
          <w:p w14:paraId="196FA9A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3DCB99E" w14:textId="6B3A12A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w:t>
            </w:r>
          </w:p>
        </w:tc>
        <w:tc>
          <w:tcPr>
            <w:tcW w:w="1451" w:type="pct"/>
          </w:tcPr>
          <w:p w14:paraId="6BCB8371" w14:textId="547CD3F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97E6CD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10»</w:t>
            </w:r>
          </w:p>
        </w:tc>
        <w:tc>
          <w:tcPr>
            <w:tcW w:w="731" w:type="pct"/>
          </w:tcPr>
          <w:p w14:paraId="64104E01" w14:textId="7031A83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08D5F8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592E3B4" w14:textId="77777777" w:rsidTr="00CB1AEE">
        <w:trPr>
          <w:trHeight w:val="20"/>
          <w:jc w:val="center"/>
        </w:trPr>
        <w:tc>
          <w:tcPr>
            <w:tcW w:w="283" w:type="pct"/>
          </w:tcPr>
          <w:p w14:paraId="1CD572D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9834819" w14:textId="0F958D9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w:t>
            </w:r>
          </w:p>
        </w:tc>
        <w:tc>
          <w:tcPr>
            <w:tcW w:w="1451" w:type="pct"/>
          </w:tcPr>
          <w:p w14:paraId="43A3C23A" w14:textId="55C9CB2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C5F0B4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11»</w:t>
            </w:r>
          </w:p>
        </w:tc>
        <w:tc>
          <w:tcPr>
            <w:tcW w:w="731" w:type="pct"/>
          </w:tcPr>
          <w:p w14:paraId="1042DD43" w14:textId="1B41857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02EFC5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C93CDE7" w14:textId="77777777" w:rsidTr="00CB1AEE">
        <w:trPr>
          <w:trHeight w:val="20"/>
          <w:jc w:val="center"/>
        </w:trPr>
        <w:tc>
          <w:tcPr>
            <w:tcW w:w="283" w:type="pct"/>
          </w:tcPr>
          <w:p w14:paraId="7F364B6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0C6E925" w14:textId="721BA7E3"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w:t>
            </w:r>
          </w:p>
        </w:tc>
        <w:tc>
          <w:tcPr>
            <w:tcW w:w="1451" w:type="pct"/>
          </w:tcPr>
          <w:p w14:paraId="60F88909" w14:textId="7C71B20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9AE029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12»</w:t>
            </w:r>
          </w:p>
        </w:tc>
        <w:tc>
          <w:tcPr>
            <w:tcW w:w="731" w:type="pct"/>
          </w:tcPr>
          <w:p w14:paraId="7D38D088" w14:textId="749A937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7A4E93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750AE9B" w14:textId="77777777" w:rsidTr="00CB1AEE">
        <w:trPr>
          <w:trHeight w:val="20"/>
          <w:jc w:val="center"/>
        </w:trPr>
        <w:tc>
          <w:tcPr>
            <w:tcW w:w="283" w:type="pct"/>
          </w:tcPr>
          <w:p w14:paraId="2D4EF87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552E7BB" w14:textId="11413FF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ОКН.1.15</w:t>
            </w:r>
          </w:p>
        </w:tc>
        <w:tc>
          <w:tcPr>
            <w:tcW w:w="1451" w:type="pct"/>
          </w:tcPr>
          <w:p w14:paraId="499F26D4" w14:textId="59EAF20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9A169E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13»</w:t>
            </w:r>
          </w:p>
        </w:tc>
        <w:tc>
          <w:tcPr>
            <w:tcW w:w="731" w:type="pct"/>
          </w:tcPr>
          <w:p w14:paraId="4F431BD7" w14:textId="4276C95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C8FE4F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6D2D3E2" w14:textId="77777777" w:rsidTr="00CB1AEE">
        <w:trPr>
          <w:trHeight w:val="20"/>
          <w:jc w:val="center"/>
        </w:trPr>
        <w:tc>
          <w:tcPr>
            <w:tcW w:w="283" w:type="pct"/>
          </w:tcPr>
          <w:p w14:paraId="0D472AF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48F2D4F" w14:textId="0B0D938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ОКН.1.16</w:t>
            </w:r>
          </w:p>
        </w:tc>
        <w:tc>
          <w:tcPr>
            <w:tcW w:w="1451" w:type="pct"/>
          </w:tcPr>
          <w:p w14:paraId="7E489B46" w14:textId="7890C2D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279C03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14»</w:t>
            </w:r>
          </w:p>
        </w:tc>
        <w:tc>
          <w:tcPr>
            <w:tcW w:w="731" w:type="pct"/>
          </w:tcPr>
          <w:p w14:paraId="56BD32FF" w14:textId="374FEF3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35A35E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E052812" w14:textId="77777777" w:rsidTr="00CB1AEE">
        <w:trPr>
          <w:trHeight w:val="20"/>
          <w:jc w:val="center"/>
        </w:trPr>
        <w:tc>
          <w:tcPr>
            <w:tcW w:w="283" w:type="pct"/>
          </w:tcPr>
          <w:p w14:paraId="01174D56"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B04ABF9" w14:textId="4BBCF020"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ОКН.1.17</w:t>
            </w:r>
          </w:p>
        </w:tc>
        <w:tc>
          <w:tcPr>
            <w:tcW w:w="1451" w:type="pct"/>
          </w:tcPr>
          <w:p w14:paraId="75FE939C" w14:textId="63CA17E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271D0C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15»</w:t>
            </w:r>
          </w:p>
        </w:tc>
        <w:tc>
          <w:tcPr>
            <w:tcW w:w="731" w:type="pct"/>
          </w:tcPr>
          <w:p w14:paraId="23021E45" w14:textId="613124D0"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34FF8B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8C8605E" w14:textId="77777777" w:rsidTr="00CB1AEE">
        <w:trPr>
          <w:trHeight w:val="20"/>
          <w:jc w:val="center"/>
        </w:trPr>
        <w:tc>
          <w:tcPr>
            <w:tcW w:w="283" w:type="pct"/>
          </w:tcPr>
          <w:p w14:paraId="36DF1F1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E8D6239" w14:textId="1670C6A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ОКН.1.18</w:t>
            </w:r>
          </w:p>
        </w:tc>
        <w:tc>
          <w:tcPr>
            <w:tcW w:w="1451" w:type="pct"/>
          </w:tcPr>
          <w:p w14:paraId="28B8AC6B" w14:textId="5D46573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FBB506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16»</w:t>
            </w:r>
          </w:p>
        </w:tc>
        <w:tc>
          <w:tcPr>
            <w:tcW w:w="731" w:type="pct"/>
          </w:tcPr>
          <w:p w14:paraId="68E66E6D" w14:textId="7A37459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B272BC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150ADB3" w14:textId="77777777" w:rsidTr="00CB1AEE">
        <w:trPr>
          <w:trHeight w:val="20"/>
          <w:jc w:val="center"/>
        </w:trPr>
        <w:tc>
          <w:tcPr>
            <w:tcW w:w="283" w:type="pct"/>
          </w:tcPr>
          <w:p w14:paraId="1A25CA9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0E64FDF" w14:textId="454BE30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ОКН.1.19</w:t>
            </w:r>
          </w:p>
        </w:tc>
        <w:tc>
          <w:tcPr>
            <w:tcW w:w="1451" w:type="pct"/>
          </w:tcPr>
          <w:p w14:paraId="36D9F7E5" w14:textId="40FE253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307DB6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17»</w:t>
            </w:r>
          </w:p>
        </w:tc>
        <w:tc>
          <w:tcPr>
            <w:tcW w:w="731" w:type="pct"/>
          </w:tcPr>
          <w:p w14:paraId="154E7CF7" w14:textId="7D8AAEA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F1CDCD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2BB4825" w14:textId="77777777" w:rsidTr="00CB1AEE">
        <w:trPr>
          <w:trHeight w:val="20"/>
          <w:jc w:val="center"/>
        </w:trPr>
        <w:tc>
          <w:tcPr>
            <w:tcW w:w="283" w:type="pct"/>
          </w:tcPr>
          <w:p w14:paraId="5F24691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B7CA700" w14:textId="573702F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ОКН.1.20</w:t>
            </w:r>
          </w:p>
        </w:tc>
        <w:tc>
          <w:tcPr>
            <w:tcW w:w="1451" w:type="pct"/>
          </w:tcPr>
          <w:p w14:paraId="12E098FC" w14:textId="4E93143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D59B82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18»</w:t>
            </w:r>
          </w:p>
        </w:tc>
        <w:tc>
          <w:tcPr>
            <w:tcW w:w="731" w:type="pct"/>
          </w:tcPr>
          <w:p w14:paraId="05FA8F75" w14:textId="58EF1F6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85E3F9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40F84BD" w14:textId="77777777" w:rsidTr="00CB1AEE">
        <w:trPr>
          <w:trHeight w:val="20"/>
          <w:jc w:val="center"/>
        </w:trPr>
        <w:tc>
          <w:tcPr>
            <w:tcW w:w="283" w:type="pct"/>
          </w:tcPr>
          <w:p w14:paraId="75CB92A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FE3F3A3" w14:textId="294E529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ОКН.1.21</w:t>
            </w:r>
          </w:p>
        </w:tc>
        <w:tc>
          <w:tcPr>
            <w:tcW w:w="1451" w:type="pct"/>
          </w:tcPr>
          <w:p w14:paraId="1DC6CB85" w14:textId="781F9D5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E7A6AA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19»</w:t>
            </w:r>
          </w:p>
        </w:tc>
        <w:tc>
          <w:tcPr>
            <w:tcW w:w="731" w:type="pct"/>
          </w:tcPr>
          <w:p w14:paraId="18DFD213" w14:textId="47822DC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D8AE21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2A6D49C" w14:textId="77777777" w:rsidTr="00CB1AEE">
        <w:trPr>
          <w:trHeight w:val="20"/>
          <w:jc w:val="center"/>
        </w:trPr>
        <w:tc>
          <w:tcPr>
            <w:tcW w:w="283" w:type="pct"/>
          </w:tcPr>
          <w:p w14:paraId="526402F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2D1F1D4" w14:textId="44BA809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ОКН.1.22</w:t>
            </w:r>
          </w:p>
        </w:tc>
        <w:tc>
          <w:tcPr>
            <w:tcW w:w="1451" w:type="pct"/>
          </w:tcPr>
          <w:p w14:paraId="61D31320" w14:textId="170696C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991987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20»</w:t>
            </w:r>
          </w:p>
        </w:tc>
        <w:tc>
          <w:tcPr>
            <w:tcW w:w="731" w:type="pct"/>
          </w:tcPr>
          <w:p w14:paraId="558ED21B" w14:textId="440D18F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31F4BA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EE610C9" w14:textId="77777777" w:rsidTr="00CB1AEE">
        <w:trPr>
          <w:trHeight w:val="20"/>
          <w:jc w:val="center"/>
        </w:trPr>
        <w:tc>
          <w:tcPr>
            <w:tcW w:w="283" w:type="pct"/>
          </w:tcPr>
          <w:p w14:paraId="1537375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2ADB370" w14:textId="7F13426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ОКН.1.23</w:t>
            </w:r>
          </w:p>
        </w:tc>
        <w:tc>
          <w:tcPr>
            <w:tcW w:w="1451" w:type="pct"/>
          </w:tcPr>
          <w:p w14:paraId="025205AE" w14:textId="7B37470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FB0A33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21»</w:t>
            </w:r>
          </w:p>
        </w:tc>
        <w:tc>
          <w:tcPr>
            <w:tcW w:w="731" w:type="pct"/>
          </w:tcPr>
          <w:p w14:paraId="308C6990" w14:textId="02B8128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5BA80A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7720D4B" w14:textId="77777777" w:rsidTr="00CB1AEE">
        <w:trPr>
          <w:trHeight w:val="20"/>
          <w:jc w:val="center"/>
        </w:trPr>
        <w:tc>
          <w:tcPr>
            <w:tcW w:w="283" w:type="pct"/>
          </w:tcPr>
          <w:p w14:paraId="4B1EB68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BCA9C22" w14:textId="77E31CB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ОКН.1.24</w:t>
            </w:r>
          </w:p>
        </w:tc>
        <w:tc>
          <w:tcPr>
            <w:tcW w:w="1451" w:type="pct"/>
          </w:tcPr>
          <w:p w14:paraId="744C3147" w14:textId="2CC990F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A0B566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22»</w:t>
            </w:r>
          </w:p>
        </w:tc>
        <w:tc>
          <w:tcPr>
            <w:tcW w:w="731" w:type="pct"/>
          </w:tcPr>
          <w:p w14:paraId="1C07709A" w14:textId="4D0AD13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4777FE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E07E601" w14:textId="77777777" w:rsidTr="00CB1AEE">
        <w:trPr>
          <w:trHeight w:val="20"/>
          <w:jc w:val="center"/>
        </w:trPr>
        <w:tc>
          <w:tcPr>
            <w:tcW w:w="283" w:type="pct"/>
          </w:tcPr>
          <w:p w14:paraId="4D74CA5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70D40BB" w14:textId="062EFE4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ОКН.1.25</w:t>
            </w:r>
          </w:p>
        </w:tc>
        <w:tc>
          <w:tcPr>
            <w:tcW w:w="1451" w:type="pct"/>
          </w:tcPr>
          <w:p w14:paraId="148257A0" w14:textId="36D4A6B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768529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23»</w:t>
            </w:r>
          </w:p>
        </w:tc>
        <w:tc>
          <w:tcPr>
            <w:tcW w:w="731" w:type="pct"/>
          </w:tcPr>
          <w:p w14:paraId="1982A194" w14:textId="739EDEF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37D6E9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B41201C" w14:textId="77777777" w:rsidTr="00CB1AEE">
        <w:trPr>
          <w:trHeight w:val="20"/>
          <w:jc w:val="center"/>
        </w:trPr>
        <w:tc>
          <w:tcPr>
            <w:tcW w:w="283" w:type="pct"/>
          </w:tcPr>
          <w:p w14:paraId="500F7DB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A4951AD" w14:textId="6A486E9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ОКН.1.26</w:t>
            </w:r>
          </w:p>
        </w:tc>
        <w:tc>
          <w:tcPr>
            <w:tcW w:w="1451" w:type="pct"/>
          </w:tcPr>
          <w:p w14:paraId="7D56CF03" w14:textId="727915E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65097C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24»</w:t>
            </w:r>
          </w:p>
        </w:tc>
        <w:tc>
          <w:tcPr>
            <w:tcW w:w="731" w:type="pct"/>
          </w:tcPr>
          <w:p w14:paraId="79EDB59E" w14:textId="08A16BB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F5D598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36362C8" w14:textId="77777777" w:rsidTr="00CB1AEE">
        <w:trPr>
          <w:trHeight w:val="20"/>
          <w:jc w:val="center"/>
        </w:trPr>
        <w:tc>
          <w:tcPr>
            <w:tcW w:w="283" w:type="pct"/>
          </w:tcPr>
          <w:p w14:paraId="7C799A4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83BEF71" w14:textId="57A62FF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ОКН.1.27</w:t>
            </w:r>
          </w:p>
        </w:tc>
        <w:tc>
          <w:tcPr>
            <w:tcW w:w="1451" w:type="pct"/>
          </w:tcPr>
          <w:p w14:paraId="601F7F69" w14:textId="59CF13E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367CA3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25»</w:t>
            </w:r>
          </w:p>
        </w:tc>
        <w:tc>
          <w:tcPr>
            <w:tcW w:w="731" w:type="pct"/>
          </w:tcPr>
          <w:p w14:paraId="1DFCC729" w14:textId="27AA097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571374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07F5E7C" w14:textId="77777777" w:rsidTr="00CB1AEE">
        <w:trPr>
          <w:trHeight w:val="20"/>
          <w:jc w:val="center"/>
        </w:trPr>
        <w:tc>
          <w:tcPr>
            <w:tcW w:w="283" w:type="pct"/>
          </w:tcPr>
          <w:p w14:paraId="76D17C6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B45E823" w14:textId="1E63143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ОКН.1.28</w:t>
            </w:r>
          </w:p>
        </w:tc>
        <w:tc>
          <w:tcPr>
            <w:tcW w:w="1451" w:type="pct"/>
          </w:tcPr>
          <w:p w14:paraId="5D9D7A64" w14:textId="2E5DB06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D6D308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26»</w:t>
            </w:r>
          </w:p>
        </w:tc>
        <w:tc>
          <w:tcPr>
            <w:tcW w:w="731" w:type="pct"/>
          </w:tcPr>
          <w:p w14:paraId="218A72E5" w14:textId="7BDE9BA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766741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F1AEC13" w14:textId="77777777" w:rsidTr="00CB1AEE">
        <w:trPr>
          <w:trHeight w:val="20"/>
          <w:jc w:val="center"/>
        </w:trPr>
        <w:tc>
          <w:tcPr>
            <w:tcW w:w="283" w:type="pct"/>
          </w:tcPr>
          <w:p w14:paraId="0158784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2ABA882" w14:textId="282C538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ОКН.1.29</w:t>
            </w:r>
          </w:p>
        </w:tc>
        <w:tc>
          <w:tcPr>
            <w:tcW w:w="1451" w:type="pct"/>
          </w:tcPr>
          <w:p w14:paraId="3A0A8B8A" w14:textId="23E77CC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19807D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27»</w:t>
            </w:r>
          </w:p>
        </w:tc>
        <w:tc>
          <w:tcPr>
            <w:tcW w:w="731" w:type="pct"/>
          </w:tcPr>
          <w:p w14:paraId="5E7BF22B" w14:textId="760C12F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40641E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E438041" w14:textId="77777777" w:rsidTr="00CB1AEE">
        <w:trPr>
          <w:trHeight w:val="20"/>
          <w:jc w:val="center"/>
        </w:trPr>
        <w:tc>
          <w:tcPr>
            <w:tcW w:w="283" w:type="pct"/>
          </w:tcPr>
          <w:p w14:paraId="16DF4E6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58D2AD1" w14:textId="295A7D9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ОКН.1.30</w:t>
            </w:r>
          </w:p>
        </w:tc>
        <w:tc>
          <w:tcPr>
            <w:tcW w:w="1451" w:type="pct"/>
          </w:tcPr>
          <w:p w14:paraId="0FCE7891" w14:textId="0E6C232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EF4154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28»</w:t>
            </w:r>
          </w:p>
        </w:tc>
        <w:tc>
          <w:tcPr>
            <w:tcW w:w="731" w:type="pct"/>
          </w:tcPr>
          <w:p w14:paraId="761C1B65" w14:textId="64A4F97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F53D5F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395DFE6" w14:textId="77777777" w:rsidTr="00CB1AEE">
        <w:trPr>
          <w:trHeight w:val="20"/>
          <w:jc w:val="center"/>
        </w:trPr>
        <w:tc>
          <w:tcPr>
            <w:tcW w:w="283" w:type="pct"/>
          </w:tcPr>
          <w:p w14:paraId="3E9C013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607A07D" w14:textId="548A7C6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ОКН.1.31</w:t>
            </w:r>
          </w:p>
        </w:tc>
        <w:tc>
          <w:tcPr>
            <w:tcW w:w="1451" w:type="pct"/>
          </w:tcPr>
          <w:p w14:paraId="01E6D53A" w14:textId="73B085B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F8EC16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29»</w:t>
            </w:r>
          </w:p>
        </w:tc>
        <w:tc>
          <w:tcPr>
            <w:tcW w:w="731" w:type="pct"/>
          </w:tcPr>
          <w:p w14:paraId="5EBDB48D" w14:textId="31CFB7C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EC4810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55F630E" w14:textId="77777777" w:rsidTr="00CB1AEE">
        <w:trPr>
          <w:trHeight w:val="20"/>
          <w:jc w:val="center"/>
        </w:trPr>
        <w:tc>
          <w:tcPr>
            <w:tcW w:w="283" w:type="pct"/>
          </w:tcPr>
          <w:p w14:paraId="67BB60E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656810E" w14:textId="45E2C00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ОКН.1.32</w:t>
            </w:r>
          </w:p>
        </w:tc>
        <w:tc>
          <w:tcPr>
            <w:tcW w:w="1451" w:type="pct"/>
          </w:tcPr>
          <w:p w14:paraId="1A8182C5" w14:textId="7DA4CCE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58274E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30»</w:t>
            </w:r>
          </w:p>
        </w:tc>
        <w:tc>
          <w:tcPr>
            <w:tcW w:w="731" w:type="pct"/>
          </w:tcPr>
          <w:p w14:paraId="3421C7C2" w14:textId="3162420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EF919C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AE205AE" w14:textId="77777777" w:rsidTr="00CB1AEE">
        <w:trPr>
          <w:trHeight w:val="20"/>
          <w:jc w:val="center"/>
        </w:trPr>
        <w:tc>
          <w:tcPr>
            <w:tcW w:w="283" w:type="pct"/>
          </w:tcPr>
          <w:p w14:paraId="3767CF8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DF785AA" w14:textId="0DEB350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ОКН.1.33</w:t>
            </w:r>
          </w:p>
        </w:tc>
        <w:tc>
          <w:tcPr>
            <w:tcW w:w="1451" w:type="pct"/>
          </w:tcPr>
          <w:p w14:paraId="2492284B" w14:textId="2FA1D1B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620977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–31»</w:t>
            </w:r>
          </w:p>
        </w:tc>
        <w:tc>
          <w:tcPr>
            <w:tcW w:w="731" w:type="pct"/>
          </w:tcPr>
          <w:p w14:paraId="17D3926D" w14:textId="1D1DD52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AA519F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C079043" w14:textId="77777777" w:rsidTr="00CB1AEE">
        <w:trPr>
          <w:trHeight w:val="20"/>
          <w:jc w:val="center"/>
        </w:trPr>
        <w:tc>
          <w:tcPr>
            <w:tcW w:w="283" w:type="pct"/>
          </w:tcPr>
          <w:p w14:paraId="6C009BB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A45F82B" w14:textId="7BA6B90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ОКН.1.34</w:t>
            </w:r>
          </w:p>
        </w:tc>
        <w:tc>
          <w:tcPr>
            <w:tcW w:w="1451" w:type="pct"/>
          </w:tcPr>
          <w:p w14:paraId="6E6345A0" w14:textId="4BCFB45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172EC2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32»</w:t>
            </w:r>
          </w:p>
        </w:tc>
        <w:tc>
          <w:tcPr>
            <w:tcW w:w="731" w:type="pct"/>
          </w:tcPr>
          <w:p w14:paraId="46C909A7" w14:textId="73C02B6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9841AD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61469B8" w14:textId="77777777" w:rsidTr="00CB1AEE">
        <w:trPr>
          <w:trHeight w:val="20"/>
          <w:jc w:val="center"/>
        </w:trPr>
        <w:tc>
          <w:tcPr>
            <w:tcW w:w="283" w:type="pct"/>
          </w:tcPr>
          <w:p w14:paraId="59363D7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2CE2F10" w14:textId="4CFD6280"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ОКН.1.35</w:t>
            </w:r>
          </w:p>
        </w:tc>
        <w:tc>
          <w:tcPr>
            <w:tcW w:w="1451" w:type="pct"/>
          </w:tcPr>
          <w:p w14:paraId="10E10A59" w14:textId="694E7AE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456C56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33»</w:t>
            </w:r>
          </w:p>
        </w:tc>
        <w:tc>
          <w:tcPr>
            <w:tcW w:w="731" w:type="pct"/>
          </w:tcPr>
          <w:p w14:paraId="79A873FC" w14:textId="74EC845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E7693E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5BE6C39" w14:textId="77777777" w:rsidTr="00CB1AEE">
        <w:trPr>
          <w:trHeight w:val="20"/>
          <w:jc w:val="center"/>
        </w:trPr>
        <w:tc>
          <w:tcPr>
            <w:tcW w:w="283" w:type="pct"/>
          </w:tcPr>
          <w:p w14:paraId="4828942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CF96C60" w14:textId="5BCAF7A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ОКН.1.36</w:t>
            </w:r>
          </w:p>
        </w:tc>
        <w:tc>
          <w:tcPr>
            <w:tcW w:w="1451" w:type="pct"/>
          </w:tcPr>
          <w:p w14:paraId="57C893FA" w14:textId="3AF03A4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4E1C8A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34»</w:t>
            </w:r>
          </w:p>
        </w:tc>
        <w:tc>
          <w:tcPr>
            <w:tcW w:w="731" w:type="pct"/>
          </w:tcPr>
          <w:p w14:paraId="3F07F7EE" w14:textId="46B4B80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FBF376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E00F74D" w14:textId="77777777" w:rsidTr="00CB1AEE">
        <w:trPr>
          <w:trHeight w:val="20"/>
          <w:jc w:val="center"/>
        </w:trPr>
        <w:tc>
          <w:tcPr>
            <w:tcW w:w="283" w:type="pct"/>
          </w:tcPr>
          <w:p w14:paraId="054AAAD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4A6F744" w14:textId="58951DB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ОКН.1.37</w:t>
            </w:r>
          </w:p>
        </w:tc>
        <w:tc>
          <w:tcPr>
            <w:tcW w:w="1451" w:type="pct"/>
          </w:tcPr>
          <w:p w14:paraId="1C87BAD1" w14:textId="77BF658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E16A1D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35»</w:t>
            </w:r>
          </w:p>
        </w:tc>
        <w:tc>
          <w:tcPr>
            <w:tcW w:w="731" w:type="pct"/>
          </w:tcPr>
          <w:p w14:paraId="7B3B34CB" w14:textId="35F1B3D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9654B2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68FB09A" w14:textId="77777777" w:rsidTr="00CB1AEE">
        <w:trPr>
          <w:trHeight w:val="20"/>
          <w:jc w:val="center"/>
        </w:trPr>
        <w:tc>
          <w:tcPr>
            <w:tcW w:w="283" w:type="pct"/>
          </w:tcPr>
          <w:p w14:paraId="761C208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9C41B03" w14:textId="541DFD1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ОКН.1.38</w:t>
            </w:r>
          </w:p>
        </w:tc>
        <w:tc>
          <w:tcPr>
            <w:tcW w:w="1451" w:type="pct"/>
          </w:tcPr>
          <w:p w14:paraId="30190043" w14:textId="14688BB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A2BD1B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36»</w:t>
            </w:r>
          </w:p>
        </w:tc>
        <w:tc>
          <w:tcPr>
            <w:tcW w:w="731" w:type="pct"/>
          </w:tcPr>
          <w:p w14:paraId="21E18E9F" w14:textId="63DD1FD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529257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A94275F" w14:textId="77777777" w:rsidTr="00CB1AEE">
        <w:trPr>
          <w:trHeight w:val="20"/>
          <w:jc w:val="center"/>
        </w:trPr>
        <w:tc>
          <w:tcPr>
            <w:tcW w:w="283" w:type="pct"/>
          </w:tcPr>
          <w:p w14:paraId="01770AB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9FCD2C7" w14:textId="7DB6E6C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ОКН.1.39</w:t>
            </w:r>
          </w:p>
        </w:tc>
        <w:tc>
          <w:tcPr>
            <w:tcW w:w="1451" w:type="pct"/>
          </w:tcPr>
          <w:p w14:paraId="4EE3EC2C" w14:textId="434CF26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8E822F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37»</w:t>
            </w:r>
          </w:p>
        </w:tc>
        <w:tc>
          <w:tcPr>
            <w:tcW w:w="731" w:type="pct"/>
          </w:tcPr>
          <w:p w14:paraId="6947D497" w14:textId="7D6CD3C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3B38F7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975CC16" w14:textId="77777777" w:rsidTr="00CB1AEE">
        <w:trPr>
          <w:trHeight w:val="20"/>
          <w:jc w:val="center"/>
        </w:trPr>
        <w:tc>
          <w:tcPr>
            <w:tcW w:w="283" w:type="pct"/>
          </w:tcPr>
          <w:p w14:paraId="40B7182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E8526FD" w14:textId="4C907A4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ОКН.1.40</w:t>
            </w:r>
          </w:p>
        </w:tc>
        <w:tc>
          <w:tcPr>
            <w:tcW w:w="1451" w:type="pct"/>
          </w:tcPr>
          <w:p w14:paraId="4B25F27F" w14:textId="732F095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9D4CEA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38»</w:t>
            </w:r>
          </w:p>
        </w:tc>
        <w:tc>
          <w:tcPr>
            <w:tcW w:w="731" w:type="pct"/>
          </w:tcPr>
          <w:p w14:paraId="1479CEC9" w14:textId="392383E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FFEB51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D75328E" w14:textId="77777777" w:rsidTr="00CB1AEE">
        <w:trPr>
          <w:trHeight w:val="20"/>
          <w:jc w:val="center"/>
        </w:trPr>
        <w:tc>
          <w:tcPr>
            <w:tcW w:w="283" w:type="pct"/>
          </w:tcPr>
          <w:p w14:paraId="0723193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7021801" w14:textId="6271D93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ОКН.1.41</w:t>
            </w:r>
          </w:p>
        </w:tc>
        <w:tc>
          <w:tcPr>
            <w:tcW w:w="1451" w:type="pct"/>
          </w:tcPr>
          <w:p w14:paraId="688B6025" w14:textId="0535AB8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5F44D5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39»</w:t>
            </w:r>
          </w:p>
        </w:tc>
        <w:tc>
          <w:tcPr>
            <w:tcW w:w="731" w:type="pct"/>
          </w:tcPr>
          <w:p w14:paraId="689CABE7" w14:textId="5AE7006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D7BB25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9DAD081" w14:textId="77777777" w:rsidTr="00CB1AEE">
        <w:trPr>
          <w:trHeight w:val="20"/>
          <w:jc w:val="center"/>
        </w:trPr>
        <w:tc>
          <w:tcPr>
            <w:tcW w:w="283" w:type="pct"/>
          </w:tcPr>
          <w:p w14:paraId="44215CF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8294424" w14:textId="025CE2A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ОКН.1.42</w:t>
            </w:r>
          </w:p>
        </w:tc>
        <w:tc>
          <w:tcPr>
            <w:tcW w:w="1451" w:type="pct"/>
          </w:tcPr>
          <w:p w14:paraId="4EF80815" w14:textId="265FE6E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C5AE8B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40»</w:t>
            </w:r>
          </w:p>
        </w:tc>
        <w:tc>
          <w:tcPr>
            <w:tcW w:w="731" w:type="pct"/>
          </w:tcPr>
          <w:p w14:paraId="08C2D465" w14:textId="20956DB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55ADCF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87DE9DE" w14:textId="77777777" w:rsidTr="00CB1AEE">
        <w:trPr>
          <w:trHeight w:val="20"/>
          <w:jc w:val="center"/>
        </w:trPr>
        <w:tc>
          <w:tcPr>
            <w:tcW w:w="283" w:type="pct"/>
          </w:tcPr>
          <w:p w14:paraId="5A7DE597"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41476B9" w14:textId="2517C5D0"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ОКН.1.43</w:t>
            </w:r>
          </w:p>
        </w:tc>
        <w:tc>
          <w:tcPr>
            <w:tcW w:w="1451" w:type="pct"/>
          </w:tcPr>
          <w:p w14:paraId="2ADDAE18" w14:textId="7228035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56C993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41»</w:t>
            </w:r>
          </w:p>
        </w:tc>
        <w:tc>
          <w:tcPr>
            <w:tcW w:w="731" w:type="pct"/>
          </w:tcPr>
          <w:p w14:paraId="22BD04D5" w14:textId="5184F8D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86F14C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A8855F8" w14:textId="77777777" w:rsidTr="00CB1AEE">
        <w:trPr>
          <w:trHeight w:val="20"/>
          <w:jc w:val="center"/>
        </w:trPr>
        <w:tc>
          <w:tcPr>
            <w:tcW w:w="283" w:type="pct"/>
          </w:tcPr>
          <w:p w14:paraId="4181CAF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4B90E77" w14:textId="287FEFC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ОКН.1.44</w:t>
            </w:r>
          </w:p>
        </w:tc>
        <w:tc>
          <w:tcPr>
            <w:tcW w:w="1451" w:type="pct"/>
          </w:tcPr>
          <w:p w14:paraId="2B54D727" w14:textId="201B5C8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0CEB01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42»</w:t>
            </w:r>
          </w:p>
        </w:tc>
        <w:tc>
          <w:tcPr>
            <w:tcW w:w="731" w:type="pct"/>
          </w:tcPr>
          <w:p w14:paraId="31F5DE5F" w14:textId="7B22FD3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060BEE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4082E8C" w14:textId="77777777" w:rsidTr="00CB1AEE">
        <w:trPr>
          <w:trHeight w:val="20"/>
          <w:jc w:val="center"/>
        </w:trPr>
        <w:tc>
          <w:tcPr>
            <w:tcW w:w="283" w:type="pct"/>
          </w:tcPr>
          <w:p w14:paraId="3B56F1D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C3DF947" w14:textId="595D3974"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ОКН.1.45</w:t>
            </w:r>
          </w:p>
        </w:tc>
        <w:tc>
          <w:tcPr>
            <w:tcW w:w="1451" w:type="pct"/>
          </w:tcPr>
          <w:p w14:paraId="1187E041" w14:textId="5A6CD54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4B2E4B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43»</w:t>
            </w:r>
          </w:p>
        </w:tc>
        <w:tc>
          <w:tcPr>
            <w:tcW w:w="731" w:type="pct"/>
          </w:tcPr>
          <w:p w14:paraId="0B145E41" w14:textId="6168EEF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7708E1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902E9DB" w14:textId="77777777" w:rsidTr="00CB1AEE">
        <w:trPr>
          <w:trHeight w:val="20"/>
          <w:jc w:val="center"/>
        </w:trPr>
        <w:tc>
          <w:tcPr>
            <w:tcW w:w="283" w:type="pct"/>
          </w:tcPr>
          <w:p w14:paraId="68EE860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27CD0C0" w14:textId="78F11F6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ОКН.1.46</w:t>
            </w:r>
          </w:p>
        </w:tc>
        <w:tc>
          <w:tcPr>
            <w:tcW w:w="1451" w:type="pct"/>
          </w:tcPr>
          <w:p w14:paraId="21998EB8" w14:textId="1090EA6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B04F53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44»</w:t>
            </w:r>
          </w:p>
        </w:tc>
        <w:tc>
          <w:tcPr>
            <w:tcW w:w="731" w:type="pct"/>
          </w:tcPr>
          <w:p w14:paraId="5FF39C85" w14:textId="0DC7485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FC87A2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05EB23D" w14:textId="77777777" w:rsidTr="00CB1AEE">
        <w:trPr>
          <w:trHeight w:val="20"/>
          <w:jc w:val="center"/>
        </w:trPr>
        <w:tc>
          <w:tcPr>
            <w:tcW w:w="283" w:type="pct"/>
          </w:tcPr>
          <w:p w14:paraId="2FD25F8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F4C1277" w14:textId="68FC29C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ОКН.1.47</w:t>
            </w:r>
          </w:p>
        </w:tc>
        <w:tc>
          <w:tcPr>
            <w:tcW w:w="1451" w:type="pct"/>
          </w:tcPr>
          <w:p w14:paraId="34A7D09B" w14:textId="2961281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4FA88E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45»</w:t>
            </w:r>
          </w:p>
        </w:tc>
        <w:tc>
          <w:tcPr>
            <w:tcW w:w="731" w:type="pct"/>
          </w:tcPr>
          <w:p w14:paraId="42201689" w14:textId="74F0C4E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40D616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634D252" w14:textId="77777777" w:rsidTr="00CB1AEE">
        <w:trPr>
          <w:trHeight w:val="20"/>
          <w:jc w:val="center"/>
        </w:trPr>
        <w:tc>
          <w:tcPr>
            <w:tcW w:w="283" w:type="pct"/>
          </w:tcPr>
          <w:p w14:paraId="7BE8B7B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5E6CD47" w14:textId="7A7BE3A3"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ОКН.1.48</w:t>
            </w:r>
          </w:p>
        </w:tc>
        <w:tc>
          <w:tcPr>
            <w:tcW w:w="1451" w:type="pct"/>
          </w:tcPr>
          <w:p w14:paraId="29DD7E97" w14:textId="746D085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14E31D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46»</w:t>
            </w:r>
          </w:p>
        </w:tc>
        <w:tc>
          <w:tcPr>
            <w:tcW w:w="731" w:type="pct"/>
          </w:tcPr>
          <w:p w14:paraId="0CEF86EF" w14:textId="71AE56C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C182AF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FFDBF93" w14:textId="77777777" w:rsidTr="00CB1AEE">
        <w:trPr>
          <w:trHeight w:val="20"/>
          <w:jc w:val="center"/>
        </w:trPr>
        <w:tc>
          <w:tcPr>
            <w:tcW w:w="283" w:type="pct"/>
          </w:tcPr>
          <w:p w14:paraId="53755B0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2F7C527" w14:textId="05078B50"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ОКН.1.49</w:t>
            </w:r>
          </w:p>
        </w:tc>
        <w:tc>
          <w:tcPr>
            <w:tcW w:w="1451" w:type="pct"/>
          </w:tcPr>
          <w:p w14:paraId="5832AB3B" w14:textId="525DC91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ADFE86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47»</w:t>
            </w:r>
          </w:p>
        </w:tc>
        <w:tc>
          <w:tcPr>
            <w:tcW w:w="731" w:type="pct"/>
          </w:tcPr>
          <w:p w14:paraId="1EF1DE56" w14:textId="13F273A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FEB468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769DCF4" w14:textId="77777777" w:rsidTr="00CB1AEE">
        <w:trPr>
          <w:trHeight w:val="20"/>
          <w:jc w:val="center"/>
        </w:trPr>
        <w:tc>
          <w:tcPr>
            <w:tcW w:w="283" w:type="pct"/>
          </w:tcPr>
          <w:p w14:paraId="04AB4106"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4F9218E" w14:textId="5884FEA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ОКН.1.50</w:t>
            </w:r>
          </w:p>
        </w:tc>
        <w:tc>
          <w:tcPr>
            <w:tcW w:w="1451" w:type="pct"/>
          </w:tcPr>
          <w:p w14:paraId="38EA35C2" w14:textId="26534E8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C1D1E4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48»</w:t>
            </w:r>
          </w:p>
        </w:tc>
        <w:tc>
          <w:tcPr>
            <w:tcW w:w="731" w:type="pct"/>
          </w:tcPr>
          <w:p w14:paraId="6CFE6D6C" w14:textId="6FAFE29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7B8CBA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FC1CA9C" w14:textId="77777777" w:rsidTr="00CB1AEE">
        <w:trPr>
          <w:trHeight w:val="20"/>
          <w:jc w:val="center"/>
        </w:trPr>
        <w:tc>
          <w:tcPr>
            <w:tcW w:w="283" w:type="pct"/>
          </w:tcPr>
          <w:p w14:paraId="034E25EE"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EFBC3C1" w14:textId="27E8D8E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ОКН.1.51</w:t>
            </w:r>
          </w:p>
        </w:tc>
        <w:tc>
          <w:tcPr>
            <w:tcW w:w="1451" w:type="pct"/>
          </w:tcPr>
          <w:p w14:paraId="6811D228" w14:textId="4489367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EB8394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49»</w:t>
            </w:r>
          </w:p>
        </w:tc>
        <w:tc>
          <w:tcPr>
            <w:tcW w:w="731" w:type="pct"/>
          </w:tcPr>
          <w:p w14:paraId="7295F9EF" w14:textId="5C6DFAA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EA2346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3C6A74B" w14:textId="77777777" w:rsidTr="00CB1AEE">
        <w:trPr>
          <w:trHeight w:val="20"/>
          <w:jc w:val="center"/>
        </w:trPr>
        <w:tc>
          <w:tcPr>
            <w:tcW w:w="283" w:type="pct"/>
          </w:tcPr>
          <w:p w14:paraId="38867F2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F278CD2" w14:textId="10A620A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ОКН.1.52</w:t>
            </w:r>
          </w:p>
        </w:tc>
        <w:tc>
          <w:tcPr>
            <w:tcW w:w="1451" w:type="pct"/>
          </w:tcPr>
          <w:p w14:paraId="1AC851F6" w14:textId="7B91B05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1FD019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50»</w:t>
            </w:r>
          </w:p>
        </w:tc>
        <w:tc>
          <w:tcPr>
            <w:tcW w:w="731" w:type="pct"/>
          </w:tcPr>
          <w:p w14:paraId="545E9AF5" w14:textId="745B389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C6B847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2790A9B" w14:textId="77777777" w:rsidTr="00CB1AEE">
        <w:trPr>
          <w:trHeight w:val="20"/>
          <w:jc w:val="center"/>
        </w:trPr>
        <w:tc>
          <w:tcPr>
            <w:tcW w:w="283" w:type="pct"/>
          </w:tcPr>
          <w:p w14:paraId="070CDA1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5F7F0C1" w14:textId="473D87F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ОКН.1.53</w:t>
            </w:r>
          </w:p>
        </w:tc>
        <w:tc>
          <w:tcPr>
            <w:tcW w:w="1451" w:type="pct"/>
          </w:tcPr>
          <w:p w14:paraId="13166E48" w14:textId="4B520E3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E918B2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51»</w:t>
            </w:r>
          </w:p>
        </w:tc>
        <w:tc>
          <w:tcPr>
            <w:tcW w:w="731" w:type="pct"/>
          </w:tcPr>
          <w:p w14:paraId="437B6D6F" w14:textId="3343EBC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1220DD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EC3BD7B" w14:textId="77777777" w:rsidTr="00CB1AEE">
        <w:trPr>
          <w:trHeight w:val="20"/>
          <w:jc w:val="center"/>
        </w:trPr>
        <w:tc>
          <w:tcPr>
            <w:tcW w:w="283" w:type="pct"/>
          </w:tcPr>
          <w:p w14:paraId="3898A39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70773DE" w14:textId="5DD5C86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ОКН.1.54</w:t>
            </w:r>
          </w:p>
        </w:tc>
        <w:tc>
          <w:tcPr>
            <w:tcW w:w="1451" w:type="pct"/>
          </w:tcPr>
          <w:p w14:paraId="52C7C18C" w14:textId="33DBEC5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45909D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52»</w:t>
            </w:r>
          </w:p>
        </w:tc>
        <w:tc>
          <w:tcPr>
            <w:tcW w:w="731" w:type="pct"/>
          </w:tcPr>
          <w:p w14:paraId="3943AD76" w14:textId="01E859D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4626B8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3537148" w14:textId="77777777" w:rsidTr="00CB1AEE">
        <w:trPr>
          <w:trHeight w:val="20"/>
          <w:jc w:val="center"/>
        </w:trPr>
        <w:tc>
          <w:tcPr>
            <w:tcW w:w="283" w:type="pct"/>
          </w:tcPr>
          <w:p w14:paraId="364914B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3938F6A" w14:textId="06ABED6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ОКН.1.55</w:t>
            </w:r>
          </w:p>
        </w:tc>
        <w:tc>
          <w:tcPr>
            <w:tcW w:w="1451" w:type="pct"/>
          </w:tcPr>
          <w:p w14:paraId="2CAD76A5" w14:textId="13F4DB7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5AD659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53»</w:t>
            </w:r>
          </w:p>
        </w:tc>
        <w:tc>
          <w:tcPr>
            <w:tcW w:w="731" w:type="pct"/>
          </w:tcPr>
          <w:p w14:paraId="51B5A374" w14:textId="2D33348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04C89E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2C43478" w14:textId="77777777" w:rsidTr="00CB1AEE">
        <w:trPr>
          <w:trHeight w:val="20"/>
          <w:jc w:val="center"/>
        </w:trPr>
        <w:tc>
          <w:tcPr>
            <w:tcW w:w="283" w:type="pct"/>
          </w:tcPr>
          <w:p w14:paraId="432DB57E"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55463DF" w14:textId="1E3E9F5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ОКН.1.56</w:t>
            </w:r>
          </w:p>
        </w:tc>
        <w:tc>
          <w:tcPr>
            <w:tcW w:w="1451" w:type="pct"/>
          </w:tcPr>
          <w:p w14:paraId="4B98708C" w14:textId="3EF197A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222998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54»</w:t>
            </w:r>
          </w:p>
        </w:tc>
        <w:tc>
          <w:tcPr>
            <w:tcW w:w="731" w:type="pct"/>
          </w:tcPr>
          <w:p w14:paraId="20EDC38B" w14:textId="04BD5B4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C736A5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C125E69" w14:textId="77777777" w:rsidTr="00CB1AEE">
        <w:trPr>
          <w:trHeight w:val="20"/>
          <w:jc w:val="center"/>
        </w:trPr>
        <w:tc>
          <w:tcPr>
            <w:tcW w:w="283" w:type="pct"/>
          </w:tcPr>
          <w:p w14:paraId="4C1DD2C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20B3045" w14:textId="3F72B9F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ОКН.1.57</w:t>
            </w:r>
          </w:p>
        </w:tc>
        <w:tc>
          <w:tcPr>
            <w:tcW w:w="1451" w:type="pct"/>
          </w:tcPr>
          <w:p w14:paraId="2F2B3D49" w14:textId="2188394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8DAE71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55»</w:t>
            </w:r>
          </w:p>
        </w:tc>
        <w:tc>
          <w:tcPr>
            <w:tcW w:w="731" w:type="pct"/>
          </w:tcPr>
          <w:p w14:paraId="78847B37" w14:textId="34CC968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D77E82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7A5CBC0" w14:textId="77777777" w:rsidTr="00CB1AEE">
        <w:trPr>
          <w:trHeight w:val="20"/>
          <w:jc w:val="center"/>
        </w:trPr>
        <w:tc>
          <w:tcPr>
            <w:tcW w:w="283" w:type="pct"/>
          </w:tcPr>
          <w:p w14:paraId="77BCC31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9240FF8" w14:textId="0B7D65B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ОКН.1.58</w:t>
            </w:r>
          </w:p>
        </w:tc>
        <w:tc>
          <w:tcPr>
            <w:tcW w:w="1451" w:type="pct"/>
          </w:tcPr>
          <w:p w14:paraId="1F9597EF" w14:textId="02476CC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8F27D6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56»</w:t>
            </w:r>
          </w:p>
        </w:tc>
        <w:tc>
          <w:tcPr>
            <w:tcW w:w="731" w:type="pct"/>
          </w:tcPr>
          <w:p w14:paraId="73AA319D" w14:textId="2714BB2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33E49E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AD15AA7" w14:textId="77777777" w:rsidTr="00CB1AEE">
        <w:trPr>
          <w:trHeight w:val="20"/>
          <w:jc w:val="center"/>
        </w:trPr>
        <w:tc>
          <w:tcPr>
            <w:tcW w:w="283" w:type="pct"/>
          </w:tcPr>
          <w:p w14:paraId="5E8684B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278DD50" w14:textId="0A3D823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ОКН.1.59</w:t>
            </w:r>
          </w:p>
        </w:tc>
        <w:tc>
          <w:tcPr>
            <w:tcW w:w="1451" w:type="pct"/>
          </w:tcPr>
          <w:p w14:paraId="699EB6B3" w14:textId="47855E2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8D3D6C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57»</w:t>
            </w:r>
          </w:p>
        </w:tc>
        <w:tc>
          <w:tcPr>
            <w:tcW w:w="731" w:type="pct"/>
          </w:tcPr>
          <w:p w14:paraId="222D722E" w14:textId="4B740DC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482039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846134B" w14:textId="77777777" w:rsidTr="00CB1AEE">
        <w:trPr>
          <w:trHeight w:val="20"/>
          <w:jc w:val="center"/>
        </w:trPr>
        <w:tc>
          <w:tcPr>
            <w:tcW w:w="283" w:type="pct"/>
          </w:tcPr>
          <w:p w14:paraId="5C8F907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6B37CCB" w14:textId="5D5A7A0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ОКН.1.60</w:t>
            </w:r>
          </w:p>
        </w:tc>
        <w:tc>
          <w:tcPr>
            <w:tcW w:w="1451" w:type="pct"/>
          </w:tcPr>
          <w:p w14:paraId="0AA6BA65" w14:textId="51CF3F1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94963E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58»</w:t>
            </w:r>
          </w:p>
        </w:tc>
        <w:tc>
          <w:tcPr>
            <w:tcW w:w="731" w:type="pct"/>
          </w:tcPr>
          <w:p w14:paraId="717100E1" w14:textId="6366130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73BB2C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8AA862E" w14:textId="77777777" w:rsidTr="00CB1AEE">
        <w:trPr>
          <w:trHeight w:val="20"/>
          <w:jc w:val="center"/>
        </w:trPr>
        <w:tc>
          <w:tcPr>
            <w:tcW w:w="283" w:type="pct"/>
          </w:tcPr>
          <w:p w14:paraId="635F1B6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B8CA777" w14:textId="3E0EE13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ОКН.1.61</w:t>
            </w:r>
          </w:p>
        </w:tc>
        <w:tc>
          <w:tcPr>
            <w:tcW w:w="1451" w:type="pct"/>
          </w:tcPr>
          <w:p w14:paraId="52AA5119" w14:textId="7EC736C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AF6056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59»</w:t>
            </w:r>
          </w:p>
        </w:tc>
        <w:tc>
          <w:tcPr>
            <w:tcW w:w="731" w:type="pct"/>
          </w:tcPr>
          <w:p w14:paraId="7C0C67BB" w14:textId="22DA091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2F47EA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442890E" w14:textId="77777777" w:rsidTr="00CB1AEE">
        <w:trPr>
          <w:trHeight w:val="20"/>
          <w:jc w:val="center"/>
        </w:trPr>
        <w:tc>
          <w:tcPr>
            <w:tcW w:w="283" w:type="pct"/>
          </w:tcPr>
          <w:p w14:paraId="40EA8C8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1B8DAF1" w14:textId="090DB2E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ОКН.1.62</w:t>
            </w:r>
          </w:p>
        </w:tc>
        <w:tc>
          <w:tcPr>
            <w:tcW w:w="1451" w:type="pct"/>
          </w:tcPr>
          <w:p w14:paraId="011EAEC1" w14:textId="1E0144C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122D81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60»</w:t>
            </w:r>
          </w:p>
        </w:tc>
        <w:tc>
          <w:tcPr>
            <w:tcW w:w="731" w:type="pct"/>
          </w:tcPr>
          <w:p w14:paraId="70BDF263" w14:textId="7295044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208BCD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22F526D" w14:textId="77777777" w:rsidTr="00CB1AEE">
        <w:trPr>
          <w:trHeight w:val="20"/>
          <w:jc w:val="center"/>
        </w:trPr>
        <w:tc>
          <w:tcPr>
            <w:tcW w:w="283" w:type="pct"/>
          </w:tcPr>
          <w:p w14:paraId="6790DA5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6BF145D" w14:textId="0A34C41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ОКН.1.63</w:t>
            </w:r>
          </w:p>
        </w:tc>
        <w:tc>
          <w:tcPr>
            <w:tcW w:w="1451" w:type="pct"/>
          </w:tcPr>
          <w:p w14:paraId="3B143569" w14:textId="1BB4161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151CAC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61»</w:t>
            </w:r>
          </w:p>
        </w:tc>
        <w:tc>
          <w:tcPr>
            <w:tcW w:w="731" w:type="pct"/>
          </w:tcPr>
          <w:p w14:paraId="04D83D7A" w14:textId="0DB01EA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6BB155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F46619D" w14:textId="77777777" w:rsidTr="00CB1AEE">
        <w:trPr>
          <w:trHeight w:val="20"/>
          <w:jc w:val="center"/>
        </w:trPr>
        <w:tc>
          <w:tcPr>
            <w:tcW w:w="283" w:type="pct"/>
          </w:tcPr>
          <w:p w14:paraId="6C79D79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B8B563E" w14:textId="6CDFDDA4"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ОКН.1.64</w:t>
            </w:r>
          </w:p>
        </w:tc>
        <w:tc>
          <w:tcPr>
            <w:tcW w:w="1451" w:type="pct"/>
          </w:tcPr>
          <w:p w14:paraId="194FC9D2" w14:textId="4B7D289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4FE365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62»</w:t>
            </w:r>
          </w:p>
        </w:tc>
        <w:tc>
          <w:tcPr>
            <w:tcW w:w="731" w:type="pct"/>
          </w:tcPr>
          <w:p w14:paraId="7AD87E6E" w14:textId="1D9016F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E773C0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AE8D9DF" w14:textId="77777777" w:rsidTr="00CB1AEE">
        <w:trPr>
          <w:trHeight w:val="20"/>
          <w:jc w:val="center"/>
        </w:trPr>
        <w:tc>
          <w:tcPr>
            <w:tcW w:w="283" w:type="pct"/>
          </w:tcPr>
          <w:p w14:paraId="6A1B76A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07448B8" w14:textId="2D381CF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ОКН.1.65</w:t>
            </w:r>
          </w:p>
        </w:tc>
        <w:tc>
          <w:tcPr>
            <w:tcW w:w="1451" w:type="pct"/>
          </w:tcPr>
          <w:p w14:paraId="3AA50FAF" w14:textId="4B78482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9578CE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63»</w:t>
            </w:r>
          </w:p>
        </w:tc>
        <w:tc>
          <w:tcPr>
            <w:tcW w:w="731" w:type="pct"/>
          </w:tcPr>
          <w:p w14:paraId="2632ED50" w14:textId="0433E83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AC6E26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453DAE6" w14:textId="77777777" w:rsidTr="00CB1AEE">
        <w:trPr>
          <w:trHeight w:val="20"/>
          <w:jc w:val="center"/>
        </w:trPr>
        <w:tc>
          <w:tcPr>
            <w:tcW w:w="283" w:type="pct"/>
          </w:tcPr>
          <w:p w14:paraId="21FAFFE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8B12873" w14:textId="1354D8F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ОКН.1.66</w:t>
            </w:r>
          </w:p>
        </w:tc>
        <w:tc>
          <w:tcPr>
            <w:tcW w:w="1451" w:type="pct"/>
          </w:tcPr>
          <w:p w14:paraId="3538FE9D" w14:textId="6816AB2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68CACD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64»</w:t>
            </w:r>
          </w:p>
        </w:tc>
        <w:tc>
          <w:tcPr>
            <w:tcW w:w="731" w:type="pct"/>
          </w:tcPr>
          <w:p w14:paraId="4BC48E32" w14:textId="4139155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E8FF91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53430E5" w14:textId="77777777" w:rsidTr="00CB1AEE">
        <w:trPr>
          <w:trHeight w:val="20"/>
          <w:jc w:val="center"/>
        </w:trPr>
        <w:tc>
          <w:tcPr>
            <w:tcW w:w="283" w:type="pct"/>
          </w:tcPr>
          <w:p w14:paraId="2001607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071D7DA" w14:textId="67A02F6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ОКН.1.67</w:t>
            </w:r>
          </w:p>
        </w:tc>
        <w:tc>
          <w:tcPr>
            <w:tcW w:w="1451" w:type="pct"/>
          </w:tcPr>
          <w:p w14:paraId="6FDF07A0" w14:textId="4F69947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A34872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65»</w:t>
            </w:r>
          </w:p>
        </w:tc>
        <w:tc>
          <w:tcPr>
            <w:tcW w:w="731" w:type="pct"/>
          </w:tcPr>
          <w:p w14:paraId="33076500" w14:textId="3D70571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DBA755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8B68B36" w14:textId="77777777" w:rsidTr="00CB1AEE">
        <w:trPr>
          <w:trHeight w:val="20"/>
          <w:jc w:val="center"/>
        </w:trPr>
        <w:tc>
          <w:tcPr>
            <w:tcW w:w="283" w:type="pct"/>
          </w:tcPr>
          <w:p w14:paraId="2E44941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53C86F3" w14:textId="63B776E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ОКН.1.68</w:t>
            </w:r>
          </w:p>
        </w:tc>
        <w:tc>
          <w:tcPr>
            <w:tcW w:w="1451" w:type="pct"/>
          </w:tcPr>
          <w:p w14:paraId="17F0FF9C" w14:textId="4A727D4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38AB65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66»</w:t>
            </w:r>
          </w:p>
        </w:tc>
        <w:tc>
          <w:tcPr>
            <w:tcW w:w="731" w:type="pct"/>
          </w:tcPr>
          <w:p w14:paraId="2F030D1D" w14:textId="5351F8E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31ADDA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96B5A87" w14:textId="77777777" w:rsidTr="00CB1AEE">
        <w:trPr>
          <w:trHeight w:val="20"/>
          <w:jc w:val="center"/>
        </w:trPr>
        <w:tc>
          <w:tcPr>
            <w:tcW w:w="283" w:type="pct"/>
          </w:tcPr>
          <w:p w14:paraId="6E07894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08B05B2" w14:textId="2FE7C27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ОКН.1.69</w:t>
            </w:r>
          </w:p>
        </w:tc>
        <w:tc>
          <w:tcPr>
            <w:tcW w:w="1451" w:type="pct"/>
          </w:tcPr>
          <w:p w14:paraId="32297F5F" w14:textId="1E11EBA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D08239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67»</w:t>
            </w:r>
          </w:p>
        </w:tc>
        <w:tc>
          <w:tcPr>
            <w:tcW w:w="731" w:type="pct"/>
          </w:tcPr>
          <w:p w14:paraId="74DFCF8E" w14:textId="19FFBAB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92A5E2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F540181" w14:textId="77777777" w:rsidTr="00CB1AEE">
        <w:trPr>
          <w:trHeight w:val="20"/>
          <w:jc w:val="center"/>
        </w:trPr>
        <w:tc>
          <w:tcPr>
            <w:tcW w:w="283" w:type="pct"/>
          </w:tcPr>
          <w:p w14:paraId="267CF51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CC574BF" w14:textId="6DA744B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ОКН.1.70</w:t>
            </w:r>
          </w:p>
        </w:tc>
        <w:tc>
          <w:tcPr>
            <w:tcW w:w="1451" w:type="pct"/>
          </w:tcPr>
          <w:p w14:paraId="22D42DFB" w14:textId="606639D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0F4C4D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68»</w:t>
            </w:r>
          </w:p>
        </w:tc>
        <w:tc>
          <w:tcPr>
            <w:tcW w:w="731" w:type="pct"/>
          </w:tcPr>
          <w:p w14:paraId="2F014D82" w14:textId="47B63A8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007339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AF3C569" w14:textId="77777777" w:rsidTr="00CB1AEE">
        <w:trPr>
          <w:trHeight w:val="20"/>
          <w:jc w:val="center"/>
        </w:trPr>
        <w:tc>
          <w:tcPr>
            <w:tcW w:w="283" w:type="pct"/>
          </w:tcPr>
          <w:p w14:paraId="24CA61D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DD0A8D3" w14:textId="47F6E77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ОКН.1.71</w:t>
            </w:r>
          </w:p>
        </w:tc>
        <w:tc>
          <w:tcPr>
            <w:tcW w:w="1451" w:type="pct"/>
          </w:tcPr>
          <w:p w14:paraId="0317725C" w14:textId="4E1CB17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58AE85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69»</w:t>
            </w:r>
          </w:p>
        </w:tc>
        <w:tc>
          <w:tcPr>
            <w:tcW w:w="731" w:type="pct"/>
          </w:tcPr>
          <w:p w14:paraId="3FF5DA3E" w14:textId="2A1722A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5C252E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089FA4B" w14:textId="77777777" w:rsidTr="00CB1AEE">
        <w:trPr>
          <w:trHeight w:val="20"/>
          <w:jc w:val="center"/>
        </w:trPr>
        <w:tc>
          <w:tcPr>
            <w:tcW w:w="283" w:type="pct"/>
          </w:tcPr>
          <w:p w14:paraId="14E8FDE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0DC347C" w14:textId="1DE46EC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ОКН.1.72</w:t>
            </w:r>
          </w:p>
        </w:tc>
        <w:tc>
          <w:tcPr>
            <w:tcW w:w="1451" w:type="pct"/>
          </w:tcPr>
          <w:p w14:paraId="49622A17" w14:textId="08E97FE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5F588A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70»</w:t>
            </w:r>
          </w:p>
        </w:tc>
        <w:tc>
          <w:tcPr>
            <w:tcW w:w="731" w:type="pct"/>
          </w:tcPr>
          <w:p w14:paraId="7236E392" w14:textId="2EDDB99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EC5423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4213426" w14:textId="77777777" w:rsidTr="00CB1AEE">
        <w:trPr>
          <w:trHeight w:val="20"/>
          <w:jc w:val="center"/>
        </w:trPr>
        <w:tc>
          <w:tcPr>
            <w:tcW w:w="283" w:type="pct"/>
          </w:tcPr>
          <w:p w14:paraId="3853DF9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496AC71" w14:textId="1EB3B30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ОКН.1.73</w:t>
            </w:r>
          </w:p>
        </w:tc>
        <w:tc>
          <w:tcPr>
            <w:tcW w:w="1451" w:type="pct"/>
          </w:tcPr>
          <w:p w14:paraId="04B4B318" w14:textId="1AD626A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347450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71»</w:t>
            </w:r>
          </w:p>
        </w:tc>
        <w:tc>
          <w:tcPr>
            <w:tcW w:w="731" w:type="pct"/>
          </w:tcPr>
          <w:p w14:paraId="3A6FB542" w14:textId="3C1D7C0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A89662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8D88A77" w14:textId="77777777" w:rsidTr="00CB1AEE">
        <w:trPr>
          <w:trHeight w:val="20"/>
          <w:jc w:val="center"/>
        </w:trPr>
        <w:tc>
          <w:tcPr>
            <w:tcW w:w="283" w:type="pct"/>
          </w:tcPr>
          <w:p w14:paraId="78DA55F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A0F968D" w14:textId="7DBCC8C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ОКН.1.74</w:t>
            </w:r>
          </w:p>
        </w:tc>
        <w:tc>
          <w:tcPr>
            <w:tcW w:w="1451" w:type="pct"/>
          </w:tcPr>
          <w:p w14:paraId="6B1FEAF8" w14:textId="4362381D"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286260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72»</w:t>
            </w:r>
          </w:p>
        </w:tc>
        <w:tc>
          <w:tcPr>
            <w:tcW w:w="731" w:type="pct"/>
          </w:tcPr>
          <w:p w14:paraId="614791F1" w14:textId="6683572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1B6B20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1BDC1EB" w14:textId="77777777" w:rsidTr="00CB1AEE">
        <w:trPr>
          <w:trHeight w:val="20"/>
          <w:jc w:val="center"/>
        </w:trPr>
        <w:tc>
          <w:tcPr>
            <w:tcW w:w="283" w:type="pct"/>
          </w:tcPr>
          <w:p w14:paraId="1644BB7E"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281D98B" w14:textId="01BB8A8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ОКН.1.75</w:t>
            </w:r>
          </w:p>
        </w:tc>
        <w:tc>
          <w:tcPr>
            <w:tcW w:w="1451" w:type="pct"/>
          </w:tcPr>
          <w:p w14:paraId="65D99674" w14:textId="330F717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76DDD7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73»</w:t>
            </w:r>
          </w:p>
        </w:tc>
        <w:tc>
          <w:tcPr>
            <w:tcW w:w="731" w:type="pct"/>
          </w:tcPr>
          <w:p w14:paraId="3DCB75B0" w14:textId="257015A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16EC66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8963EA7" w14:textId="77777777" w:rsidTr="00CB1AEE">
        <w:trPr>
          <w:trHeight w:val="20"/>
          <w:jc w:val="center"/>
        </w:trPr>
        <w:tc>
          <w:tcPr>
            <w:tcW w:w="283" w:type="pct"/>
          </w:tcPr>
          <w:p w14:paraId="77C53B2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723746F" w14:textId="014CD7E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ОКН.1.76</w:t>
            </w:r>
          </w:p>
        </w:tc>
        <w:tc>
          <w:tcPr>
            <w:tcW w:w="1451" w:type="pct"/>
          </w:tcPr>
          <w:p w14:paraId="647BE8EA" w14:textId="7A83A37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0A3427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–74»</w:t>
            </w:r>
          </w:p>
        </w:tc>
        <w:tc>
          <w:tcPr>
            <w:tcW w:w="731" w:type="pct"/>
          </w:tcPr>
          <w:p w14:paraId="1BF2F785" w14:textId="7E0A9C6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30E59C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CB1CC49" w14:textId="77777777" w:rsidTr="00CB1AEE">
        <w:trPr>
          <w:trHeight w:val="20"/>
          <w:jc w:val="center"/>
        </w:trPr>
        <w:tc>
          <w:tcPr>
            <w:tcW w:w="283" w:type="pct"/>
          </w:tcPr>
          <w:p w14:paraId="66EE86A6"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8214323" w14:textId="33410A33"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ОКН.1.77</w:t>
            </w:r>
          </w:p>
        </w:tc>
        <w:tc>
          <w:tcPr>
            <w:tcW w:w="1451" w:type="pct"/>
          </w:tcPr>
          <w:p w14:paraId="67B0836A" w14:textId="16369C9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9AE760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«Ходзь-75»</w:t>
            </w:r>
          </w:p>
        </w:tc>
        <w:tc>
          <w:tcPr>
            <w:tcW w:w="731" w:type="pct"/>
          </w:tcPr>
          <w:p w14:paraId="3D155217" w14:textId="3AA739C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5FB171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EF8CAA4" w14:textId="77777777" w:rsidTr="00CB1AEE">
        <w:trPr>
          <w:trHeight w:val="20"/>
          <w:jc w:val="center"/>
        </w:trPr>
        <w:tc>
          <w:tcPr>
            <w:tcW w:w="283" w:type="pct"/>
          </w:tcPr>
          <w:p w14:paraId="0BF6DAF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EAE22B0" w14:textId="31666DD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ОКН.1.78</w:t>
            </w:r>
          </w:p>
        </w:tc>
        <w:tc>
          <w:tcPr>
            <w:tcW w:w="1451" w:type="pct"/>
          </w:tcPr>
          <w:p w14:paraId="183B3CC1" w14:textId="3F19751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39677B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«Ходзь-76»</w:t>
            </w:r>
          </w:p>
        </w:tc>
        <w:tc>
          <w:tcPr>
            <w:tcW w:w="731" w:type="pct"/>
          </w:tcPr>
          <w:p w14:paraId="33EB0E66" w14:textId="5B6C452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B942FC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1C159BB" w14:textId="77777777" w:rsidTr="00CB1AEE">
        <w:trPr>
          <w:trHeight w:val="20"/>
          <w:jc w:val="center"/>
        </w:trPr>
        <w:tc>
          <w:tcPr>
            <w:tcW w:w="283" w:type="pct"/>
          </w:tcPr>
          <w:p w14:paraId="0982D30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EEC8860" w14:textId="694231D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ОКН.1.79</w:t>
            </w:r>
          </w:p>
        </w:tc>
        <w:tc>
          <w:tcPr>
            <w:tcW w:w="1451" w:type="pct"/>
          </w:tcPr>
          <w:p w14:paraId="7AE60755" w14:textId="0975954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5B441A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«Ходзь-77»</w:t>
            </w:r>
          </w:p>
        </w:tc>
        <w:tc>
          <w:tcPr>
            <w:tcW w:w="731" w:type="pct"/>
          </w:tcPr>
          <w:p w14:paraId="62F58476" w14:textId="5711C66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FE7916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522A8AA" w14:textId="77777777" w:rsidTr="00CB1AEE">
        <w:trPr>
          <w:trHeight w:val="20"/>
          <w:jc w:val="center"/>
        </w:trPr>
        <w:tc>
          <w:tcPr>
            <w:tcW w:w="283" w:type="pct"/>
          </w:tcPr>
          <w:p w14:paraId="219C41F6"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3E7DA9E" w14:textId="240F1D8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ОКН.1.80</w:t>
            </w:r>
          </w:p>
        </w:tc>
        <w:tc>
          <w:tcPr>
            <w:tcW w:w="1451" w:type="pct"/>
          </w:tcPr>
          <w:p w14:paraId="029B4AEB" w14:textId="5338C4E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A95D6F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«Ходзь-78»</w:t>
            </w:r>
          </w:p>
        </w:tc>
        <w:tc>
          <w:tcPr>
            <w:tcW w:w="731" w:type="pct"/>
          </w:tcPr>
          <w:p w14:paraId="26AF8783" w14:textId="49AF52F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6EE759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FD8A133" w14:textId="77777777" w:rsidTr="00CB1AEE">
        <w:trPr>
          <w:trHeight w:val="20"/>
          <w:jc w:val="center"/>
        </w:trPr>
        <w:tc>
          <w:tcPr>
            <w:tcW w:w="283" w:type="pct"/>
          </w:tcPr>
          <w:p w14:paraId="4DAD72C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6418C42" w14:textId="04F43FB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ОКН.1.81</w:t>
            </w:r>
          </w:p>
        </w:tc>
        <w:tc>
          <w:tcPr>
            <w:tcW w:w="1451" w:type="pct"/>
          </w:tcPr>
          <w:p w14:paraId="1218064C" w14:textId="30BAB86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EB63D3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«Ходзь-79»</w:t>
            </w:r>
          </w:p>
        </w:tc>
        <w:tc>
          <w:tcPr>
            <w:tcW w:w="731" w:type="pct"/>
          </w:tcPr>
          <w:p w14:paraId="148ADFBE" w14:textId="60DC9D0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EB639E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C1F8C42" w14:textId="77777777" w:rsidTr="00CB1AEE">
        <w:trPr>
          <w:trHeight w:val="20"/>
          <w:jc w:val="center"/>
        </w:trPr>
        <w:tc>
          <w:tcPr>
            <w:tcW w:w="283" w:type="pct"/>
          </w:tcPr>
          <w:p w14:paraId="54ACD72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F8A0F90" w14:textId="3875DE8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ОКН.1.82</w:t>
            </w:r>
          </w:p>
        </w:tc>
        <w:tc>
          <w:tcPr>
            <w:tcW w:w="1451" w:type="pct"/>
          </w:tcPr>
          <w:p w14:paraId="05C7B54A" w14:textId="1BAE79F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982867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«Ходзь-80»</w:t>
            </w:r>
          </w:p>
        </w:tc>
        <w:tc>
          <w:tcPr>
            <w:tcW w:w="731" w:type="pct"/>
          </w:tcPr>
          <w:p w14:paraId="690D7737" w14:textId="2DC336D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4A369D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28CEE25" w14:textId="77777777" w:rsidTr="00CB1AEE">
        <w:trPr>
          <w:trHeight w:val="20"/>
          <w:jc w:val="center"/>
        </w:trPr>
        <w:tc>
          <w:tcPr>
            <w:tcW w:w="283" w:type="pct"/>
          </w:tcPr>
          <w:p w14:paraId="71549A3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2535E81" w14:textId="74755810"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ОКН.1.83</w:t>
            </w:r>
          </w:p>
        </w:tc>
        <w:tc>
          <w:tcPr>
            <w:tcW w:w="1451" w:type="pct"/>
          </w:tcPr>
          <w:p w14:paraId="55AC17F3" w14:textId="3E83D37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61FB08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«Ходзь-81»</w:t>
            </w:r>
          </w:p>
        </w:tc>
        <w:tc>
          <w:tcPr>
            <w:tcW w:w="731" w:type="pct"/>
          </w:tcPr>
          <w:p w14:paraId="73FD763A" w14:textId="7AF2FC6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DAD75C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3E22E04" w14:textId="77777777" w:rsidTr="00CB1AEE">
        <w:trPr>
          <w:trHeight w:val="20"/>
          <w:jc w:val="center"/>
        </w:trPr>
        <w:tc>
          <w:tcPr>
            <w:tcW w:w="283" w:type="pct"/>
          </w:tcPr>
          <w:p w14:paraId="5398F5E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23EC442" w14:textId="712EA4D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ОКН.1.84</w:t>
            </w:r>
          </w:p>
        </w:tc>
        <w:tc>
          <w:tcPr>
            <w:tcW w:w="1451" w:type="pct"/>
          </w:tcPr>
          <w:p w14:paraId="2E1D9CEB" w14:textId="335D6D8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119B79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«Ходзь-82»</w:t>
            </w:r>
          </w:p>
        </w:tc>
        <w:tc>
          <w:tcPr>
            <w:tcW w:w="731" w:type="pct"/>
          </w:tcPr>
          <w:p w14:paraId="3BA69E73" w14:textId="0477B80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219691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B0FA6D2" w14:textId="77777777" w:rsidTr="00CB1AEE">
        <w:trPr>
          <w:trHeight w:val="20"/>
          <w:jc w:val="center"/>
        </w:trPr>
        <w:tc>
          <w:tcPr>
            <w:tcW w:w="283" w:type="pct"/>
          </w:tcPr>
          <w:p w14:paraId="370C16F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534363B" w14:textId="6DA4FCE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ОКН.1.85</w:t>
            </w:r>
          </w:p>
        </w:tc>
        <w:tc>
          <w:tcPr>
            <w:tcW w:w="1451" w:type="pct"/>
          </w:tcPr>
          <w:p w14:paraId="65D8CA9B" w14:textId="5CFBDC0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8E178D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«Ходзь-83»</w:t>
            </w:r>
          </w:p>
        </w:tc>
        <w:tc>
          <w:tcPr>
            <w:tcW w:w="731" w:type="pct"/>
          </w:tcPr>
          <w:p w14:paraId="06EF81A5" w14:textId="111C9E90"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D4D570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F2262CB" w14:textId="77777777" w:rsidTr="00CB1AEE">
        <w:trPr>
          <w:trHeight w:val="20"/>
          <w:jc w:val="center"/>
        </w:trPr>
        <w:tc>
          <w:tcPr>
            <w:tcW w:w="283" w:type="pct"/>
          </w:tcPr>
          <w:p w14:paraId="727F778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78811AD" w14:textId="69ABE03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ОКН.1.86</w:t>
            </w:r>
          </w:p>
        </w:tc>
        <w:tc>
          <w:tcPr>
            <w:tcW w:w="1451" w:type="pct"/>
          </w:tcPr>
          <w:p w14:paraId="1F18E9C2" w14:textId="7F1158C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9CC730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«Ходзь-84»</w:t>
            </w:r>
          </w:p>
        </w:tc>
        <w:tc>
          <w:tcPr>
            <w:tcW w:w="731" w:type="pct"/>
          </w:tcPr>
          <w:p w14:paraId="0607C845" w14:textId="02774B5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39AA7C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F7814C8" w14:textId="77777777" w:rsidTr="00CB1AEE">
        <w:trPr>
          <w:trHeight w:val="20"/>
          <w:jc w:val="center"/>
        </w:trPr>
        <w:tc>
          <w:tcPr>
            <w:tcW w:w="283" w:type="pct"/>
          </w:tcPr>
          <w:p w14:paraId="3534CAE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9032198" w14:textId="245295F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ОКН.1.87</w:t>
            </w:r>
          </w:p>
        </w:tc>
        <w:tc>
          <w:tcPr>
            <w:tcW w:w="1451" w:type="pct"/>
          </w:tcPr>
          <w:p w14:paraId="4558F2DC" w14:textId="1A1B010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069ADD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«Ходзь-85»</w:t>
            </w:r>
          </w:p>
        </w:tc>
        <w:tc>
          <w:tcPr>
            <w:tcW w:w="731" w:type="pct"/>
          </w:tcPr>
          <w:p w14:paraId="73350727" w14:textId="2E046A2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4605A6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8D94ECF" w14:textId="77777777" w:rsidTr="00CB1AEE">
        <w:trPr>
          <w:trHeight w:val="20"/>
          <w:jc w:val="center"/>
        </w:trPr>
        <w:tc>
          <w:tcPr>
            <w:tcW w:w="283" w:type="pct"/>
          </w:tcPr>
          <w:p w14:paraId="0CC1F27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C354221" w14:textId="0D9DB06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ОКН.1.88</w:t>
            </w:r>
          </w:p>
        </w:tc>
        <w:tc>
          <w:tcPr>
            <w:tcW w:w="1451" w:type="pct"/>
          </w:tcPr>
          <w:p w14:paraId="077F3605" w14:textId="282C729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648042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«Ходзь-86»</w:t>
            </w:r>
          </w:p>
        </w:tc>
        <w:tc>
          <w:tcPr>
            <w:tcW w:w="731" w:type="pct"/>
          </w:tcPr>
          <w:p w14:paraId="36BE5695" w14:textId="152CE2B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F0C605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6DD7F14" w14:textId="77777777" w:rsidTr="00CB1AEE">
        <w:trPr>
          <w:trHeight w:val="20"/>
          <w:jc w:val="center"/>
        </w:trPr>
        <w:tc>
          <w:tcPr>
            <w:tcW w:w="283" w:type="pct"/>
          </w:tcPr>
          <w:p w14:paraId="23B14D8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BFF5449" w14:textId="288A11F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ОКН.1.89</w:t>
            </w:r>
          </w:p>
        </w:tc>
        <w:tc>
          <w:tcPr>
            <w:tcW w:w="1451" w:type="pct"/>
          </w:tcPr>
          <w:p w14:paraId="63F88803" w14:textId="3236D11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086D5F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«Ходзь-87»</w:t>
            </w:r>
          </w:p>
        </w:tc>
        <w:tc>
          <w:tcPr>
            <w:tcW w:w="731" w:type="pct"/>
          </w:tcPr>
          <w:p w14:paraId="1CC8DDAC" w14:textId="7721A94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0ECC8B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71FE7EA" w14:textId="77777777" w:rsidTr="00CB1AEE">
        <w:trPr>
          <w:trHeight w:val="20"/>
          <w:jc w:val="center"/>
        </w:trPr>
        <w:tc>
          <w:tcPr>
            <w:tcW w:w="283" w:type="pct"/>
          </w:tcPr>
          <w:p w14:paraId="2A61179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83FB73C" w14:textId="462A3FA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ОКН.1.90</w:t>
            </w:r>
          </w:p>
        </w:tc>
        <w:tc>
          <w:tcPr>
            <w:tcW w:w="1451" w:type="pct"/>
          </w:tcPr>
          <w:p w14:paraId="69D35A2A" w14:textId="0D516FE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C36FAA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«Ходзь-88»</w:t>
            </w:r>
          </w:p>
        </w:tc>
        <w:tc>
          <w:tcPr>
            <w:tcW w:w="731" w:type="pct"/>
          </w:tcPr>
          <w:p w14:paraId="5F81A746" w14:textId="4C2583E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BFAFF4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066755A" w14:textId="77777777" w:rsidTr="00CB1AEE">
        <w:trPr>
          <w:trHeight w:val="20"/>
          <w:jc w:val="center"/>
        </w:trPr>
        <w:tc>
          <w:tcPr>
            <w:tcW w:w="283" w:type="pct"/>
          </w:tcPr>
          <w:p w14:paraId="5E10BA6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7A26821" w14:textId="080F546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ОКН.1.91</w:t>
            </w:r>
          </w:p>
        </w:tc>
        <w:tc>
          <w:tcPr>
            <w:tcW w:w="1451" w:type="pct"/>
          </w:tcPr>
          <w:p w14:paraId="42CCA6D6" w14:textId="0F652E0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029454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«Ходзь-89»</w:t>
            </w:r>
          </w:p>
        </w:tc>
        <w:tc>
          <w:tcPr>
            <w:tcW w:w="731" w:type="pct"/>
          </w:tcPr>
          <w:p w14:paraId="4047A324" w14:textId="1E9E91D8"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74A81E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7CEDCE6" w14:textId="77777777" w:rsidTr="00CB1AEE">
        <w:trPr>
          <w:trHeight w:val="20"/>
          <w:jc w:val="center"/>
        </w:trPr>
        <w:tc>
          <w:tcPr>
            <w:tcW w:w="283" w:type="pct"/>
          </w:tcPr>
          <w:p w14:paraId="15B0CFE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F4AFDA2" w14:textId="6CAF73D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ОКН.1.92</w:t>
            </w:r>
          </w:p>
        </w:tc>
        <w:tc>
          <w:tcPr>
            <w:tcW w:w="1451" w:type="pct"/>
          </w:tcPr>
          <w:p w14:paraId="3B2441A2" w14:textId="6C81815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8F6BB9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«Ходзь-90»</w:t>
            </w:r>
          </w:p>
        </w:tc>
        <w:tc>
          <w:tcPr>
            <w:tcW w:w="731" w:type="pct"/>
          </w:tcPr>
          <w:p w14:paraId="3FC1321F" w14:textId="75EAF85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1ACA8A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4EC62E3" w14:textId="77777777" w:rsidTr="00CB1AEE">
        <w:trPr>
          <w:trHeight w:val="20"/>
          <w:jc w:val="center"/>
        </w:trPr>
        <w:tc>
          <w:tcPr>
            <w:tcW w:w="283" w:type="pct"/>
          </w:tcPr>
          <w:p w14:paraId="25FD08F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9503C87" w14:textId="6AA11D1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ОКН.1.93</w:t>
            </w:r>
          </w:p>
        </w:tc>
        <w:tc>
          <w:tcPr>
            <w:tcW w:w="1451" w:type="pct"/>
          </w:tcPr>
          <w:p w14:paraId="774CF7E3" w14:textId="3AF0F76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ECEC6B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«Ходзь-91»</w:t>
            </w:r>
          </w:p>
        </w:tc>
        <w:tc>
          <w:tcPr>
            <w:tcW w:w="731" w:type="pct"/>
          </w:tcPr>
          <w:p w14:paraId="58316EE4" w14:textId="74C8DB8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B77FB3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1A582DC" w14:textId="77777777" w:rsidTr="00CB1AEE">
        <w:trPr>
          <w:trHeight w:val="20"/>
          <w:jc w:val="center"/>
        </w:trPr>
        <w:tc>
          <w:tcPr>
            <w:tcW w:w="283" w:type="pct"/>
          </w:tcPr>
          <w:p w14:paraId="3B9A817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09B4294" w14:textId="4DC8AB5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ОКН.1.94</w:t>
            </w:r>
          </w:p>
        </w:tc>
        <w:tc>
          <w:tcPr>
            <w:tcW w:w="1451" w:type="pct"/>
          </w:tcPr>
          <w:p w14:paraId="3164CA3B" w14:textId="262EE88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2AF0EC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«Ходзь-92»</w:t>
            </w:r>
          </w:p>
        </w:tc>
        <w:tc>
          <w:tcPr>
            <w:tcW w:w="731" w:type="pct"/>
          </w:tcPr>
          <w:p w14:paraId="0F7696CF" w14:textId="5A94CFA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384330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CB31426" w14:textId="77777777" w:rsidTr="00CB1AEE">
        <w:trPr>
          <w:trHeight w:val="20"/>
          <w:jc w:val="center"/>
        </w:trPr>
        <w:tc>
          <w:tcPr>
            <w:tcW w:w="283" w:type="pct"/>
          </w:tcPr>
          <w:p w14:paraId="1599EF1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77624C5" w14:textId="3AF07A6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ОКН.1.95</w:t>
            </w:r>
          </w:p>
        </w:tc>
        <w:tc>
          <w:tcPr>
            <w:tcW w:w="1451" w:type="pct"/>
          </w:tcPr>
          <w:p w14:paraId="4D751B0B" w14:textId="0F56292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09B53D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«Ходзь-93»</w:t>
            </w:r>
          </w:p>
        </w:tc>
        <w:tc>
          <w:tcPr>
            <w:tcW w:w="731" w:type="pct"/>
          </w:tcPr>
          <w:p w14:paraId="2E27F35E" w14:textId="6B93EAD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DB03A2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2F8F550" w14:textId="77777777" w:rsidTr="00CB1AEE">
        <w:trPr>
          <w:trHeight w:val="20"/>
          <w:jc w:val="center"/>
        </w:trPr>
        <w:tc>
          <w:tcPr>
            <w:tcW w:w="283" w:type="pct"/>
          </w:tcPr>
          <w:p w14:paraId="7D18E1E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68930BB" w14:textId="6F84CC6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ОКН.1.96</w:t>
            </w:r>
          </w:p>
        </w:tc>
        <w:tc>
          <w:tcPr>
            <w:tcW w:w="1451" w:type="pct"/>
          </w:tcPr>
          <w:p w14:paraId="3EA01F22" w14:textId="0A6D84B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FD733B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«Ходзь-94»</w:t>
            </w:r>
          </w:p>
        </w:tc>
        <w:tc>
          <w:tcPr>
            <w:tcW w:w="731" w:type="pct"/>
          </w:tcPr>
          <w:p w14:paraId="785C4980" w14:textId="013C67C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77C9F5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344980D" w14:textId="77777777" w:rsidTr="00CB1AEE">
        <w:trPr>
          <w:trHeight w:val="20"/>
          <w:jc w:val="center"/>
        </w:trPr>
        <w:tc>
          <w:tcPr>
            <w:tcW w:w="283" w:type="pct"/>
          </w:tcPr>
          <w:p w14:paraId="33E7E6D0"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19AEF40" w14:textId="5A237CE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ОКН.1.97</w:t>
            </w:r>
          </w:p>
        </w:tc>
        <w:tc>
          <w:tcPr>
            <w:tcW w:w="1451" w:type="pct"/>
          </w:tcPr>
          <w:p w14:paraId="628E90DA" w14:textId="781F3E0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257EC7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«Ходзь-95»</w:t>
            </w:r>
          </w:p>
        </w:tc>
        <w:tc>
          <w:tcPr>
            <w:tcW w:w="731" w:type="pct"/>
          </w:tcPr>
          <w:p w14:paraId="5B0C7C3E" w14:textId="30BEBF2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9072C8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B76EE4D" w14:textId="77777777" w:rsidTr="00CB1AEE">
        <w:trPr>
          <w:trHeight w:val="20"/>
          <w:jc w:val="center"/>
        </w:trPr>
        <w:tc>
          <w:tcPr>
            <w:tcW w:w="283" w:type="pct"/>
          </w:tcPr>
          <w:p w14:paraId="298A167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FAB1A49" w14:textId="01B72F7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ОКН.1.98</w:t>
            </w:r>
          </w:p>
        </w:tc>
        <w:tc>
          <w:tcPr>
            <w:tcW w:w="1451" w:type="pct"/>
          </w:tcPr>
          <w:p w14:paraId="318CDB3A" w14:textId="0FD9555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3C30D8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«Ходзь-96»</w:t>
            </w:r>
          </w:p>
        </w:tc>
        <w:tc>
          <w:tcPr>
            <w:tcW w:w="731" w:type="pct"/>
          </w:tcPr>
          <w:p w14:paraId="7C1613B1" w14:textId="6336F01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5FE650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26D9B77" w14:textId="77777777" w:rsidTr="00CB1AEE">
        <w:trPr>
          <w:trHeight w:val="20"/>
          <w:jc w:val="center"/>
        </w:trPr>
        <w:tc>
          <w:tcPr>
            <w:tcW w:w="283" w:type="pct"/>
          </w:tcPr>
          <w:p w14:paraId="5CA0C65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C2296B0" w14:textId="189F2E8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ОКН.1.99</w:t>
            </w:r>
          </w:p>
        </w:tc>
        <w:tc>
          <w:tcPr>
            <w:tcW w:w="1451" w:type="pct"/>
          </w:tcPr>
          <w:p w14:paraId="1EE573DD" w14:textId="021C20C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39A959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«Ходзь-97»</w:t>
            </w:r>
          </w:p>
        </w:tc>
        <w:tc>
          <w:tcPr>
            <w:tcW w:w="731" w:type="pct"/>
          </w:tcPr>
          <w:p w14:paraId="11BE66E5" w14:textId="4FEC4BE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07E256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C01A906" w14:textId="77777777" w:rsidTr="00CB1AEE">
        <w:trPr>
          <w:trHeight w:val="20"/>
          <w:jc w:val="center"/>
        </w:trPr>
        <w:tc>
          <w:tcPr>
            <w:tcW w:w="283" w:type="pct"/>
          </w:tcPr>
          <w:p w14:paraId="11F1DCCE"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20315C6" w14:textId="370ED79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ОКН.1.100</w:t>
            </w:r>
          </w:p>
        </w:tc>
        <w:tc>
          <w:tcPr>
            <w:tcW w:w="1451" w:type="pct"/>
          </w:tcPr>
          <w:p w14:paraId="06B083A3" w14:textId="25FBA55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CB6AB8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«Ходзь-98»</w:t>
            </w:r>
          </w:p>
        </w:tc>
        <w:tc>
          <w:tcPr>
            <w:tcW w:w="731" w:type="pct"/>
          </w:tcPr>
          <w:p w14:paraId="61D95935" w14:textId="3E2F1E6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A40336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10E12CC" w14:textId="77777777" w:rsidTr="00CB1AEE">
        <w:trPr>
          <w:trHeight w:val="20"/>
          <w:jc w:val="center"/>
        </w:trPr>
        <w:tc>
          <w:tcPr>
            <w:tcW w:w="283" w:type="pct"/>
          </w:tcPr>
          <w:p w14:paraId="26BE2F8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E03C3D4" w14:textId="56A1FBA4"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ОКН.1.101</w:t>
            </w:r>
          </w:p>
        </w:tc>
        <w:tc>
          <w:tcPr>
            <w:tcW w:w="1451" w:type="pct"/>
          </w:tcPr>
          <w:p w14:paraId="69317061" w14:textId="0B671E5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8B1377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«Ходзь-99»</w:t>
            </w:r>
          </w:p>
        </w:tc>
        <w:tc>
          <w:tcPr>
            <w:tcW w:w="731" w:type="pct"/>
          </w:tcPr>
          <w:p w14:paraId="64E67D89" w14:textId="420AFE1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96ACB8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7F73C49" w14:textId="77777777" w:rsidTr="00CB1AEE">
        <w:trPr>
          <w:trHeight w:val="20"/>
          <w:jc w:val="center"/>
        </w:trPr>
        <w:tc>
          <w:tcPr>
            <w:tcW w:w="283" w:type="pct"/>
          </w:tcPr>
          <w:p w14:paraId="63F3C43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9F3DB95" w14:textId="6854B00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ОКН.1.102</w:t>
            </w:r>
          </w:p>
        </w:tc>
        <w:tc>
          <w:tcPr>
            <w:tcW w:w="1451" w:type="pct"/>
          </w:tcPr>
          <w:p w14:paraId="19BA92D3" w14:textId="417C55C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59F684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«Ходзь-100»</w:t>
            </w:r>
          </w:p>
        </w:tc>
        <w:tc>
          <w:tcPr>
            <w:tcW w:w="731" w:type="pct"/>
          </w:tcPr>
          <w:p w14:paraId="23C1912B" w14:textId="57D67E2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3EAF64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4501B1D" w14:textId="77777777" w:rsidTr="00CB1AEE">
        <w:trPr>
          <w:trHeight w:val="20"/>
          <w:jc w:val="center"/>
        </w:trPr>
        <w:tc>
          <w:tcPr>
            <w:tcW w:w="283" w:type="pct"/>
          </w:tcPr>
          <w:p w14:paraId="62D0C0B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D998A18" w14:textId="52AE64F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ОКН.1.103</w:t>
            </w:r>
          </w:p>
        </w:tc>
        <w:tc>
          <w:tcPr>
            <w:tcW w:w="1451" w:type="pct"/>
          </w:tcPr>
          <w:p w14:paraId="7D7D3005" w14:textId="7B3BBB9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6A83B5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«Ходзь-101»</w:t>
            </w:r>
          </w:p>
        </w:tc>
        <w:tc>
          <w:tcPr>
            <w:tcW w:w="731" w:type="pct"/>
          </w:tcPr>
          <w:p w14:paraId="3BA93619" w14:textId="173231F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58D2EF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7E73B9E" w14:textId="77777777" w:rsidTr="00CB1AEE">
        <w:trPr>
          <w:trHeight w:val="20"/>
          <w:jc w:val="center"/>
        </w:trPr>
        <w:tc>
          <w:tcPr>
            <w:tcW w:w="283" w:type="pct"/>
          </w:tcPr>
          <w:p w14:paraId="402D0FC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F0408CC" w14:textId="3359D1C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ОКН.1.104</w:t>
            </w:r>
          </w:p>
        </w:tc>
        <w:tc>
          <w:tcPr>
            <w:tcW w:w="1451" w:type="pct"/>
          </w:tcPr>
          <w:p w14:paraId="1BC278CB" w14:textId="4653919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EA0CC2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«Ходзь-102»</w:t>
            </w:r>
          </w:p>
        </w:tc>
        <w:tc>
          <w:tcPr>
            <w:tcW w:w="731" w:type="pct"/>
          </w:tcPr>
          <w:p w14:paraId="769BC048" w14:textId="3C51F34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02C8B4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2F50F0B" w14:textId="77777777" w:rsidTr="00CB1AEE">
        <w:trPr>
          <w:trHeight w:val="20"/>
          <w:jc w:val="center"/>
        </w:trPr>
        <w:tc>
          <w:tcPr>
            <w:tcW w:w="283" w:type="pct"/>
          </w:tcPr>
          <w:p w14:paraId="5CE6F1A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3CF5249" w14:textId="68948FC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ОКН.1.105</w:t>
            </w:r>
          </w:p>
        </w:tc>
        <w:tc>
          <w:tcPr>
            <w:tcW w:w="1451" w:type="pct"/>
          </w:tcPr>
          <w:p w14:paraId="22D1FBB9" w14:textId="28D2388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CB2B06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«Ходзь-103»</w:t>
            </w:r>
          </w:p>
        </w:tc>
        <w:tc>
          <w:tcPr>
            <w:tcW w:w="731" w:type="pct"/>
          </w:tcPr>
          <w:p w14:paraId="161DA60F" w14:textId="111E270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A7844D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AF74932" w14:textId="77777777" w:rsidTr="00CB1AEE">
        <w:trPr>
          <w:trHeight w:val="20"/>
          <w:jc w:val="center"/>
        </w:trPr>
        <w:tc>
          <w:tcPr>
            <w:tcW w:w="283" w:type="pct"/>
          </w:tcPr>
          <w:p w14:paraId="4E4F024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20D0D22" w14:textId="704B37A4"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ОКН.1.106</w:t>
            </w:r>
          </w:p>
        </w:tc>
        <w:tc>
          <w:tcPr>
            <w:tcW w:w="1451" w:type="pct"/>
          </w:tcPr>
          <w:p w14:paraId="4816F2C6" w14:textId="639479A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36C6A6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«Ходзь-104»</w:t>
            </w:r>
          </w:p>
        </w:tc>
        <w:tc>
          <w:tcPr>
            <w:tcW w:w="731" w:type="pct"/>
          </w:tcPr>
          <w:p w14:paraId="7C85C3D8" w14:textId="6F5054D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2B73EF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BA99A6A" w14:textId="77777777" w:rsidTr="00CB1AEE">
        <w:trPr>
          <w:trHeight w:val="20"/>
          <w:jc w:val="center"/>
        </w:trPr>
        <w:tc>
          <w:tcPr>
            <w:tcW w:w="283" w:type="pct"/>
          </w:tcPr>
          <w:p w14:paraId="3BBFD73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DB07936" w14:textId="4580751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ОКН.1.107</w:t>
            </w:r>
          </w:p>
        </w:tc>
        <w:tc>
          <w:tcPr>
            <w:tcW w:w="1451" w:type="pct"/>
          </w:tcPr>
          <w:p w14:paraId="49B0EAFE" w14:textId="59BDB40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333F61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«Ходзь-105»</w:t>
            </w:r>
          </w:p>
        </w:tc>
        <w:tc>
          <w:tcPr>
            <w:tcW w:w="731" w:type="pct"/>
          </w:tcPr>
          <w:p w14:paraId="45342B22" w14:textId="794C048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D67A17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9C1290F" w14:textId="77777777" w:rsidTr="00CB1AEE">
        <w:trPr>
          <w:trHeight w:val="20"/>
          <w:jc w:val="center"/>
        </w:trPr>
        <w:tc>
          <w:tcPr>
            <w:tcW w:w="283" w:type="pct"/>
          </w:tcPr>
          <w:p w14:paraId="04957BB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F2FD37C" w14:textId="16528EF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ОКН.1.108</w:t>
            </w:r>
          </w:p>
        </w:tc>
        <w:tc>
          <w:tcPr>
            <w:tcW w:w="1451" w:type="pct"/>
          </w:tcPr>
          <w:p w14:paraId="75B7356D" w14:textId="5626F27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08987A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«Ходзь-106»</w:t>
            </w:r>
          </w:p>
        </w:tc>
        <w:tc>
          <w:tcPr>
            <w:tcW w:w="731" w:type="pct"/>
          </w:tcPr>
          <w:p w14:paraId="61B37689" w14:textId="54A0C05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CD746B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2F171C1" w14:textId="77777777" w:rsidTr="00CB1AEE">
        <w:trPr>
          <w:trHeight w:val="20"/>
          <w:jc w:val="center"/>
        </w:trPr>
        <w:tc>
          <w:tcPr>
            <w:tcW w:w="283" w:type="pct"/>
          </w:tcPr>
          <w:p w14:paraId="7250F5F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71C4453" w14:textId="3F5EEA5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ОКН.1.109</w:t>
            </w:r>
          </w:p>
        </w:tc>
        <w:tc>
          <w:tcPr>
            <w:tcW w:w="1451" w:type="pct"/>
          </w:tcPr>
          <w:p w14:paraId="26F91CE9" w14:textId="58D10E3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DD6ED3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«Ходзь-107»</w:t>
            </w:r>
          </w:p>
        </w:tc>
        <w:tc>
          <w:tcPr>
            <w:tcW w:w="731" w:type="pct"/>
          </w:tcPr>
          <w:p w14:paraId="6C57052C" w14:textId="471DDC53"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16E63A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237446F" w14:textId="77777777" w:rsidTr="00CB1AEE">
        <w:trPr>
          <w:trHeight w:val="20"/>
          <w:jc w:val="center"/>
        </w:trPr>
        <w:tc>
          <w:tcPr>
            <w:tcW w:w="283" w:type="pct"/>
          </w:tcPr>
          <w:p w14:paraId="63A5D78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90D0C5A" w14:textId="61EA987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ОКН.1.110</w:t>
            </w:r>
          </w:p>
        </w:tc>
        <w:tc>
          <w:tcPr>
            <w:tcW w:w="1451" w:type="pct"/>
          </w:tcPr>
          <w:p w14:paraId="6C4A046C" w14:textId="4276224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E988DC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«Ходзь-108»</w:t>
            </w:r>
          </w:p>
        </w:tc>
        <w:tc>
          <w:tcPr>
            <w:tcW w:w="731" w:type="pct"/>
          </w:tcPr>
          <w:p w14:paraId="579115EA" w14:textId="387DF54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40295B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FED3E3C" w14:textId="77777777" w:rsidTr="00CB1AEE">
        <w:trPr>
          <w:trHeight w:val="20"/>
          <w:jc w:val="center"/>
        </w:trPr>
        <w:tc>
          <w:tcPr>
            <w:tcW w:w="283" w:type="pct"/>
          </w:tcPr>
          <w:p w14:paraId="3D4928F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D8B43B3" w14:textId="0A4028F9"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ОКН.1.111</w:t>
            </w:r>
          </w:p>
        </w:tc>
        <w:tc>
          <w:tcPr>
            <w:tcW w:w="1451" w:type="pct"/>
          </w:tcPr>
          <w:p w14:paraId="3AB59958" w14:textId="149FB26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3C8AA5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«Ходзь-109»</w:t>
            </w:r>
          </w:p>
        </w:tc>
        <w:tc>
          <w:tcPr>
            <w:tcW w:w="731" w:type="pct"/>
          </w:tcPr>
          <w:p w14:paraId="19AF4CDF" w14:textId="42643CC5"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524CD8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AC80248" w14:textId="77777777" w:rsidTr="00CB1AEE">
        <w:trPr>
          <w:trHeight w:val="20"/>
          <w:jc w:val="center"/>
        </w:trPr>
        <w:tc>
          <w:tcPr>
            <w:tcW w:w="283" w:type="pct"/>
          </w:tcPr>
          <w:p w14:paraId="6B79523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D191FE0" w14:textId="2D7E016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ОКН.1.112</w:t>
            </w:r>
          </w:p>
        </w:tc>
        <w:tc>
          <w:tcPr>
            <w:tcW w:w="1451" w:type="pct"/>
          </w:tcPr>
          <w:p w14:paraId="28551B8C" w14:textId="72B10BA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40E899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«Ходзь-110»</w:t>
            </w:r>
          </w:p>
        </w:tc>
        <w:tc>
          <w:tcPr>
            <w:tcW w:w="731" w:type="pct"/>
          </w:tcPr>
          <w:p w14:paraId="0F263F89" w14:textId="26B15C7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960346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D1BEE2A" w14:textId="77777777" w:rsidTr="00CB1AEE">
        <w:trPr>
          <w:trHeight w:val="20"/>
          <w:jc w:val="center"/>
        </w:trPr>
        <w:tc>
          <w:tcPr>
            <w:tcW w:w="283" w:type="pct"/>
          </w:tcPr>
          <w:p w14:paraId="360C3EF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DA813C4" w14:textId="439D618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ОКН.1.113</w:t>
            </w:r>
          </w:p>
        </w:tc>
        <w:tc>
          <w:tcPr>
            <w:tcW w:w="1451" w:type="pct"/>
          </w:tcPr>
          <w:p w14:paraId="0ED8C6DA" w14:textId="17E880F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D515E5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«Ходзь-111»</w:t>
            </w:r>
          </w:p>
        </w:tc>
        <w:tc>
          <w:tcPr>
            <w:tcW w:w="731" w:type="pct"/>
          </w:tcPr>
          <w:p w14:paraId="08C80AD1" w14:textId="528E1229"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D53A63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16BCC36" w14:textId="77777777" w:rsidTr="00CB1AEE">
        <w:trPr>
          <w:trHeight w:val="20"/>
          <w:jc w:val="center"/>
        </w:trPr>
        <w:tc>
          <w:tcPr>
            <w:tcW w:w="283" w:type="pct"/>
          </w:tcPr>
          <w:p w14:paraId="038C69A6"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91B6033" w14:textId="2CD3D61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ОКН.1.114</w:t>
            </w:r>
          </w:p>
        </w:tc>
        <w:tc>
          <w:tcPr>
            <w:tcW w:w="1451" w:type="pct"/>
          </w:tcPr>
          <w:p w14:paraId="3CBDB51C" w14:textId="440B1B1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4D9C8A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«Ходзь-112»</w:t>
            </w:r>
          </w:p>
        </w:tc>
        <w:tc>
          <w:tcPr>
            <w:tcW w:w="731" w:type="pct"/>
          </w:tcPr>
          <w:p w14:paraId="04C768E7" w14:textId="66FDD5E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11017B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84F4D89" w14:textId="77777777" w:rsidTr="00CB1AEE">
        <w:trPr>
          <w:trHeight w:val="20"/>
          <w:jc w:val="center"/>
        </w:trPr>
        <w:tc>
          <w:tcPr>
            <w:tcW w:w="283" w:type="pct"/>
          </w:tcPr>
          <w:p w14:paraId="6F85F49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ED1C681" w14:textId="7609EDF0"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ОКН.1.115</w:t>
            </w:r>
          </w:p>
        </w:tc>
        <w:tc>
          <w:tcPr>
            <w:tcW w:w="1451" w:type="pct"/>
          </w:tcPr>
          <w:p w14:paraId="0104BE1E" w14:textId="2A4687B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DFE2B3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«Ходзь-113»</w:t>
            </w:r>
          </w:p>
        </w:tc>
        <w:tc>
          <w:tcPr>
            <w:tcW w:w="731" w:type="pct"/>
          </w:tcPr>
          <w:p w14:paraId="0C916DF1" w14:textId="61B4A06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233624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D4AFD21" w14:textId="77777777" w:rsidTr="00CB1AEE">
        <w:trPr>
          <w:trHeight w:val="20"/>
          <w:jc w:val="center"/>
        </w:trPr>
        <w:tc>
          <w:tcPr>
            <w:tcW w:w="283" w:type="pct"/>
          </w:tcPr>
          <w:p w14:paraId="255E5CA2"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D93DD67" w14:textId="149BA65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ОКН.1.116</w:t>
            </w:r>
          </w:p>
        </w:tc>
        <w:tc>
          <w:tcPr>
            <w:tcW w:w="1451" w:type="pct"/>
          </w:tcPr>
          <w:p w14:paraId="301480DA" w14:textId="00B93E3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DA0086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«Ходзь-114»</w:t>
            </w:r>
          </w:p>
        </w:tc>
        <w:tc>
          <w:tcPr>
            <w:tcW w:w="731" w:type="pct"/>
          </w:tcPr>
          <w:p w14:paraId="151175E7" w14:textId="2AD4037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9E4E5A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26EB6FAC" w14:textId="77777777" w:rsidTr="00CB1AEE">
        <w:trPr>
          <w:trHeight w:val="20"/>
          <w:jc w:val="center"/>
        </w:trPr>
        <w:tc>
          <w:tcPr>
            <w:tcW w:w="283" w:type="pct"/>
          </w:tcPr>
          <w:p w14:paraId="00DD9D1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F605500" w14:textId="4E7EEA5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ОКН.1.117</w:t>
            </w:r>
          </w:p>
        </w:tc>
        <w:tc>
          <w:tcPr>
            <w:tcW w:w="1451" w:type="pct"/>
          </w:tcPr>
          <w:p w14:paraId="50DFC3AF" w14:textId="0CA19F1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362EBF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«Ходзь-115»</w:t>
            </w:r>
          </w:p>
        </w:tc>
        <w:tc>
          <w:tcPr>
            <w:tcW w:w="731" w:type="pct"/>
          </w:tcPr>
          <w:p w14:paraId="78F47D46" w14:textId="513C2B4B"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676CEE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D20BAAB" w14:textId="77777777" w:rsidTr="00CB1AEE">
        <w:trPr>
          <w:trHeight w:val="20"/>
          <w:jc w:val="center"/>
        </w:trPr>
        <w:tc>
          <w:tcPr>
            <w:tcW w:w="283" w:type="pct"/>
          </w:tcPr>
          <w:p w14:paraId="3127DC7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00D82D6" w14:textId="323AFF2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ОКН.1.118</w:t>
            </w:r>
          </w:p>
        </w:tc>
        <w:tc>
          <w:tcPr>
            <w:tcW w:w="1451" w:type="pct"/>
          </w:tcPr>
          <w:p w14:paraId="6141D044" w14:textId="1DA9A43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4DFB76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«Ходзь-116»</w:t>
            </w:r>
          </w:p>
        </w:tc>
        <w:tc>
          <w:tcPr>
            <w:tcW w:w="731" w:type="pct"/>
          </w:tcPr>
          <w:p w14:paraId="699D7661" w14:textId="4E8AC36C"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8D34C3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9B2FE46" w14:textId="77777777" w:rsidTr="00CB1AEE">
        <w:trPr>
          <w:trHeight w:val="20"/>
          <w:jc w:val="center"/>
        </w:trPr>
        <w:tc>
          <w:tcPr>
            <w:tcW w:w="283" w:type="pct"/>
          </w:tcPr>
          <w:p w14:paraId="2BA60B4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3A43C91" w14:textId="6812299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ОКН.1.119</w:t>
            </w:r>
          </w:p>
        </w:tc>
        <w:tc>
          <w:tcPr>
            <w:tcW w:w="1451" w:type="pct"/>
          </w:tcPr>
          <w:p w14:paraId="1C0BCF35" w14:textId="71610FB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C18D60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«Ходзь-117»</w:t>
            </w:r>
          </w:p>
        </w:tc>
        <w:tc>
          <w:tcPr>
            <w:tcW w:w="731" w:type="pct"/>
          </w:tcPr>
          <w:p w14:paraId="42795597" w14:textId="605A2DD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3D551E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DB67883" w14:textId="77777777" w:rsidTr="00CB1AEE">
        <w:trPr>
          <w:trHeight w:val="20"/>
          <w:jc w:val="center"/>
        </w:trPr>
        <w:tc>
          <w:tcPr>
            <w:tcW w:w="283" w:type="pct"/>
          </w:tcPr>
          <w:p w14:paraId="12D1C5F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538A40C" w14:textId="72B929CC"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ОКН.1.120</w:t>
            </w:r>
          </w:p>
        </w:tc>
        <w:tc>
          <w:tcPr>
            <w:tcW w:w="1451" w:type="pct"/>
          </w:tcPr>
          <w:p w14:paraId="14A40B84" w14:textId="3EB447F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45A93A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«Ходзь-118»</w:t>
            </w:r>
          </w:p>
        </w:tc>
        <w:tc>
          <w:tcPr>
            <w:tcW w:w="731" w:type="pct"/>
          </w:tcPr>
          <w:p w14:paraId="33BA03F4" w14:textId="1B6A00F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23671C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EBD2930" w14:textId="77777777" w:rsidTr="00CB1AEE">
        <w:trPr>
          <w:trHeight w:val="20"/>
          <w:jc w:val="center"/>
        </w:trPr>
        <w:tc>
          <w:tcPr>
            <w:tcW w:w="283" w:type="pct"/>
          </w:tcPr>
          <w:p w14:paraId="5C3A286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E1F7BAB" w14:textId="4C032F0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ОКН.1.121</w:t>
            </w:r>
          </w:p>
        </w:tc>
        <w:tc>
          <w:tcPr>
            <w:tcW w:w="1451" w:type="pct"/>
          </w:tcPr>
          <w:p w14:paraId="3E2D276D" w14:textId="08FA1C61"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54E4DE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«Ходзь-119»</w:t>
            </w:r>
          </w:p>
        </w:tc>
        <w:tc>
          <w:tcPr>
            <w:tcW w:w="731" w:type="pct"/>
          </w:tcPr>
          <w:p w14:paraId="2AE42DED" w14:textId="49821F9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EC2B59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AB1870B" w14:textId="77777777" w:rsidTr="00CB1AEE">
        <w:trPr>
          <w:trHeight w:val="20"/>
          <w:jc w:val="center"/>
        </w:trPr>
        <w:tc>
          <w:tcPr>
            <w:tcW w:w="283" w:type="pct"/>
          </w:tcPr>
          <w:p w14:paraId="19E1ED4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BEC85F8" w14:textId="415B3FA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ОКН.1.122</w:t>
            </w:r>
          </w:p>
        </w:tc>
        <w:tc>
          <w:tcPr>
            <w:tcW w:w="1451" w:type="pct"/>
          </w:tcPr>
          <w:p w14:paraId="0B58AAA4" w14:textId="18D8457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639713F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«Ходзь-120»</w:t>
            </w:r>
          </w:p>
        </w:tc>
        <w:tc>
          <w:tcPr>
            <w:tcW w:w="731" w:type="pct"/>
          </w:tcPr>
          <w:p w14:paraId="4743167A" w14:textId="009C014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3C2292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8BF53BE" w14:textId="77777777" w:rsidTr="00CB1AEE">
        <w:trPr>
          <w:trHeight w:val="20"/>
          <w:jc w:val="center"/>
        </w:trPr>
        <w:tc>
          <w:tcPr>
            <w:tcW w:w="283" w:type="pct"/>
          </w:tcPr>
          <w:p w14:paraId="0796B51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0B5AF59" w14:textId="4C7FBC6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ОКН.1.123</w:t>
            </w:r>
          </w:p>
        </w:tc>
        <w:tc>
          <w:tcPr>
            <w:tcW w:w="1451" w:type="pct"/>
          </w:tcPr>
          <w:p w14:paraId="3BAE3C8D" w14:textId="7BDC625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2655B71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«Ходзь-121»</w:t>
            </w:r>
          </w:p>
        </w:tc>
        <w:tc>
          <w:tcPr>
            <w:tcW w:w="731" w:type="pct"/>
          </w:tcPr>
          <w:p w14:paraId="2D0FE3BA" w14:textId="752ADD4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5A0112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54F3DB2" w14:textId="77777777" w:rsidTr="00CB1AEE">
        <w:trPr>
          <w:trHeight w:val="20"/>
          <w:jc w:val="center"/>
        </w:trPr>
        <w:tc>
          <w:tcPr>
            <w:tcW w:w="283" w:type="pct"/>
          </w:tcPr>
          <w:p w14:paraId="5EFC97E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731906F" w14:textId="2A26DD4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ОКН.1.124</w:t>
            </w:r>
          </w:p>
        </w:tc>
        <w:tc>
          <w:tcPr>
            <w:tcW w:w="1451" w:type="pct"/>
          </w:tcPr>
          <w:p w14:paraId="1B5C911A" w14:textId="6514BA0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937428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«Ходзь-122»</w:t>
            </w:r>
          </w:p>
        </w:tc>
        <w:tc>
          <w:tcPr>
            <w:tcW w:w="731" w:type="pct"/>
          </w:tcPr>
          <w:p w14:paraId="0FFBE017" w14:textId="23A2798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CD07CC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4FD6E5D" w14:textId="77777777" w:rsidTr="00CB1AEE">
        <w:trPr>
          <w:trHeight w:val="20"/>
          <w:jc w:val="center"/>
        </w:trPr>
        <w:tc>
          <w:tcPr>
            <w:tcW w:w="283" w:type="pct"/>
          </w:tcPr>
          <w:p w14:paraId="7BFED557"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2F532B8" w14:textId="0FA7F39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ОКН.1.125</w:t>
            </w:r>
          </w:p>
        </w:tc>
        <w:tc>
          <w:tcPr>
            <w:tcW w:w="1451" w:type="pct"/>
          </w:tcPr>
          <w:p w14:paraId="7A4B5839" w14:textId="737ECFC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784790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«Ходзь-123»</w:t>
            </w:r>
          </w:p>
        </w:tc>
        <w:tc>
          <w:tcPr>
            <w:tcW w:w="731" w:type="pct"/>
          </w:tcPr>
          <w:p w14:paraId="7F01E16C" w14:textId="1FC70DE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631F12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98264E9" w14:textId="77777777" w:rsidTr="00CB1AEE">
        <w:trPr>
          <w:trHeight w:val="20"/>
          <w:jc w:val="center"/>
        </w:trPr>
        <w:tc>
          <w:tcPr>
            <w:tcW w:w="283" w:type="pct"/>
          </w:tcPr>
          <w:p w14:paraId="497FAFA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41AD1E6" w14:textId="7ABADF8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ОКН.1.126</w:t>
            </w:r>
          </w:p>
        </w:tc>
        <w:tc>
          <w:tcPr>
            <w:tcW w:w="1451" w:type="pct"/>
          </w:tcPr>
          <w:p w14:paraId="4282EA58" w14:textId="73A7B6C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36506C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«Ходзь-124»</w:t>
            </w:r>
          </w:p>
        </w:tc>
        <w:tc>
          <w:tcPr>
            <w:tcW w:w="731" w:type="pct"/>
          </w:tcPr>
          <w:p w14:paraId="5B04310E" w14:textId="0AA7C081"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ADADDF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E1D0E0A" w14:textId="77777777" w:rsidTr="00CB1AEE">
        <w:trPr>
          <w:trHeight w:val="20"/>
          <w:jc w:val="center"/>
        </w:trPr>
        <w:tc>
          <w:tcPr>
            <w:tcW w:w="283" w:type="pct"/>
          </w:tcPr>
          <w:p w14:paraId="2A66151D"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004BB8A" w14:textId="2F06AE0E"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ОКН.1.127</w:t>
            </w:r>
          </w:p>
        </w:tc>
        <w:tc>
          <w:tcPr>
            <w:tcW w:w="1451" w:type="pct"/>
          </w:tcPr>
          <w:p w14:paraId="2944C48A" w14:textId="13F318A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E34B52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«Ходзь-125» (Къэрэгъуэлыкъуэ Iуашъхьэ)</w:t>
            </w:r>
          </w:p>
        </w:tc>
        <w:tc>
          <w:tcPr>
            <w:tcW w:w="731" w:type="pct"/>
          </w:tcPr>
          <w:p w14:paraId="7E29ED02" w14:textId="2CBEAAA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976656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6D77F5B" w14:textId="77777777" w:rsidTr="00CB1AEE">
        <w:trPr>
          <w:trHeight w:val="20"/>
          <w:jc w:val="center"/>
        </w:trPr>
        <w:tc>
          <w:tcPr>
            <w:tcW w:w="283" w:type="pct"/>
          </w:tcPr>
          <w:p w14:paraId="7BB0658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DAD7573" w14:textId="53C0637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ОКН.1.128</w:t>
            </w:r>
          </w:p>
        </w:tc>
        <w:tc>
          <w:tcPr>
            <w:tcW w:w="1451" w:type="pct"/>
          </w:tcPr>
          <w:p w14:paraId="3932F7D4" w14:textId="009BA24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35A647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«Ходзь-126»</w:t>
            </w:r>
          </w:p>
        </w:tc>
        <w:tc>
          <w:tcPr>
            <w:tcW w:w="731" w:type="pct"/>
          </w:tcPr>
          <w:p w14:paraId="54F991BF" w14:textId="4D3C41B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5591DC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F512D47" w14:textId="77777777" w:rsidTr="00CB1AEE">
        <w:trPr>
          <w:trHeight w:val="20"/>
          <w:jc w:val="center"/>
        </w:trPr>
        <w:tc>
          <w:tcPr>
            <w:tcW w:w="283" w:type="pct"/>
          </w:tcPr>
          <w:p w14:paraId="543DA4C4"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9F7A117" w14:textId="23F0674F"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ОКН.1.129</w:t>
            </w:r>
          </w:p>
        </w:tc>
        <w:tc>
          <w:tcPr>
            <w:tcW w:w="1451" w:type="pct"/>
          </w:tcPr>
          <w:p w14:paraId="5BE6E3D2" w14:textId="327FC00E"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3BEC95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«Ходзь-127»</w:t>
            </w:r>
          </w:p>
        </w:tc>
        <w:tc>
          <w:tcPr>
            <w:tcW w:w="731" w:type="pct"/>
          </w:tcPr>
          <w:p w14:paraId="1220E1DB" w14:textId="39E26BE2"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2854FC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8A71612" w14:textId="77777777" w:rsidTr="00CB1AEE">
        <w:trPr>
          <w:trHeight w:val="20"/>
          <w:jc w:val="center"/>
        </w:trPr>
        <w:tc>
          <w:tcPr>
            <w:tcW w:w="283" w:type="pct"/>
          </w:tcPr>
          <w:p w14:paraId="0842BCE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2C58FFB" w14:textId="2822648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ОКН.1.130</w:t>
            </w:r>
          </w:p>
        </w:tc>
        <w:tc>
          <w:tcPr>
            <w:tcW w:w="1451" w:type="pct"/>
          </w:tcPr>
          <w:p w14:paraId="0356E2E3" w14:textId="5BEBDE8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74ACB9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«Ходзь-128»</w:t>
            </w:r>
          </w:p>
        </w:tc>
        <w:tc>
          <w:tcPr>
            <w:tcW w:w="731" w:type="pct"/>
          </w:tcPr>
          <w:p w14:paraId="1BF3FC13" w14:textId="57A5F4ED"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7A1A291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0C7AD5D" w14:textId="77777777" w:rsidTr="00CB1AEE">
        <w:trPr>
          <w:trHeight w:val="20"/>
          <w:jc w:val="center"/>
        </w:trPr>
        <w:tc>
          <w:tcPr>
            <w:tcW w:w="283" w:type="pct"/>
          </w:tcPr>
          <w:p w14:paraId="1D068BB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F22835E" w14:textId="67F2F33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ОКН.1.131</w:t>
            </w:r>
          </w:p>
        </w:tc>
        <w:tc>
          <w:tcPr>
            <w:tcW w:w="1451" w:type="pct"/>
          </w:tcPr>
          <w:p w14:paraId="1F2B3A96" w14:textId="703151F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873421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«Ходзь-129»</w:t>
            </w:r>
          </w:p>
        </w:tc>
        <w:tc>
          <w:tcPr>
            <w:tcW w:w="731" w:type="pct"/>
          </w:tcPr>
          <w:p w14:paraId="5028011F" w14:textId="0BD04810"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9BFDE8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F4025C5" w14:textId="77777777" w:rsidTr="00CB1AEE">
        <w:trPr>
          <w:trHeight w:val="20"/>
          <w:jc w:val="center"/>
        </w:trPr>
        <w:tc>
          <w:tcPr>
            <w:tcW w:w="283" w:type="pct"/>
          </w:tcPr>
          <w:p w14:paraId="4752B2F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2DACE4ED" w14:textId="72B6E37A"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ОКН.1.132</w:t>
            </w:r>
          </w:p>
        </w:tc>
        <w:tc>
          <w:tcPr>
            <w:tcW w:w="1451" w:type="pct"/>
          </w:tcPr>
          <w:p w14:paraId="4AA8499A" w14:textId="5A1689A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51C88A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«Ходзь-130»</w:t>
            </w:r>
          </w:p>
        </w:tc>
        <w:tc>
          <w:tcPr>
            <w:tcW w:w="731" w:type="pct"/>
          </w:tcPr>
          <w:p w14:paraId="641EFCBB" w14:textId="6FE971D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3D28B8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BE72DEE" w14:textId="77777777" w:rsidTr="00CB1AEE">
        <w:trPr>
          <w:trHeight w:val="20"/>
          <w:jc w:val="center"/>
        </w:trPr>
        <w:tc>
          <w:tcPr>
            <w:tcW w:w="283" w:type="pct"/>
          </w:tcPr>
          <w:p w14:paraId="2AF5BAFA"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755CDD7" w14:textId="0E464A7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ОКН.1.133</w:t>
            </w:r>
          </w:p>
        </w:tc>
        <w:tc>
          <w:tcPr>
            <w:tcW w:w="1451" w:type="pct"/>
          </w:tcPr>
          <w:p w14:paraId="3012DC71" w14:textId="5CD7369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5E9FA9C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«Ходзь-131»</w:t>
            </w:r>
          </w:p>
        </w:tc>
        <w:tc>
          <w:tcPr>
            <w:tcW w:w="731" w:type="pct"/>
          </w:tcPr>
          <w:p w14:paraId="546B860B" w14:textId="31E98EE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C02363A"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7BE4F2A6" w14:textId="77777777" w:rsidTr="00CB1AEE">
        <w:trPr>
          <w:trHeight w:val="20"/>
          <w:jc w:val="center"/>
        </w:trPr>
        <w:tc>
          <w:tcPr>
            <w:tcW w:w="283" w:type="pct"/>
          </w:tcPr>
          <w:p w14:paraId="2ED9DBA7"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AB021DB" w14:textId="4D6F715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ОКН.1.134</w:t>
            </w:r>
          </w:p>
        </w:tc>
        <w:tc>
          <w:tcPr>
            <w:tcW w:w="1451" w:type="pct"/>
          </w:tcPr>
          <w:p w14:paraId="76CC677D" w14:textId="41C6978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AAB0DB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«Ходзь-132»</w:t>
            </w:r>
          </w:p>
        </w:tc>
        <w:tc>
          <w:tcPr>
            <w:tcW w:w="731" w:type="pct"/>
          </w:tcPr>
          <w:p w14:paraId="68650B3D" w14:textId="43A5BE2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76D01A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B1FD20B" w14:textId="77777777" w:rsidTr="00CB1AEE">
        <w:trPr>
          <w:trHeight w:val="20"/>
          <w:jc w:val="center"/>
        </w:trPr>
        <w:tc>
          <w:tcPr>
            <w:tcW w:w="283" w:type="pct"/>
          </w:tcPr>
          <w:p w14:paraId="193DD71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325A477" w14:textId="45AFBC6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ОКН.1.135</w:t>
            </w:r>
          </w:p>
        </w:tc>
        <w:tc>
          <w:tcPr>
            <w:tcW w:w="1451" w:type="pct"/>
          </w:tcPr>
          <w:p w14:paraId="7471993E" w14:textId="520FCC8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510E47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«Ходзь-133»</w:t>
            </w:r>
          </w:p>
        </w:tc>
        <w:tc>
          <w:tcPr>
            <w:tcW w:w="731" w:type="pct"/>
          </w:tcPr>
          <w:p w14:paraId="28ED7ACA" w14:textId="1F28E18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98C6C3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9FE3491" w14:textId="77777777" w:rsidTr="00CB1AEE">
        <w:trPr>
          <w:trHeight w:val="20"/>
          <w:jc w:val="center"/>
        </w:trPr>
        <w:tc>
          <w:tcPr>
            <w:tcW w:w="283" w:type="pct"/>
          </w:tcPr>
          <w:p w14:paraId="6EC9D0F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412A137" w14:textId="3E6CD913"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ОКН.1.136</w:t>
            </w:r>
          </w:p>
        </w:tc>
        <w:tc>
          <w:tcPr>
            <w:tcW w:w="1451" w:type="pct"/>
          </w:tcPr>
          <w:p w14:paraId="4F61FC21" w14:textId="1623522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D124F9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«Ходзь-134»</w:t>
            </w:r>
          </w:p>
        </w:tc>
        <w:tc>
          <w:tcPr>
            <w:tcW w:w="731" w:type="pct"/>
          </w:tcPr>
          <w:p w14:paraId="05181C71" w14:textId="578DC4F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907C431"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9EBA0E0" w14:textId="77777777" w:rsidTr="00CB1AEE">
        <w:trPr>
          <w:trHeight w:val="20"/>
          <w:jc w:val="center"/>
        </w:trPr>
        <w:tc>
          <w:tcPr>
            <w:tcW w:w="283" w:type="pct"/>
          </w:tcPr>
          <w:p w14:paraId="78334AF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080493B6" w14:textId="0AC0AF0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ОКН.1.137</w:t>
            </w:r>
          </w:p>
        </w:tc>
        <w:tc>
          <w:tcPr>
            <w:tcW w:w="1451" w:type="pct"/>
          </w:tcPr>
          <w:p w14:paraId="62CF8041" w14:textId="39BFA408"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D78232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«Ходзь-135»</w:t>
            </w:r>
          </w:p>
        </w:tc>
        <w:tc>
          <w:tcPr>
            <w:tcW w:w="731" w:type="pct"/>
          </w:tcPr>
          <w:p w14:paraId="72F5307F" w14:textId="766CDF5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3525DF7"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35DC084" w14:textId="77777777" w:rsidTr="00CB1AEE">
        <w:trPr>
          <w:trHeight w:val="20"/>
          <w:jc w:val="center"/>
        </w:trPr>
        <w:tc>
          <w:tcPr>
            <w:tcW w:w="283" w:type="pct"/>
          </w:tcPr>
          <w:p w14:paraId="6F878A8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1C8CCDD" w14:textId="40FC8AF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ОКН.1.138</w:t>
            </w:r>
          </w:p>
        </w:tc>
        <w:tc>
          <w:tcPr>
            <w:tcW w:w="1451" w:type="pct"/>
          </w:tcPr>
          <w:p w14:paraId="3DDAAFD1" w14:textId="32A36790"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0997BD1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«Ходзь-136»</w:t>
            </w:r>
          </w:p>
        </w:tc>
        <w:tc>
          <w:tcPr>
            <w:tcW w:w="731" w:type="pct"/>
          </w:tcPr>
          <w:p w14:paraId="362A30F8" w14:textId="3767570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BA5669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16EABD3" w14:textId="77777777" w:rsidTr="00CB1AEE">
        <w:trPr>
          <w:trHeight w:val="20"/>
          <w:jc w:val="center"/>
        </w:trPr>
        <w:tc>
          <w:tcPr>
            <w:tcW w:w="283" w:type="pct"/>
          </w:tcPr>
          <w:p w14:paraId="1EAF65FE"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6D6016D" w14:textId="523B0A1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ОКН.1.139</w:t>
            </w:r>
          </w:p>
        </w:tc>
        <w:tc>
          <w:tcPr>
            <w:tcW w:w="1451" w:type="pct"/>
          </w:tcPr>
          <w:p w14:paraId="49E8732D" w14:textId="4F68140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5975E2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«Ходзь-137»</w:t>
            </w:r>
          </w:p>
        </w:tc>
        <w:tc>
          <w:tcPr>
            <w:tcW w:w="731" w:type="pct"/>
          </w:tcPr>
          <w:p w14:paraId="6AE334B2" w14:textId="32D887B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9698DB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9053B0F" w14:textId="77777777" w:rsidTr="00CB1AEE">
        <w:trPr>
          <w:trHeight w:val="20"/>
          <w:jc w:val="center"/>
        </w:trPr>
        <w:tc>
          <w:tcPr>
            <w:tcW w:w="283" w:type="pct"/>
          </w:tcPr>
          <w:p w14:paraId="1DC2B1A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6025006" w14:textId="5D1D7BB3"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ОКН.1.140</w:t>
            </w:r>
          </w:p>
        </w:tc>
        <w:tc>
          <w:tcPr>
            <w:tcW w:w="1451" w:type="pct"/>
          </w:tcPr>
          <w:p w14:paraId="5125C14F" w14:textId="3B01901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075E0A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«Ходзь-138»</w:t>
            </w:r>
          </w:p>
        </w:tc>
        <w:tc>
          <w:tcPr>
            <w:tcW w:w="731" w:type="pct"/>
          </w:tcPr>
          <w:p w14:paraId="7ACFF2FF" w14:textId="72D173B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6AA297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4109EED5" w14:textId="77777777" w:rsidTr="00CB1AEE">
        <w:trPr>
          <w:trHeight w:val="20"/>
          <w:jc w:val="center"/>
        </w:trPr>
        <w:tc>
          <w:tcPr>
            <w:tcW w:w="283" w:type="pct"/>
          </w:tcPr>
          <w:p w14:paraId="78B761D9"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4D7D3B9" w14:textId="03364CC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ОКН.1.141</w:t>
            </w:r>
          </w:p>
        </w:tc>
        <w:tc>
          <w:tcPr>
            <w:tcW w:w="1451" w:type="pct"/>
          </w:tcPr>
          <w:p w14:paraId="2E31B2E6" w14:textId="61C4C574"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43A8FF2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«Ходзь-139»</w:t>
            </w:r>
          </w:p>
        </w:tc>
        <w:tc>
          <w:tcPr>
            <w:tcW w:w="731" w:type="pct"/>
          </w:tcPr>
          <w:p w14:paraId="4207B6B6" w14:textId="04A4A0B7"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CF93F9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3C59FD7" w14:textId="77777777" w:rsidTr="00CB1AEE">
        <w:trPr>
          <w:trHeight w:val="20"/>
          <w:jc w:val="center"/>
        </w:trPr>
        <w:tc>
          <w:tcPr>
            <w:tcW w:w="283" w:type="pct"/>
          </w:tcPr>
          <w:p w14:paraId="351C2CD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0A0071B" w14:textId="742CFD76"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ОКН.1.142</w:t>
            </w:r>
          </w:p>
        </w:tc>
        <w:tc>
          <w:tcPr>
            <w:tcW w:w="1451" w:type="pct"/>
          </w:tcPr>
          <w:p w14:paraId="14F0BDD9" w14:textId="76E23F3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72AFF8D5"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«Ходзь-140»</w:t>
            </w:r>
          </w:p>
        </w:tc>
        <w:tc>
          <w:tcPr>
            <w:tcW w:w="731" w:type="pct"/>
          </w:tcPr>
          <w:p w14:paraId="6F59B9CF" w14:textId="7CA68CD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03A330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A22800C" w14:textId="77777777" w:rsidTr="00CB1AEE">
        <w:trPr>
          <w:trHeight w:val="20"/>
          <w:jc w:val="center"/>
        </w:trPr>
        <w:tc>
          <w:tcPr>
            <w:tcW w:w="283" w:type="pct"/>
          </w:tcPr>
          <w:p w14:paraId="3F91C955"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16A3BB3" w14:textId="33172A0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ОКН.1.143</w:t>
            </w:r>
          </w:p>
        </w:tc>
        <w:tc>
          <w:tcPr>
            <w:tcW w:w="1451" w:type="pct"/>
          </w:tcPr>
          <w:p w14:paraId="56E58DA1" w14:textId="763D86D3"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3F774BD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«Ходзь-141»</w:t>
            </w:r>
          </w:p>
        </w:tc>
        <w:tc>
          <w:tcPr>
            <w:tcW w:w="731" w:type="pct"/>
          </w:tcPr>
          <w:p w14:paraId="28514E8C" w14:textId="72F4118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23F1C03"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93F52CB" w14:textId="77777777" w:rsidTr="00CB1AEE">
        <w:trPr>
          <w:trHeight w:val="20"/>
          <w:jc w:val="center"/>
        </w:trPr>
        <w:tc>
          <w:tcPr>
            <w:tcW w:w="283" w:type="pct"/>
          </w:tcPr>
          <w:p w14:paraId="789727D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6769A9B" w14:textId="2C059E21"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ОКН.1.144</w:t>
            </w:r>
          </w:p>
        </w:tc>
        <w:tc>
          <w:tcPr>
            <w:tcW w:w="1451" w:type="pct"/>
          </w:tcPr>
          <w:p w14:paraId="59E0815A" w14:textId="5380FCFF"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Курганный могильник</w:t>
            </w:r>
          </w:p>
          <w:p w14:paraId="14CF4B84"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«Ходзь-142»</w:t>
            </w:r>
          </w:p>
        </w:tc>
        <w:tc>
          <w:tcPr>
            <w:tcW w:w="731" w:type="pct"/>
          </w:tcPr>
          <w:p w14:paraId="23CB863D" w14:textId="30FABCD0"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1E9967E"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6FA5073" w14:textId="77777777" w:rsidTr="00CB1AEE">
        <w:trPr>
          <w:trHeight w:val="20"/>
          <w:jc w:val="center"/>
        </w:trPr>
        <w:tc>
          <w:tcPr>
            <w:tcW w:w="283" w:type="pct"/>
          </w:tcPr>
          <w:p w14:paraId="5D57E241"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6A12365" w14:textId="29144EE2"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ОКН.1.145</w:t>
            </w:r>
          </w:p>
        </w:tc>
        <w:tc>
          <w:tcPr>
            <w:tcW w:w="1451" w:type="pct"/>
          </w:tcPr>
          <w:p w14:paraId="0F8FAD69" w14:textId="5F15E939"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w:t>
            </w:r>
          </w:p>
          <w:p w14:paraId="15FC47C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–1»</w:t>
            </w:r>
          </w:p>
        </w:tc>
        <w:tc>
          <w:tcPr>
            <w:tcW w:w="731" w:type="pct"/>
          </w:tcPr>
          <w:p w14:paraId="672167EA" w14:textId="591FC6FA"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79C6C7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0020410C" w14:textId="77777777" w:rsidTr="00CB1AEE">
        <w:trPr>
          <w:trHeight w:val="20"/>
          <w:jc w:val="center"/>
        </w:trPr>
        <w:tc>
          <w:tcPr>
            <w:tcW w:w="283" w:type="pct"/>
          </w:tcPr>
          <w:p w14:paraId="1BED143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46AA1C13" w14:textId="5A173104"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ОКН.1.146</w:t>
            </w:r>
          </w:p>
        </w:tc>
        <w:tc>
          <w:tcPr>
            <w:tcW w:w="1451" w:type="pct"/>
          </w:tcPr>
          <w:p w14:paraId="712E0E12" w14:textId="4ED7C4EA"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w:t>
            </w:r>
          </w:p>
          <w:p w14:paraId="0EDEC54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2»</w:t>
            </w:r>
          </w:p>
        </w:tc>
        <w:tc>
          <w:tcPr>
            <w:tcW w:w="731" w:type="pct"/>
          </w:tcPr>
          <w:p w14:paraId="281248F5" w14:textId="1DE385C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608597D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03AFC0A" w14:textId="77777777" w:rsidTr="00CB1AEE">
        <w:trPr>
          <w:trHeight w:val="20"/>
          <w:jc w:val="center"/>
        </w:trPr>
        <w:tc>
          <w:tcPr>
            <w:tcW w:w="283" w:type="pct"/>
          </w:tcPr>
          <w:p w14:paraId="706C269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3AE6AC4D" w14:textId="5A1E7B85"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ОКН.1.147</w:t>
            </w:r>
          </w:p>
        </w:tc>
        <w:tc>
          <w:tcPr>
            <w:tcW w:w="1451" w:type="pct"/>
          </w:tcPr>
          <w:p w14:paraId="0010BE9B" w14:textId="0703E14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w:t>
            </w:r>
          </w:p>
          <w:p w14:paraId="1D6D0312"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3»</w:t>
            </w:r>
          </w:p>
        </w:tc>
        <w:tc>
          <w:tcPr>
            <w:tcW w:w="731" w:type="pct"/>
          </w:tcPr>
          <w:p w14:paraId="106ECA07" w14:textId="674B5536"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0549186F"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36077B73" w14:textId="77777777" w:rsidTr="00CB1AEE">
        <w:trPr>
          <w:trHeight w:val="20"/>
          <w:jc w:val="center"/>
        </w:trPr>
        <w:tc>
          <w:tcPr>
            <w:tcW w:w="283" w:type="pct"/>
          </w:tcPr>
          <w:p w14:paraId="51E401C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6E01AC34" w14:textId="5AB1137B"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ОКН.1.148</w:t>
            </w:r>
          </w:p>
        </w:tc>
        <w:tc>
          <w:tcPr>
            <w:tcW w:w="1451" w:type="pct"/>
          </w:tcPr>
          <w:p w14:paraId="3325B3BF" w14:textId="3E6CC656"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w:t>
            </w:r>
          </w:p>
          <w:p w14:paraId="486D688C"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4»</w:t>
            </w:r>
          </w:p>
        </w:tc>
        <w:tc>
          <w:tcPr>
            <w:tcW w:w="731" w:type="pct"/>
          </w:tcPr>
          <w:p w14:paraId="39D456F7" w14:textId="3565CAA0"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22190CA9"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62A3A97A" w14:textId="77777777" w:rsidTr="00CB1AEE">
        <w:trPr>
          <w:trHeight w:val="20"/>
          <w:jc w:val="center"/>
        </w:trPr>
        <w:tc>
          <w:tcPr>
            <w:tcW w:w="283" w:type="pct"/>
          </w:tcPr>
          <w:p w14:paraId="5817AC43"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43D95CB" w14:textId="3673C26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ОКН.1.149</w:t>
            </w:r>
          </w:p>
        </w:tc>
        <w:tc>
          <w:tcPr>
            <w:tcW w:w="1451" w:type="pct"/>
          </w:tcPr>
          <w:p w14:paraId="1F387D1A" w14:textId="5138345C"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w:t>
            </w:r>
          </w:p>
          <w:p w14:paraId="5524247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«Ходзь – 5»</w:t>
            </w:r>
          </w:p>
        </w:tc>
        <w:tc>
          <w:tcPr>
            <w:tcW w:w="731" w:type="pct"/>
          </w:tcPr>
          <w:p w14:paraId="6465FAC4" w14:textId="39032A1E"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375212B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617DDEC" w14:textId="77777777" w:rsidTr="00CB1AEE">
        <w:trPr>
          <w:trHeight w:val="20"/>
          <w:jc w:val="center"/>
        </w:trPr>
        <w:tc>
          <w:tcPr>
            <w:tcW w:w="283" w:type="pct"/>
          </w:tcPr>
          <w:p w14:paraId="3BA9885C"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2597644" w14:textId="1F3BEB0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ОКН.1.150</w:t>
            </w:r>
          </w:p>
        </w:tc>
        <w:tc>
          <w:tcPr>
            <w:tcW w:w="1451" w:type="pct"/>
          </w:tcPr>
          <w:p w14:paraId="71E0FF7F" w14:textId="79A88DE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 «Ходзь-6»</w:t>
            </w:r>
          </w:p>
        </w:tc>
        <w:tc>
          <w:tcPr>
            <w:tcW w:w="731" w:type="pct"/>
          </w:tcPr>
          <w:p w14:paraId="46CD7BF2" w14:textId="71C504A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5418CA5B"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D6F7C0E" w14:textId="77777777" w:rsidTr="00CB1AEE">
        <w:trPr>
          <w:trHeight w:val="20"/>
          <w:jc w:val="center"/>
        </w:trPr>
        <w:tc>
          <w:tcPr>
            <w:tcW w:w="283" w:type="pct"/>
          </w:tcPr>
          <w:p w14:paraId="6CA990E8"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1FC1C6DB" w14:textId="116D109D"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ОКН.1.151</w:t>
            </w:r>
          </w:p>
        </w:tc>
        <w:tc>
          <w:tcPr>
            <w:tcW w:w="1451" w:type="pct"/>
          </w:tcPr>
          <w:p w14:paraId="4028FCE2" w14:textId="4D1AFF52"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Поселение «Ходзь-7»</w:t>
            </w:r>
          </w:p>
        </w:tc>
        <w:tc>
          <w:tcPr>
            <w:tcW w:w="731" w:type="pct"/>
          </w:tcPr>
          <w:p w14:paraId="5248D24D" w14:textId="0E0322F0"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EB8AA7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1BCBC1D9" w14:textId="77777777" w:rsidTr="00CB1AEE">
        <w:trPr>
          <w:trHeight w:val="20"/>
          <w:jc w:val="center"/>
        </w:trPr>
        <w:tc>
          <w:tcPr>
            <w:tcW w:w="283" w:type="pct"/>
          </w:tcPr>
          <w:p w14:paraId="58F6F81B"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76909BF4" w14:textId="79FE24C7"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ОКН.1.11</w:t>
            </w:r>
          </w:p>
        </w:tc>
        <w:tc>
          <w:tcPr>
            <w:tcW w:w="1451" w:type="pct"/>
          </w:tcPr>
          <w:p w14:paraId="1599078B" w14:textId="67F67FC5"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Городище</w:t>
            </w:r>
          </w:p>
          <w:p w14:paraId="2AC309E8"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«Ходзинское-1»</w:t>
            </w:r>
          </w:p>
        </w:tc>
        <w:tc>
          <w:tcPr>
            <w:tcW w:w="731" w:type="pct"/>
          </w:tcPr>
          <w:p w14:paraId="52F839EE" w14:textId="64B0D324"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17D32F56"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r w:rsidR="00CB1AEE" w:rsidRPr="008343F4" w14:paraId="59B8BA40" w14:textId="77777777" w:rsidTr="00CB1AEE">
        <w:trPr>
          <w:trHeight w:val="20"/>
          <w:jc w:val="center"/>
        </w:trPr>
        <w:tc>
          <w:tcPr>
            <w:tcW w:w="283" w:type="pct"/>
          </w:tcPr>
          <w:p w14:paraId="72D85FDF" w14:textId="77777777" w:rsidR="00CB1AEE" w:rsidRPr="008343F4" w:rsidRDefault="00CB1AEE" w:rsidP="00CB1AEE">
            <w:pPr>
              <w:pStyle w:val="affb"/>
              <w:numPr>
                <w:ilvl w:val="0"/>
                <w:numId w:val="115"/>
              </w:numPr>
              <w:spacing w:after="0" w:line="240" w:lineRule="auto"/>
              <w:ind w:left="0" w:firstLine="0"/>
              <w:jc w:val="center"/>
              <w:rPr>
                <w:sz w:val="20"/>
                <w:szCs w:val="20"/>
              </w:rPr>
            </w:pPr>
          </w:p>
        </w:tc>
        <w:tc>
          <w:tcPr>
            <w:tcW w:w="572" w:type="pct"/>
            <w:vAlign w:val="center"/>
          </w:tcPr>
          <w:p w14:paraId="54F4C552" w14:textId="19462FE8" w:rsidR="00CB1AEE" w:rsidRPr="00CB1AEE" w:rsidRDefault="00CB1AEE" w:rsidP="00CB1AEE">
            <w:pPr>
              <w:pStyle w:val="formattext"/>
              <w:spacing w:before="0" w:beforeAutospacing="0" w:after="0" w:afterAutospacing="0"/>
              <w:jc w:val="center"/>
              <w:textAlignment w:val="baseline"/>
              <w:rPr>
                <w:rFonts w:eastAsia="Calibri"/>
                <w:sz w:val="20"/>
                <w:szCs w:val="20"/>
                <w:lang w:eastAsia="en-US"/>
              </w:rPr>
            </w:pPr>
            <w:r w:rsidRPr="00CB1AEE">
              <w:rPr>
                <w:color w:val="000000"/>
                <w:sz w:val="20"/>
                <w:szCs w:val="20"/>
              </w:rPr>
              <w:t>ОКН.1.12</w:t>
            </w:r>
          </w:p>
        </w:tc>
        <w:tc>
          <w:tcPr>
            <w:tcW w:w="1451" w:type="pct"/>
          </w:tcPr>
          <w:p w14:paraId="71E2D722" w14:textId="24BBD55B"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Городище</w:t>
            </w:r>
          </w:p>
          <w:p w14:paraId="26642D90"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«Ходзинское-2»</w:t>
            </w:r>
          </w:p>
        </w:tc>
        <w:tc>
          <w:tcPr>
            <w:tcW w:w="731" w:type="pct"/>
          </w:tcPr>
          <w:p w14:paraId="6AE08731" w14:textId="3221E62F" w:rsidR="00CB1AEE" w:rsidRPr="008343F4" w:rsidRDefault="00CB1AEE" w:rsidP="00CB1AEE">
            <w:pPr>
              <w:pStyle w:val="formattext"/>
              <w:spacing w:before="0" w:beforeAutospacing="0" w:after="0" w:afterAutospacing="0"/>
              <w:jc w:val="center"/>
              <w:textAlignment w:val="baseline"/>
              <w:rPr>
                <w:sz w:val="20"/>
                <w:szCs w:val="20"/>
              </w:rPr>
            </w:pPr>
            <w:r w:rsidRPr="008343F4">
              <w:rPr>
                <w:sz w:val="20"/>
                <w:szCs w:val="20"/>
              </w:rPr>
              <w:t>III тыс. до н.э.</w:t>
            </w:r>
            <w:r w:rsidRPr="008343F4">
              <w:rPr>
                <w:sz w:val="20"/>
                <w:szCs w:val="20"/>
              </w:rPr>
              <w:br/>
              <w:t>XIII – XV вв. н.э.</w:t>
            </w:r>
          </w:p>
        </w:tc>
        <w:tc>
          <w:tcPr>
            <w:tcW w:w="1963" w:type="pct"/>
          </w:tcPr>
          <w:p w14:paraId="42AF4A0D" w14:textId="77777777" w:rsidR="00CB1AEE" w:rsidRPr="008343F4" w:rsidRDefault="00CB1AEE" w:rsidP="00CB1AEE">
            <w:pPr>
              <w:pStyle w:val="formattext"/>
              <w:spacing w:before="0" w:beforeAutospacing="0" w:after="0" w:afterAutospacing="0"/>
              <w:textAlignment w:val="baseline"/>
              <w:rPr>
                <w:rFonts w:eastAsia="Calibri"/>
                <w:sz w:val="20"/>
                <w:szCs w:val="20"/>
                <w:lang w:eastAsia="en-US"/>
              </w:rPr>
            </w:pPr>
            <w:r w:rsidRPr="008343F4">
              <w:rPr>
                <w:rFonts w:eastAsia="Calibri"/>
                <w:sz w:val="20"/>
                <w:szCs w:val="20"/>
                <w:lang w:eastAsia="en-US"/>
              </w:rPr>
              <w:t>Республика Адыгея, Кошехабльский район, Ходзинское сельское поселение</w:t>
            </w:r>
          </w:p>
        </w:tc>
      </w:tr>
    </w:tbl>
    <w:p w14:paraId="1ECE07D0" w14:textId="77777777" w:rsidR="00564909" w:rsidRPr="008343F4" w:rsidRDefault="00564909" w:rsidP="00564909">
      <w:pPr>
        <w:widowControl w:val="0"/>
        <w:tabs>
          <w:tab w:val="left" w:pos="709"/>
          <w:tab w:val="left" w:pos="851"/>
        </w:tabs>
        <w:spacing w:line="240" w:lineRule="auto"/>
        <w:jc w:val="left"/>
        <w:rPr>
          <w:color w:val="000000"/>
          <w:sz w:val="20"/>
          <w:szCs w:val="20"/>
        </w:rPr>
      </w:pPr>
      <w:r w:rsidRPr="008343F4">
        <w:rPr>
          <w:color w:val="000000"/>
          <w:sz w:val="20"/>
          <w:szCs w:val="20"/>
        </w:rPr>
        <w:t>Примечания:</w:t>
      </w:r>
    </w:p>
    <w:p w14:paraId="610E72E1" w14:textId="77777777" w:rsidR="00564909" w:rsidRPr="008343F4" w:rsidRDefault="00564909" w:rsidP="00564909">
      <w:pPr>
        <w:widowControl w:val="0"/>
        <w:tabs>
          <w:tab w:val="left" w:pos="709"/>
          <w:tab w:val="left" w:pos="851"/>
        </w:tabs>
        <w:spacing w:line="240" w:lineRule="auto"/>
        <w:rPr>
          <w:b/>
          <w:color w:val="000000"/>
          <w:sz w:val="20"/>
          <w:szCs w:val="20"/>
        </w:rPr>
      </w:pPr>
      <w:r w:rsidRPr="008343F4">
        <w:rPr>
          <w:color w:val="000000"/>
          <w:sz w:val="20"/>
          <w:szCs w:val="20"/>
        </w:rPr>
        <w:t xml:space="preserve">* Примечание </w:t>
      </w:r>
      <w:r w:rsidRPr="008343F4">
        <w:rPr>
          <w:sz w:val="20"/>
          <w:szCs w:val="20"/>
        </w:rPr>
        <w:t>—</w:t>
      </w:r>
      <w:r w:rsidRPr="008343F4">
        <w:rPr>
          <w:color w:val="000000"/>
          <w:sz w:val="20"/>
          <w:szCs w:val="20"/>
        </w:rPr>
        <w:t xml:space="preserve"> * </w:t>
      </w:r>
      <w:r w:rsidRPr="008343F4">
        <w:rPr>
          <w:sz w:val="20"/>
          <w:szCs w:val="20"/>
        </w:rPr>
        <w:t>В соответствии с данными, предоставленными управлением по охране и использованию объектов культурного наследия республики Адыгея;</w:t>
      </w:r>
    </w:p>
    <w:p w14:paraId="025A040C" w14:textId="77777777" w:rsidR="00564909" w:rsidRPr="008343F4" w:rsidRDefault="00564909" w:rsidP="00564909">
      <w:pPr>
        <w:widowControl w:val="0"/>
        <w:tabs>
          <w:tab w:val="left" w:pos="709"/>
          <w:tab w:val="left" w:pos="851"/>
        </w:tabs>
        <w:spacing w:line="240" w:lineRule="auto"/>
        <w:rPr>
          <w:sz w:val="20"/>
          <w:szCs w:val="20"/>
        </w:rPr>
      </w:pPr>
      <w:r w:rsidRPr="008343F4">
        <w:rPr>
          <w:sz w:val="20"/>
          <w:szCs w:val="20"/>
        </w:rPr>
        <w:t>** На основании пункта 1 приказа Министерства культуры Российской Федерации от 01.09.2015 № 2328 «Об утверждении перечня отдельных сведений об объектах археологического наследия, которые не подлежат опубликованию» сведения о местонахождении объекта археологического наследия (адрес объекта или при его отсутствии описание местоположения объекта)</w:t>
      </w:r>
      <w:r w:rsidRPr="008343F4">
        <w:t xml:space="preserve"> </w:t>
      </w:r>
      <w:r w:rsidRPr="008343F4">
        <w:rPr>
          <w:sz w:val="20"/>
          <w:szCs w:val="20"/>
        </w:rPr>
        <w:t>не подлежат опубликованию.</w:t>
      </w:r>
    </w:p>
    <w:p w14:paraId="5259FFD3" w14:textId="77777777" w:rsidR="00564909" w:rsidRPr="008343F4" w:rsidRDefault="00564909" w:rsidP="00564909">
      <w:pPr>
        <w:pStyle w:val="0212166"/>
        <w:rPr>
          <w:lang w:eastAsia="ru-RU"/>
        </w:rPr>
      </w:pPr>
      <w:bookmarkStart w:id="264" w:name="_Toc470087619"/>
      <w:bookmarkStart w:id="265" w:name="_Toc490139278"/>
      <w:bookmarkStart w:id="266" w:name="_Toc498259988"/>
      <w:bookmarkStart w:id="267" w:name="_Toc71895318"/>
      <w:bookmarkStart w:id="268" w:name="_Toc129778569"/>
      <w:bookmarkStart w:id="269" w:name="_Toc154153955"/>
      <w:r w:rsidRPr="008343F4">
        <w:rPr>
          <w:lang w:eastAsia="ru-RU"/>
        </w:rPr>
        <w:t>12.3 Мероприятия, направленные на сохранение объектов культурного наследия</w:t>
      </w:r>
      <w:bookmarkEnd w:id="264"/>
      <w:bookmarkEnd w:id="265"/>
      <w:bookmarkEnd w:id="266"/>
      <w:bookmarkEnd w:id="267"/>
      <w:bookmarkEnd w:id="268"/>
      <w:bookmarkEnd w:id="269"/>
      <w:r w:rsidRPr="008343F4">
        <w:rPr>
          <w:lang w:eastAsia="ru-RU"/>
        </w:rPr>
        <w:t xml:space="preserve"> </w:t>
      </w:r>
    </w:p>
    <w:p w14:paraId="61B815B9" w14:textId="77777777" w:rsidR="00564909" w:rsidRPr="008343F4" w:rsidRDefault="00564909" w:rsidP="00564909">
      <w:pPr>
        <w:spacing w:line="276" w:lineRule="auto"/>
        <w:ind w:firstLine="709"/>
        <w:rPr>
          <w:szCs w:val="24"/>
        </w:rPr>
      </w:pPr>
      <w:r w:rsidRPr="008343F4">
        <w:rPr>
          <w:szCs w:val="24"/>
        </w:rPr>
        <w:t xml:space="preserve">Полномочия органов местного самоуправления в области сохранения, использования, популяризации и государственной охраны объектов культурного наследия определены статьей 9.3 </w:t>
      </w:r>
      <w:r w:rsidRPr="008343F4">
        <w:rPr>
          <w:bCs/>
          <w:iCs/>
          <w:szCs w:val="24"/>
          <w:shd w:val="clear" w:color="auto" w:fill="FFFFFF"/>
          <w:lang w:eastAsia="ru-RU"/>
        </w:rPr>
        <w:t>Федерального закона от 25.06.2002 № 73-ФЗ «Об объектах культурного наследия (памятниках истории и культуры) народов Российской Федерации»</w:t>
      </w:r>
      <w:r w:rsidRPr="008343F4">
        <w:rPr>
          <w:szCs w:val="24"/>
        </w:rPr>
        <w:t>.</w:t>
      </w:r>
    </w:p>
    <w:p w14:paraId="6E264367" w14:textId="77777777" w:rsidR="00564909" w:rsidRPr="008343F4" w:rsidRDefault="00564909" w:rsidP="00564909">
      <w:pPr>
        <w:spacing w:line="276" w:lineRule="auto"/>
        <w:ind w:firstLine="709"/>
        <w:contextualSpacing/>
        <w:rPr>
          <w:szCs w:val="24"/>
        </w:rPr>
      </w:pPr>
      <w:r w:rsidRPr="008343F4">
        <w:rPr>
          <w:szCs w:val="24"/>
        </w:rPr>
        <w:t>К полномочиям органов местного самоуправления в области сохранения, использования, популяризации и государственной охраны объектов культурного наследия относятся:</w:t>
      </w:r>
    </w:p>
    <w:p w14:paraId="4CF4C785" w14:textId="77777777" w:rsidR="00564909" w:rsidRPr="008343F4" w:rsidRDefault="00564909" w:rsidP="00183104">
      <w:pPr>
        <w:pStyle w:val="af9"/>
        <w:numPr>
          <w:ilvl w:val="0"/>
          <w:numId w:val="109"/>
        </w:numPr>
        <w:tabs>
          <w:tab w:val="left" w:pos="426"/>
        </w:tabs>
        <w:spacing w:after="0"/>
        <w:ind w:left="0" w:firstLine="426"/>
        <w:jc w:val="both"/>
        <w:rPr>
          <w:rFonts w:ascii="Times New Roman" w:hAnsi="Times New Roman"/>
          <w:sz w:val="24"/>
          <w:szCs w:val="24"/>
        </w:rPr>
      </w:pPr>
      <w:r w:rsidRPr="008343F4">
        <w:rPr>
          <w:rFonts w:ascii="Times New Roman" w:hAnsi="Times New Roman"/>
          <w:sz w:val="24"/>
          <w:szCs w:val="24"/>
        </w:rPr>
        <w:t>сохранение, использование и популяризация объектов культурного наследия, находящихся в собственности муниципальных образований;</w:t>
      </w:r>
    </w:p>
    <w:p w14:paraId="659711F4" w14:textId="77777777" w:rsidR="00564909" w:rsidRPr="008343F4" w:rsidRDefault="00564909" w:rsidP="00183104">
      <w:pPr>
        <w:pStyle w:val="af9"/>
        <w:numPr>
          <w:ilvl w:val="0"/>
          <w:numId w:val="109"/>
        </w:numPr>
        <w:tabs>
          <w:tab w:val="left" w:pos="426"/>
        </w:tabs>
        <w:spacing w:after="0"/>
        <w:ind w:left="0" w:firstLine="426"/>
        <w:jc w:val="both"/>
        <w:rPr>
          <w:rFonts w:ascii="Times New Roman" w:hAnsi="Times New Roman"/>
          <w:sz w:val="24"/>
          <w:szCs w:val="24"/>
        </w:rPr>
      </w:pPr>
      <w:r w:rsidRPr="008343F4">
        <w:rPr>
          <w:rFonts w:ascii="Times New Roman" w:hAnsi="Times New Roman"/>
          <w:sz w:val="24"/>
          <w:szCs w:val="24"/>
        </w:rPr>
        <w:t>государственная охрана объектов культурного наследия местного (муниципального) значения;</w:t>
      </w:r>
    </w:p>
    <w:p w14:paraId="6F98B945" w14:textId="77777777" w:rsidR="00564909" w:rsidRPr="008343F4" w:rsidRDefault="00564909" w:rsidP="00183104">
      <w:pPr>
        <w:pStyle w:val="af9"/>
        <w:numPr>
          <w:ilvl w:val="0"/>
          <w:numId w:val="109"/>
        </w:numPr>
        <w:tabs>
          <w:tab w:val="left" w:pos="426"/>
        </w:tabs>
        <w:spacing w:after="0"/>
        <w:ind w:left="0" w:firstLine="426"/>
        <w:jc w:val="both"/>
        <w:rPr>
          <w:rFonts w:ascii="Times New Roman" w:hAnsi="Times New Roman"/>
          <w:sz w:val="24"/>
          <w:szCs w:val="24"/>
        </w:rPr>
      </w:pPr>
      <w:r w:rsidRPr="008343F4">
        <w:rPr>
          <w:rFonts w:ascii="Times New Roman" w:hAnsi="Times New Roman"/>
          <w:sz w:val="24"/>
          <w:szCs w:val="24"/>
        </w:rPr>
        <w:t>определение порядка организации историко-культурного заповедника местного (муниципального) значения;</w:t>
      </w:r>
    </w:p>
    <w:p w14:paraId="51088107" w14:textId="77777777" w:rsidR="00564909" w:rsidRPr="008343F4" w:rsidRDefault="00564909" w:rsidP="00183104">
      <w:pPr>
        <w:pStyle w:val="af9"/>
        <w:numPr>
          <w:ilvl w:val="0"/>
          <w:numId w:val="109"/>
        </w:numPr>
        <w:tabs>
          <w:tab w:val="left" w:pos="426"/>
        </w:tabs>
        <w:spacing w:after="0"/>
        <w:ind w:left="0" w:firstLine="426"/>
        <w:jc w:val="both"/>
        <w:rPr>
          <w:rFonts w:ascii="Times New Roman" w:hAnsi="Times New Roman"/>
          <w:sz w:val="24"/>
          <w:szCs w:val="24"/>
        </w:rPr>
      </w:pPr>
      <w:r w:rsidRPr="008343F4">
        <w:rPr>
          <w:rFonts w:ascii="Times New Roman" w:hAnsi="Times New Roman"/>
          <w:sz w:val="24"/>
          <w:szCs w:val="24"/>
        </w:rPr>
        <w:t>обеспечение условий доступности для инвалидов объектов культурного наследия, находящихся в собственности поселений или городских округов;</w:t>
      </w:r>
    </w:p>
    <w:p w14:paraId="4E4AD836" w14:textId="77777777" w:rsidR="00564909" w:rsidRPr="008343F4" w:rsidRDefault="00564909" w:rsidP="00183104">
      <w:pPr>
        <w:pStyle w:val="af9"/>
        <w:numPr>
          <w:ilvl w:val="0"/>
          <w:numId w:val="109"/>
        </w:numPr>
        <w:tabs>
          <w:tab w:val="left" w:pos="426"/>
        </w:tabs>
        <w:spacing w:after="0"/>
        <w:ind w:left="0" w:firstLine="426"/>
        <w:jc w:val="both"/>
        <w:rPr>
          <w:rFonts w:ascii="Times New Roman" w:hAnsi="Times New Roman"/>
          <w:sz w:val="24"/>
          <w:szCs w:val="24"/>
        </w:rPr>
      </w:pPr>
      <w:r w:rsidRPr="008343F4">
        <w:rPr>
          <w:rFonts w:ascii="Times New Roman" w:hAnsi="Times New Roman"/>
          <w:sz w:val="24"/>
          <w:szCs w:val="24"/>
        </w:rPr>
        <w:t>иные полномочия, предусмотренные настоящим Федеральным законом и иными федеральными законами».</w:t>
      </w:r>
    </w:p>
    <w:p w14:paraId="28557453" w14:textId="77777777" w:rsidR="00564909" w:rsidRPr="008343F4" w:rsidRDefault="00564909" w:rsidP="00564909">
      <w:pPr>
        <w:tabs>
          <w:tab w:val="left" w:pos="567"/>
        </w:tabs>
        <w:spacing w:line="276" w:lineRule="auto"/>
        <w:ind w:firstLine="709"/>
        <w:contextualSpacing/>
        <w:rPr>
          <w:b/>
          <w:bCs/>
          <w:iCs/>
          <w:szCs w:val="24"/>
          <w:shd w:val="clear" w:color="auto" w:fill="FFFFFF"/>
        </w:rPr>
      </w:pPr>
      <w:bookmarkStart w:id="270" w:name="dst299"/>
      <w:bookmarkEnd w:id="270"/>
      <w:r w:rsidRPr="008343F4">
        <w:rPr>
          <w:b/>
          <w:bCs/>
          <w:iCs/>
          <w:szCs w:val="24"/>
          <w:shd w:val="clear" w:color="auto" w:fill="FFFFFF"/>
        </w:rPr>
        <w:t>Защитные зоны объекта культурного наследия</w:t>
      </w:r>
    </w:p>
    <w:p w14:paraId="715C4C6C" w14:textId="77777777" w:rsidR="00564909" w:rsidRPr="008343F4" w:rsidRDefault="00564909" w:rsidP="00564909">
      <w:pPr>
        <w:spacing w:line="276" w:lineRule="auto"/>
        <w:ind w:firstLine="709"/>
        <w:rPr>
          <w:bCs/>
          <w:iCs/>
          <w:szCs w:val="24"/>
          <w:shd w:val="clear" w:color="auto" w:fill="FFFFFF"/>
          <w:lang w:eastAsia="ru-RU"/>
        </w:rPr>
      </w:pPr>
      <w:r w:rsidRPr="008343F4">
        <w:rPr>
          <w:bCs/>
          <w:iCs/>
          <w:szCs w:val="24"/>
          <w:shd w:val="clear" w:color="auto" w:fill="FFFFFF"/>
          <w:lang w:eastAsia="ru-RU"/>
        </w:rPr>
        <w:t xml:space="preserve">В соответствии со статьей 34.1 Федерального закона от 25.06.2002 № 73-ФЗ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w:t>
      </w:r>
      <w:hyperlink r:id="rId67" w:history="1">
        <w:r w:rsidRPr="008343F4">
          <w:rPr>
            <w:bCs/>
            <w:iCs/>
            <w:szCs w:val="24"/>
            <w:shd w:val="clear" w:color="auto" w:fill="FFFFFF"/>
            <w:lang w:eastAsia="ru-RU"/>
          </w:rPr>
          <w:t>пункте 2 данной статьи</w:t>
        </w:r>
      </w:hyperlink>
      <w:r w:rsidRPr="008343F4">
        <w:rPr>
          <w:bCs/>
          <w:iCs/>
          <w:szCs w:val="24"/>
          <w:shd w:val="clear" w:color="auto" w:fill="FFFFFF"/>
          <w:lang w:eastAsia="ru-RU"/>
        </w:rPr>
        <w:t xml:space="preserve">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запрещается строительство объектов капитального строительства и их реконструкция, связанная с </w:t>
      </w:r>
      <w:r w:rsidRPr="008343F4">
        <w:rPr>
          <w:bCs/>
          <w:iCs/>
          <w:szCs w:val="24"/>
          <w:shd w:val="clear" w:color="auto" w:fill="FFFFFF"/>
          <w:lang w:eastAsia="ru-RU"/>
        </w:rPr>
        <w:lastRenderedPageBreak/>
        <w:t>изменением их параметров (высоты, количества этажей, площади), за исключением строительства и реконструкции линейных объектов.</w:t>
      </w:r>
    </w:p>
    <w:p w14:paraId="7CECB4E1" w14:textId="14A96EAD" w:rsidR="00564909" w:rsidRPr="008343F4" w:rsidRDefault="00564909" w:rsidP="00564909">
      <w:pPr>
        <w:spacing w:line="276" w:lineRule="auto"/>
        <w:ind w:firstLine="709"/>
        <w:rPr>
          <w:bCs/>
          <w:iCs/>
          <w:szCs w:val="24"/>
          <w:shd w:val="clear" w:color="auto" w:fill="FFFFFF"/>
          <w:lang w:eastAsia="ru-RU"/>
        </w:rPr>
      </w:pPr>
      <w:r w:rsidRPr="008343F4">
        <w:rPr>
          <w:bCs/>
          <w:iCs/>
          <w:szCs w:val="24"/>
          <w:shd w:val="clear" w:color="auto" w:fill="FFFFFF"/>
          <w:lang w:eastAsia="ru-RU"/>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r w:rsidR="00ED5E83" w:rsidRPr="008343F4">
        <w:rPr>
          <w:bCs/>
          <w:iCs/>
          <w:szCs w:val="24"/>
          <w:shd w:val="clear" w:color="auto" w:fill="FFFFFF"/>
          <w:lang w:eastAsia="ru-RU"/>
        </w:rPr>
        <w:t xml:space="preserve">Федерального закона от 25.06.2002 </w:t>
      </w:r>
      <w:r w:rsidR="00ED5E83" w:rsidRPr="008343F4">
        <w:rPr>
          <w:bCs/>
          <w:iCs/>
          <w:szCs w:val="24"/>
          <w:shd w:val="clear" w:color="auto" w:fill="FFFFFF"/>
          <w:lang w:eastAsia="ru-RU"/>
        </w:rPr>
        <w:br/>
        <w:t>№ 73-ФЗ</w:t>
      </w:r>
      <w:r w:rsidRPr="008343F4">
        <w:rPr>
          <w:bCs/>
          <w:iCs/>
          <w:szCs w:val="24"/>
          <w:shd w:val="clear" w:color="auto" w:fill="FFFFFF"/>
          <w:lang w:eastAsia="ru-RU"/>
        </w:rPr>
        <w:t xml:space="preserve"> требования и ограничения.</w:t>
      </w:r>
    </w:p>
    <w:p w14:paraId="1FE42070" w14:textId="77777777" w:rsidR="00564909" w:rsidRPr="008343F4" w:rsidRDefault="00564909" w:rsidP="00564909">
      <w:pPr>
        <w:spacing w:line="276" w:lineRule="auto"/>
        <w:ind w:firstLine="709"/>
        <w:rPr>
          <w:bCs/>
          <w:iCs/>
          <w:szCs w:val="24"/>
          <w:shd w:val="clear" w:color="auto" w:fill="FFFFFF"/>
          <w:lang w:eastAsia="ru-RU"/>
        </w:rPr>
      </w:pPr>
      <w:r w:rsidRPr="008343F4">
        <w:rPr>
          <w:bCs/>
          <w:iCs/>
          <w:szCs w:val="24"/>
          <w:shd w:val="clear" w:color="auto" w:fill="FFFFFF"/>
          <w:lang w:eastAsia="ru-RU"/>
        </w:rPr>
        <w:t>Границы защитной зоны объекта культурного наследия устанавливаются:</w:t>
      </w:r>
    </w:p>
    <w:p w14:paraId="0DBD368B" w14:textId="77777777" w:rsidR="00564909" w:rsidRPr="008343F4" w:rsidRDefault="00564909" w:rsidP="00183104">
      <w:pPr>
        <w:numPr>
          <w:ilvl w:val="0"/>
          <w:numId w:val="110"/>
        </w:numPr>
        <w:tabs>
          <w:tab w:val="left" w:pos="426"/>
          <w:tab w:val="left" w:pos="709"/>
        </w:tabs>
        <w:spacing w:line="276" w:lineRule="auto"/>
        <w:ind w:left="0" w:firstLine="426"/>
        <w:contextualSpacing/>
        <w:rPr>
          <w:szCs w:val="24"/>
        </w:rPr>
      </w:pPr>
      <w:r w:rsidRPr="008343F4">
        <w:rPr>
          <w:szCs w:val="24"/>
        </w:rPr>
        <w:t xml:space="preserve">для памятника, расположенного в границах населенного пункта, на расстоянии </w:t>
      </w:r>
      <w:r w:rsidRPr="008343F4">
        <w:rPr>
          <w:szCs w:val="24"/>
        </w:rPr>
        <w:br/>
        <w:t>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2EE21B69" w14:textId="77777777" w:rsidR="00564909" w:rsidRPr="008343F4" w:rsidRDefault="00564909" w:rsidP="00183104">
      <w:pPr>
        <w:numPr>
          <w:ilvl w:val="0"/>
          <w:numId w:val="110"/>
        </w:numPr>
        <w:tabs>
          <w:tab w:val="left" w:pos="426"/>
          <w:tab w:val="left" w:pos="709"/>
        </w:tabs>
        <w:spacing w:line="276" w:lineRule="auto"/>
        <w:ind w:left="0" w:firstLine="426"/>
        <w:contextualSpacing/>
        <w:rPr>
          <w:szCs w:val="24"/>
        </w:rPr>
      </w:pPr>
      <w:r w:rsidRPr="008343F4">
        <w:rPr>
          <w:szCs w:val="24"/>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3342455D" w14:textId="77777777" w:rsidR="00564909" w:rsidRPr="008343F4" w:rsidRDefault="00564909" w:rsidP="00564909">
      <w:pPr>
        <w:spacing w:line="276" w:lineRule="auto"/>
        <w:ind w:firstLine="709"/>
        <w:rPr>
          <w:bCs/>
          <w:iCs/>
          <w:szCs w:val="24"/>
          <w:shd w:val="clear" w:color="auto" w:fill="FFFFFF"/>
          <w:lang w:eastAsia="ru-RU"/>
        </w:rPr>
      </w:pPr>
      <w:r w:rsidRPr="008343F4">
        <w:rPr>
          <w:bCs/>
          <w:iCs/>
          <w:szCs w:val="24"/>
          <w:shd w:val="clear" w:color="auto" w:fill="FFFFFF"/>
          <w:lang w:eastAsia="ru-RU"/>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106BDFCC" w14:textId="77777777" w:rsidR="00564909" w:rsidRPr="008343F4" w:rsidRDefault="00564909" w:rsidP="00564909">
      <w:pPr>
        <w:spacing w:line="276" w:lineRule="auto"/>
        <w:ind w:firstLine="709"/>
        <w:rPr>
          <w:bCs/>
          <w:iCs/>
          <w:szCs w:val="24"/>
          <w:shd w:val="clear" w:color="auto" w:fill="FFFFFF"/>
          <w:lang w:eastAsia="ru-RU"/>
        </w:rPr>
      </w:pPr>
      <w:r w:rsidRPr="008343F4">
        <w:rPr>
          <w:bCs/>
          <w:iCs/>
          <w:szCs w:val="24"/>
          <w:shd w:val="clear" w:color="auto" w:fill="FFFFFF"/>
          <w:lang w:eastAsia="ru-RU"/>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w:t>
      </w:r>
      <w:hyperlink r:id="rId68" w:history="1">
        <w:r w:rsidRPr="008343F4">
          <w:rPr>
            <w:bCs/>
            <w:iCs/>
            <w:szCs w:val="24"/>
            <w:shd w:val="clear" w:color="auto" w:fill="FFFFFF"/>
            <w:lang w:eastAsia="ru-RU"/>
          </w:rPr>
          <w:t>пунктами 3</w:t>
        </w:r>
      </w:hyperlink>
      <w:r w:rsidRPr="008343F4">
        <w:rPr>
          <w:bCs/>
          <w:iCs/>
          <w:szCs w:val="24"/>
          <w:shd w:val="clear" w:color="auto" w:fill="FFFFFF"/>
          <w:lang w:eastAsia="ru-RU"/>
        </w:rPr>
        <w:t xml:space="preserve"> и </w:t>
      </w:r>
      <w:r w:rsidRPr="008343F4">
        <w:t>4 статьи 34.1 Федерального закона от 25.06.2002 № 73-ФЗ «Об объектах культурного наследия (памятниках истории и культуры) народов Российской Федерации»</w:t>
      </w:r>
      <w:r w:rsidRPr="008343F4">
        <w:rPr>
          <w:bCs/>
          <w:iCs/>
          <w:szCs w:val="24"/>
          <w:shd w:val="clear" w:color="auto" w:fill="FFFFFF"/>
          <w:lang w:eastAsia="ru-RU"/>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157554E0" w14:textId="32FEBD54" w:rsidR="00564909" w:rsidRPr="008343F4" w:rsidRDefault="00564909" w:rsidP="00564909">
      <w:pPr>
        <w:spacing w:line="276" w:lineRule="auto"/>
        <w:ind w:firstLine="709"/>
        <w:rPr>
          <w:bCs/>
          <w:iCs/>
          <w:szCs w:val="24"/>
          <w:shd w:val="clear" w:color="auto" w:fill="FFFFFF"/>
          <w:lang w:eastAsia="ru-RU"/>
        </w:rPr>
      </w:pPr>
      <w:r w:rsidRPr="008343F4">
        <w:rPr>
          <w:bCs/>
          <w:iCs/>
          <w:szCs w:val="24"/>
          <w:shd w:val="clear" w:color="auto" w:fill="FFFFFF"/>
          <w:lang w:eastAsia="ru-RU"/>
        </w:rPr>
        <w:t xml:space="preserve">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w:t>
      </w:r>
      <w:r w:rsidRPr="008343F4">
        <w:t>статьи 34.1 Фед</w:t>
      </w:r>
      <w:r w:rsidR="00ED5E83" w:rsidRPr="008343F4">
        <w:t>ерального закона от 25.06.2002 №</w:t>
      </w:r>
      <w:r w:rsidRPr="008343F4">
        <w:t xml:space="preserve"> 73-ФЗ «Об объектах культурного наследия (памятниках истории и культуры) народов Российской Федерации»</w:t>
      </w:r>
      <w:r w:rsidRPr="008343F4">
        <w:rPr>
          <w:bCs/>
          <w:iCs/>
          <w:szCs w:val="24"/>
          <w:shd w:val="clear" w:color="auto" w:fill="FFFFFF"/>
          <w:lang w:eastAsia="ru-RU"/>
        </w:rPr>
        <w:t>.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145DEF4" w14:textId="77777777" w:rsidR="00564909" w:rsidRPr="008343F4" w:rsidRDefault="00564909" w:rsidP="00564909">
      <w:pPr>
        <w:spacing w:line="276" w:lineRule="auto"/>
        <w:ind w:firstLine="709"/>
        <w:rPr>
          <w:b/>
          <w:szCs w:val="24"/>
        </w:rPr>
      </w:pPr>
      <w:r w:rsidRPr="008343F4">
        <w:rPr>
          <w:b/>
          <w:szCs w:val="24"/>
        </w:rPr>
        <w:t>Информация об ограничениях и мероприятиях, связанных с сохранением объектов археологического наследия</w:t>
      </w:r>
    </w:p>
    <w:p w14:paraId="00871EB8" w14:textId="77777777" w:rsidR="00564909" w:rsidRPr="008343F4" w:rsidRDefault="00564909" w:rsidP="00564909">
      <w:pPr>
        <w:spacing w:line="276" w:lineRule="auto"/>
        <w:ind w:firstLine="709"/>
      </w:pPr>
      <w:r w:rsidRPr="008343F4">
        <w:t xml:space="preserve">В соответствии со статьями 28 и 30, пунктом 3 статьи 31, пунктом 2 статьи 32, статьями 36 и 45.1 Федерального закона от 25.06.2002 № 73-ФЗ «Об объектах культурного наследия (памятниках истории и культуры) народов Российской Федерации» пользователи (собственники) </w:t>
      </w:r>
      <w:r w:rsidRPr="008343F4">
        <w:lastRenderedPageBreak/>
        <w:t xml:space="preserve">земельных участков при проектировании и проведении земляных, строительных, мелиоративных, хозяйственных и иных работ обязаны: </w:t>
      </w:r>
    </w:p>
    <w:p w14:paraId="5AB237C8" w14:textId="77777777" w:rsidR="00564909" w:rsidRPr="008343F4" w:rsidRDefault="00564909" w:rsidP="00183104">
      <w:pPr>
        <w:numPr>
          <w:ilvl w:val="0"/>
          <w:numId w:val="87"/>
        </w:numPr>
        <w:spacing w:line="276" w:lineRule="auto"/>
        <w:ind w:left="0" w:firstLine="426"/>
        <w:rPr>
          <w:szCs w:val="24"/>
        </w:rPr>
      </w:pPr>
      <w:r w:rsidRPr="008343F4">
        <w:rPr>
          <w:szCs w:val="24"/>
        </w:rPr>
        <w:t>В пределах границ территорий объектов археологического наследия, включенных в реестр, либо выявленных объектов археологического наследия, пользователи (собственники) земельных участков хозяйственные работы проводят при следующих условиях:</w:t>
      </w:r>
    </w:p>
    <w:p w14:paraId="0212E3AE" w14:textId="77777777" w:rsidR="00564909" w:rsidRPr="008343F4" w:rsidRDefault="00564909" w:rsidP="00183104">
      <w:pPr>
        <w:numPr>
          <w:ilvl w:val="0"/>
          <w:numId w:val="88"/>
        </w:numPr>
        <w:tabs>
          <w:tab w:val="left" w:pos="851"/>
        </w:tabs>
        <w:spacing w:line="276" w:lineRule="auto"/>
        <w:ind w:left="0" w:firstLine="567"/>
        <w:rPr>
          <w:szCs w:val="24"/>
        </w:rPr>
      </w:pPr>
      <w:r w:rsidRPr="008343F4">
        <w:rPr>
          <w:szCs w:val="24"/>
        </w:rPr>
        <w:t xml:space="preserve">соблюдения установленных </w:t>
      </w:r>
      <w:hyperlink r:id="rId69" w:history="1">
        <w:r w:rsidRPr="008343F4">
          <w:rPr>
            <w:szCs w:val="24"/>
          </w:rPr>
          <w:t>статьей 5</w:t>
        </w:r>
      </w:hyperlink>
      <w:r w:rsidRPr="008343F4">
        <w:rPr>
          <w:szCs w:val="24"/>
        </w:rPr>
        <w:t>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w:t>
      </w:r>
    </w:p>
    <w:p w14:paraId="29B537FE" w14:textId="77777777" w:rsidR="00564909" w:rsidRPr="008343F4" w:rsidRDefault="00564909" w:rsidP="00183104">
      <w:pPr>
        <w:numPr>
          <w:ilvl w:val="0"/>
          <w:numId w:val="88"/>
        </w:numPr>
        <w:tabs>
          <w:tab w:val="left" w:pos="851"/>
        </w:tabs>
        <w:spacing w:line="276" w:lineRule="auto"/>
        <w:ind w:left="0" w:firstLine="567"/>
        <w:rPr>
          <w:szCs w:val="24"/>
        </w:rPr>
      </w:pPr>
      <w:r w:rsidRPr="008343F4">
        <w:rPr>
          <w:szCs w:val="24"/>
        </w:rPr>
        <w:t>разработки в составе проектной документации на проведение хозяйственных работ раздела об обеспечении сохранности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(далее – документация или раздел документации, обосновывающий меры по обеспечению сохранности объекта культурного (археологического) наследия);</w:t>
      </w:r>
    </w:p>
    <w:p w14:paraId="2831E471" w14:textId="77777777" w:rsidR="00564909" w:rsidRPr="008343F4" w:rsidRDefault="00564909" w:rsidP="00183104">
      <w:pPr>
        <w:numPr>
          <w:ilvl w:val="0"/>
          <w:numId w:val="88"/>
        </w:numPr>
        <w:tabs>
          <w:tab w:val="left" w:pos="851"/>
        </w:tabs>
        <w:spacing w:line="276" w:lineRule="auto"/>
        <w:ind w:left="0" w:firstLine="567"/>
        <w:rPr>
          <w:szCs w:val="24"/>
        </w:rPr>
      </w:pPr>
      <w:r w:rsidRPr="008343F4">
        <w:rPr>
          <w:szCs w:val="24"/>
        </w:rPr>
        <w:t>получения по документации или разделу документации обосновывающей меры по обеспечению сохранности объекта культурного (археологического) наследия, заключения историко-культурной экспертизы и предоставления заключения совместно с указанной документацией в региональный орган охраны объектов культурного наследия;</w:t>
      </w:r>
    </w:p>
    <w:p w14:paraId="1D159360" w14:textId="77777777" w:rsidR="00564909" w:rsidRPr="008343F4" w:rsidRDefault="00564909" w:rsidP="00183104">
      <w:pPr>
        <w:numPr>
          <w:ilvl w:val="0"/>
          <w:numId w:val="88"/>
        </w:numPr>
        <w:tabs>
          <w:tab w:val="left" w:pos="851"/>
        </w:tabs>
        <w:spacing w:line="276" w:lineRule="auto"/>
        <w:ind w:left="0" w:firstLine="567"/>
        <w:rPr>
          <w:szCs w:val="24"/>
        </w:rPr>
      </w:pPr>
      <w:r w:rsidRPr="008343F4">
        <w:rPr>
          <w:szCs w:val="24"/>
        </w:rPr>
        <w:t>реализации согласованной региональным органом охраны объектов культурного наследия документации, обосновывающей меры по обеспечению сохранности объекта культурного (археологического) наследия.</w:t>
      </w:r>
    </w:p>
    <w:p w14:paraId="5FC398EC" w14:textId="77777777" w:rsidR="00564909" w:rsidRPr="008343F4" w:rsidRDefault="00564909" w:rsidP="00183104">
      <w:pPr>
        <w:numPr>
          <w:ilvl w:val="0"/>
          <w:numId w:val="87"/>
        </w:numPr>
        <w:spacing w:line="276" w:lineRule="auto"/>
        <w:ind w:left="0" w:firstLine="426"/>
        <w:rPr>
          <w:szCs w:val="24"/>
        </w:rPr>
      </w:pPr>
      <w:r w:rsidRPr="008343F4">
        <w:rPr>
          <w:szCs w:val="24"/>
        </w:rPr>
        <w:t>На земельных участках, непосредственно связанных с земельным участком в границах территории объекта культурного (археологического) наследия, строительные и иные работы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DCE87C6" w14:textId="77777777" w:rsidR="00564909" w:rsidRPr="008343F4" w:rsidRDefault="00564909" w:rsidP="00183104">
      <w:pPr>
        <w:numPr>
          <w:ilvl w:val="0"/>
          <w:numId w:val="87"/>
        </w:numPr>
        <w:spacing w:line="276" w:lineRule="auto"/>
        <w:ind w:left="0" w:firstLine="426"/>
        <w:rPr>
          <w:szCs w:val="24"/>
        </w:rPr>
      </w:pPr>
      <w:r w:rsidRPr="008343F4">
        <w:rPr>
          <w:szCs w:val="24"/>
        </w:rPr>
        <w:t>На землях, подлежащих воздействию хозяйственных работ, в случае, если региональный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Заказчик работ до начала хозяйственных работ обязан:</w:t>
      </w:r>
    </w:p>
    <w:p w14:paraId="273BA24E" w14:textId="77777777" w:rsidR="00564909" w:rsidRPr="008343F4" w:rsidRDefault="00564909" w:rsidP="00183104">
      <w:pPr>
        <w:numPr>
          <w:ilvl w:val="0"/>
          <w:numId w:val="89"/>
        </w:numPr>
        <w:tabs>
          <w:tab w:val="left" w:pos="851"/>
        </w:tabs>
        <w:spacing w:line="276" w:lineRule="auto"/>
        <w:ind w:left="0" w:firstLine="567"/>
        <w:rPr>
          <w:szCs w:val="24"/>
        </w:rPr>
      </w:pPr>
      <w:r w:rsidRPr="008343F4">
        <w:rPr>
          <w:szCs w:val="24"/>
        </w:rPr>
        <w:t>обеспечить проведение и финансирование историко-культурной экспертизы земель, подлежащих воздействию хозяйственных работ путем археологической разведки в порядке, установленном статьей 451 Федерального закона № 73-ФЗ «Об объектах культурного наследия (памятниках истории и культуры) народов Российской Федерации»;</w:t>
      </w:r>
    </w:p>
    <w:p w14:paraId="35CE490D" w14:textId="77777777" w:rsidR="00564909" w:rsidRPr="008343F4" w:rsidRDefault="00564909" w:rsidP="00183104">
      <w:pPr>
        <w:numPr>
          <w:ilvl w:val="0"/>
          <w:numId w:val="89"/>
        </w:numPr>
        <w:tabs>
          <w:tab w:val="left" w:pos="851"/>
        </w:tabs>
        <w:spacing w:line="276" w:lineRule="auto"/>
        <w:ind w:left="0" w:firstLine="567"/>
        <w:rPr>
          <w:szCs w:val="24"/>
        </w:rPr>
      </w:pPr>
      <w:r w:rsidRPr="008343F4">
        <w:rPr>
          <w:szCs w:val="24"/>
        </w:rPr>
        <w:t xml:space="preserve">представить в региональный орган охраны объектов культурного наследия документацию, подготовленную на основе археологической разведки, содержащую результаты исследований, в соответствии с которыми определяется наличие или отсутствие объектов, обладающих признаками объекта культурного наследия, на земельном участке, подлежащем </w:t>
      </w:r>
      <w:r w:rsidRPr="008343F4">
        <w:rPr>
          <w:szCs w:val="24"/>
        </w:rPr>
        <w:lastRenderedPageBreak/>
        <w:t>воздействию хозяйственных работ, а также Заключение государственной историко-культурной экспертизы указанной документации (либо земельного участка);</w:t>
      </w:r>
    </w:p>
    <w:p w14:paraId="45D552D6" w14:textId="77777777" w:rsidR="00564909" w:rsidRPr="008343F4" w:rsidRDefault="00564909" w:rsidP="00183104">
      <w:pPr>
        <w:numPr>
          <w:ilvl w:val="0"/>
          <w:numId w:val="89"/>
        </w:numPr>
        <w:tabs>
          <w:tab w:val="left" w:pos="851"/>
        </w:tabs>
        <w:spacing w:line="276" w:lineRule="auto"/>
        <w:ind w:left="0" w:firstLine="567"/>
        <w:contextualSpacing/>
        <w:rPr>
          <w:szCs w:val="24"/>
        </w:rPr>
        <w:sectPr w:rsidR="00564909" w:rsidRPr="008343F4" w:rsidSect="00ED5E83">
          <w:footerReference w:type="default" r:id="rId70"/>
          <w:footerReference w:type="first" r:id="rId71"/>
          <w:pgSz w:w="11907" w:h="16839" w:code="9"/>
          <w:pgMar w:top="1134" w:right="567" w:bottom="1134" w:left="1418" w:header="567" w:footer="567" w:gutter="0"/>
          <w:paperSrc w:other="7"/>
          <w:cols w:space="708"/>
          <w:docGrid w:linePitch="326"/>
        </w:sectPr>
      </w:pPr>
      <w:r w:rsidRPr="008343F4">
        <w:rPr>
          <w:szCs w:val="24"/>
        </w:rPr>
        <w:t>в случае обнаружения в границе земельного участка, подлежащего воздействию земляных, строительных работ, объектов, обладающих признаками объекта археологического наследия, и после принятия региональным органом охраны объектов культурного наследия решения о включении данного объекта в перечень выявленных объектов культурного наследия обеспечить выполнение мероприятий по обеспечению его сохранности в соответствии с Федеральным законом № 73-ФЗ «Об объектах культурного наследия (памятниках истории и культуры) народов Российской Федерации», обеспечить реализацию согласованной региональным органом охраны объектов культурного наследия документации, обосновывающей меры по обеспечению сохранности выявленного объекта культурного (археологического) наследия.</w:t>
      </w:r>
    </w:p>
    <w:p w14:paraId="126ECB17" w14:textId="77777777" w:rsidR="00B07812" w:rsidRPr="008343F4" w:rsidRDefault="00B07812" w:rsidP="00215493">
      <w:pPr>
        <w:pStyle w:val="0212165"/>
      </w:pPr>
      <w:bookmarkStart w:id="271" w:name="_Toc154153956"/>
      <w:r w:rsidRPr="008343F4">
        <w:lastRenderedPageBreak/>
        <w:t>ГЛАВА 13. МЕСТОРОЖДЕНИЯ И ПРОЯВЛЕНИЯ ПОЛЕЗНЫХ ИСКОПАЕМЫХ</w:t>
      </w:r>
      <w:bookmarkEnd w:id="271"/>
      <w:r w:rsidRPr="008343F4">
        <w:t xml:space="preserve"> </w:t>
      </w:r>
    </w:p>
    <w:p w14:paraId="0F10EB4B" w14:textId="7281BA0E" w:rsidR="00324D91" w:rsidRPr="008343F4" w:rsidRDefault="00324D91" w:rsidP="00324D91">
      <w:pPr>
        <w:pStyle w:val="0212166"/>
      </w:pPr>
      <w:bookmarkStart w:id="272" w:name="_Toc83889625"/>
      <w:bookmarkStart w:id="273" w:name="_Toc114048094"/>
      <w:bookmarkStart w:id="274" w:name="_Toc136244811"/>
      <w:bookmarkStart w:id="275" w:name="_Toc80966073"/>
      <w:bookmarkStart w:id="276" w:name="_Toc154153957"/>
      <w:r w:rsidRPr="008343F4">
        <w:t>13.1 Участки недр, предоставленных для добычи полезных ископаемых, а также в целях, не связанных с их добычей</w:t>
      </w:r>
      <w:bookmarkEnd w:id="272"/>
      <w:bookmarkEnd w:id="273"/>
      <w:bookmarkEnd w:id="274"/>
      <w:bookmarkEnd w:id="276"/>
    </w:p>
    <w:p w14:paraId="171F47DB" w14:textId="77777777" w:rsidR="00324D91" w:rsidRPr="008343F4" w:rsidRDefault="00324D91" w:rsidP="00324D91">
      <w:pPr>
        <w:tabs>
          <w:tab w:val="left" w:pos="993"/>
        </w:tabs>
        <w:spacing w:line="276" w:lineRule="auto"/>
        <w:ind w:firstLine="709"/>
        <w:contextualSpacing/>
      </w:pPr>
      <w:r w:rsidRPr="008343F4">
        <w:t xml:space="preserve">Участков недр, предоставленных для добычи полезных ископаемых, а также в целях, не связанных с их добычей, на территории Ходзинского сельского поселения не зарегистрировано.  </w:t>
      </w:r>
      <w:bookmarkStart w:id="277" w:name="_Toc114048095"/>
      <w:bookmarkEnd w:id="275"/>
    </w:p>
    <w:p w14:paraId="26146B76" w14:textId="7E421DD5" w:rsidR="00324D91" w:rsidRPr="008343F4" w:rsidRDefault="00324D91" w:rsidP="00324D91">
      <w:pPr>
        <w:keepNext/>
        <w:tabs>
          <w:tab w:val="left" w:pos="709"/>
        </w:tabs>
        <w:spacing w:before="120" w:line="276" w:lineRule="auto"/>
        <w:jc w:val="left"/>
        <w:outlineLvl w:val="2"/>
        <w:rPr>
          <w:rFonts w:eastAsia="Times New Roman"/>
          <w:b/>
        </w:rPr>
      </w:pPr>
      <w:bookmarkStart w:id="278" w:name="_Toc136244812"/>
      <w:bookmarkStart w:id="279" w:name="_Toc154153958"/>
      <w:r w:rsidRPr="008343F4">
        <w:rPr>
          <w:rFonts w:eastAsia="Times New Roman"/>
          <w:b/>
        </w:rPr>
        <w:t>13.2 Месторождения и проявления полезных ископаемых</w:t>
      </w:r>
      <w:bookmarkEnd w:id="278"/>
      <w:bookmarkEnd w:id="279"/>
    </w:p>
    <w:p w14:paraId="786B4B9B" w14:textId="3B65D5E8" w:rsidR="00324D91" w:rsidRPr="008343F4" w:rsidRDefault="00324D91" w:rsidP="00324D91">
      <w:pPr>
        <w:tabs>
          <w:tab w:val="left" w:pos="993"/>
        </w:tabs>
        <w:spacing w:before="240" w:line="276" w:lineRule="auto"/>
        <w:ind w:firstLine="709"/>
        <w:contextualSpacing/>
      </w:pPr>
      <w:r w:rsidRPr="008343F4">
        <w:t xml:space="preserve">В соответствии со сведениями, предоставленными Адыгейским филиалом ФБУ «Территориальный фонд геологической информации по Южному федеральному округу», в границах МО Ходзинское сельское поселение располагаются: </w:t>
      </w:r>
    </w:p>
    <w:p w14:paraId="47406CEC" w14:textId="77777777" w:rsidR="00324D91" w:rsidRPr="008343F4" w:rsidRDefault="00324D91" w:rsidP="00ED5E83">
      <w:pPr>
        <w:tabs>
          <w:tab w:val="left" w:pos="993"/>
        </w:tabs>
        <w:spacing w:before="240" w:line="276" w:lineRule="auto"/>
        <w:ind w:firstLine="426"/>
        <w:contextualSpacing/>
      </w:pPr>
      <w:r w:rsidRPr="008343F4">
        <w:t>- Ходзевское месторождение теплоэнергетических подземных вод, скважина № 1-т;</w:t>
      </w:r>
    </w:p>
    <w:p w14:paraId="0D9F7E11" w14:textId="77777777" w:rsidR="00324D91" w:rsidRPr="008343F4" w:rsidRDefault="00324D91" w:rsidP="00ED5E83">
      <w:pPr>
        <w:tabs>
          <w:tab w:val="left" w:pos="993"/>
        </w:tabs>
        <w:spacing w:before="240" w:line="276" w:lineRule="auto"/>
        <w:ind w:firstLine="426"/>
        <w:contextualSpacing/>
      </w:pPr>
      <w:r w:rsidRPr="008343F4">
        <w:t>- водозаборные скважины № 36410 и № б/н.</w:t>
      </w:r>
    </w:p>
    <w:p w14:paraId="3AB40DF8" w14:textId="45D82D58" w:rsidR="00324D91" w:rsidRPr="008343F4" w:rsidRDefault="00324D91" w:rsidP="00324D91">
      <w:pPr>
        <w:tabs>
          <w:tab w:val="left" w:pos="993"/>
        </w:tabs>
        <w:spacing w:before="240" w:line="276" w:lineRule="auto"/>
        <w:ind w:firstLine="709"/>
        <w:contextualSpacing/>
      </w:pPr>
      <w:r w:rsidRPr="008343F4">
        <w:t>Скважины отнесены к нераспределе</w:t>
      </w:r>
      <w:r w:rsidR="008A0809">
        <w:t>нному фонду недр (табл. 3.12.1)</w:t>
      </w:r>
      <w:r w:rsidRPr="008343F4">
        <w:t>.</w:t>
      </w:r>
    </w:p>
    <w:p w14:paraId="2888BAFD" w14:textId="77777777" w:rsidR="00324D91" w:rsidRPr="008343F4" w:rsidRDefault="00324D91" w:rsidP="00324D91">
      <w:pPr>
        <w:widowControl w:val="0"/>
        <w:autoSpaceDE w:val="0"/>
        <w:autoSpaceDN w:val="0"/>
        <w:adjustRightInd w:val="0"/>
        <w:spacing w:line="276" w:lineRule="auto"/>
        <w:ind w:firstLine="709"/>
        <w:jc w:val="right"/>
        <w:rPr>
          <w:rFonts w:eastAsia="Times New Roman"/>
          <w:szCs w:val="24"/>
          <w:lang w:eastAsia="ru-RU"/>
        </w:rPr>
      </w:pPr>
      <w:r w:rsidRPr="008343F4">
        <w:rPr>
          <w:rFonts w:eastAsia="Times New Roman"/>
          <w:szCs w:val="24"/>
          <w:lang w:eastAsia="ru-RU"/>
        </w:rPr>
        <w:t>Таблица 3.12.1</w:t>
      </w:r>
    </w:p>
    <w:p w14:paraId="207A31DC" w14:textId="77777777" w:rsidR="00324D91" w:rsidRPr="008343F4" w:rsidRDefault="00324D91" w:rsidP="00324D91">
      <w:pPr>
        <w:spacing w:line="276" w:lineRule="auto"/>
        <w:jc w:val="center"/>
        <w:rPr>
          <w:szCs w:val="24"/>
        </w:rPr>
      </w:pPr>
      <w:r w:rsidRPr="008343F4">
        <w:rPr>
          <w:szCs w:val="24"/>
        </w:rPr>
        <w:t>Характеристика лицензионных участков недр</w:t>
      </w:r>
    </w:p>
    <w:tbl>
      <w:tblPr>
        <w:tblStyle w:val="afe"/>
        <w:tblW w:w="5000" w:type="pct"/>
        <w:tblBorders>
          <w:bottom w:val="none" w:sz="0" w:space="0" w:color="auto"/>
        </w:tblBorders>
        <w:tblLook w:val="04A0" w:firstRow="1" w:lastRow="0" w:firstColumn="1" w:lastColumn="0" w:noHBand="0" w:noVBand="1"/>
      </w:tblPr>
      <w:tblGrid>
        <w:gridCol w:w="411"/>
        <w:gridCol w:w="6"/>
        <w:gridCol w:w="2119"/>
        <w:gridCol w:w="12"/>
        <w:gridCol w:w="2349"/>
        <w:gridCol w:w="1730"/>
        <w:gridCol w:w="3284"/>
      </w:tblGrid>
      <w:tr w:rsidR="00324D91" w:rsidRPr="008343F4" w14:paraId="7E5DDE02" w14:textId="77777777" w:rsidTr="00D0059B">
        <w:tc>
          <w:tcPr>
            <w:tcW w:w="206" w:type="pct"/>
            <w:gridSpan w:val="2"/>
            <w:vAlign w:val="center"/>
          </w:tcPr>
          <w:p w14:paraId="0AD7965F" w14:textId="77777777" w:rsidR="00324D91" w:rsidRPr="008343F4" w:rsidRDefault="00324D91" w:rsidP="00D0059B">
            <w:pPr>
              <w:tabs>
                <w:tab w:val="left" w:pos="993"/>
              </w:tabs>
              <w:spacing w:line="240" w:lineRule="auto"/>
              <w:jc w:val="center"/>
              <w:rPr>
                <w:rFonts w:eastAsia="Times New Roman"/>
                <w:b/>
                <w:sz w:val="20"/>
                <w:szCs w:val="20"/>
              </w:rPr>
            </w:pPr>
            <w:r w:rsidRPr="008343F4">
              <w:rPr>
                <w:rFonts w:eastAsia="Times New Roman"/>
                <w:b/>
                <w:sz w:val="20"/>
                <w:szCs w:val="20"/>
              </w:rPr>
              <w:t>№</w:t>
            </w:r>
          </w:p>
        </w:tc>
        <w:tc>
          <w:tcPr>
            <w:tcW w:w="1077" w:type="pct"/>
            <w:gridSpan w:val="2"/>
            <w:vAlign w:val="center"/>
          </w:tcPr>
          <w:p w14:paraId="0BB07F00" w14:textId="77777777" w:rsidR="00324D91" w:rsidRPr="008343F4" w:rsidRDefault="00324D91" w:rsidP="00D0059B">
            <w:pPr>
              <w:tabs>
                <w:tab w:val="left" w:pos="993"/>
              </w:tabs>
              <w:spacing w:line="240" w:lineRule="auto"/>
              <w:jc w:val="center"/>
              <w:rPr>
                <w:rFonts w:eastAsia="Times New Roman"/>
                <w:b/>
                <w:sz w:val="20"/>
                <w:szCs w:val="20"/>
              </w:rPr>
            </w:pPr>
            <w:r w:rsidRPr="008343F4">
              <w:rPr>
                <w:rFonts w:eastAsia="Times New Roman"/>
                <w:b/>
                <w:sz w:val="20"/>
                <w:szCs w:val="20"/>
              </w:rPr>
              <w:t>Месторождение</w:t>
            </w:r>
          </w:p>
        </w:tc>
        <w:tc>
          <w:tcPr>
            <w:tcW w:w="1185" w:type="pct"/>
            <w:vAlign w:val="center"/>
          </w:tcPr>
          <w:p w14:paraId="0D04D73A" w14:textId="77777777" w:rsidR="00324D91" w:rsidRPr="008343F4" w:rsidRDefault="00324D91" w:rsidP="00D0059B">
            <w:pPr>
              <w:tabs>
                <w:tab w:val="left" w:pos="993"/>
              </w:tabs>
              <w:spacing w:line="240" w:lineRule="auto"/>
              <w:jc w:val="center"/>
              <w:rPr>
                <w:rFonts w:eastAsia="Times New Roman"/>
                <w:b/>
                <w:sz w:val="20"/>
                <w:szCs w:val="20"/>
              </w:rPr>
            </w:pPr>
            <w:r w:rsidRPr="008343F4">
              <w:rPr>
                <w:rFonts w:eastAsia="Times New Roman"/>
                <w:b/>
                <w:sz w:val="20"/>
                <w:szCs w:val="20"/>
              </w:rPr>
              <w:t>Полезное ископаемое</w:t>
            </w:r>
          </w:p>
        </w:tc>
        <w:tc>
          <w:tcPr>
            <w:tcW w:w="874" w:type="pct"/>
            <w:vAlign w:val="center"/>
          </w:tcPr>
          <w:p w14:paraId="0DC196B4" w14:textId="77777777" w:rsidR="00324D91" w:rsidRPr="008343F4" w:rsidRDefault="00324D91" w:rsidP="00D0059B">
            <w:pPr>
              <w:tabs>
                <w:tab w:val="left" w:pos="993"/>
              </w:tabs>
              <w:spacing w:line="240" w:lineRule="auto"/>
              <w:jc w:val="center"/>
              <w:rPr>
                <w:rFonts w:eastAsia="Times New Roman"/>
                <w:b/>
                <w:sz w:val="20"/>
                <w:szCs w:val="20"/>
              </w:rPr>
            </w:pPr>
            <w:r w:rsidRPr="008343F4">
              <w:rPr>
                <w:rFonts w:eastAsia="Times New Roman"/>
                <w:b/>
                <w:sz w:val="20"/>
                <w:szCs w:val="20"/>
              </w:rPr>
              <w:t>Площадь, км</w:t>
            </w:r>
            <w:r w:rsidRPr="008343F4">
              <w:rPr>
                <w:rFonts w:eastAsia="Times New Roman"/>
                <w:b/>
                <w:sz w:val="20"/>
                <w:szCs w:val="20"/>
                <w:vertAlign w:val="superscript"/>
              </w:rPr>
              <w:t>2</w:t>
            </w:r>
          </w:p>
        </w:tc>
        <w:tc>
          <w:tcPr>
            <w:tcW w:w="1658" w:type="pct"/>
            <w:vAlign w:val="center"/>
          </w:tcPr>
          <w:p w14:paraId="56BF2792" w14:textId="77777777" w:rsidR="00324D91" w:rsidRPr="008343F4" w:rsidRDefault="00324D91" w:rsidP="00D0059B">
            <w:pPr>
              <w:tabs>
                <w:tab w:val="left" w:pos="993"/>
              </w:tabs>
              <w:spacing w:line="240" w:lineRule="auto"/>
              <w:jc w:val="center"/>
              <w:rPr>
                <w:rFonts w:eastAsia="Times New Roman"/>
                <w:b/>
                <w:sz w:val="20"/>
                <w:szCs w:val="20"/>
              </w:rPr>
            </w:pPr>
            <w:r w:rsidRPr="008343F4">
              <w:rPr>
                <w:rFonts w:eastAsia="Times New Roman"/>
                <w:b/>
                <w:sz w:val="20"/>
                <w:szCs w:val="20"/>
              </w:rPr>
              <w:t>Кол-во запасов и прогнозных ресурсов (ед. изм.)</w:t>
            </w:r>
          </w:p>
        </w:tc>
      </w:tr>
      <w:tr w:rsidR="00324D91" w:rsidRPr="008343F4" w14:paraId="1614A293" w14:textId="77777777" w:rsidTr="00142F94">
        <w:tblPrEx>
          <w:tblBorders>
            <w:bottom w:val="single" w:sz="4" w:space="0" w:color="auto"/>
          </w:tblBorders>
        </w:tblPrEx>
        <w:trPr>
          <w:tblHeader/>
        </w:trPr>
        <w:tc>
          <w:tcPr>
            <w:tcW w:w="203" w:type="pct"/>
          </w:tcPr>
          <w:p w14:paraId="721AE7FD" w14:textId="77777777" w:rsidR="00324D91" w:rsidRPr="008343F4" w:rsidRDefault="00324D91" w:rsidP="00142F94">
            <w:pPr>
              <w:tabs>
                <w:tab w:val="left" w:pos="993"/>
              </w:tabs>
              <w:spacing w:line="240" w:lineRule="auto"/>
              <w:jc w:val="center"/>
              <w:rPr>
                <w:rFonts w:eastAsia="Times New Roman"/>
                <w:b/>
                <w:sz w:val="20"/>
                <w:szCs w:val="20"/>
              </w:rPr>
            </w:pPr>
            <w:r w:rsidRPr="008343F4">
              <w:rPr>
                <w:rFonts w:eastAsia="Times New Roman"/>
                <w:b/>
                <w:sz w:val="20"/>
                <w:szCs w:val="20"/>
              </w:rPr>
              <w:t>1</w:t>
            </w:r>
          </w:p>
        </w:tc>
        <w:tc>
          <w:tcPr>
            <w:tcW w:w="1073" w:type="pct"/>
            <w:gridSpan w:val="2"/>
          </w:tcPr>
          <w:p w14:paraId="0D42B918" w14:textId="77777777" w:rsidR="00324D91" w:rsidRPr="008343F4" w:rsidRDefault="00324D91" w:rsidP="00142F94">
            <w:pPr>
              <w:tabs>
                <w:tab w:val="left" w:pos="993"/>
              </w:tabs>
              <w:spacing w:line="240" w:lineRule="auto"/>
              <w:jc w:val="center"/>
              <w:rPr>
                <w:rFonts w:eastAsia="Times New Roman"/>
                <w:b/>
                <w:sz w:val="20"/>
                <w:szCs w:val="20"/>
              </w:rPr>
            </w:pPr>
            <w:r w:rsidRPr="008343F4">
              <w:rPr>
                <w:rFonts w:eastAsia="Times New Roman"/>
                <w:b/>
                <w:sz w:val="20"/>
                <w:szCs w:val="20"/>
              </w:rPr>
              <w:t>2</w:t>
            </w:r>
          </w:p>
        </w:tc>
        <w:tc>
          <w:tcPr>
            <w:tcW w:w="1193" w:type="pct"/>
            <w:gridSpan w:val="2"/>
          </w:tcPr>
          <w:p w14:paraId="53C37BA6" w14:textId="77777777" w:rsidR="00324D91" w:rsidRPr="008343F4" w:rsidRDefault="00324D91" w:rsidP="00142F94">
            <w:pPr>
              <w:tabs>
                <w:tab w:val="left" w:pos="993"/>
              </w:tabs>
              <w:spacing w:line="240" w:lineRule="auto"/>
              <w:jc w:val="center"/>
              <w:rPr>
                <w:rFonts w:eastAsia="Times New Roman"/>
                <w:b/>
                <w:sz w:val="20"/>
                <w:szCs w:val="20"/>
              </w:rPr>
            </w:pPr>
            <w:r w:rsidRPr="008343F4">
              <w:rPr>
                <w:rFonts w:eastAsia="Times New Roman"/>
                <w:b/>
                <w:sz w:val="20"/>
                <w:szCs w:val="20"/>
              </w:rPr>
              <w:t>3</w:t>
            </w:r>
          </w:p>
        </w:tc>
        <w:tc>
          <w:tcPr>
            <w:tcW w:w="874" w:type="pct"/>
          </w:tcPr>
          <w:p w14:paraId="0D6B7669" w14:textId="77777777" w:rsidR="00324D91" w:rsidRPr="008343F4" w:rsidRDefault="00324D91" w:rsidP="00142F94">
            <w:pPr>
              <w:tabs>
                <w:tab w:val="left" w:pos="993"/>
              </w:tabs>
              <w:spacing w:line="240" w:lineRule="auto"/>
              <w:jc w:val="center"/>
              <w:rPr>
                <w:rFonts w:eastAsia="Times New Roman"/>
                <w:b/>
                <w:sz w:val="20"/>
                <w:szCs w:val="20"/>
              </w:rPr>
            </w:pPr>
            <w:r w:rsidRPr="008343F4">
              <w:rPr>
                <w:rFonts w:eastAsia="Times New Roman"/>
                <w:b/>
                <w:sz w:val="20"/>
                <w:szCs w:val="20"/>
              </w:rPr>
              <w:t>4</w:t>
            </w:r>
          </w:p>
        </w:tc>
        <w:tc>
          <w:tcPr>
            <w:tcW w:w="1658" w:type="pct"/>
          </w:tcPr>
          <w:p w14:paraId="6EAA4B38" w14:textId="77777777" w:rsidR="00324D91" w:rsidRPr="008343F4" w:rsidRDefault="00324D91" w:rsidP="00142F94">
            <w:pPr>
              <w:tabs>
                <w:tab w:val="left" w:pos="993"/>
              </w:tabs>
              <w:spacing w:line="240" w:lineRule="auto"/>
              <w:jc w:val="center"/>
              <w:rPr>
                <w:rFonts w:eastAsia="Times New Roman"/>
                <w:b/>
                <w:sz w:val="20"/>
                <w:szCs w:val="20"/>
              </w:rPr>
            </w:pPr>
            <w:r w:rsidRPr="008343F4">
              <w:rPr>
                <w:rFonts w:eastAsia="Times New Roman"/>
                <w:b/>
                <w:sz w:val="20"/>
                <w:szCs w:val="20"/>
              </w:rPr>
              <w:t>5</w:t>
            </w:r>
          </w:p>
        </w:tc>
      </w:tr>
      <w:tr w:rsidR="00324D91" w:rsidRPr="008343F4" w14:paraId="713384CB" w14:textId="77777777" w:rsidTr="00142F94">
        <w:tblPrEx>
          <w:tblBorders>
            <w:bottom w:val="single" w:sz="4" w:space="0" w:color="auto"/>
          </w:tblBorders>
        </w:tblPrEx>
        <w:tc>
          <w:tcPr>
            <w:tcW w:w="203" w:type="pct"/>
          </w:tcPr>
          <w:p w14:paraId="30ADA55D" w14:textId="77777777" w:rsidR="00324D91" w:rsidRPr="008343F4" w:rsidRDefault="00324D91" w:rsidP="00324D91">
            <w:pPr>
              <w:pStyle w:val="af9"/>
              <w:numPr>
                <w:ilvl w:val="0"/>
                <w:numId w:val="90"/>
              </w:numPr>
              <w:tabs>
                <w:tab w:val="left" w:pos="993"/>
              </w:tabs>
              <w:spacing w:after="0" w:line="240" w:lineRule="auto"/>
              <w:ind w:left="0" w:firstLine="0"/>
              <w:contextualSpacing w:val="0"/>
              <w:jc w:val="center"/>
              <w:rPr>
                <w:rFonts w:ascii="Times New Roman" w:hAnsi="Times New Roman"/>
                <w:sz w:val="20"/>
                <w:szCs w:val="20"/>
              </w:rPr>
            </w:pPr>
          </w:p>
        </w:tc>
        <w:tc>
          <w:tcPr>
            <w:tcW w:w="1073" w:type="pct"/>
            <w:gridSpan w:val="2"/>
          </w:tcPr>
          <w:p w14:paraId="10ADB0F6" w14:textId="77777777" w:rsidR="00324D91" w:rsidRPr="008343F4" w:rsidRDefault="00324D91" w:rsidP="00142F94">
            <w:pPr>
              <w:tabs>
                <w:tab w:val="left" w:pos="993"/>
              </w:tabs>
              <w:spacing w:line="240" w:lineRule="auto"/>
              <w:jc w:val="left"/>
              <w:rPr>
                <w:sz w:val="20"/>
                <w:szCs w:val="20"/>
              </w:rPr>
            </w:pPr>
            <w:r w:rsidRPr="008343F4">
              <w:rPr>
                <w:sz w:val="20"/>
                <w:szCs w:val="20"/>
              </w:rPr>
              <w:t xml:space="preserve">Ходзевское месторождение </w:t>
            </w:r>
          </w:p>
        </w:tc>
        <w:tc>
          <w:tcPr>
            <w:tcW w:w="1193" w:type="pct"/>
            <w:gridSpan w:val="2"/>
          </w:tcPr>
          <w:p w14:paraId="726A8E7A" w14:textId="77777777" w:rsidR="00324D91" w:rsidRPr="008343F4" w:rsidRDefault="00324D91" w:rsidP="00142F94">
            <w:pPr>
              <w:tabs>
                <w:tab w:val="left" w:pos="993"/>
              </w:tabs>
              <w:spacing w:line="240" w:lineRule="auto"/>
              <w:jc w:val="left"/>
              <w:rPr>
                <w:sz w:val="20"/>
                <w:szCs w:val="20"/>
              </w:rPr>
            </w:pPr>
            <w:r w:rsidRPr="008343F4">
              <w:rPr>
                <w:sz w:val="20"/>
                <w:szCs w:val="20"/>
              </w:rPr>
              <w:t>Теплоэнергетические подземные воды</w:t>
            </w:r>
          </w:p>
        </w:tc>
        <w:tc>
          <w:tcPr>
            <w:tcW w:w="874" w:type="pct"/>
          </w:tcPr>
          <w:p w14:paraId="7CE8D89A" w14:textId="10301DA3" w:rsidR="00324D91" w:rsidRPr="008343F4" w:rsidRDefault="00D0059B" w:rsidP="00142F94">
            <w:pPr>
              <w:tabs>
                <w:tab w:val="left" w:pos="993"/>
              </w:tabs>
              <w:spacing w:line="240" w:lineRule="auto"/>
              <w:jc w:val="center"/>
              <w:rPr>
                <w:sz w:val="20"/>
                <w:szCs w:val="20"/>
              </w:rPr>
            </w:pPr>
            <w:r w:rsidRPr="008343F4">
              <w:rPr>
                <w:rStyle w:val="aff2"/>
              </w:rPr>
              <w:t>-</w:t>
            </w:r>
          </w:p>
        </w:tc>
        <w:tc>
          <w:tcPr>
            <w:tcW w:w="1658" w:type="pct"/>
          </w:tcPr>
          <w:p w14:paraId="0BCA7692" w14:textId="5561D502" w:rsidR="00324D91" w:rsidRPr="008343F4" w:rsidRDefault="00ED5E83" w:rsidP="00142F94">
            <w:pPr>
              <w:tabs>
                <w:tab w:val="left" w:pos="993"/>
              </w:tabs>
              <w:spacing w:line="240" w:lineRule="auto"/>
              <w:jc w:val="left"/>
              <w:rPr>
                <w:sz w:val="20"/>
                <w:szCs w:val="20"/>
              </w:rPr>
            </w:pPr>
            <w:r w:rsidRPr="008343F4">
              <w:rPr>
                <w:sz w:val="20"/>
                <w:szCs w:val="20"/>
              </w:rPr>
              <w:t>П</w:t>
            </w:r>
            <w:r w:rsidR="00324D91" w:rsidRPr="008343F4">
              <w:rPr>
                <w:sz w:val="20"/>
                <w:szCs w:val="20"/>
              </w:rPr>
              <w:t>о категории А+В+С1 равны 1,5 тыс. м</w:t>
            </w:r>
            <w:r w:rsidR="00324D91" w:rsidRPr="008343F4">
              <w:rPr>
                <w:sz w:val="20"/>
                <w:szCs w:val="20"/>
                <w:vertAlign w:val="superscript"/>
              </w:rPr>
              <w:t>3</w:t>
            </w:r>
            <w:r w:rsidR="00324D91" w:rsidRPr="008343F4">
              <w:rPr>
                <w:sz w:val="20"/>
                <w:szCs w:val="20"/>
              </w:rPr>
              <w:t>/сут</w:t>
            </w:r>
          </w:p>
        </w:tc>
      </w:tr>
    </w:tbl>
    <w:p w14:paraId="607A6411" w14:textId="77777777" w:rsidR="00324D91" w:rsidRPr="008343F4" w:rsidRDefault="00324D91" w:rsidP="00324D91">
      <w:pPr>
        <w:tabs>
          <w:tab w:val="left" w:pos="993"/>
        </w:tabs>
        <w:spacing w:before="120" w:line="276" w:lineRule="auto"/>
        <w:ind w:firstLine="709"/>
      </w:pPr>
      <w:r w:rsidRPr="008343F4">
        <w:t>За выдачу разрешения на застройку земельных участков, которые расположены за границами населенных пунктов и находятся на площадях залегания полезных ископаемых, а также на размещение за границами населенных пунктов в местах залегания полезных ископаемых подземных сооружений в пределах горного отвода уплачивается государственная пошлина в размерах и порядке, которые установлены законодательством Российской Федерации о налогах и сборах.</w:t>
      </w:r>
    </w:p>
    <w:p w14:paraId="525DD7FC" w14:textId="77777777" w:rsidR="00324D91" w:rsidRPr="008343F4" w:rsidRDefault="00324D91" w:rsidP="00324D91">
      <w:pPr>
        <w:tabs>
          <w:tab w:val="left" w:pos="993"/>
        </w:tabs>
        <w:spacing w:before="240" w:line="276" w:lineRule="auto"/>
        <w:ind w:firstLine="709"/>
        <w:contextualSpacing/>
      </w:pPr>
    </w:p>
    <w:p w14:paraId="7533C964" w14:textId="77777777" w:rsidR="00324D91" w:rsidRPr="008343F4" w:rsidRDefault="00324D91" w:rsidP="00324D91">
      <w:pPr>
        <w:tabs>
          <w:tab w:val="left" w:pos="993"/>
        </w:tabs>
        <w:spacing w:before="240" w:line="276" w:lineRule="auto"/>
        <w:ind w:firstLine="709"/>
        <w:contextualSpacing/>
      </w:pPr>
      <w:r w:rsidRPr="008343F4">
        <w:t xml:space="preserve"> </w:t>
      </w:r>
      <w:bookmarkEnd w:id="277"/>
    </w:p>
    <w:p w14:paraId="5EC20247" w14:textId="77777777" w:rsidR="00324D91" w:rsidRPr="008343F4" w:rsidRDefault="00324D91" w:rsidP="00324D91">
      <w:pPr>
        <w:tabs>
          <w:tab w:val="left" w:pos="993"/>
        </w:tabs>
        <w:spacing w:before="240" w:line="276" w:lineRule="auto"/>
        <w:ind w:firstLine="709"/>
        <w:contextualSpacing/>
        <w:sectPr w:rsidR="00324D91" w:rsidRPr="008343F4" w:rsidSect="00430D8D">
          <w:footerReference w:type="default" r:id="rId72"/>
          <w:pgSz w:w="11906" w:h="16838"/>
          <w:pgMar w:top="1134" w:right="567" w:bottom="1134" w:left="1418" w:header="567" w:footer="567" w:gutter="0"/>
          <w:cols w:space="708"/>
          <w:docGrid w:linePitch="360"/>
        </w:sectPr>
      </w:pPr>
    </w:p>
    <w:p w14:paraId="53DE4EDC" w14:textId="112AE3B7" w:rsidR="00324D91" w:rsidRPr="008343F4" w:rsidRDefault="00324D91" w:rsidP="00215493">
      <w:pPr>
        <w:pStyle w:val="0212165"/>
      </w:pPr>
      <w:bookmarkStart w:id="280" w:name="_Toc77856189"/>
      <w:bookmarkStart w:id="281" w:name="_Toc136244813"/>
      <w:bookmarkStart w:id="282" w:name="_Toc154153959"/>
      <w:r w:rsidRPr="008343F4">
        <w:lastRenderedPageBreak/>
        <w:t>ГЛАВА 14. ПЕРЕЧЕНЬ МЕРОПРИЯТИЙ ПО ОХРАНЕ ОКРУЖАЮЩЕЙ СРЕДЫ</w:t>
      </w:r>
      <w:bookmarkEnd w:id="280"/>
      <w:bookmarkEnd w:id="281"/>
      <w:bookmarkEnd w:id="282"/>
    </w:p>
    <w:p w14:paraId="12842B6F" w14:textId="77777777" w:rsidR="00324D91" w:rsidRPr="008343F4" w:rsidRDefault="00324D91" w:rsidP="00324D91">
      <w:pPr>
        <w:spacing w:line="276" w:lineRule="auto"/>
        <w:ind w:firstLine="709"/>
        <w:rPr>
          <w:szCs w:val="24"/>
        </w:rPr>
      </w:pPr>
      <w:r w:rsidRPr="008343F4">
        <w:rPr>
          <w:szCs w:val="24"/>
        </w:rPr>
        <w:t>В целях решения задач охраны окружающей среды в Проекте рекомендуются следующие мероприятия:</w:t>
      </w:r>
    </w:p>
    <w:p w14:paraId="73830F2C"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установление санитарно-защитных зон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в соответствии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После установления границ и внесения сведений в ЕГРН необходимо произвести внесение соответствующих изменений;</w:t>
      </w:r>
    </w:p>
    <w:p w14:paraId="05EA00A0"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для отопления и горячего водоснабжения индивидуальных домов применение индивидуальных двухконтурных котлов, работающих на газовом топливе;</w:t>
      </w:r>
    </w:p>
    <w:p w14:paraId="7D26B47E"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совершенствование дорожного покрытия автомобильных дорог;</w:t>
      </w:r>
    </w:p>
    <w:p w14:paraId="50E732B8"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установление размеров водоохранных зон и прибрежных защитных полос поверхностных водных объектов;</w:t>
      </w:r>
    </w:p>
    <w:p w14:paraId="50919AE1"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14:paraId="7CEF8200"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благоустройство водоохранных зон водных объектов, обеспечение соблюдения требований режима их использования, установка водоохранных знаков, расчистка прибрежных территорий;</w:t>
      </w:r>
    </w:p>
    <w:p w14:paraId="0B5B3928"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организация зон санитарной охраны подземных источников питьевого водоснабжения в составе 3-х поясов для существующих и планируемых источников централизованного водоснабжения согласно требованиям СанПиН 2.1.4.1110-02 «Зоны санитарной охраны источников водоснабжения и водопроводов питьевого назначения»;</w:t>
      </w:r>
    </w:p>
    <w:p w14:paraId="45AC7073"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строительство водопроводных очистных сооружений;</w:t>
      </w:r>
    </w:p>
    <w:p w14:paraId="0362B91B"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внедрение блочно-модульных установок подготовки воды на всех водозаборных узлах;</w:t>
      </w:r>
    </w:p>
    <w:p w14:paraId="7D6405AA"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мониторинг подземных вод (стационарные режимные наблюдения за дебитом, уровнем, температурой и химическим составом воды);</w:t>
      </w:r>
    </w:p>
    <w:p w14:paraId="013A4831"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исключение необоснованного потребления воды питьевого качества промпредприятиями на технологические нужды за счет внедрения систем оборотного водоснабжения и повторного использования воды;</w:t>
      </w:r>
    </w:p>
    <w:p w14:paraId="33F035FA"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осуществление сбора, транспортирования, обработки, утилизации, обезвреживания, захоронения твердых коммунальных отходов в соответствии с региональной программой в области обращения с отходами и Территориальной схемой обращения с отходами (ТСОО);</w:t>
      </w:r>
    </w:p>
    <w:p w14:paraId="215377D0"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регулярная деятельность по своевременному выявлению и ликвидации стихийных объектов размещения ТКО;</w:t>
      </w:r>
    </w:p>
    <w:p w14:paraId="1A282A30" w14:textId="443556EE"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t xml:space="preserve">осуществление передачи опасных отходов на переработку или утилизацию только по договорам со специализированными предприятиями, имеющими лицензии на осуществление данного вида деятельности в соответствии с Федеральным законом от 04.05.2011 № 99-ФЗ </w:t>
      </w:r>
      <w:r w:rsidRPr="008343F4">
        <w:rPr>
          <w:rFonts w:ascii="Times New Roman" w:hAnsi="Times New Roman"/>
          <w:sz w:val="24"/>
          <w:szCs w:val="24"/>
        </w:rPr>
        <w:br/>
        <w:t>«О лицензировании отдельных видов деятельности»;</w:t>
      </w:r>
    </w:p>
    <w:p w14:paraId="11E73770" w14:textId="77777777" w:rsidR="00324D91" w:rsidRPr="008343F4" w:rsidRDefault="00324D91" w:rsidP="00324D91">
      <w:pPr>
        <w:pStyle w:val="af9"/>
        <w:numPr>
          <w:ilvl w:val="0"/>
          <w:numId w:val="81"/>
        </w:numPr>
        <w:tabs>
          <w:tab w:val="left" w:pos="709"/>
        </w:tabs>
        <w:spacing w:after="0"/>
        <w:ind w:left="0" w:firstLine="426"/>
        <w:jc w:val="both"/>
        <w:rPr>
          <w:rFonts w:ascii="Times New Roman" w:hAnsi="Times New Roman"/>
          <w:sz w:val="24"/>
          <w:szCs w:val="24"/>
        </w:rPr>
      </w:pPr>
      <w:r w:rsidRPr="008343F4">
        <w:rPr>
          <w:rFonts w:ascii="Times New Roman" w:hAnsi="Times New Roman"/>
          <w:sz w:val="24"/>
          <w:szCs w:val="24"/>
        </w:rPr>
        <w:lastRenderedPageBreak/>
        <w:t>осуществление обращения с биологическими отходами в соответствии с приказом Минсельхоза России от 26.10.2020 № 626 «Об утверждении Ветеринарных правил перемещения, хранения, переработки и утилизации биологических отходов»;</w:t>
      </w:r>
    </w:p>
    <w:p w14:paraId="6E468429" w14:textId="77777777" w:rsidR="00324D91" w:rsidRPr="008343F4" w:rsidRDefault="00324D91" w:rsidP="00ED5E83">
      <w:pPr>
        <w:pStyle w:val="af9"/>
        <w:keepNext/>
        <w:numPr>
          <w:ilvl w:val="0"/>
          <w:numId w:val="81"/>
        </w:numPr>
        <w:tabs>
          <w:tab w:val="left" w:pos="709"/>
        </w:tabs>
        <w:spacing w:after="0"/>
        <w:ind w:left="0" w:firstLine="426"/>
        <w:rPr>
          <w:rFonts w:ascii="Times New Roman" w:hAnsi="Times New Roman"/>
          <w:szCs w:val="24"/>
        </w:rPr>
      </w:pPr>
      <w:bookmarkStart w:id="283" w:name="_Toc152254739"/>
      <w:r w:rsidRPr="008343F4">
        <w:rPr>
          <w:rFonts w:ascii="Times New Roman" w:hAnsi="Times New Roman"/>
          <w:sz w:val="24"/>
          <w:szCs w:val="24"/>
        </w:rPr>
        <w:t>внедрение системы раздельного сбора ценных компонентов ТКО (бумага, стекло, текстиль, пищевые отходы, пластик и так далее).</w:t>
      </w:r>
      <w:bookmarkEnd w:id="283"/>
    </w:p>
    <w:p w14:paraId="3DACEDDE" w14:textId="7BC7F6D8" w:rsidR="00350AE8" w:rsidRPr="008343F4" w:rsidRDefault="00350AE8" w:rsidP="00F0361B">
      <w:pPr>
        <w:spacing w:line="276" w:lineRule="auto"/>
      </w:pPr>
    </w:p>
    <w:p w14:paraId="20010454" w14:textId="77777777" w:rsidR="002B49AA" w:rsidRPr="008343F4" w:rsidRDefault="002B49AA" w:rsidP="00F0361B">
      <w:pPr>
        <w:spacing w:line="276" w:lineRule="auto"/>
      </w:pPr>
    </w:p>
    <w:p w14:paraId="232DD31E" w14:textId="77777777" w:rsidR="003A596C" w:rsidRPr="008343F4" w:rsidRDefault="003A596C" w:rsidP="00F0361B">
      <w:pPr>
        <w:spacing w:line="276" w:lineRule="auto"/>
        <w:rPr>
          <w:szCs w:val="24"/>
          <w:lang w:eastAsia="ru-RU"/>
        </w:rPr>
        <w:sectPr w:rsidR="003A596C" w:rsidRPr="008343F4" w:rsidSect="00430D8D">
          <w:footerReference w:type="default" r:id="rId73"/>
          <w:pgSz w:w="11906" w:h="16838"/>
          <w:pgMar w:top="1134" w:right="567" w:bottom="1134" w:left="1418" w:header="567" w:footer="567" w:gutter="0"/>
          <w:cols w:space="708"/>
          <w:docGrid w:linePitch="360"/>
        </w:sectPr>
      </w:pPr>
    </w:p>
    <w:p w14:paraId="56F666F8" w14:textId="77777777" w:rsidR="00564909" w:rsidRPr="008343F4" w:rsidRDefault="00564909" w:rsidP="00564909">
      <w:pPr>
        <w:pStyle w:val="0212163"/>
        <w:rPr>
          <w:rFonts w:asciiTheme="minorHAnsi" w:hAnsiTheme="minorHAnsi"/>
        </w:rPr>
      </w:pPr>
      <w:bookmarkStart w:id="284" w:name="_Toc154153960"/>
      <w:r w:rsidRPr="008343F4">
        <w:lastRenderedPageBreak/>
        <w:t>РАЗДЕЛ 4</w:t>
      </w:r>
      <w:r w:rsidRPr="008343F4">
        <w:rPr>
          <w:rFonts w:asciiTheme="minorHAnsi" w:hAnsiTheme="minorHAnsi"/>
        </w:rPr>
        <w:t>.</w:t>
      </w:r>
      <w:r w:rsidRPr="008343F4">
        <w:t xml:space="preserve"> МЕРОПРИЯТИЯ ПО УСТАНОВЛЕНИЮ ИЛИ ИЗМЕНЕНИЮ ГРАНИЦ НАСЕЛЕННЫХ ПУНКТОВ</w:t>
      </w:r>
      <w:r w:rsidRPr="008343F4">
        <w:rPr>
          <w:rFonts w:ascii="Times New Roman" w:hAnsi="Times New Roman"/>
        </w:rPr>
        <w:t>,</w:t>
      </w:r>
      <w:r w:rsidRPr="008343F4">
        <w:t xml:space="preserve"> ВХОДЯЩИХ В СОСТАВ ПОСЕЛЕНИЯ ИЛИ ГОРОДСКОГО ОКРУГА</w:t>
      </w:r>
      <w:bookmarkEnd w:id="284"/>
    </w:p>
    <w:p w14:paraId="45D92AF5" w14:textId="77777777" w:rsidR="00564909" w:rsidRPr="008343F4" w:rsidRDefault="00564909" w:rsidP="00215493">
      <w:pPr>
        <w:pStyle w:val="0212165"/>
      </w:pPr>
      <w:bookmarkStart w:id="285" w:name="_Toc495491608"/>
      <w:bookmarkStart w:id="286" w:name="_Toc509825954"/>
      <w:bookmarkStart w:id="287" w:name="_Toc53143735"/>
      <w:bookmarkStart w:id="288" w:name="_Toc154153961"/>
      <w:r w:rsidRPr="008343F4">
        <w:t>ГЛАВА 1. УСТАНОВЛЕНИЕ ИЛИ ИЗМЕНЕНИЕ ГРАНИЦ НАСЕЛЕННЫХ ПУНКТ</w:t>
      </w:r>
      <w:bookmarkEnd w:id="285"/>
      <w:bookmarkEnd w:id="286"/>
      <w:r w:rsidRPr="008343F4">
        <w:t>ОВ</w:t>
      </w:r>
      <w:bookmarkEnd w:id="287"/>
      <w:bookmarkEnd w:id="288"/>
    </w:p>
    <w:p w14:paraId="3751E44D" w14:textId="77777777" w:rsidR="00564909" w:rsidRPr="008343F4" w:rsidRDefault="00564909" w:rsidP="00564909">
      <w:pPr>
        <w:autoSpaceDE w:val="0"/>
        <w:autoSpaceDN w:val="0"/>
        <w:adjustRightInd w:val="0"/>
        <w:spacing w:line="276" w:lineRule="auto"/>
        <w:ind w:firstLine="708"/>
        <w:rPr>
          <w:rFonts w:eastAsia="Times New Roman"/>
          <w:color w:val="000000"/>
          <w:szCs w:val="24"/>
          <w:lang w:eastAsia="ru-RU"/>
        </w:rPr>
      </w:pPr>
      <w:r w:rsidRPr="008343F4">
        <w:rPr>
          <w:rFonts w:eastAsia="Times New Roman"/>
          <w:color w:val="000000"/>
          <w:szCs w:val="24"/>
          <w:lang w:eastAsia="ru-RU"/>
        </w:rPr>
        <w:t>В связи с тем, что генеральный план на территорию Ходзинского сельского поселения ранее не разрабатывался, границы населенного пункта поселения установлены не были.</w:t>
      </w:r>
    </w:p>
    <w:p w14:paraId="5BB03C02" w14:textId="77777777" w:rsidR="00564909" w:rsidRPr="008343F4" w:rsidRDefault="00564909" w:rsidP="00564909">
      <w:pPr>
        <w:autoSpaceDE w:val="0"/>
        <w:autoSpaceDN w:val="0"/>
        <w:adjustRightInd w:val="0"/>
        <w:spacing w:line="276" w:lineRule="auto"/>
        <w:ind w:firstLine="708"/>
        <w:rPr>
          <w:rFonts w:eastAsia="Times New Roman"/>
          <w:color w:val="000000"/>
          <w:szCs w:val="24"/>
          <w:lang w:eastAsia="ru-RU"/>
        </w:rPr>
      </w:pPr>
      <w:r w:rsidRPr="008343F4">
        <w:rPr>
          <w:rFonts w:eastAsia="Times New Roman"/>
          <w:color w:val="000000"/>
          <w:szCs w:val="24"/>
          <w:lang w:eastAsia="ru-RU"/>
        </w:rPr>
        <w:t>Границы населенного пункта Ходзинского</w:t>
      </w:r>
      <w:r w:rsidRPr="008343F4">
        <w:rPr>
          <w:rFonts w:eastAsia="Times New Roman"/>
          <w:szCs w:val="24"/>
          <w:lang w:eastAsia="ru-RU"/>
        </w:rPr>
        <w:t xml:space="preserve"> сельского поселения</w:t>
      </w:r>
      <w:r w:rsidRPr="008343F4">
        <w:rPr>
          <w:rFonts w:eastAsia="Times New Roman"/>
          <w:color w:val="000000"/>
          <w:szCs w:val="24"/>
          <w:lang w:eastAsia="ru-RU"/>
        </w:rPr>
        <w:t xml:space="preserve"> генеральным планом устанавливаются впервые.</w:t>
      </w:r>
    </w:p>
    <w:p w14:paraId="12FAF0FF" w14:textId="77777777" w:rsidR="00564909" w:rsidRPr="008343F4" w:rsidRDefault="00564909" w:rsidP="00564909">
      <w:pPr>
        <w:autoSpaceDE w:val="0"/>
        <w:autoSpaceDN w:val="0"/>
        <w:adjustRightInd w:val="0"/>
        <w:spacing w:line="276" w:lineRule="auto"/>
        <w:ind w:firstLine="708"/>
        <w:rPr>
          <w:rFonts w:eastAsia="Times New Roman"/>
          <w:color w:val="000000"/>
          <w:szCs w:val="24"/>
          <w:lang w:eastAsia="ru-RU"/>
        </w:rPr>
      </w:pPr>
      <w:r w:rsidRPr="008343F4">
        <w:rPr>
          <w:rFonts w:eastAsia="Times New Roman"/>
          <w:color w:val="000000"/>
          <w:szCs w:val="24"/>
          <w:lang w:eastAsia="ru-RU"/>
        </w:rPr>
        <w:t xml:space="preserve">Генеральным планом предлагается установление границы населенного пункта согласно существующим земельным участкам, стоящим на кадастровом учете, как земли населенных пунктов, а также за счет территории под индивидуальной, многоквартирной жилой застройкой и землями общего пользования (улицы, проезды, скверы), государственная собственность на которые не разграничена (не поставлена на кадастровый учет). </w:t>
      </w:r>
    </w:p>
    <w:p w14:paraId="3FFC1910" w14:textId="77777777" w:rsidR="00564909" w:rsidRPr="008343F4" w:rsidRDefault="00564909" w:rsidP="00564909">
      <w:pPr>
        <w:autoSpaceDE w:val="0"/>
        <w:autoSpaceDN w:val="0"/>
        <w:adjustRightInd w:val="0"/>
        <w:spacing w:line="276" w:lineRule="auto"/>
        <w:ind w:firstLine="708"/>
        <w:rPr>
          <w:rFonts w:eastAsia="Times New Roman"/>
          <w:color w:val="000000"/>
          <w:szCs w:val="24"/>
          <w:lang w:eastAsia="ru-RU"/>
        </w:rPr>
      </w:pPr>
      <w:r w:rsidRPr="008343F4">
        <w:rPr>
          <w:rFonts w:eastAsia="Times New Roman"/>
          <w:color w:val="000000"/>
          <w:szCs w:val="24"/>
          <w:lang w:eastAsia="ru-RU"/>
        </w:rPr>
        <w:t xml:space="preserve">Генеральным планом предлагается установление границы населенного пункта </w:t>
      </w:r>
      <w:r w:rsidRPr="008343F4">
        <w:rPr>
          <w:rFonts w:eastAsia="Times New Roman"/>
          <w:color w:val="000000"/>
          <w:szCs w:val="24"/>
          <w:lang w:eastAsia="ru-RU"/>
        </w:rPr>
        <w:br/>
        <w:t xml:space="preserve">аул Ходзь, площадью 387,03 га. </w:t>
      </w:r>
    </w:p>
    <w:p w14:paraId="1CA7FDB8" w14:textId="4EDF9D1D" w:rsidR="009F774D" w:rsidRDefault="009F774D">
      <w:pPr>
        <w:spacing w:line="240" w:lineRule="auto"/>
        <w:jc w:val="left"/>
      </w:pPr>
      <w:r>
        <w:br w:type="page"/>
      </w:r>
    </w:p>
    <w:p w14:paraId="2D25C305" w14:textId="77777777" w:rsidR="009F774D" w:rsidRPr="00242D45" w:rsidRDefault="009F774D" w:rsidP="009F774D">
      <w:pPr>
        <w:pStyle w:val="0212165"/>
        <w:rPr>
          <w:rStyle w:val="0212167"/>
        </w:rPr>
      </w:pPr>
      <w:bookmarkStart w:id="289" w:name="_Toc497399076"/>
      <w:bookmarkStart w:id="290" w:name="_Toc515624179"/>
      <w:bookmarkStart w:id="291" w:name="_Toc53143736"/>
      <w:bookmarkStart w:id="292" w:name="_Toc152319421"/>
      <w:bookmarkStart w:id="293" w:name="_Toc154153962"/>
      <w:r w:rsidRPr="00242D45">
        <w:lastRenderedPageBreak/>
        <w:t>Г</w:t>
      </w:r>
      <w:r w:rsidRPr="00242D45">
        <w:rPr>
          <w:rStyle w:val="0212167"/>
        </w:rPr>
        <w:t xml:space="preserve">ЛАВА 2. </w:t>
      </w:r>
      <w:bookmarkEnd w:id="289"/>
      <w:bookmarkEnd w:id="290"/>
      <w:bookmarkEnd w:id="291"/>
      <w:r w:rsidRPr="00242D45">
        <w:rPr>
          <w:rStyle w:val="0212167"/>
        </w:rPr>
        <w:t>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92"/>
      <w:bookmarkEnd w:id="293"/>
    </w:p>
    <w:p w14:paraId="1CB772C2" w14:textId="77777777" w:rsidR="009F774D" w:rsidRDefault="009F774D" w:rsidP="009F774D">
      <w:pPr>
        <w:autoSpaceDE w:val="0"/>
        <w:autoSpaceDN w:val="0"/>
        <w:adjustRightInd w:val="0"/>
        <w:spacing w:line="276" w:lineRule="auto"/>
        <w:ind w:firstLine="708"/>
      </w:pPr>
      <w:r>
        <w:t>Земельные участки, которые включаются в границы населенных пунктов, входящих в состав поселения городского округа, или исключаются из их границ, отсутствуют.</w:t>
      </w:r>
    </w:p>
    <w:p w14:paraId="3725F5DC" w14:textId="77777777" w:rsidR="009F774D" w:rsidRPr="00242D45" w:rsidRDefault="009F774D" w:rsidP="009F774D">
      <w:pPr>
        <w:spacing w:line="276" w:lineRule="auto"/>
      </w:pPr>
    </w:p>
    <w:p w14:paraId="4655C559" w14:textId="77777777" w:rsidR="009F774D" w:rsidRPr="00242D45" w:rsidRDefault="009F774D" w:rsidP="009F774D">
      <w:pPr>
        <w:spacing w:line="276" w:lineRule="auto"/>
        <w:sectPr w:rsidR="009F774D" w:rsidRPr="00242D45" w:rsidSect="004B691E">
          <w:footerReference w:type="default" r:id="rId74"/>
          <w:pgSz w:w="11906" w:h="16838"/>
          <w:pgMar w:top="1134" w:right="567" w:bottom="1134" w:left="1418" w:header="567" w:footer="567" w:gutter="0"/>
          <w:cols w:space="708"/>
          <w:docGrid w:linePitch="360"/>
        </w:sectPr>
      </w:pPr>
    </w:p>
    <w:p w14:paraId="7EB99B49" w14:textId="77777777" w:rsidR="004B691E" w:rsidRPr="00764098" w:rsidRDefault="004B691E" w:rsidP="004B691E">
      <w:pPr>
        <w:pStyle w:val="0212163"/>
      </w:pPr>
      <w:bookmarkStart w:id="294" w:name="_Toc106267896"/>
      <w:bookmarkStart w:id="295" w:name="_Toc153497509"/>
      <w:bookmarkStart w:id="296" w:name="_Hlk14791492"/>
      <w:bookmarkStart w:id="297" w:name="_Toc53143742"/>
      <w:bookmarkStart w:id="298" w:name="_Toc69297584"/>
      <w:bookmarkStart w:id="299" w:name="_Toc154153963"/>
      <w:r w:rsidRPr="00764098">
        <w:rPr>
          <w:rFonts w:hint="eastAsia"/>
        </w:rPr>
        <w:lastRenderedPageBreak/>
        <w:t>РАЗДЕЛ</w:t>
      </w:r>
      <w:r w:rsidRPr="00764098">
        <w:t xml:space="preserve"> 5. </w:t>
      </w:r>
      <w:r w:rsidRPr="00764098">
        <w:rPr>
          <w:rFonts w:hint="eastAsia"/>
        </w:rPr>
        <w:t>ПЕРЕЧЕНЬ</w:t>
      </w:r>
      <w:r w:rsidRPr="00764098">
        <w:t xml:space="preserve"> </w:t>
      </w:r>
      <w:r w:rsidRPr="00764098">
        <w:rPr>
          <w:rFonts w:hint="eastAsia"/>
        </w:rPr>
        <w:t>И</w:t>
      </w:r>
      <w:r w:rsidRPr="00764098">
        <w:t xml:space="preserve"> </w:t>
      </w:r>
      <w:r w:rsidRPr="00764098">
        <w:rPr>
          <w:rFonts w:hint="eastAsia"/>
        </w:rPr>
        <w:t>ХАРАКТЕРИСТИКА</w:t>
      </w:r>
      <w:r w:rsidRPr="00764098">
        <w:t xml:space="preserve"> </w:t>
      </w:r>
      <w:r w:rsidRPr="00764098">
        <w:rPr>
          <w:rFonts w:hint="eastAsia"/>
        </w:rPr>
        <w:t>ОСНОВНЫХ</w:t>
      </w:r>
      <w:r w:rsidRPr="00764098">
        <w:t xml:space="preserve"> </w:t>
      </w:r>
      <w:r w:rsidRPr="00764098">
        <w:rPr>
          <w:rFonts w:hint="eastAsia"/>
        </w:rPr>
        <w:t>ФАКТОРОВ</w:t>
      </w:r>
      <w:r w:rsidRPr="00764098">
        <w:t xml:space="preserve"> </w:t>
      </w:r>
      <w:r w:rsidRPr="00764098">
        <w:rPr>
          <w:rFonts w:hint="eastAsia"/>
        </w:rPr>
        <w:t>РИСКА</w:t>
      </w:r>
      <w:r w:rsidRPr="00764098">
        <w:t xml:space="preserve"> </w:t>
      </w:r>
      <w:r w:rsidRPr="00764098">
        <w:rPr>
          <w:rFonts w:hint="eastAsia"/>
        </w:rPr>
        <w:t>ВОЗНИКНОВЕНИЯ</w:t>
      </w:r>
      <w:r w:rsidRPr="00764098">
        <w:t xml:space="preserve"> </w:t>
      </w:r>
      <w:r w:rsidRPr="00764098">
        <w:rPr>
          <w:rFonts w:hint="eastAsia"/>
        </w:rPr>
        <w:t>ЧРЕЗВЫЧАЙНЫХ</w:t>
      </w:r>
      <w:r w:rsidRPr="00764098">
        <w:t xml:space="preserve"> </w:t>
      </w:r>
      <w:r w:rsidRPr="00764098">
        <w:rPr>
          <w:rFonts w:hint="eastAsia"/>
        </w:rPr>
        <w:t>СИТУАЦИЙ</w:t>
      </w:r>
      <w:r w:rsidRPr="00764098">
        <w:t xml:space="preserve"> </w:t>
      </w:r>
      <w:r w:rsidRPr="00764098">
        <w:rPr>
          <w:rFonts w:hint="eastAsia"/>
        </w:rPr>
        <w:t>ПРИРОДНОГО</w:t>
      </w:r>
      <w:r w:rsidRPr="00764098">
        <w:t xml:space="preserve"> </w:t>
      </w:r>
      <w:r w:rsidRPr="00764098">
        <w:rPr>
          <w:rFonts w:hint="eastAsia"/>
        </w:rPr>
        <w:t>И</w:t>
      </w:r>
      <w:r w:rsidRPr="00764098">
        <w:t xml:space="preserve"> </w:t>
      </w:r>
      <w:r w:rsidRPr="00764098">
        <w:rPr>
          <w:rFonts w:hint="eastAsia"/>
        </w:rPr>
        <w:t>ТЕХНОГЕННОГО</w:t>
      </w:r>
      <w:r w:rsidRPr="00764098">
        <w:t xml:space="preserve"> </w:t>
      </w:r>
      <w:r w:rsidRPr="00764098">
        <w:rPr>
          <w:rFonts w:hint="eastAsia"/>
        </w:rPr>
        <w:t>ХАРАКТЕРА</w:t>
      </w:r>
      <w:bookmarkEnd w:id="294"/>
      <w:bookmarkEnd w:id="295"/>
      <w:bookmarkEnd w:id="299"/>
    </w:p>
    <w:p w14:paraId="31873F0C" w14:textId="77777777" w:rsidR="004B691E" w:rsidRPr="00764098" w:rsidRDefault="004B691E" w:rsidP="004B691E">
      <w:pPr>
        <w:pStyle w:val="0212166"/>
      </w:pPr>
      <w:bookmarkStart w:id="300" w:name="_Toc404855097"/>
      <w:bookmarkStart w:id="301" w:name="_Toc494115612"/>
      <w:bookmarkStart w:id="302" w:name="_Toc500595497"/>
      <w:bookmarkStart w:id="303" w:name="_Toc69297578"/>
      <w:bookmarkStart w:id="304" w:name="_Toc106267897"/>
      <w:bookmarkStart w:id="305" w:name="_Toc153497510"/>
      <w:bookmarkStart w:id="306" w:name="_Toc154153964"/>
      <w:r w:rsidRPr="00764098">
        <w:t>5.1 Перечень возможных источников чрезвычайных ситуаций природного характера</w:t>
      </w:r>
      <w:bookmarkEnd w:id="300"/>
      <w:bookmarkEnd w:id="301"/>
      <w:bookmarkEnd w:id="302"/>
      <w:bookmarkEnd w:id="303"/>
      <w:bookmarkEnd w:id="304"/>
      <w:bookmarkEnd w:id="305"/>
      <w:bookmarkEnd w:id="306"/>
    </w:p>
    <w:p w14:paraId="2C8A8F32" w14:textId="77777777" w:rsidR="004B691E" w:rsidRPr="00764098" w:rsidRDefault="004B691E" w:rsidP="004B691E">
      <w:pPr>
        <w:spacing w:line="276" w:lineRule="auto"/>
        <w:ind w:firstLine="709"/>
        <w:rPr>
          <w:rFonts w:eastAsia="Times New Roman"/>
          <w:szCs w:val="24"/>
          <w:lang w:eastAsia="ru-RU"/>
        </w:rPr>
      </w:pPr>
      <w:r w:rsidRPr="00764098">
        <w:rPr>
          <w:rFonts w:eastAsia="Times New Roman"/>
          <w:szCs w:val="24"/>
          <w:lang w:eastAsia="ru-RU"/>
        </w:rPr>
        <w:t>Чрезвычайные ситуации (далее — ЧС) природного характера</w:t>
      </w:r>
      <w:r w:rsidRPr="00764098">
        <w:rPr>
          <w:rFonts w:eastAsia="Times New Roman"/>
          <w:i/>
          <w:szCs w:val="24"/>
          <w:lang w:eastAsia="ru-RU"/>
        </w:rPr>
        <w:t xml:space="preserve"> </w:t>
      </w:r>
      <w:r w:rsidRPr="00764098">
        <w:rPr>
          <w:rFonts w:eastAsia="Times New Roman"/>
          <w:szCs w:val="24"/>
          <w:lang w:eastAsia="ru-RU"/>
        </w:rPr>
        <w:t>—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окружающей природной среде, значительные материальные потери и нарушение условий жизнедеятельности людей.</w:t>
      </w:r>
    </w:p>
    <w:p w14:paraId="5AA430DA" w14:textId="77777777" w:rsidR="004B691E" w:rsidRPr="00764098" w:rsidRDefault="004B691E" w:rsidP="004B691E">
      <w:pPr>
        <w:spacing w:line="276" w:lineRule="auto"/>
        <w:ind w:firstLine="709"/>
        <w:rPr>
          <w:rFonts w:eastAsia="Times New Roman"/>
          <w:szCs w:val="24"/>
          <w:lang w:eastAsia="ru-RU"/>
        </w:rPr>
      </w:pPr>
      <w:r w:rsidRPr="00764098">
        <w:rPr>
          <w:szCs w:val="24"/>
        </w:rPr>
        <w:t xml:space="preserve">Перечень поражающих факторов источников природных ЧС различного происхождения, характер их действий и проявлений в соответствии с ГОСТ 22.0.06-97/ГОСТ Р 22.0.06-95. «Межгосударственный стандарт. Безопасность в чрезвычайных ситуациях. Источники природных чрезвычайных ситуаций. Поражающие факторы. Номенклатура параметров поражающих воздействий» </w:t>
      </w:r>
      <w:r w:rsidRPr="00764098">
        <w:rPr>
          <w:rFonts w:eastAsia="Times New Roman"/>
          <w:szCs w:val="24"/>
          <w:lang w:eastAsia="ru-RU"/>
        </w:rPr>
        <w:t>приведен в таблице 5.1.</w:t>
      </w:r>
    </w:p>
    <w:p w14:paraId="67F3042B" w14:textId="77777777" w:rsidR="004B691E" w:rsidRPr="00764098" w:rsidRDefault="004B691E" w:rsidP="004B691E">
      <w:pPr>
        <w:spacing w:line="276" w:lineRule="auto"/>
        <w:ind w:firstLine="567"/>
        <w:jc w:val="right"/>
        <w:rPr>
          <w:rFonts w:eastAsia="Times New Roman"/>
          <w:szCs w:val="24"/>
          <w:lang w:eastAsia="ru-RU"/>
        </w:rPr>
      </w:pPr>
      <w:r w:rsidRPr="00764098">
        <w:rPr>
          <w:rFonts w:eastAsia="Times New Roman"/>
          <w:szCs w:val="24"/>
          <w:lang w:eastAsia="ru-RU"/>
        </w:rPr>
        <w:t>Таблица 5.1</w:t>
      </w:r>
    </w:p>
    <w:p w14:paraId="70F3D1D1" w14:textId="77777777" w:rsidR="004B691E" w:rsidRPr="00764098" w:rsidRDefault="004B691E" w:rsidP="004B691E">
      <w:pPr>
        <w:spacing w:line="276" w:lineRule="auto"/>
        <w:jc w:val="center"/>
        <w:rPr>
          <w:rFonts w:eastAsia="Times New Roman"/>
          <w:szCs w:val="24"/>
          <w:lang w:eastAsia="ru-RU"/>
        </w:rPr>
      </w:pPr>
      <w:r w:rsidRPr="00764098">
        <w:rPr>
          <w:szCs w:val="24"/>
        </w:rPr>
        <w:t>Перечень поражающих факторов источников природных ЧС различного происхождения, характер их действий и проявлений</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1"/>
        <w:gridCol w:w="2268"/>
        <w:gridCol w:w="5522"/>
      </w:tblGrid>
      <w:tr w:rsidR="004B691E" w:rsidRPr="00764098" w14:paraId="69509F53" w14:textId="77777777" w:rsidTr="004B691E">
        <w:trPr>
          <w:trHeight w:val="20"/>
        </w:trPr>
        <w:tc>
          <w:tcPr>
            <w:tcW w:w="1070" w:type="pct"/>
            <w:vAlign w:val="center"/>
            <w:hideMark/>
          </w:tcPr>
          <w:p w14:paraId="54C523DA" w14:textId="77777777" w:rsidR="004B691E" w:rsidRPr="00764098" w:rsidRDefault="004B691E" w:rsidP="004B691E">
            <w:pPr>
              <w:spacing w:line="240" w:lineRule="auto"/>
              <w:jc w:val="center"/>
              <w:rPr>
                <w:b/>
                <w:sz w:val="20"/>
                <w:szCs w:val="20"/>
              </w:rPr>
            </w:pPr>
            <w:r w:rsidRPr="00764098">
              <w:rPr>
                <w:b/>
                <w:sz w:val="20"/>
                <w:szCs w:val="20"/>
              </w:rPr>
              <w:t>Источник природной ЧС</w:t>
            </w:r>
          </w:p>
        </w:tc>
        <w:tc>
          <w:tcPr>
            <w:tcW w:w="1144" w:type="pct"/>
            <w:vAlign w:val="center"/>
            <w:hideMark/>
          </w:tcPr>
          <w:p w14:paraId="29FD55D0" w14:textId="77777777" w:rsidR="004B691E" w:rsidRPr="00764098" w:rsidRDefault="004B691E" w:rsidP="004B691E">
            <w:pPr>
              <w:spacing w:line="240" w:lineRule="auto"/>
              <w:jc w:val="center"/>
              <w:rPr>
                <w:b/>
                <w:sz w:val="20"/>
                <w:szCs w:val="20"/>
              </w:rPr>
            </w:pPr>
            <w:r w:rsidRPr="00764098">
              <w:rPr>
                <w:b/>
                <w:sz w:val="20"/>
                <w:szCs w:val="20"/>
              </w:rPr>
              <w:t>Наименование поражающего фактора</w:t>
            </w:r>
          </w:p>
        </w:tc>
        <w:tc>
          <w:tcPr>
            <w:tcW w:w="2786" w:type="pct"/>
            <w:vAlign w:val="center"/>
            <w:hideMark/>
          </w:tcPr>
          <w:p w14:paraId="76D1CA73" w14:textId="77777777" w:rsidR="004B691E" w:rsidRPr="00764098" w:rsidRDefault="004B691E" w:rsidP="004B691E">
            <w:pPr>
              <w:spacing w:line="240" w:lineRule="auto"/>
              <w:jc w:val="center"/>
              <w:rPr>
                <w:b/>
                <w:sz w:val="20"/>
                <w:szCs w:val="20"/>
              </w:rPr>
            </w:pPr>
            <w:r w:rsidRPr="00764098">
              <w:rPr>
                <w:b/>
                <w:sz w:val="20"/>
                <w:szCs w:val="20"/>
              </w:rPr>
              <w:t>Характер действия, проявления поражающего фактора источника природной ЧС</w:t>
            </w:r>
          </w:p>
        </w:tc>
      </w:tr>
    </w:tbl>
    <w:p w14:paraId="54FD359A" w14:textId="77777777" w:rsidR="004B691E" w:rsidRPr="00764098" w:rsidRDefault="004B691E" w:rsidP="004B691E">
      <w:pPr>
        <w:spacing w:line="14" w:lineRule="auto"/>
        <w:ind w:firstLine="709"/>
        <w:jc w:val="center"/>
        <w:rPr>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37"/>
        <w:gridCol w:w="2254"/>
        <w:gridCol w:w="5520"/>
      </w:tblGrid>
      <w:tr w:rsidR="004B691E" w:rsidRPr="00764098" w14:paraId="4A6E160F" w14:textId="77777777" w:rsidTr="004B691E">
        <w:trPr>
          <w:trHeight w:val="20"/>
          <w:tblHeader/>
        </w:trPr>
        <w:tc>
          <w:tcPr>
            <w:tcW w:w="1078" w:type="pct"/>
            <w:tcBorders>
              <w:top w:val="single" w:sz="4" w:space="0" w:color="000000"/>
              <w:left w:val="single" w:sz="4" w:space="0" w:color="000000"/>
              <w:bottom w:val="single" w:sz="4" w:space="0" w:color="000000"/>
              <w:right w:val="single" w:sz="4" w:space="0" w:color="000000"/>
            </w:tcBorders>
          </w:tcPr>
          <w:p w14:paraId="10FE37DB" w14:textId="77777777" w:rsidR="004B691E" w:rsidRPr="00764098" w:rsidRDefault="004B691E" w:rsidP="004B691E">
            <w:pPr>
              <w:spacing w:line="240" w:lineRule="auto"/>
              <w:jc w:val="center"/>
              <w:rPr>
                <w:b/>
                <w:sz w:val="20"/>
                <w:szCs w:val="20"/>
              </w:rPr>
            </w:pPr>
            <w:r w:rsidRPr="00764098">
              <w:rPr>
                <w:b/>
                <w:sz w:val="20"/>
                <w:szCs w:val="20"/>
              </w:rPr>
              <w:t>1</w:t>
            </w:r>
          </w:p>
        </w:tc>
        <w:tc>
          <w:tcPr>
            <w:tcW w:w="1137" w:type="pct"/>
            <w:tcBorders>
              <w:top w:val="single" w:sz="4" w:space="0" w:color="000000"/>
              <w:left w:val="single" w:sz="4" w:space="0" w:color="000000"/>
              <w:bottom w:val="single" w:sz="4" w:space="0" w:color="000000"/>
              <w:right w:val="single" w:sz="4" w:space="0" w:color="000000"/>
            </w:tcBorders>
          </w:tcPr>
          <w:p w14:paraId="03B1770C" w14:textId="77777777" w:rsidR="004B691E" w:rsidRPr="00764098" w:rsidRDefault="004B691E" w:rsidP="004B691E">
            <w:pPr>
              <w:spacing w:line="240" w:lineRule="auto"/>
              <w:jc w:val="center"/>
              <w:rPr>
                <w:b/>
                <w:sz w:val="20"/>
                <w:szCs w:val="20"/>
              </w:rPr>
            </w:pPr>
            <w:r w:rsidRPr="00764098">
              <w:rPr>
                <w:b/>
                <w:sz w:val="20"/>
                <w:szCs w:val="20"/>
              </w:rPr>
              <w:t>2</w:t>
            </w:r>
          </w:p>
        </w:tc>
        <w:tc>
          <w:tcPr>
            <w:tcW w:w="2785" w:type="pct"/>
            <w:tcBorders>
              <w:top w:val="single" w:sz="4" w:space="0" w:color="000000"/>
              <w:left w:val="single" w:sz="4" w:space="0" w:color="000000"/>
              <w:bottom w:val="single" w:sz="4" w:space="0" w:color="000000"/>
              <w:right w:val="single" w:sz="4" w:space="0" w:color="000000"/>
            </w:tcBorders>
          </w:tcPr>
          <w:p w14:paraId="4A30BA76" w14:textId="77777777" w:rsidR="004B691E" w:rsidRPr="00764098" w:rsidRDefault="004B691E" w:rsidP="004B691E">
            <w:pPr>
              <w:spacing w:line="240" w:lineRule="auto"/>
              <w:jc w:val="center"/>
              <w:rPr>
                <w:b/>
                <w:sz w:val="20"/>
                <w:szCs w:val="20"/>
              </w:rPr>
            </w:pPr>
            <w:r w:rsidRPr="00764098">
              <w:rPr>
                <w:b/>
                <w:sz w:val="20"/>
                <w:szCs w:val="20"/>
              </w:rPr>
              <w:t>3</w:t>
            </w:r>
          </w:p>
        </w:tc>
      </w:tr>
      <w:tr w:rsidR="004B691E" w:rsidRPr="00764098" w14:paraId="50FC80C4" w14:textId="77777777" w:rsidTr="004B691E">
        <w:trPr>
          <w:trHeight w:val="20"/>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tcPr>
          <w:p w14:paraId="7C512B71" w14:textId="77777777" w:rsidR="004B691E" w:rsidRPr="00764098" w:rsidRDefault="004B691E" w:rsidP="004B691E">
            <w:pPr>
              <w:spacing w:line="240" w:lineRule="auto"/>
              <w:rPr>
                <w:sz w:val="20"/>
                <w:szCs w:val="20"/>
              </w:rPr>
            </w:pPr>
            <w:r w:rsidRPr="00764098">
              <w:rPr>
                <w:sz w:val="20"/>
                <w:szCs w:val="20"/>
              </w:rPr>
              <w:t>1. Опасные геологические процессы</w:t>
            </w:r>
          </w:p>
        </w:tc>
      </w:tr>
      <w:tr w:rsidR="004B691E" w:rsidRPr="00764098" w14:paraId="6A7CFD48"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670"/>
        </w:trPr>
        <w:tc>
          <w:tcPr>
            <w:tcW w:w="1078" w:type="pct"/>
            <w:vMerge w:val="restart"/>
            <w:tcBorders>
              <w:top w:val="single" w:sz="4" w:space="0" w:color="000000"/>
              <w:left w:val="single" w:sz="4" w:space="0" w:color="000000"/>
            </w:tcBorders>
            <w:shd w:val="clear" w:color="auto" w:fill="auto"/>
          </w:tcPr>
          <w:p w14:paraId="01E4BCA5" w14:textId="77777777" w:rsidR="004B691E" w:rsidRPr="00764098" w:rsidRDefault="004B691E" w:rsidP="004B691E">
            <w:pPr>
              <w:spacing w:line="240" w:lineRule="auto"/>
              <w:jc w:val="left"/>
              <w:rPr>
                <w:sz w:val="20"/>
                <w:szCs w:val="20"/>
              </w:rPr>
            </w:pPr>
            <w:r w:rsidRPr="00764098">
              <w:rPr>
                <w:sz w:val="20"/>
                <w:szCs w:val="20"/>
              </w:rPr>
              <w:t xml:space="preserve">1.1 Землетрясение </w:t>
            </w:r>
          </w:p>
        </w:tc>
        <w:tc>
          <w:tcPr>
            <w:tcW w:w="1137" w:type="pct"/>
            <w:tcBorders>
              <w:top w:val="single" w:sz="4" w:space="0" w:color="000000"/>
              <w:left w:val="single" w:sz="4" w:space="0" w:color="000000"/>
              <w:bottom w:val="single" w:sz="4" w:space="0" w:color="auto"/>
            </w:tcBorders>
            <w:shd w:val="clear" w:color="auto" w:fill="auto"/>
          </w:tcPr>
          <w:p w14:paraId="3F25A676" w14:textId="77777777" w:rsidR="004B691E" w:rsidRPr="00764098" w:rsidRDefault="004B691E" w:rsidP="004B691E">
            <w:pPr>
              <w:spacing w:line="240" w:lineRule="auto"/>
              <w:rPr>
                <w:sz w:val="20"/>
                <w:szCs w:val="20"/>
              </w:rPr>
            </w:pPr>
            <w:r w:rsidRPr="00764098">
              <w:rPr>
                <w:sz w:val="20"/>
                <w:szCs w:val="20"/>
              </w:rPr>
              <w:t>Сейсмический</w:t>
            </w:r>
          </w:p>
        </w:tc>
        <w:tc>
          <w:tcPr>
            <w:tcW w:w="2785" w:type="pct"/>
            <w:tcBorders>
              <w:top w:val="single" w:sz="4" w:space="0" w:color="000000"/>
              <w:left w:val="single" w:sz="4" w:space="0" w:color="000000"/>
              <w:right w:val="single" w:sz="4" w:space="0" w:color="000000"/>
            </w:tcBorders>
            <w:shd w:val="clear" w:color="auto" w:fill="auto"/>
          </w:tcPr>
          <w:p w14:paraId="226FD044" w14:textId="77777777" w:rsidR="004B691E" w:rsidRPr="00764098" w:rsidRDefault="004B691E" w:rsidP="004B691E">
            <w:pPr>
              <w:spacing w:line="240" w:lineRule="auto"/>
              <w:rPr>
                <w:sz w:val="20"/>
                <w:szCs w:val="20"/>
              </w:rPr>
            </w:pPr>
            <w:r w:rsidRPr="00764098">
              <w:rPr>
                <w:sz w:val="20"/>
                <w:szCs w:val="20"/>
              </w:rPr>
              <w:t>Сейсмический удар.</w:t>
            </w:r>
          </w:p>
          <w:p w14:paraId="3695918D" w14:textId="77777777" w:rsidR="004B691E" w:rsidRPr="00764098" w:rsidRDefault="004B691E" w:rsidP="004B691E">
            <w:pPr>
              <w:spacing w:line="240" w:lineRule="auto"/>
              <w:rPr>
                <w:sz w:val="20"/>
                <w:szCs w:val="20"/>
              </w:rPr>
            </w:pPr>
            <w:r w:rsidRPr="00764098">
              <w:rPr>
                <w:sz w:val="20"/>
                <w:szCs w:val="20"/>
              </w:rPr>
              <w:t>Деформация горных пород.</w:t>
            </w:r>
          </w:p>
          <w:p w14:paraId="22FDA7B0" w14:textId="77777777" w:rsidR="004B691E" w:rsidRPr="00764098" w:rsidRDefault="004B691E" w:rsidP="004B691E">
            <w:pPr>
              <w:spacing w:line="240" w:lineRule="auto"/>
              <w:rPr>
                <w:sz w:val="20"/>
                <w:szCs w:val="20"/>
              </w:rPr>
            </w:pPr>
            <w:r w:rsidRPr="00764098">
              <w:rPr>
                <w:sz w:val="20"/>
                <w:szCs w:val="20"/>
              </w:rPr>
              <w:t>Взрывная волна.</w:t>
            </w:r>
          </w:p>
          <w:p w14:paraId="7816E021" w14:textId="77777777" w:rsidR="004B691E" w:rsidRPr="00764098" w:rsidRDefault="004B691E" w:rsidP="004B691E">
            <w:pPr>
              <w:spacing w:line="240" w:lineRule="auto"/>
              <w:rPr>
                <w:sz w:val="20"/>
                <w:szCs w:val="20"/>
              </w:rPr>
            </w:pPr>
            <w:r w:rsidRPr="00764098">
              <w:rPr>
                <w:sz w:val="20"/>
                <w:szCs w:val="20"/>
              </w:rPr>
              <w:t>Нагон волн (цунами).</w:t>
            </w:r>
          </w:p>
          <w:p w14:paraId="20A13FFC" w14:textId="77777777" w:rsidR="004B691E" w:rsidRPr="00764098" w:rsidRDefault="004B691E" w:rsidP="004B691E">
            <w:pPr>
              <w:spacing w:line="240" w:lineRule="auto"/>
              <w:rPr>
                <w:sz w:val="20"/>
                <w:szCs w:val="20"/>
              </w:rPr>
            </w:pPr>
            <w:r w:rsidRPr="00764098">
              <w:rPr>
                <w:sz w:val="20"/>
                <w:szCs w:val="20"/>
              </w:rPr>
              <w:t>Гравитационное смещение горных пород, снежных масс.</w:t>
            </w:r>
          </w:p>
          <w:p w14:paraId="652072E6" w14:textId="77777777" w:rsidR="004B691E" w:rsidRPr="00764098" w:rsidRDefault="004B691E" w:rsidP="004B691E">
            <w:pPr>
              <w:spacing w:line="240" w:lineRule="auto"/>
              <w:rPr>
                <w:sz w:val="20"/>
                <w:szCs w:val="20"/>
              </w:rPr>
            </w:pPr>
            <w:r w:rsidRPr="00764098">
              <w:rPr>
                <w:sz w:val="20"/>
                <w:szCs w:val="20"/>
              </w:rPr>
              <w:t>Затопление поверхностными водами.</w:t>
            </w:r>
          </w:p>
          <w:p w14:paraId="28E4BEEB" w14:textId="77777777" w:rsidR="004B691E" w:rsidRPr="00764098" w:rsidRDefault="004B691E" w:rsidP="004B691E">
            <w:pPr>
              <w:spacing w:line="240" w:lineRule="auto"/>
              <w:rPr>
                <w:sz w:val="20"/>
                <w:szCs w:val="20"/>
              </w:rPr>
            </w:pPr>
            <w:r w:rsidRPr="00764098">
              <w:rPr>
                <w:sz w:val="20"/>
                <w:szCs w:val="20"/>
              </w:rPr>
              <w:t>Деформация речных русел</w:t>
            </w:r>
          </w:p>
        </w:tc>
      </w:tr>
      <w:tr w:rsidR="004B691E" w:rsidRPr="00764098" w14:paraId="0127E61E"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tcBorders>
              <w:left w:val="single" w:sz="4" w:space="0" w:color="000000"/>
              <w:bottom w:val="single" w:sz="4" w:space="0" w:color="000000"/>
            </w:tcBorders>
            <w:shd w:val="clear" w:color="auto" w:fill="auto"/>
          </w:tcPr>
          <w:p w14:paraId="580DB109" w14:textId="77777777" w:rsidR="004B691E" w:rsidRPr="00764098" w:rsidRDefault="004B691E" w:rsidP="004B691E">
            <w:pPr>
              <w:spacing w:line="240" w:lineRule="auto"/>
              <w:jc w:val="left"/>
              <w:rPr>
                <w:sz w:val="20"/>
                <w:szCs w:val="20"/>
              </w:rPr>
            </w:pPr>
          </w:p>
        </w:tc>
        <w:tc>
          <w:tcPr>
            <w:tcW w:w="1137" w:type="pct"/>
            <w:tcBorders>
              <w:top w:val="single" w:sz="4" w:space="0" w:color="auto"/>
              <w:left w:val="single" w:sz="4" w:space="0" w:color="000000"/>
              <w:bottom w:val="single" w:sz="4" w:space="0" w:color="000000"/>
            </w:tcBorders>
            <w:shd w:val="clear" w:color="auto" w:fill="auto"/>
          </w:tcPr>
          <w:p w14:paraId="204D861B" w14:textId="77777777" w:rsidR="004B691E" w:rsidRPr="00764098" w:rsidRDefault="004B691E" w:rsidP="004B691E">
            <w:pPr>
              <w:spacing w:line="240" w:lineRule="auto"/>
              <w:rPr>
                <w:sz w:val="20"/>
                <w:szCs w:val="20"/>
              </w:rPr>
            </w:pPr>
            <w:r w:rsidRPr="00764098">
              <w:rPr>
                <w:sz w:val="20"/>
                <w:szCs w:val="20"/>
              </w:rPr>
              <w:t>Физический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591E797F" w14:textId="77777777" w:rsidR="004B691E" w:rsidRPr="00764098" w:rsidRDefault="004B691E" w:rsidP="004B691E">
            <w:pPr>
              <w:spacing w:line="240" w:lineRule="auto"/>
              <w:rPr>
                <w:sz w:val="20"/>
                <w:szCs w:val="20"/>
              </w:rPr>
            </w:pPr>
            <w:r w:rsidRPr="00764098">
              <w:rPr>
                <w:sz w:val="20"/>
                <w:szCs w:val="20"/>
              </w:rPr>
              <w:t>Электромагнитное поле</w:t>
            </w:r>
          </w:p>
        </w:tc>
      </w:tr>
      <w:tr w:rsidR="004B691E" w:rsidRPr="00764098" w14:paraId="71E87713"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tcPr>
          <w:p w14:paraId="72B3AC5E" w14:textId="77777777" w:rsidR="004B691E" w:rsidRPr="00764098" w:rsidRDefault="004B691E" w:rsidP="004B691E">
            <w:pPr>
              <w:spacing w:line="240" w:lineRule="auto"/>
              <w:rPr>
                <w:sz w:val="20"/>
                <w:szCs w:val="20"/>
              </w:rPr>
            </w:pPr>
            <w:r w:rsidRPr="00764098">
              <w:rPr>
                <w:sz w:val="20"/>
                <w:szCs w:val="20"/>
              </w:rPr>
              <w:t>2. Опасные гидрологические явления и процессы</w:t>
            </w:r>
          </w:p>
        </w:tc>
      </w:tr>
      <w:tr w:rsidR="004B691E" w:rsidRPr="00764098" w14:paraId="1B219F0D"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val="restart"/>
            <w:tcBorders>
              <w:top w:val="single" w:sz="4" w:space="0" w:color="000000"/>
              <w:left w:val="single" w:sz="4" w:space="0" w:color="000000"/>
            </w:tcBorders>
            <w:shd w:val="clear" w:color="auto" w:fill="auto"/>
          </w:tcPr>
          <w:p w14:paraId="7E2D130D" w14:textId="77777777" w:rsidR="004B691E" w:rsidRPr="00764098" w:rsidRDefault="004B691E" w:rsidP="004B691E">
            <w:pPr>
              <w:spacing w:line="240" w:lineRule="auto"/>
              <w:rPr>
                <w:sz w:val="20"/>
                <w:szCs w:val="20"/>
              </w:rPr>
            </w:pPr>
            <w:r w:rsidRPr="00764098">
              <w:rPr>
                <w:sz w:val="20"/>
                <w:szCs w:val="20"/>
              </w:rPr>
              <w:t xml:space="preserve">2.1 Подтопление </w:t>
            </w:r>
          </w:p>
        </w:tc>
        <w:tc>
          <w:tcPr>
            <w:tcW w:w="1137" w:type="pct"/>
            <w:tcBorders>
              <w:top w:val="single" w:sz="4" w:space="0" w:color="000000"/>
              <w:left w:val="single" w:sz="4" w:space="0" w:color="000000"/>
              <w:bottom w:val="single" w:sz="4" w:space="0" w:color="000000"/>
            </w:tcBorders>
            <w:shd w:val="clear" w:color="auto" w:fill="auto"/>
          </w:tcPr>
          <w:p w14:paraId="2240E35E" w14:textId="77777777" w:rsidR="004B691E" w:rsidRPr="00764098" w:rsidRDefault="004B691E" w:rsidP="004B691E">
            <w:pPr>
              <w:spacing w:line="240" w:lineRule="auto"/>
              <w:rPr>
                <w:sz w:val="20"/>
                <w:szCs w:val="20"/>
              </w:rPr>
            </w:pPr>
            <w:r w:rsidRPr="00764098">
              <w:rPr>
                <w:sz w:val="20"/>
                <w:szCs w:val="20"/>
              </w:rPr>
              <w:t>Гидростатический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E5F5A8D" w14:textId="77777777" w:rsidR="004B691E" w:rsidRPr="00764098" w:rsidRDefault="004B691E" w:rsidP="004B691E">
            <w:pPr>
              <w:spacing w:line="240" w:lineRule="auto"/>
              <w:rPr>
                <w:sz w:val="20"/>
                <w:szCs w:val="20"/>
              </w:rPr>
            </w:pPr>
            <w:r w:rsidRPr="00764098">
              <w:rPr>
                <w:sz w:val="20"/>
                <w:szCs w:val="20"/>
              </w:rPr>
              <w:t>Повышение уровня грунтовых вод</w:t>
            </w:r>
          </w:p>
        </w:tc>
      </w:tr>
      <w:tr w:rsidR="004B691E" w:rsidRPr="00764098" w14:paraId="25FC7680"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tcBorders>
              <w:left w:val="single" w:sz="4" w:space="0" w:color="000000"/>
            </w:tcBorders>
            <w:shd w:val="clear" w:color="auto" w:fill="auto"/>
          </w:tcPr>
          <w:p w14:paraId="73DF88AA" w14:textId="77777777" w:rsidR="004B691E" w:rsidRPr="00764098" w:rsidRDefault="004B691E" w:rsidP="004B691E">
            <w:pPr>
              <w:spacing w:line="240" w:lineRule="auto"/>
              <w:rPr>
                <w:sz w:val="20"/>
                <w:szCs w:val="20"/>
              </w:rPr>
            </w:pPr>
          </w:p>
        </w:tc>
        <w:tc>
          <w:tcPr>
            <w:tcW w:w="1137" w:type="pct"/>
            <w:tcBorders>
              <w:top w:val="single" w:sz="4" w:space="0" w:color="000000"/>
              <w:left w:val="single" w:sz="4" w:space="0" w:color="000000"/>
              <w:bottom w:val="single" w:sz="4" w:space="0" w:color="000000"/>
            </w:tcBorders>
            <w:shd w:val="clear" w:color="auto" w:fill="auto"/>
          </w:tcPr>
          <w:p w14:paraId="618AE4E1" w14:textId="77777777" w:rsidR="004B691E" w:rsidRPr="00764098" w:rsidRDefault="004B691E" w:rsidP="004B691E">
            <w:pPr>
              <w:spacing w:line="240" w:lineRule="auto"/>
              <w:rPr>
                <w:sz w:val="20"/>
                <w:szCs w:val="20"/>
              </w:rPr>
            </w:pPr>
            <w:r w:rsidRPr="00764098">
              <w:rPr>
                <w:sz w:val="20"/>
                <w:szCs w:val="20"/>
              </w:rPr>
              <w:t>Гидродинамический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87B8726" w14:textId="77777777" w:rsidR="004B691E" w:rsidRPr="00764098" w:rsidRDefault="004B691E" w:rsidP="004B691E">
            <w:pPr>
              <w:spacing w:line="240" w:lineRule="auto"/>
              <w:rPr>
                <w:sz w:val="20"/>
                <w:szCs w:val="20"/>
              </w:rPr>
            </w:pPr>
            <w:r w:rsidRPr="00764098">
              <w:rPr>
                <w:sz w:val="20"/>
                <w:szCs w:val="20"/>
              </w:rPr>
              <w:t>Гидродинамическое давление потока грунтовых вод</w:t>
            </w:r>
          </w:p>
        </w:tc>
      </w:tr>
      <w:tr w:rsidR="004B691E" w:rsidRPr="00764098" w14:paraId="7C9F58C3"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470"/>
        </w:trPr>
        <w:tc>
          <w:tcPr>
            <w:tcW w:w="1078" w:type="pct"/>
            <w:vMerge/>
            <w:tcBorders>
              <w:left w:val="single" w:sz="4" w:space="0" w:color="000000"/>
              <w:bottom w:val="single" w:sz="4" w:space="0" w:color="auto"/>
            </w:tcBorders>
            <w:shd w:val="clear" w:color="auto" w:fill="auto"/>
          </w:tcPr>
          <w:p w14:paraId="615AE118" w14:textId="77777777" w:rsidR="004B691E" w:rsidRPr="00764098" w:rsidRDefault="004B691E" w:rsidP="004B691E">
            <w:pPr>
              <w:spacing w:line="240" w:lineRule="auto"/>
              <w:rPr>
                <w:sz w:val="20"/>
                <w:szCs w:val="20"/>
              </w:rPr>
            </w:pPr>
          </w:p>
        </w:tc>
        <w:tc>
          <w:tcPr>
            <w:tcW w:w="1137" w:type="pct"/>
            <w:tcBorders>
              <w:top w:val="single" w:sz="4" w:space="0" w:color="000000"/>
              <w:left w:val="single" w:sz="4" w:space="0" w:color="000000"/>
              <w:bottom w:val="single" w:sz="4" w:space="0" w:color="auto"/>
            </w:tcBorders>
            <w:shd w:val="clear" w:color="auto" w:fill="auto"/>
          </w:tcPr>
          <w:p w14:paraId="767A3254" w14:textId="77777777" w:rsidR="004B691E" w:rsidRPr="00764098" w:rsidRDefault="004B691E" w:rsidP="004B691E">
            <w:pPr>
              <w:spacing w:line="240" w:lineRule="auto"/>
              <w:rPr>
                <w:sz w:val="20"/>
                <w:szCs w:val="20"/>
              </w:rPr>
            </w:pPr>
            <w:r w:rsidRPr="00764098">
              <w:rPr>
                <w:sz w:val="20"/>
                <w:szCs w:val="20"/>
              </w:rPr>
              <w:t>Гидрохимический</w:t>
            </w:r>
          </w:p>
        </w:tc>
        <w:tc>
          <w:tcPr>
            <w:tcW w:w="2785" w:type="pct"/>
            <w:tcBorders>
              <w:top w:val="single" w:sz="4" w:space="0" w:color="000000"/>
              <w:left w:val="single" w:sz="4" w:space="0" w:color="000000"/>
              <w:right w:val="single" w:sz="4" w:space="0" w:color="000000"/>
            </w:tcBorders>
            <w:shd w:val="clear" w:color="auto" w:fill="auto"/>
          </w:tcPr>
          <w:p w14:paraId="48E9ADD6" w14:textId="77777777" w:rsidR="004B691E" w:rsidRPr="00764098" w:rsidRDefault="004B691E" w:rsidP="004B691E">
            <w:pPr>
              <w:spacing w:line="240" w:lineRule="auto"/>
              <w:rPr>
                <w:sz w:val="20"/>
                <w:szCs w:val="20"/>
              </w:rPr>
            </w:pPr>
            <w:r w:rsidRPr="00764098">
              <w:rPr>
                <w:sz w:val="20"/>
                <w:szCs w:val="20"/>
              </w:rPr>
              <w:t>Загрязнение (засоление) почв, грунтов.</w:t>
            </w:r>
          </w:p>
          <w:p w14:paraId="47BEC52E" w14:textId="77777777" w:rsidR="004B691E" w:rsidRPr="00764098" w:rsidRDefault="004B691E" w:rsidP="004B691E">
            <w:pPr>
              <w:spacing w:line="240" w:lineRule="auto"/>
              <w:rPr>
                <w:sz w:val="20"/>
                <w:szCs w:val="20"/>
              </w:rPr>
            </w:pPr>
            <w:r w:rsidRPr="00764098">
              <w:rPr>
                <w:sz w:val="20"/>
                <w:szCs w:val="20"/>
              </w:rPr>
              <w:t>Коррозия подземных металлических конструкций</w:t>
            </w:r>
          </w:p>
        </w:tc>
      </w:tr>
      <w:tr w:rsidR="004B691E" w:rsidRPr="00764098" w14:paraId="27633D98"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val="restart"/>
            <w:tcBorders>
              <w:top w:val="single" w:sz="4" w:space="0" w:color="000000"/>
              <w:left w:val="single" w:sz="4" w:space="0" w:color="000000"/>
            </w:tcBorders>
            <w:shd w:val="clear" w:color="auto" w:fill="auto"/>
          </w:tcPr>
          <w:p w14:paraId="081D35FE" w14:textId="77777777" w:rsidR="004B691E" w:rsidRPr="00764098" w:rsidRDefault="004B691E" w:rsidP="004B691E">
            <w:pPr>
              <w:spacing w:line="240" w:lineRule="auto"/>
              <w:rPr>
                <w:sz w:val="20"/>
                <w:szCs w:val="20"/>
              </w:rPr>
            </w:pPr>
            <w:r w:rsidRPr="00764098">
              <w:rPr>
                <w:sz w:val="20"/>
                <w:szCs w:val="20"/>
              </w:rPr>
              <w:t>2.2 Наводнение.</w:t>
            </w:r>
          </w:p>
          <w:p w14:paraId="63ACFC35" w14:textId="77777777" w:rsidR="004B691E" w:rsidRPr="00764098" w:rsidRDefault="004B691E" w:rsidP="004B691E">
            <w:pPr>
              <w:spacing w:line="240" w:lineRule="auto"/>
              <w:rPr>
                <w:sz w:val="20"/>
                <w:szCs w:val="20"/>
              </w:rPr>
            </w:pPr>
            <w:r w:rsidRPr="00764098">
              <w:rPr>
                <w:sz w:val="20"/>
                <w:szCs w:val="20"/>
              </w:rPr>
              <w:t>Половодье.</w:t>
            </w:r>
          </w:p>
          <w:p w14:paraId="7E545A29" w14:textId="77777777" w:rsidR="004B691E" w:rsidRPr="00764098" w:rsidRDefault="004B691E" w:rsidP="004B691E">
            <w:pPr>
              <w:spacing w:line="240" w:lineRule="auto"/>
              <w:rPr>
                <w:sz w:val="20"/>
                <w:szCs w:val="20"/>
              </w:rPr>
            </w:pPr>
            <w:r w:rsidRPr="00764098">
              <w:rPr>
                <w:sz w:val="20"/>
                <w:szCs w:val="20"/>
              </w:rPr>
              <w:t>Паводок.</w:t>
            </w:r>
          </w:p>
          <w:p w14:paraId="0513E018" w14:textId="77777777" w:rsidR="004B691E" w:rsidRPr="00764098" w:rsidRDefault="004B691E" w:rsidP="004B691E">
            <w:pPr>
              <w:spacing w:line="240" w:lineRule="auto"/>
              <w:rPr>
                <w:sz w:val="20"/>
                <w:szCs w:val="20"/>
                <w:lang w:eastAsia="ru-RU"/>
              </w:rPr>
            </w:pPr>
            <w:r w:rsidRPr="00764098">
              <w:rPr>
                <w:sz w:val="20"/>
                <w:szCs w:val="20"/>
                <w:lang w:eastAsia="ru-RU"/>
              </w:rPr>
              <w:t>Катастрофический</w:t>
            </w:r>
          </w:p>
          <w:p w14:paraId="66889C4F" w14:textId="77777777" w:rsidR="004B691E" w:rsidRPr="00764098" w:rsidRDefault="004B691E" w:rsidP="004B691E">
            <w:pPr>
              <w:spacing w:line="240" w:lineRule="auto"/>
              <w:rPr>
                <w:sz w:val="20"/>
                <w:szCs w:val="20"/>
              </w:rPr>
            </w:pPr>
            <w:r w:rsidRPr="00764098">
              <w:rPr>
                <w:sz w:val="20"/>
                <w:szCs w:val="20"/>
              </w:rPr>
              <w:t>Паводок.</w:t>
            </w:r>
          </w:p>
        </w:tc>
        <w:tc>
          <w:tcPr>
            <w:tcW w:w="1137" w:type="pct"/>
            <w:tcBorders>
              <w:top w:val="single" w:sz="4" w:space="0" w:color="000000"/>
              <w:left w:val="single" w:sz="4" w:space="0" w:color="000000"/>
              <w:bottom w:val="single" w:sz="4" w:space="0" w:color="000000"/>
            </w:tcBorders>
            <w:shd w:val="clear" w:color="auto" w:fill="auto"/>
          </w:tcPr>
          <w:p w14:paraId="21E16741" w14:textId="77777777" w:rsidR="004B691E" w:rsidRPr="00764098" w:rsidRDefault="004B691E" w:rsidP="004B691E">
            <w:pPr>
              <w:spacing w:line="240" w:lineRule="auto"/>
              <w:rPr>
                <w:sz w:val="20"/>
                <w:szCs w:val="20"/>
              </w:rPr>
            </w:pPr>
            <w:r w:rsidRPr="00764098">
              <w:rPr>
                <w:sz w:val="20"/>
                <w:szCs w:val="20"/>
              </w:rPr>
              <w:t>Гидродинамический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5F42F94F" w14:textId="77777777" w:rsidR="004B691E" w:rsidRPr="00764098" w:rsidRDefault="004B691E" w:rsidP="004B691E">
            <w:pPr>
              <w:spacing w:line="240" w:lineRule="auto"/>
              <w:rPr>
                <w:sz w:val="20"/>
                <w:szCs w:val="20"/>
              </w:rPr>
            </w:pPr>
            <w:r w:rsidRPr="00764098">
              <w:rPr>
                <w:sz w:val="20"/>
                <w:szCs w:val="20"/>
              </w:rPr>
              <w:t>Поток (течение) воды</w:t>
            </w:r>
          </w:p>
        </w:tc>
      </w:tr>
      <w:tr w:rsidR="004B691E" w:rsidRPr="00764098" w14:paraId="624E87E2"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70"/>
        </w:trPr>
        <w:tc>
          <w:tcPr>
            <w:tcW w:w="1078" w:type="pct"/>
            <w:vMerge/>
            <w:tcBorders>
              <w:left w:val="single" w:sz="4" w:space="0" w:color="000000"/>
              <w:bottom w:val="single" w:sz="4" w:space="0" w:color="auto"/>
            </w:tcBorders>
            <w:shd w:val="clear" w:color="auto" w:fill="auto"/>
          </w:tcPr>
          <w:p w14:paraId="253EA74B" w14:textId="77777777" w:rsidR="004B691E" w:rsidRPr="00764098" w:rsidRDefault="004B691E" w:rsidP="004B691E">
            <w:pPr>
              <w:spacing w:line="240" w:lineRule="auto"/>
              <w:rPr>
                <w:sz w:val="20"/>
                <w:szCs w:val="20"/>
              </w:rPr>
            </w:pPr>
          </w:p>
        </w:tc>
        <w:tc>
          <w:tcPr>
            <w:tcW w:w="1137" w:type="pct"/>
            <w:tcBorders>
              <w:top w:val="single" w:sz="4" w:space="0" w:color="000000"/>
              <w:left w:val="single" w:sz="4" w:space="0" w:color="000000"/>
            </w:tcBorders>
            <w:shd w:val="clear" w:color="auto" w:fill="auto"/>
          </w:tcPr>
          <w:p w14:paraId="6FA4AF20" w14:textId="77777777" w:rsidR="004B691E" w:rsidRPr="00764098" w:rsidRDefault="004B691E" w:rsidP="004B691E">
            <w:pPr>
              <w:spacing w:line="240" w:lineRule="auto"/>
              <w:rPr>
                <w:sz w:val="20"/>
                <w:szCs w:val="20"/>
              </w:rPr>
            </w:pPr>
            <w:r w:rsidRPr="00764098">
              <w:rPr>
                <w:sz w:val="20"/>
                <w:szCs w:val="20"/>
              </w:rPr>
              <w:t>Гидрохимический</w:t>
            </w:r>
          </w:p>
        </w:tc>
        <w:tc>
          <w:tcPr>
            <w:tcW w:w="2785" w:type="pct"/>
            <w:tcBorders>
              <w:top w:val="single" w:sz="4" w:space="0" w:color="000000"/>
              <w:left w:val="single" w:sz="4" w:space="0" w:color="000000"/>
              <w:right w:val="single" w:sz="4" w:space="0" w:color="000000"/>
            </w:tcBorders>
            <w:shd w:val="clear" w:color="auto" w:fill="auto"/>
          </w:tcPr>
          <w:p w14:paraId="1BDF5863" w14:textId="77777777" w:rsidR="004B691E" w:rsidRPr="00764098" w:rsidRDefault="004B691E" w:rsidP="004B691E">
            <w:pPr>
              <w:spacing w:line="240" w:lineRule="auto"/>
              <w:rPr>
                <w:sz w:val="20"/>
                <w:szCs w:val="20"/>
              </w:rPr>
            </w:pPr>
            <w:r w:rsidRPr="00764098">
              <w:rPr>
                <w:sz w:val="20"/>
                <w:szCs w:val="20"/>
              </w:rPr>
              <w:t>Загрязнение гидросферы, почв, грунтов</w:t>
            </w:r>
          </w:p>
        </w:tc>
      </w:tr>
      <w:tr w:rsidR="004B691E" w:rsidRPr="00764098" w14:paraId="4EFF2E31"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tcPr>
          <w:p w14:paraId="79BFD299" w14:textId="77777777" w:rsidR="004B691E" w:rsidRPr="00764098" w:rsidRDefault="004B691E" w:rsidP="004B691E">
            <w:pPr>
              <w:spacing w:line="240" w:lineRule="auto"/>
              <w:rPr>
                <w:sz w:val="20"/>
                <w:szCs w:val="20"/>
              </w:rPr>
            </w:pPr>
            <w:r w:rsidRPr="00764098">
              <w:rPr>
                <w:sz w:val="20"/>
                <w:szCs w:val="20"/>
              </w:rPr>
              <w:t>3. Опасные метеорологические явления и процессы</w:t>
            </w:r>
          </w:p>
        </w:tc>
      </w:tr>
      <w:tr w:rsidR="004B691E" w:rsidRPr="00764098" w14:paraId="1FD511E5"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950"/>
        </w:trPr>
        <w:tc>
          <w:tcPr>
            <w:tcW w:w="1078" w:type="pct"/>
            <w:tcBorders>
              <w:top w:val="single" w:sz="4" w:space="0" w:color="000000"/>
              <w:left w:val="single" w:sz="4" w:space="0" w:color="000000"/>
            </w:tcBorders>
            <w:shd w:val="clear" w:color="auto" w:fill="auto"/>
          </w:tcPr>
          <w:p w14:paraId="2E9BFC52" w14:textId="77777777" w:rsidR="004B691E" w:rsidRPr="00764098" w:rsidRDefault="004B691E" w:rsidP="004B691E">
            <w:pPr>
              <w:spacing w:line="240" w:lineRule="auto"/>
              <w:jc w:val="left"/>
              <w:rPr>
                <w:sz w:val="20"/>
                <w:szCs w:val="20"/>
              </w:rPr>
            </w:pPr>
            <w:r w:rsidRPr="00764098">
              <w:rPr>
                <w:sz w:val="20"/>
                <w:szCs w:val="20"/>
              </w:rPr>
              <w:t xml:space="preserve">3.1 Сильный ветер. Шторм. Шквал. Ураган </w:t>
            </w:r>
          </w:p>
        </w:tc>
        <w:tc>
          <w:tcPr>
            <w:tcW w:w="1137" w:type="pct"/>
            <w:tcBorders>
              <w:top w:val="single" w:sz="4" w:space="0" w:color="000000"/>
              <w:left w:val="single" w:sz="4" w:space="0" w:color="000000"/>
            </w:tcBorders>
            <w:shd w:val="clear" w:color="auto" w:fill="auto"/>
          </w:tcPr>
          <w:p w14:paraId="312BAC8F" w14:textId="77777777" w:rsidR="004B691E" w:rsidRPr="00764098" w:rsidRDefault="004B691E" w:rsidP="004B691E">
            <w:pPr>
              <w:spacing w:line="240" w:lineRule="auto"/>
              <w:rPr>
                <w:sz w:val="20"/>
                <w:szCs w:val="20"/>
              </w:rPr>
            </w:pPr>
            <w:r w:rsidRPr="00764098">
              <w:rPr>
                <w:sz w:val="20"/>
                <w:szCs w:val="20"/>
              </w:rPr>
              <w:t xml:space="preserve">Аэродинамический </w:t>
            </w:r>
          </w:p>
        </w:tc>
        <w:tc>
          <w:tcPr>
            <w:tcW w:w="2785" w:type="pct"/>
            <w:tcBorders>
              <w:top w:val="single" w:sz="4" w:space="0" w:color="000000"/>
              <w:left w:val="single" w:sz="4" w:space="0" w:color="000000"/>
              <w:right w:val="single" w:sz="4" w:space="0" w:color="000000"/>
            </w:tcBorders>
            <w:shd w:val="clear" w:color="auto" w:fill="auto"/>
          </w:tcPr>
          <w:p w14:paraId="7387AA76" w14:textId="77777777" w:rsidR="004B691E" w:rsidRPr="00764098" w:rsidRDefault="004B691E" w:rsidP="004B691E">
            <w:pPr>
              <w:spacing w:line="240" w:lineRule="auto"/>
              <w:rPr>
                <w:sz w:val="20"/>
                <w:szCs w:val="20"/>
              </w:rPr>
            </w:pPr>
            <w:r w:rsidRPr="00764098">
              <w:rPr>
                <w:sz w:val="20"/>
                <w:szCs w:val="20"/>
              </w:rPr>
              <w:t xml:space="preserve">Ветровой поток. </w:t>
            </w:r>
          </w:p>
          <w:p w14:paraId="36A359C5" w14:textId="77777777" w:rsidR="004B691E" w:rsidRPr="00764098" w:rsidRDefault="004B691E" w:rsidP="004B691E">
            <w:pPr>
              <w:spacing w:line="240" w:lineRule="auto"/>
              <w:rPr>
                <w:sz w:val="20"/>
                <w:szCs w:val="20"/>
              </w:rPr>
            </w:pPr>
            <w:r w:rsidRPr="00764098">
              <w:rPr>
                <w:sz w:val="20"/>
                <w:szCs w:val="20"/>
              </w:rPr>
              <w:t xml:space="preserve">Ветровая нагрузка. </w:t>
            </w:r>
          </w:p>
          <w:p w14:paraId="33B7996F" w14:textId="77777777" w:rsidR="004B691E" w:rsidRPr="00764098" w:rsidRDefault="004B691E" w:rsidP="004B691E">
            <w:pPr>
              <w:spacing w:line="240" w:lineRule="auto"/>
              <w:rPr>
                <w:sz w:val="20"/>
                <w:szCs w:val="20"/>
              </w:rPr>
            </w:pPr>
            <w:r w:rsidRPr="00764098">
              <w:rPr>
                <w:sz w:val="20"/>
                <w:szCs w:val="20"/>
              </w:rPr>
              <w:t xml:space="preserve">Аэродинамическое давление. </w:t>
            </w:r>
          </w:p>
          <w:p w14:paraId="2585FA03" w14:textId="77777777" w:rsidR="004B691E" w:rsidRPr="00764098" w:rsidRDefault="004B691E" w:rsidP="004B691E">
            <w:pPr>
              <w:spacing w:line="240" w:lineRule="auto"/>
              <w:rPr>
                <w:sz w:val="20"/>
                <w:szCs w:val="20"/>
              </w:rPr>
            </w:pPr>
            <w:r w:rsidRPr="00764098">
              <w:rPr>
                <w:sz w:val="20"/>
                <w:szCs w:val="20"/>
              </w:rPr>
              <w:t>Вибрация</w:t>
            </w:r>
          </w:p>
        </w:tc>
      </w:tr>
      <w:tr w:rsidR="004B691E" w:rsidRPr="00764098" w14:paraId="0031EEF4"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000000"/>
            </w:tcBorders>
            <w:shd w:val="clear" w:color="auto" w:fill="auto"/>
          </w:tcPr>
          <w:p w14:paraId="4C1C38A3" w14:textId="77777777" w:rsidR="004B691E" w:rsidRPr="00764098" w:rsidRDefault="004B691E" w:rsidP="004B691E">
            <w:pPr>
              <w:spacing w:line="240" w:lineRule="auto"/>
              <w:jc w:val="left"/>
              <w:rPr>
                <w:sz w:val="20"/>
                <w:szCs w:val="20"/>
              </w:rPr>
            </w:pPr>
            <w:r w:rsidRPr="00764098">
              <w:rPr>
                <w:sz w:val="20"/>
                <w:szCs w:val="20"/>
              </w:rPr>
              <w:t>3.4 Сильные осадки</w:t>
            </w:r>
          </w:p>
        </w:tc>
        <w:tc>
          <w:tcPr>
            <w:tcW w:w="1137" w:type="pct"/>
            <w:tcBorders>
              <w:top w:val="single" w:sz="4" w:space="0" w:color="000000"/>
              <w:left w:val="single" w:sz="4" w:space="0" w:color="000000"/>
              <w:bottom w:val="single" w:sz="4" w:space="0" w:color="000000"/>
            </w:tcBorders>
            <w:shd w:val="clear" w:color="auto" w:fill="auto"/>
          </w:tcPr>
          <w:p w14:paraId="71B592C3" w14:textId="77777777" w:rsidR="004B691E" w:rsidRPr="00764098" w:rsidRDefault="004B691E" w:rsidP="004B691E">
            <w:pPr>
              <w:spacing w:line="240" w:lineRule="auto"/>
              <w:rPr>
                <w:sz w:val="20"/>
                <w:szCs w:val="20"/>
              </w:rPr>
            </w:pPr>
            <w:r w:rsidRPr="00764098">
              <w:rPr>
                <w:sz w:val="20"/>
                <w:szCs w:val="20"/>
              </w:rPr>
              <w:t>-</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5DCC42F7" w14:textId="77777777" w:rsidR="004B691E" w:rsidRPr="00764098" w:rsidRDefault="004B691E" w:rsidP="004B691E">
            <w:pPr>
              <w:spacing w:line="240" w:lineRule="auto"/>
              <w:rPr>
                <w:sz w:val="20"/>
                <w:szCs w:val="20"/>
              </w:rPr>
            </w:pPr>
            <w:r w:rsidRPr="00764098">
              <w:rPr>
                <w:sz w:val="20"/>
                <w:szCs w:val="20"/>
              </w:rPr>
              <w:t>-</w:t>
            </w:r>
          </w:p>
        </w:tc>
      </w:tr>
      <w:tr w:rsidR="004B691E" w:rsidRPr="00764098" w14:paraId="12EBD27C"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000000"/>
            </w:tcBorders>
            <w:shd w:val="clear" w:color="auto" w:fill="auto"/>
          </w:tcPr>
          <w:p w14:paraId="16A8A55D" w14:textId="77777777" w:rsidR="004B691E" w:rsidRPr="00764098" w:rsidRDefault="004B691E" w:rsidP="004B691E">
            <w:pPr>
              <w:spacing w:line="240" w:lineRule="auto"/>
              <w:jc w:val="left"/>
              <w:rPr>
                <w:sz w:val="20"/>
                <w:szCs w:val="20"/>
              </w:rPr>
            </w:pPr>
            <w:r w:rsidRPr="00764098">
              <w:rPr>
                <w:sz w:val="20"/>
                <w:szCs w:val="20"/>
              </w:rPr>
              <w:t>3.4.1 Продолжительный дождь (ливень)</w:t>
            </w:r>
          </w:p>
        </w:tc>
        <w:tc>
          <w:tcPr>
            <w:tcW w:w="1137" w:type="pct"/>
            <w:tcBorders>
              <w:top w:val="single" w:sz="4" w:space="0" w:color="000000"/>
              <w:left w:val="single" w:sz="4" w:space="0" w:color="000000"/>
              <w:bottom w:val="single" w:sz="4" w:space="0" w:color="000000"/>
            </w:tcBorders>
            <w:shd w:val="clear" w:color="auto" w:fill="auto"/>
          </w:tcPr>
          <w:p w14:paraId="5EDCA665" w14:textId="77777777" w:rsidR="004B691E" w:rsidRPr="00764098" w:rsidRDefault="004B691E" w:rsidP="004B691E">
            <w:pPr>
              <w:spacing w:line="240" w:lineRule="auto"/>
              <w:rPr>
                <w:sz w:val="20"/>
                <w:szCs w:val="20"/>
              </w:rPr>
            </w:pPr>
            <w:r w:rsidRPr="00764098">
              <w:rPr>
                <w:sz w:val="20"/>
                <w:szCs w:val="20"/>
              </w:rPr>
              <w:t xml:space="preserve">Гидродинамический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51E84F15" w14:textId="77777777" w:rsidR="004B691E" w:rsidRPr="00764098" w:rsidRDefault="004B691E" w:rsidP="004B691E">
            <w:pPr>
              <w:spacing w:line="240" w:lineRule="auto"/>
              <w:rPr>
                <w:sz w:val="20"/>
                <w:szCs w:val="20"/>
              </w:rPr>
            </w:pPr>
            <w:r w:rsidRPr="00764098">
              <w:rPr>
                <w:sz w:val="20"/>
                <w:szCs w:val="20"/>
              </w:rPr>
              <w:t>Поток (течение) воды.</w:t>
            </w:r>
          </w:p>
          <w:p w14:paraId="582EB53D" w14:textId="77777777" w:rsidR="004B691E" w:rsidRPr="00764098" w:rsidRDefault="004B691E" w:rsidP="004B691E">
            <w:pPr>
              <w:spacing w:line="240" w:lineRule="auto"/>
              <w:rPr>
                <w:sz w:val="20"/>
                <w:szCs w:val="20"/>
              </w:rPr>
            </w:pPr>
            <w:r w:rsidRPr="00764098">
              <w:rPr>
                <w:sz w:val="20"/>
                <w:szCs w:val="20"/>
              </w:rPr>
              <w:t>Затопление территории</w:t>
            </w:r>
          </w:p>
        </w:tc>
      </w:tr>
      <w:tr w:rsidR="004B691E" w:rsidRPr="00764098" w14:paraId="4A022592"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000000"/>
            </w:tcBorders>
            <w:shd w:val="clear" w:color="auto" w:fill="auto"/>
          </w:tcPr>
          <w:p w14:paraId="7BF6930B" w14:textId="77777777" w:rsidR="004B691E" w:rsidRPr="00764098" w:rsidRDefault="004B691E" w:rsidP="004B691E">
            <w:pPr>
              <w:spacing w:line="240" w:lineRule="auto"/>
              <w:jc w:val="left"/>
              <w:rPr>
                <w:sz w:val="20"/>
                <w:szCs w:val="20"/>
              </w:rPr>
            </w:pPr>
            <w:r w:rsidRPr="00764098">
              <w:rPr>
                <w:sz w:val="20"/>
                <w:szCs w:val="20"/>
              </w:rPr>
              <w:t xml:space="preserve">3.4.2 Сильный снегопад </w:t>
            </w:r>
          </w:p>
        </w:tc>
        <w:tc>
          <w:tcPr>
            <w:tcW w:w="1137" w:type="pct"/>
            <w:tcBorders>
              <w:top w:val="single" w:sz="4" w:space="0" w:color="000000"/>
              <w:left w:val="single" w:sz="4" w:space="0" w:color="000000"/>
              <w:bottom w:val="single" w:sz="4" w:space="0" w:color="000000"/>
            </w:tcBorders>
            <w:shd w:val="clear" w:color="auto" w:fill="auto"/>
          </w:tcPr>
          <w:p w14:paraId="3D740F72" w14:textId="77777777" w:rsidR="004B691E" w:rsidRPr="00764098" w:rsidRDefault="004B691E" w:rsidP="004B691E">
            <w:pPr>
              <w:spacing w:line="240" w:lineRule="auto"/>
              <w:rPr>
                <w:sz w:val="20"/>
                <w:szCs w:val="20"/>
              </w:rPr>
            </w:pPr>
            <w:r w:rsidRPr="00764098">
              <w:rPr>
                <w:sz w:val="20"/>
                <w:szCs w:val="20"/>
              </w:rPr>
              <w:t xml:space="preserve">Гидродинамический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8816B65" w14:textId="77777777" w:rsidR="004B691E" w:rsidRPr="00764098" w:rsidRDefault="004B691E" w:rsidP="004B691E">
            <w:pPr>
              <w:spacing w:line="240" w:lineRule="auto"/>
              <w:rPr>
                <w:sz w:val="20"/>
                <w:szCs w:val="20"/>
              </w:rPr>
            </w:pPr>
            <w:r w:rsidRPr="00764098">
              <w:rPr>
                <w:sz w:val="20"/>
                <w:szCs w:val="20"/>
              </w:rPr>
              <w:t>Снеговая нагрузка.</w:t>
            </w:r>
          </w:p>
          <w:p w14:paraId="0801D983" w14:textId="77777777" w:rsidR="004B691E" w:rsidRPr="00764098" w:rsidRDefault="004B691E" w:rsidP="004B691E">
            <w:pPr>
              <w:spacing w:line="240" w:lineRule="auto"/>
              <w:rPr>
                <w:sz w:val="20"/>
                <w:szCs w:val="20"/>
              </w:rPr>
            </w:pPr>
            <w:r w:rsidRPr="00764098">
              <w:rPr>
                <w:sz w:val="20"/>
                <w:szCs w:val="20"/>
              </w:rPr>
              <w:t>Снежные заносы</w:t>
            </w:r>
          </w:p>
        </w:tc>
      </w:tr>
      <w:tr w:rsidR="004B691E" w:rsidRPr="00764098" w14:paraId="362EEAA4"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710"/>
        </w:trPr>
        <w:tc>
          <w:tcPr>
            <w:tcW w:w="1078" w:type="pct"/>
            <w:tcBorders>
              <w:top w:val="single" w:sz="4" w:space="0" w:color="000000"/>
              <w:left w:val="single" w:sz="4" w:space="0" w:color="000000"/>
            </w:tcBorders>
            <w:shd w:val="clear" w:color="auto" w:fill="auto"/>
          </w:tcPr>
          <w:p w14:paraId="4F68279B" w14:textId="77777777" w:rsidR="004B691E" w:rsidRPr="00764098" w:rsidRDefault="004B691E" w:rsidP="004B691E">
            <w:pPr>
              <w:spacing w:line="240" w:lineRule="auto"/>
              <w:jc w:val="left"/>
              <w:rPr>
                <w:sz w:val="20"/>
                <w:szCs w:val="20"/>
              </w:rPr>
            </w:pPr>
            <w:r w:rsidRPr="00764098">
              <w:rPr>
                <w:sz w:val="20"/>
                <w:szCs w:val="20"/>
              </w:rPr>
              <w:t>3.4.3 Сильная метель</w:t>
            </w:r>
          </w:p>
        </w:tc>
        <w:tc>
          <w:tcPr>
            <w:tcW w:w="1137" w:type="pct"/>
            <w:tcBorders>
              <w:top w:val="single" w:sz="4" w:space="0" w:color="000000"/>
              <w:left w:val="single" w:sz="4" w:space="0" w:color="000000"/>
            </w:tcBorders>
            <w:shd w:val="clear" w:color="auto" w:fill="auto"/>
          </w:tcPr>
          <w:p w14:paraId="69C44FC8" w14:textId="77777777" w:rsidR="004B691E" w:rsidRPr="00764098" w:rsidRDefault="004B691E" w:rsidP="004B691E">
            <w:pPr>
              <w:spacing w:line="240" w:lineRule="auto"/>
              <w:rPr>
                <w:sz w:val="20"/>
                <w:szCs w:val="20"/>
              </w:rPr>
            </w:pPr>
            <w:r w:rsidRPr="00764098">
              <w:rPr>
                <w:sz w:val="20"/>
                <w:szCs w:val="20"/>
              </w:rPr>
              <w:t xml:space="preserve">Гидродинамический </w:t>
            </w:r>
          </w:p>
        </w:tc>
        <w:tc>
          <w:tcPr>
            <w:tcW w:w="2785" w:type="pct"/>
            <w:tcBorders>
              <w:top w:val="single" w:sz="4" w:space="0" w:color="000000"/>
              <w:left w:val="single" w:sz="4" w:space="0" w:color="000000"/>
              <w:right w:val="single" w:sz="4" w:space="0" w:color="000000"/>
            </w:tcBorders>
            <w:shd w:val="clear" w:color="auto" w:fill="auto"/>
          </w:tcPr>
          <w:p w14:paraId="2B3589C5" w14:textId="77777777" w:rsidR="004B691E" w:rsidRPr="00764098" w:rsidRDefault="004B691E" w:rsidP="004B691E">
            <w:pPr>
              <w:spacing w:line="240" w:lineRule="auto"/>
              <w:rPr>
                <w:sz w:val="20"/>
                <w:szCs w:val="20"/>
              </w:rPr>
            </w:pPr>
            <w:r w:rsidRPr="00764098">
              <w:rPr>
                <w:sz w:val="20"/>
                <w:szCs w:val="20"/>
              </w:rPr>
              <w:t xml:space="preserve">Снеговая нагрузка. </w:t>
            </w:r>
          </w:p>
          <w:p w14:paraId="3FF30370" w14:textId="77777777" w:rsidR="004B691E" w:rsidRPr="00764098" w:rsidRDefault="004B691E" w:rsidP="004B691E">
            <w:pPr>
              <w:spacing w:line="240" w:lineRule="auto"/>
              <w:rPr>
                <w:sz w:val="20"/>
                <w:szCs w:val="20"/>
              </w:rPr>
            </w:pPr>
            <w:r w:rsidRPr="00764098">
              <w:rPr>
                <w:sz w:val="20"/>
                <w:szCs w:val="20"/>
              </w:rPr>
              <w:t xml:space="preserve">Ветровая нагрузка. </w:t>
            </w:r>
          </w:p>
          <w:p w14:paraId="68D7B45B" w14:textId="77777777" w:rsidR="004B691E" w:rsidRPr="00764098" w:rsidRDefault="004B691E" w:rsidP="004B691E">
            <w:pPr>
              <w:spacing w:line="240" w:lineRule="auto"/>
              <w:rPr>
                <w:sz w:val="20"/>
                <w:szCs w:val="20"/>
              </w:rPr>
            </w:pPr>
            <w:r w:rsidRPr="00764098">
              <w:rPr>
                <w:sz w:val="20"/>
                <w:szCs w:val="20"/>
              </w:rPr>
              <w:t>Снежные заносы</w:t>
            </w:r>
          </w:p>
        </w:tc>
      </w:tr>
      <w:tr w:rsidR="004B691E" w:rsidRPr="00764098" w14:paraId="3683D271"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val="restart"/>
            <w:tcBorders>
              <w:top w:val="single" w:sz="4" w:space="0" w:color="000000"/>
              <w:left w:val="single" w:sz="4" w:space="0" w:color="000000"/>
            </w:tcBorders>
            <w:shd w:val="clear" w:color="auto" w:fill="auto"/>
          </w:tcPr>
          <w:p w14:paraId="40EC586A" w14:textId="77777777" w:rsidR="004B691E" w:rsidRPr="00764098" w:rsidRDefault="004B691E" w:rsidP="004B691E">
            <w:pPr>
              <w:spacing w:line="240" w:lineRule="auto"/>
              <w:jc w:val="left"/>
              <w:rPr>
                <w:sz w:val="20"/>
                <w:szCs w:val="20"/>
              </w:rPr>
            </w:pPr>
            <w:r w:rsidRPr="00764098">
              <w:rPr>
                <w:sz w:val="20"/>
                <w:szCs w:val="20"/>
              </w:rPr>
              <w:lastRenderedPageBreak/>
              <w:t xml:space="preserve">3.4.4 Гололед </w:t>
            </w:r>
          </w:p>
        </w:tc>
        <w:tc>
          <w:tcPr>
            <w:tcW w:w="1137" w:type="pct"/>
            <w:tcBorders>
              <w:top w:val="single" w:sz="4" w:space="0" w:color="000000"/>
              <w:left w:val="single" w:sz="4" w:space="0" w:color="000000"/>
              <w:bottom w:val="single" w:sz="4" w:space="0" w:color="000000"/>
            </w:tcBorders>
            <w:shd w:val="clear" w:color="auto" w:fill="auto"/>
          </w:tcPr>
          <w:p w14:paraId="4608B53F" w14:textId="77777777" w:rsidR="004B691E" w:rsidRPr="00764098" w:rsidRDefault="004B691E" w:rsidP="004B691E">
            <w:pPr>
              <w:spacing w:line="240" w:lineRule="auto"/>
              <w:rPr>
                <w:sz w:val="20"/>
                <w:szCs w:val="20"/>
              </w:rPr>
            </w:pPr>
            <w:r w:rsidRPr="00764098">
              <w:rPr>
                <w:sz w:val="20"/>
                <w:szCs w:val="20"/>
              </w:rPr>
              <w:t>Гравитационный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571E0A73" w14:textId="77777777" w:rsidR="004B691E" w:rsidRPr="00764098" w:rsidRDefault="004B691E" w:rsidP="004B691E">
            <w:pPr>
              <w:spacing w:line="240" w:lineRule="auto"/>
              <w:rPr>
                <w:sz w:val="20"/>
                <w:szCs w:val="20"/>
              </w:rPr>
            </w:pPr>
            <w:r w:rsidRPr="00764098">
              <w:rPr>
                <w:sz w:val="20"/>
                <w:szCs w:val="20"/>
              </w:rPr>
              <w:t>Гололедная нагрузка</w:t>
            </w:r>
          </w:p>
        </w:tc>
      </w:tr>
      <w:tr w:rsidR="004B691E" w:rsidRPr="00764098" w14:paraId="786DD6A8"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tcBorders>
              <w:left w:val="single" w:sz="4" w:space="0" w:color="000000"/>
              <w:bottom w:val="single" w:sz="4" w:space="0" w:color="000000"/>
            </w:tcBorders>
            <w:shd w:val="clear" w:color="auto" w:fill="auto"/>
          </w:tcPr>
          <w:p w14:paraId="7A2D0BC5" w14:textId="77777777" w:rsidR="004B691E" w:rsidRPr="00764098" w:rsidRDefault="004B691E" w:rsidP="004B691E">
            <w:pPr>
              <w:spacing w:line="240" w:lineRule="auto"/>
              <w:jc w:val="left"/>
              <w:rPr>
                <w:sz w:val="20"/>
                <w:szCs w:val="20"/>
              </w:rPr>
            </w:pPr>
          </w:p>
        </w:tc>
        <w:tc>
          <w:tcPr>
            <w:tcW w:w="1137" w:type="pct"/>
            <w:tcBorders>
              <w:top w:val="single" w:sz="4" w:space="0" w:color="000000"/>
              <w:left w:val="single" w:sz="4" w:space="0" w:color="000000"/>
              <w:bottom w:val="single" w:sz="4" w:space="0" w:color="000000"/>
            </w:tcBorders>
            <w:shd w:val="clear" w:color="auto" w:fill="auto"/>
          </w:tcPr>
          <w:p w14:paraId="2D2972CA" w14:textId="77777777" w:rsidR="004B691E" w:rsidRPr="00764098" w:rsidRDefault="004B691E" w:rsidP="004B691E">
            <w:pPr>
              <w:spacing w:line="240" w:lineRule="auto"/>
              <w:rPr>
                <w:sz w:val="20"/>
                <w:szCs w:val="20"/>
              </w:rPr>
            </w:pPr>
            <w:r w:rsidRPr="00764098">
              <w:rPr>
                <w:sz w:val="20"/>
                <w:szCs w:val="20"/>
              </w:rPr>
              <w:t>Динамический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A256A5A" w14:textId="77777777" w:rsidR="004B691E" w:rsidRPr="00764098" w:rsidRDefault="004B691E" w:rsidP="004B691E">
            <w:pPr>
              <w:spacing w:line="240" w:lineRule="auto"/>
              <w:rPr>
                <w:sz w:val="20"/>
                <w:szCs w:val="20"/>
              </w:rPr>
            </w:pPr>
            <w:r w:rsidRPr="00764098">
              <w:rPr>
                <w:sz w:val="20"/>
                <w:szCs w:val="20"/>
              </w:rPr>
              <w:t>Вибрация</w:t>
            </w:r>
          </w:p>
        </w:tc>
      </w:tr>
      <w:tr w:rsidR="004B691E" w:rsidRPr="00764098" w14:paraId="1A529737"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000000"/>
            </w:tcBorders>
            <w:shd w:val="clear" w:color="auto" w:fill="auto"/>
          </w:tcPr>
          <w:p w14:paraId="28D0F4AD" w14:textId="77777777" w:rsidR="004B691E" w:rsidRPr="00764098" w:rsidRDefault="004B691E" w:rsidP="004B691E">
            <w:pPr>
              <w:spacing w:line="240" w:lineRule="auto"/>
              <w:jc w:val="left"/>
              <w:rPr>
                <w:sz w:val="20"/>
                <w:szCs w:val="20"/>
              </w:rPr>
            </w:pPr>
            <w:r w:rsidRPr="00764098">
              <w:rPr>
                <w:sz w:val="20"/>
                <w:szCs w:val="20"/>
              </w:rPr>
              <w:t>3.4.5 Град</w:t>
            </w:r>
          </w:p>
        </w:tc>
        <w:tc>
          <w:tcPr>
            <w:tcW w:w="1137" w:type="pct"/>
            <w:tcBorders>
              <w:top w:val="single" w:sz="4" w:space="0" w:color="000000"/>
              <w:left w:val="single" w:sz="4" w:space="0" w:color="000000"/>
              <w:bottom w:val="single" w:sz="4" w:space="0" w:color="000000"/>
            </w:tcBorders>
            <w:shd w:val="clear" w:color="auto" w:fill="auto"/>
          </w:tcPr>
          <w:p w14:paraId="73475E3F" w14:textId="77777777" w:rsidR="004B691E" w:rsidRPr="00764098" w:rsidRDefault="004B691E" w:rsidP="004B691E">
            <w:pPr>
              <w:spacing w:line="240" w:lineRule="auto"/>
              <w:rPr>
                <w:sz w:val="20"/>
                <w:szCs w:val="20"/>
              </w:rPr>
            </w:pPr>
            <w:r w:rsidRPr="00764098">
              <w:rPr>
                <w:sz w:val="20"/>
                <w:szCs w:val="20"/>
              </w:rPr>
              <w:t xml:space="preserve">Динамический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13F78915" w14:textId="77777777" w:rsidR="004B691E" w:rsidRPr="00764098" w:rsidRDefault="004B691E" w:rsidP="004B691E">
            <w:pPr>
              <w:spacing w:line="240" w:lineRule="auto"/>
              <w:rPr>
                <w:sz w:val="20"/>
                <w:szCs w:val="20"/>
              </w:rPr>
            </w:pPr>
            <w:r w:rsidRPr="00764098">
              <w:rPr>
                <w:sz w:val="20"/>
                <w:szCs w:val="20"/>
              </w:rPr>
              <w:t>Удар</w:t>
            </w:r>
          </w:p>
        </w:tc>
      </w:tr>
      <w:tr w:rsidR="004B691E" w:rsidRPr="00764098" w14:paraId="5279B9AA"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000000"/>
            </w:tcBorders>
            <w:shd w:val="clear" w:color="auto" w:fill="auto"/>
          </w:tcPr>
          <w:p w14:paraId="6D7FCF60" w14:textId="77777777" w:rsidR="004B691E" w:rsidRPr="00764098" w:rsidRDefault="004B691E" w:rsidP="004B691E">
            <w:pPr>
              <w:spacing w:line="240" w:lineRule="auto"/>
              <w:jc w:val="left"/>
              <w:rPr>
                <w:sz w:val="20"/>
                <w:szCs w:val="20"/>
              </w:rPr>
            </w:pPr>
            <w:r w:rsidRPr="00764098">
              <w:rPr>
                <w:sz w:val="20"/>
                <w:szCs w:val="20"/>
              </w:rPr>
              <w:t xml:space="preserve">3.5 Туман </w:t>
            </w:r>
          </w:p>
        </w:tc>
        <w:tc>
          <w:tcPr>
            <w:tcW w:w="1137" w:type="pct"/>
            <w:tcBorders>
              <w:top w:val="single" w:sz="4" w:space="0" w:color="000000"/>
              <w:left w:val="single" w:sz="4" w:space="0" w:color="000000"/>
              <w:bottom w:val="single" w:sz="4" w:space="0" w:color="000000"/>
            </w:tcBorders>
            <w:shd w:val="clear" w:color="auto" w:fill="auto"/>
          </w:tcPr>
          <w:p w14:paraId="5B439121" w14:textId="77777777" w:rsidR="004B691E" w:rsidRPr="00764098" w:rsidRDefault="004B691E" w:rsidP="004B691E">
            <w:pPr>
              <w:spacing w:line="240" w:lineRule="auto"/>
              <w:rPr>
                <w:sz w:val="20"/>
                <w:szCs w:val="20"/>
              </w:rPr>
            </w:pPr>
            <w:r w:rsidRPr="00764098">
              <w:rPr>
                <w:sz w:val="20"/>
                <w:szCs w:val="20"/>
              </w:rPr>
              <w:t xml:space="preserve">Теплофизический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4A23978C" w14:textId="77777777" w:rsidR="004B691E" w:rsidRPr="00764098" w:rsidRDefault="004B691E" w:rsidP="004B691E">
            <w:pPr>
              <w:spacing w:line="240" w:lineRule="auto"/>
              <w:rPr>
                <w:sz w:val="20"/>
                <w:szCs w:val="20"/>
              </w:rPr>
            </w:pPr>
            <w:r w:rsidRPr="00764098">
              <w:rPr>
                <w:sz w:val="20"/>
                <w:szCs w:val="20"/>
              </w:rPr>
              <w:t>Снижение видимости (помутнение воздуха)</w:t>
            </w:r>
          </w:p>
        </w:tc>
      </w:tr>
      <w:tr w:rsidR="004B691E" w:rsidRPr="00764098" w14:paraId="74CDA8E8"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000000"/>
            </w:tcBorders>
            <w:shd w:val="clear" w:color="auto" w:fill="auto"/>
          </w:tcPr>
          <w:p w14:paraId="22D48680" w14:textId="77777777" w:rsidR="004B691E" w:rsidRPr="00764098" w:rsidRDefault="004B691E" w:rsidP="004B691E">
            <w:pPr>
              <w:spacing w:line="240" w:lineRule="auto"/>
              <w:jc w:val="left"/>
              <w:rPr>
                <w:sz w:val="20"/>
                <w:szCs w:val="20"/>
              </w:rPr>
            </w:pPr>
            <w:r w:rsidRPr="00764098">
              <w:rPr>
                <w:sz w:val="20"/>
                <w:szCs w:val="20"/>
              </w:rPr>
              <w:t>3.6</w:t>
            </w:r>
            <w:r w:rsidRPr="00764098">
              <w:rPr>
                <w:sz w:val="20"/>
                <w:szCs w:val="20"/>
                <w:lang w:eastAsia="ru-RU"/>
              </w:rPr>
              <w:t xml:space="preserve"> Заморозок</w:t>
            </w:r>
          </w:p>
        </w:tc>
        <w:tc>
          <w:tcPr>
            <w:tcW w:w="1137" w:type="pct"/>
            <w:tcBorders>
              <w:top w:val="single" w:sz="4" w:space="0" w:color="000000"/>
              <w:left w:val="single" w:sz="4" w:space="0" w:color="000000"/>
              <w:bottom w:val="single" w:sz="4" w:space="0" w:color="000000"/>
            </w:tcBorders>
            <w:shd w:val="clear" w:color="auto" w:fill="auto"/>
          </w:tcPr>
          <w:p w14:paraId="4E38AAE0" w14:textId="77777777" w:rsidR="004B691E" w:rsidRPr="00764098" w:rsidRDefault="004B691E" w:rsidP="004B691E">
            <w:pPr>
              <w:spacing w:line="240" w:lineRule="auto"/>
              <w:rPr>
                <w:sz w:val="20"/>
                <w:szCs w:val="20"/>
              </w:rPr>
            </w:pPr>
            <w:r w:rsidRPr="00764098">
              <w:rPr>
                <w:sz w:val="20"/>
                <w:szCs w:val="20"/>
              </w:rPr>
              <w:t>Тепловой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6F002D10" w14:textId="77777777" w:rsidR="004B691E" w:rsidRPr="00764098" w:rsidRDefault="004B691E" w:rsidP="004B691E">
            <w:pPr>
              <w:spacing w:line="240" w:lineRule="auto"/>
              <w:rPr>
                <w:sz w:val="20"/>
                <w:szCs w:val="20"/>
              </w:rPr>
            </w:pPr>
            <w:r w:rsidRPr="00764098">
              <w:rPr>
                <w:sz w:val="20"/>
                <w:szCs w:val="20"/>
                <w:lang w:eastAsia="ru-RU"/>
              </w:rPr>
              <w:t>Охлаждение почвы, воздуха</w:t>
            </w:r>
          </w:p>
        </w:tc>
      </w:tr>
      <w:tr w:rsidR="004B691E" w:rsidRPr="00764098" w14:paraId="51961926"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auto"/>
            </w:tcBorders>
            <w:shd w:val="clear" w:color="auto" w:fill="auto"/>
          </w:tcPr>
          <w:p w14:paraId="10D5D448" w14:textId="77777777" w:rsidR="004B691E" w:rsidRPr="00764098" w:rsidRDefault="004B691E" w:rsidP="004B691E">
            <w:pPr>
              <w:spacing w:line="240" w:lineRule="auto"/>
              <w:jc w:val="left"/>
              <w:rPr>
                <w:sz w:val="20"/>
                <w:szCs w:val="20"/>
              </w:rPr>
            </w:pPr>
            <w:r w:rsidRPr="00764098">
              <w:rPr>
                <w:sz w:val="20"/>
                <w:szCs w:val="20"/>
              </w:rPr>
              <w:t xml:space="preserve">3.7 Засуха </w:t>
            </w:r>
          </w:p>
        </w:tc>
        <w:tc>
          <w:tcPr>
            <w:tcW w:w="1137" w:type="pct"/>
            <w:tcBorders>
              <w:top w:val="single" w:sz="4" w:space="0" w:color="000000"/>
              <w:left w:val="single" w:sz="4" w:space="0" w:color="000000"/>
              <w:bottom w:val="single" w:sz="4" w:space="0" w:color="auto"/>
            </w:tcBorders>
            <w:shd w:val="clear" w:color="auto" w:fill="auto"/>
          </w:tcPr>
          <w:p w14:paraId="763D7557" w14:textId="77777777" w:rsidR="004B691E" w:rsidRPr="00764098" w:rsidRDefault="004B691E" w:rsidP="004B691E">
            <w:pPr>
              <w:spacing w:line="240" w:lineRule="auto"/>
              <w:rPr>
                <w:sz w:val="20"/>
                <w:szCs w:val="20"/>
              </w:rPr>
            </w:pPr>
            <w:r w:rsidRPr="00764098">
              <w:rPr>
                <w:sz w:val="20"/>
                <w:szCs w:val="20"/>
              </w:rPr>
              <w:t xml:space="preserve">Тепловой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ECB8ABC" w14:textId="77777777" w:rsidR="004B691E" w:rsidRPr="00764098" w:rsidRDefault="004B691E" w:rsidP="004B691E">
            <w:pPr>
              <w:spacing w:line="240" w:lineRule="auto"/>
              <w:rPr>
                <w:sz w:val="20"/>
                <w:szCs w:val="20"/>
              </w:rPr>
            </w:pPr>
            <w:r w:rsidRPr="00764098">
              <w:rPr>
                <w:sz w:val="20"/>
                <w:szCs w:val="20"/>
              </w:rPr>
              <w:t>Нагревание почвы, воздуха</w:t>
            </w:r>
          </w:p>
        </w:tc>
      </w:tr>
      <w:tr w:rsidR="004B691E" w:rsidRPr="00764098" w14:paraId="45BE8C1E"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tcBorders>
              <w:top w:val="single" w:sz="4" w:space="0" w:color="000000"/>
              <w:left w:val="single" w:sz="4" w:space="0" w:color="000000"/>
              <w:bottom w:val="single" w:sz="4" w:space="0" w:color="auto"/>
            </w:tcBorders>
            <w:shd w:val="clear" w:color="auto" w:fill="auto"/>
          </w:tcPr>
          <w:p w14:paraId="064FB241" w14:textId="77777777" w:rsidR="004B691E" w:rsidRPr="00764098" w:rsidRDefault="004B691E" w:rsidP="004B691E">
            <w:pPr>
              <w:spacing w:line="240" w:lineRule="auto"/>
              <w:jc w:val="left"/>
              <w:rPr>
                <w:sz w:val="20"/>
                <w:szCs w:val="20"/>
              </w:rPr>
            </w:pPr>
            <w:r w:rsidRPr="00764098">
              <w:rPr>
                <w:sz w:val="20"/>
                <w:szCs w:val="20"/>
              </w:rPr>
              <w:t>3.8</w:t>
            </w:r>
            <w:r w:rsidRPr="00764098">
              <w:rPr>
                <w:sz w:val="20"/>
                <w:szCs w:val="20"/>
                <w:lang w:eastAsia="ru-RU"/>
              </w:rPr>
              <w:t xml:space="preserve"> Суховей </w:t>
            </w:r>
          </w:p>
        </w:tc>
        <w:tc>
          <w:tcPr>
            <w:tcW w:w="1137" w:type="pct"/>
            <w:tcBorders>
              <w:top w:val="single" w:sz="4" w:space="0" w:color="000000"/>
              <w:left w:val="single" w:sz="4" w:space="0" w:color="000000"/>
              <w:bottom w:val="single" w:sz="4" w:space="0" w:color="auto"/>
            </w:tcBorders>
            <w:shd w:val="clear" w:color="auto" w:fill="auto"/>
          </w:tcPr>
          <w:p w14:paraId="3A762D39" w14:textId="77777777" w:rsidR="004B691E" w:rsidRPr="00764098" w:rsidRDefault="004B691E" w:rsidP="004B691E">
            <w:pPr>
              <w:spacing w:line="240" w:lineRule="auto"/>
              <w:rPr>
                <w:sz w:val="20"/>
                <w:szCs w:val="20"/>
              </w:rPr>
            </w:pPr>
            <w:r w:rsidRPr="00764098">
              <w:rPr>
                <w:sz w:val="20"/>
                <w:szCs w:val="20"/>
              </w:rPr>
              <w:t>Аэродинамический Тепловой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62B1B3BB" w14:textId="77777777" w:rsidR="004B691E" w:rsidRPr="00764098" w:rsidRDefault="004B691E" w:rsidP="004B691E">
            <w:pPr>
              <w:spacing w:line="240" w:lineRule="auto"/>
              <w:rPr>
                <w:sz w:val="20"/>
                <w:szCs w:val="20"/>
                <w:lang w:eastAsia="ru-RU"/>
              </w:rPr>
            </w:pPr>
            <w:r w:rsidRPr="00764098">
              <w:rPr>
                <w:sz w:val="20"/>
                <w:szCs w:val="20"/>
                <w:lang w:eastAsia="ru-RU"/>
              </w:rPr>
              <w:t>Иссушение почвы</w:t>
            </w:r>
          </w:p>
          <w:p w14:paraId="5648E679" w14:textId="77777777" w:rsidR="004B691E" w:rsidRPr="00764098" w:rsidRDefault="004B691E" w:rsidP="004B691E">
            <w:pPr>
              <w:spacing w:line="240" w:lineRule="auto"/>
              <w:rPr>
                <w:sz w:val="20"/>
                <w:szCs w:val="20"/>
              </w:rPr>
            </w:pPr>
          </w:p>
        </w:tc>
      </w:tr>
      <w:tr w:rsidR="004B691E" w:rsidRPr="00764098" w14:paraId="69E52CA7"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auto"/>
              <w:right w:val="single" w:sz="4" w:space="0" w:color="000000"/>
            </w:tcBorders>
            <w:shd w:val="clear" w:color="auto" w:fill="auto"/>
          </w:tcPr>
          <w:p w14:paraId="3A1244C6" w14:textId="77777777" w:rsidR="004B691E" w:rsidRPr="00764098" w:rsidRDefault="004B691E" w:rsidP="004B691E">
            <w:pPr>
              <w:spacing w:line="240" w:lineRule="auto"/>
              <w:rPr>
                <w:sz w:val="20"/>
                <w:szCs w:val="20"/>
              </w:rPr>
            </w:pPr>
            <w:r w:rsidRPr="00764098">
              <w:rPr>
                <w:sz w:val="20"/>
                <w:szCs w:val="20"/>
              </w:rPr>
              <w:t>4. Природные пожары</w:t>
            </w:r>
          </w:p>
        </w:tc>
      </w:tr>
      <w:tr w:rsidR="004B691E" w:rsidRPr="00764098" w14:paraId="264EBAAC"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190"/>
        </w:trPr>
        <w:tc>
          <w:tcPr>
            <w:tcW w:w="1078" w:type="pct"/>
            <w:vMerge w:val="restart"/>
            <w:tcBorders>
              <w:top w:val="single" w:sz="4" w:space="0" w:color="000000"/>
              <w:left w:val="single" w:sz="4" w:space="0" w:color="000000"/>
            </w:tcBorders>
            <w:shd w:val="clear" w:color="auto" w:fill="auto"/>
          </w:tcPr>
          <w:p w14:paraId="17EF02DF" w14:textId="77777777" w:rsidR="004B691E" w:rsidRPr="00764098" w:rsidRDefault="004B691E" w:rsidP="004B691E">
            <w:pPr>
              <w:spacing w:line="240" w:lineRule="auto"/>
              <w:jc w:val="left"/>
              <w:rPr>
                <w:sz w:val="20"/>
                <w:szCs w:val="20"/>
              </w:rPr>
            </w:pPr>
            <w:r w:rsidRPr="00764098">
              <w:rPr>
                <w:sz w:val="20"/>
                <w:szCs w:val="20"/>
              </w:rPr>
              <w:t>4.1 Пожар ландшафтный, степной, лесной</w:t>
            </w:r>
          </w:p>
          <w:p w14:paraId="474DF6AF" w14:textId="77777777" w:rsidR="004B691E" w:rsidRPr="00764098" w:rsidRDefault="004B691E" w:rsidP="004B691E">
            <w:pPr>
              <w:spacing w:line="240" w:lineRule="auto"/>
              <w:rPr>
                <w:sz w:val="20"/>
                <w:szCs w:val="20"/>
              </w:rPr>
            </w:pPr>
          </w:p>
        </w:tc>
        <w:tc>
          <w:tcPr>
            <w:tcW w:w="1137" w:type="pct"/>
            <w:tcBorders>
              <w:top w:val="single" w:sz="4" w:space="0" w:color="000000"/>
              <w:left w:val="single" w:sz="4" w:space="0" w:color="000000"/>
              <w:bottom w:val="single" w:sz="4" w:space="0" w:color="auto"/>
            </w:tcBorders>
            <w:shd w:val="clear" w:color="auto" w:fill="auto"/>
          </w:tcPr>
          <w:p w14:paraId="14FD70F7" w14:textId="77777777" w:rsidR="004B691E" w:rsidRPr="00764098" w:rsidRDefault="004B691E" w:rsidP="004B691E">
            <w:pPr>
              <w:spacing w:line="240" w:lineRule="auto"/>
              <w:rPr>
                <w:sz w:val="20"/>
                <w:szCs w:val="20"/>
              </w:rPr>
            </w:pPr>
            <w:r w:rsidRPr="00764098">
              <w:rPr>
                <w:sz w:val="20"/>
                <w:szCs w:val="20"/>
              </w:rPr>
              <w:t>Теплофизический</w:t>
            </w:r>
          </w:p>
        </w:tc>
        <w:tc>
          <w:tcPr>
            <w:tcW w:w="2785" w:type="pct"/>
            <w:tcBorders>
              <w:top w:val="single" w:sz="4" w:space="0" w:color="000000"/>
              <w:left w:val="single" w:sz="4" w:space="0" w:color="000000"/>
              <w:right w:val="single" w:sz="4" w:space="0" w:color="000000"/>
            </w:tcBorders>
            <w:shd w:val="clear" w:color="auto" w:fill="auto"/>
          </w:tcPr>
          <w:p w14:paraId="59E381F4" w14:textId="77777777" w:rsidR="004B691E" w:rsidRPr="00764098" w:rsidRDefault="004B691E" w:rsidP="004B691E">
            <w:pPr>
              <w:spacing w:line="240" w:lineRule="auto"/>
              <w:rPr>
                <w:sz w:val="20"/>
                <w:szCs w:val="20"/>
              </w:rPr>
            </w:pPr>
            <w:r w:rsidRPr="00764098">
              <w:rPr>
                <w:sz w:val="20"/>
                <w:szCs w:val="20"/>
              </w:rPr>
              <w:t>Пламя.</w:t>
            </w:r>
          </w:p>
          <w:p w14:paraId="07FD5FC3" w14:textId="77777777" w:rsidR="004B691E" w:rsidRPr="00764098" w:rsidRDefault="004B691E" w:rsidP="004B691E">
            <w:pPr>
              <w:spacing w:line="240" w:lineRule="auto"/>
              <w:rPr>
                <w:sz w:val="20"/>
                <w:szCs w:val="20"/>
              </w:rPr>
            </w:pPr>
            <w:r w:rsidRPr="00764098">
              <w:rPr>
                <w:sz w:val="20"/>
                <w:szCs w:val="20"/>
              </w:rPr>
              <w:t>Нагрев тепловым потоком.</w:t>
            </w:r>
          </w:p>
          <w:p w14:paraId="1E4F6175" w14:textId="77777777" w:rsidR="004B691E" w:rsidRPr="00764098" w:rsidRDefault="004B691E" w:rsidP="004B691E">
            <w:pPr>
              <w:spacing w:line="240" w:lineRule="auto"/>
              <w:rPr>
                <w:sz w:val="20"/>
                <w:szCs w:val="20"/>
              </w:rPr>
            </w:pPr>
            <w:r w:rsidRPr="00764098">
              <w:rPr>
                <w:sz w:val="20"/>
                <w:szCs w:val="20"/>
              </w:rPr>
              <w:t>Тепловой удар.</w:t>
            </w:r>
          </w:p>
          <w:p w14:paraId="665A8005" w14:textId="77777777" w:rsidR="004B691E" w:rsidRPr="00764098" w:rsidRDefault="004B691E" w:rsidP="004B691E">
            <w:pPr>
              <w:spacing w:line="240" w:lineRule="auto"/>
              <w:rPr>
                <w:sz w:val="20"/>
                <w:szCs w:val="20"/>
              </w:rPr>
            </w:pPr>
            <w:r w:rsidRPr="00764098">
              <w:rPr>
                <w:sz w:val="20"/>
                <w:szCs w:val="20"/>
              </w:rPr>
              <w:t>Помутнение воздуха.</w:t>
            </w:r>
          </w:p>
          <w:p w14:paraId="38EE3AB3" w14:textId="77777777" w:rsidR="004B691E" w:rsidRPr="00764098" w:rsidRDefault="004B691E" w:rsidP="004B691E">
            <w:pPr>
              <w:spacing w:line="240" w:lineRule="auto"/>
              <w:rPr>
                <w:sz w:val="20"/>
                <w:szCs w:val="20"/>
              </w:rPr>
            </w:pPr>
            <w:r w:rsidRPr="00764098">
              <w:rPr>
                <w:sz w:val="20"/>
                <w:szCs w:val="20"/>
              </w:rPr>
              <w:t>Опасные дымы</w:t>
            </w:r>
          </w:p>
        </w:tc>
      </w:tr>
      <w:tr w:rsidR="004B691E" w:rsidRPr="00764098" w14:paraId="3CFA5747" w14:textId="77777777" w:rsidTr="004B69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078" w:type="pct"/>
            <w:vMerge/>
            <w:tcBorders>
              <w:left w:val="single" w:sz="4" w:space="0" w:color="000000"/>
              <w:bottom w:val="single" w:sz="4" w:space="0" w:color="000000"/>
            </w:tcBorders>
            <w:shd w:val="clear" w:color="auto" w:fill="auto"/>
          </w:tcPr>
          <w:p w14:paraId="355C2390" w14:textId="77777777" w:rsidR="004B691E" w:rsidRPr="00764098" w:rsidRDefault="004B691E" w:rsidP="004B691E">
            <w:pPr>
              <w:spacing w:line="240" w:lineRule="auto"/>
              <w:rPr>
                <w:sz w:val="20"/>
                <w:szCs w:val="20"/>
              </w:rPr>
            </w:pPr>
          </w:p>
        </w:tc>
        <w:tc>
          <w:tcPr>
            <w:tcW w:w="1137" w:type="pct"/>
            <w:tcBorders>
              <w:top w:val="single" w:sz="4" w:space="0" w:color="auto"/>
              <w:left w:val="single" w:sz="4" w:space="0" w:color="000000"/>
              <w:bottom w:val="single" w:sz="4" w:space="0" w:color="000000"/>
            </w:tcBorders>
            <w:shd w:val="clear" w:color="auto" w:fill="auto"/>
          </w:tcPr>
          <w:p w14:paraId="2ACD254E" w14:textId="77777777" w:rsidR="004B691E" w:rsidRPr="00764098" w:rsidRDefault="004B691E" w:rsidP="004B691E">
            <w:pPr>
              <w:spacing w:line="240" w:lineRule="auto"/>
              <w:rPr>
                <w:sz w:val="20"/>
                <w:szCs w:val="20"/>
              </w:rPr>
            </w:pPr>
            <w:r w:rsidRPr="00764098">
              <w:rPr>
                <w:sz w:val="20"/>
                <w:szCs w:val="20"/>
              </w:rPr>
              <w:t>Химический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1B1CDA95" w14:textId="77777777" w:rsidR="004B691E" w:rsidRPr="00764098" w:rsidRDefault="004B691E" w:rsidP="004B691E">
            <w:pPr>
              <w:spacing w:line="240" w:lineRule="auto"/>
              <w:rPr>
                <w:sz w:val="20"/>
                <w:szCs w:val="20"/>
              </w:rPr>
            </w:pPr>
            <w:r w:rsidRPr="00764098">
              <w:rPr>
                <w:sz w:val="20"/>
                <w:szCs w:val="20"/>
              </w:rPr>
              <w:t>Загрязнение атмосферы, почвы, грунтов, гидросферы</w:t>
            </w:r>
          </w:p>
        </w:tc>
      </w:tr>
    </w:tbl>
    <w:p w14:paraId="6AF30DC4" w14:textId="3DA16D0F" w:rsidR="004B691E" w:rsidRPr="00764098" w:rsidRDefault="004B691E" w:rsidP="004B691E">
      <w:pPr>
        <w:spacing w:before="120" w:line="276" w:lineRule="auto"/>
        <w:ind w:firstLine="709"/>
        <w:rPr>
          <w:szCs w:val="24"/>
        </w:rPr>
      </w:pPr>
      <w:r w:rsidRPr="00764098">
        <w:rPr>
          <w:szCs w:val="24"/>
        </w:rPr>
        <w:t xml:space="preserve">На территории </w:t>
      </w:r>
      <w:r>
        <w:rPr>
          <w:szCs w:val="24"/>
        </w:rPr>
        <w:t>Ходзинского</w:t>
      </w:r>
      <w:r w:rsidRPr="00764098">
        <w:rPr>
          <w:szCs w:val="24"/>
        </w:rPr>
        <w:t xml:space="preserve"> сельского поселения Кошехабльского муниципального района Республики Адыгея могут возникнуть проявления следующих возможных опасных природных процессов: </w:t>
      </w:r>
    </w:p>
    <w:p w14:paraId="09640348" w14:textId="77777777" w:rsidR="004B691E" w:rsidRPr="00764098" w:rsidRDefault="004B691E" w:rsidP="004B691E">
      <w:pPr>
        <w:spacing w:line="276" w:lineRule="auto"/>
        <w:ind w:firstLine="426"/>
        <w:rPr>
          <w:szCs w:val="24"/>
        </w:rPr>
      </w:pPr>
      <w:r w:rsidRPr="00764098">
        <w:rPr>
          <w:szCs w:val="24"/>
        </w:rPr>
        <w:t>1. Опасные геофизические явления (землетрясение);</w:t>
      </w:r>
    </w:p>
    <w:p w14:paraId="5CDE83FF" w14:textId="77777777" w:rsidR="004B691E" w:rsidRPr="00764098" w:rsidRDefault="004B691E" w:rsidP="004B691E">
      <w:pPr>
        <w:spacing w:line="276" w:lineRule="auto"/>
        <w:ind w:firstLine="426"/>
        <w:rPr>
          <w:szCs w:val="24"/>
        </w:rPr>
      </w:pPr>
      <w:r w:rsidRPr="00764098">
        <w:rPr>
          <w:szCs w:val="24"/>
        </w:rPr>
        <w:t>2. Опасные метеорологические явления (очень сильный ветер; очень сильный дождь; сильный ливень; продолжительный сильный дождь; очень сильный снег (снегопад); сильная жара; крупный град; сильное гололедно-изморозевое отложение; заморозки; засуха атмосферная; засуха почвенная; комплекс неблагоприятных явлений);</w:t>
      </w:r>
    </w:p>
    <w:p w14:paraId="5F7AB93B" w14:textId="77777777" w:rsidR="004B691E" w:rsidRPr="00764098" w:rsidRDefault="004B691E" w:rsidP="004B691E">
      <w:pPr>
        <w:spacing w:line="276" w:lineRule="auto"/>
        <w:ind w:firstLine="426"/>
        <w:rPr>
          <w:szCs w:val="24"/>
        </w:rPr>
      </w:pPr>
      <w:r w:rsidRPr="00764098">
        <w:rPr>
          <w:szCs w:val="24"/>
        </w:rPr>
        <w:t>3. Опасные гидрологические явления (высокие уровни воды (дождевой паводок);</w:t>
      </w:r>
    </w:p>
    <w:p w14:paraId="02210659" w14:textId="77777777" w:rsidR="004B691E" w:rsidRPr="00764098" w:rsidRDefault="004B691E" w:rsidP="004B691E">
      <w:pPr>
        <w:spacing w:line="276" w:lineRule="auto"/>
        <w:ind w:firstLine="426"/>
        <w:rPr>
          <w:szCs w:val="24"/>
        </w:rPr>
      </w:pPr>
      <w:r w:rsidRPr="00764098">
        <w:rPr>
          <w:szCs w:val="24"/>
        </w:rPr>
        <w:t>4. Опасные явления в лесах (лесные пожары и другие ландшафтные (природные) пожары).</w:t>
      </w:r>
    </w:p>
    <w:p w14:paraId="47FD25C0" w14:textId="77777777" w:rsidR="004B691E" w:rsidRPr="00764098" w:rsidRDefault="004B691E" w:rsidP="004B691E">
      <w:pPr>
        <w:pStyle w:val="41"/>
        <w:spacing w:before="120" w:line="276" w:lineRule="auto"/>
        <w:rPr>
          <w:rFonts w:ascii="Times New Roman" w:hAnsi="Times New Roman" w:cs="Times New Roman"/>
          <w:b/>
          <w:i w:val="0"/>
          <w:color w:val="auto"/>
          <w:szCs w:val="24"/>
        </w:rPr>
      </w:pPr>
      <w:bookmarkStart w:id="307" w:name="_Toc106267899"/>
      <w:bookmarkStart w:id="308" w:name="_Toc153497511"/>
      <w:bookmarkStart w:id="309" w:name="_Toc154153965"/>
      <w:r w:rsidRPr="00764098">
        <w:rPr>
          <w:rFonts w:ascii="Times New Roman" w:hAnsi="Times New Roman" w:cs="Times New Roman"/>
          <w:b/>
          <w:i w:val="0"/>
          <w:color w:val="auto"/>
          <w:szCs w:val="24"/>
        </w:rPr>
        <w:t>5.1.1 Опасные гидрологические явления</w:t>
      </w:r>
      <w:bookmarkEnd w:id="307"/>
      <w:bookmarkEnd w:id="308"/>
      <w:bookmarkEnd w:id="309"/>
    </w:p>
    <w:p w14:paraId="559E110A" w14:textId="110BB7DC" w:rsidR="004B691E" w:rsidRPr="00764098" w:rsidRDefault="004B691E" w:rsidP="004B691E">
      <w:pPr>
        <w:spacing w:line="276" w:lineRule="auto"/>
        <w:ind w:firstLine="709"/>
        <w:rPr>
          <w:szCs w:val="24"/>
        </w:rPr>
      </w:pPr>
      <w:r w:rsidRPr="00764098">
        <w:rPr>
          <w:szCs w:val="24"/>
        </w:rPr>
        <w:t xml:space="preserve">Риски подтопления (затопления) на территории </w:t>
      </w:r>
      <w:r>
        <w:rPr>
          <w:szCs w:val="24"/>
        </w:rPr>
        <w:t>Ходзинского</w:t>
      </w:r>
      <w:r w:rsidRPr="00764098">
        <w:rPr>
          <w:szCs w:val="24"/>
        </w:rPr>
        <w:t xml:space="preserve"> сельского поселения можно подразделить на 3 категории:</w:t>
      </w:r>
    </w:p>
    <w:p w14:paraId="2C0098C2" w14:textId="77777777" w:rsidR="004B691E" w:rsidRPr="00764098" w:rsidRDefault="004B691E" w:rsidP="004B691E">
      <w:pPr>
        <w:spacing w:line="276" w:lineRule="auto"/>
        <w:ind w:firstLine="426"/>
        <w:rPr>
          <w:szCs w:val="24"/>
        </w:rPr>
      </w:pPr>
      <w:r w:rsidRPr="00764098">
        <w:rPr>
          <w:szCs w:val="24"/>
        </w:rPr>
        <w:t>1. Риски весеннего половодья.</w:t>
      </w:r>
    </w:p>
    <w:p w14:paraId="2DF10213" w14:textId="77777777" w:rsidR="004B691E" w:rsidRPr="00764098" w:rsidRDefault="004B691E" w:rsidP="004B691E">
      <w:pPr>
        <w:spacing w:line="276" w:lineRule="auto"/>
        <w:ind w:firstLine="426"/>
        <w:rPr>
          <w:szCs w:val="24"/>
        </w:rPr>
      </w:pPr>
      <w:r w:rsidRPr="00764098">
        <w:rPr>
          <w:szCs w:val="24"/>
        </w:rPr>
        <w:t>2. Риски наводнений, формируемые интенсивными дождями.</w:t>
      </w:r>
    </w:p>
    <w:p w14:paraId="11E96434" w14:textId="77777777" w:rsidR="004B691E" w:rsidRPr="00764098" w:rsidRDefault="004B691E" w:rsidP="004B691E">
      <w:pPr>
        <w:spacing w:line="276" w:lineRule="auto"/>
        <w:ind w:firstLine="426"/>
        <w:rPr>
          <w:szCs w:val="24"/>
        </w:rPr>
      </w:pPr>
      <w:r w:rsidRPr="00764098">
        <w:rPr>
          <w:szCs w:val="24"/>
        </w:rPr>
        <w:t>3. Риски затопления (подтопления), формируемые другими гидрологическими явлениями (штормовой нагон, подтопление грунтовыми водами).</w:t>
      </w:r>
    </w:p>
    <w:p w14:paraId="6AB9EAD8" w14:textId="77777777" w:rsidR="006D38BD" w:rsidRPr="00764098" w:rsidRDefault="006D38BD" w:rsidP="006D38BD">
      <w:pPr>
        <w:spacing w:line="276" w:lineRule="auto"/>
        <w:ind w:firstLine="709"/>
        <w:rPr>
          <w:szCs w:val="24"/>
        </w:rPr>
      </w:pPr>
      <w:r w:rsidRPr="00764098">
        <w:rPr>
          <w:szCs w:val="24"/>
        </w:rPr>
        <w:t xml:space="preserve">На территории Кошехабльского муниципального района </w:t>
      </w:r>
      <w:r>
        <w:rPr>
          <w:szCs w:val="24"/>
        </w:rPr>
        <w:t xml:space="preserve">характерно весеннее половодье, </w:t>
      </w:r>
      <w:r w:rsidRPr="00764098">
        <w:rPr>
          <w:szCs w:val="24"/>
        </w:rPr>
        <w:t xml:space="preserve">по данным отдела мониторинга и прогнозирования ЧС, на </w:t>
      </w:r>
      <w:r>
        <w:rPr>
          <w:szCs w:val="24"/>
        </w:rPr>
        <w:t>горных</w:t>
      </w:r>
      <w:r w:rsidRPr="00764098">
        <w:rPr>
          <w:szCs w:val="24"/>
        </w:rPr>
        <w:t xml:space="preserve"> реках (Лаба, Ходзь, Чохрак и другие) весеннее половодье в среднем начинается в конце февраля — начале марта. Обострение возможно </w:t>
      </w:r>
      <w:r>
        <w:rPr>
          <w:szCs w:val="24"/>
        </w:rPr>
        <w:t>и</w:t>
      </w:r>
      <w:r w:rsidRPr="00764098">
        <w:rPr>
          <w:szCs w:val="24"/>
        </w:rPr>
        <w:t xml:space="preserve"> от дождевых паводков в случае выпадения интенсивных дождей. Реки Лаба, Ходзь и Чохрак – горные реки. Паводок обусловлен по времени активного таяния ледников в истоках реки Лаба, и активных дождей в предгорной части рек Ходзь и Чохрак (Большой Чохрак и Малый Чохрак).</w:t>
      </w:r>
    </w:p>
    <w:p w14:paraId="77CA0C84" w14:textId="55A78E9A" w:rsidR="004B691E" w:rsidRPr="00764098" w:rsidRDefault="004B691E" w:rsidP="004B691E">
      <w:pPr>
        <w:spacing w:line="276" w:lineRule="auto"/>
        <w:ind w:firstLine="709"/>
        <w:rPr>
          <w:szCs w:val="24"/>
        </w:rPr>
      </w:pPr>
      <w:r w:rsidRPr="00764098">
        <w:rPr>
          <w:szCs w:val="24"/>
        </w:rPr>
        <w:t xml:space="preserve">На территории </w:t>
      </w:r>
      <w:r>
        <w:rPr>
          <w:szCs w:val="24"/>
        </w:rPr>
        <w:t>Ходзинского</w:t>
      </w:r>
      <w:r w:rsidRPr="00764098">
        <w:rPr>
          <w:szCs w:val="24"/>
        </w:rPr>
        <w:t xml:space="preserve"> сельского поселения вероятны наводнения, формируемые интенсивными дождями.</w:t>
      </w:r>
    </w:p>
    <w:p w14:paraId="1D4F1433" w14:textId="77777777" w:rsidR="004B691E" w:rsidRPr="00764098" w:rsidRDefault="004B691E" w:rsidP="004B691E">
      <w:pPr>
        <w:spacing w:line="276" w:lineRule="auto"/>
        <w:ind w:firstLine="709"/>
        <w:rPr>
          <w:szCs w:val="24"/>
        </w:rPr>
      </w:pPr>
      <w:r w:rsidRPr="00764098">
        <w:rPr>
          <w:szCs w:val="24"/>
        </w:rPr>
        <w:t>Объекты экономики, скотомогильники, магистральные газопроводы, нефтепроводы, продуктопроводы, линии электропередач, автодороги, железные дороги, мосты не попадают в зону возможного затопления.</w:t>
      </w:r>
    </w:p>
    <w:p w14:paraId="7DC69FE5" w14:textId="77777777" w:rsidR="004B691E" w:rsidRPr="00764098" w:rsidRDefault="004B691E" w:rsidP="004B691E">
      <w:pPr>
        <w:spacing w:line="276" w:lineRule="auto"/>
        <w:ind w:firstLine="709"/>
        <w:rPr>
          <w:szCs w:val="24"/>
        </w:rPr>
      </w:pPr>
      <w:r w:rsidRPr="00764098">
        <w:rPr>
          <w:szCs w:val="24"/>
        </w:rPr>
        <w:t xml:space="preserve">На территории населенных пунктов подтопление связано как правило с техногенными факторами: утечки из водопроводных и канализационных систем, неудовлетворительное состояние или отсутствие систем отводов дождевых вод. С подтоплением могут быть связаны </w:t>
      </w:r>
      <w:r w:rsidRPr="00764098">
        <w:rPr>
          <w:szCs w:val="24"/>
        </w:rPr>
        <w:lastRenderedPageBreak/>
        <w:t>значительные деформации инженерных сооружений, особенно в местах развития просадочных и набухающих грунтов.</w:t>
      </w:r>
    </w:p>
    <w:p w14:paraId="47F11D4F" w14:textId="77777777" w:rsidR="004B691E" w:rsidRPr="00764098" w:rsidRDefault="004B691E" w:rsidP="004B691E">
      <w:pPr>
        <w:pStyle w:val="021216b"/>
        <w:jc w:val="both"/>
      </w:pPr>
      <w:bookmarkStart w:id="310" w:name="_Toc106267900"/>
      <w:bookmarkStart w:id="311" w:name="_Toc153497512"/>
      <w:bookmarkStart w:id="312" w:name="_Toc154153966"/>
      <w:r w:rsidRPr="00764098">
        <w:t xml:space="preserve">5.1.2 </w:t>
      </w:r>
      <w:bookmarkEnd w:id="310"/>
      <w:r w:rsidRPr="00764098">
        <w:t>Опасные явления в лесах (лесные пожары и другие ландшафтные (природные) пожары)</w:t>
      </w:r>
      <w:bookmarkEnd w:id="311"/>
      <w:bookmarkEnd w:id="312"/>
    </w:p>
    <w:p w14:paraId="07FE4921" w14:textId="77777777" w:rsidR="004B691E" w:rsidRPr="00764098" w:rsidRDefault="004B691E" w:rsidP="004B691E">
      <w:pPr>
        <w:autoSpaceDE w:val="0"/>
        <w:autoSpaceDN w:val="0"/>
        <w:adjustRightInd w:val="0"/>
        <w:spacing w:line="276" w:lineRule="auto"/>
        <w:ind w:firstLine="709"/>
        <w:rPr>
          <w:szCs w:val="24"/>
          <w:lang w:eastAsia="x-none"/>
        </w:rPr>
      </w:pPr>
      <w:r w:rsidRPr="00764098">
        <w:rPr>
          <w:szCs w:val="24"/>
          <w:lang w:eastAsia="x-none"/>
        </w:rPr>
        <w:t>Не локализованы крупные лесные пожары и другие ландшафтные (природные) пожары (площадью 25 га и более в зоне наземной охраны лесов и 200 га и более в зоне авиационной охраны лесов), действующие более 3 суток с момента обнаружения, в отношении которых в установленном порядке не принималось решение о прекращении или приостановке работ по тушению лесного пожара и другого ландшафтного (природного) пожара и (или) более 5 суток действуют нелокализованные лесные пожары и другие ландшафтные (природные) пожары, находящиеся в пределах 5-километровой зоны вокруг населенного пункта или объекта инфраструктуры, и (или) на тушение пожаров привлечено более 50% лесопожарных формирований, пожарной техники и оборудования, предусмотренных планом тушения пожаров соответствующих лесничеств, и резерва, предусмотренного сводным планом тушения лесных пожаров субъекта Российской Федерации.</w:t>
      </w:r>
    </w:p>
    <w:p w14:paraId="414819E8" w14:textId="369D8A3A" w:rsidR="004B691E" w:rsidRPr="00764098" w:rsidRDefault="004B691E" w:rsidP="004B691E">
      <w:pPr>
        <w:autoSpaceDE w:val="0"/>
        <w:autoSpaceDN w:val="0"/>
        <w:adjustRightInd w:val="0"/>
        <w:spacing w:line="276" w:lineRule="auto"/>
        <w:ind w:firstLine="709"/>
        <w:rPr>
          <w:szCs w:val="24"/>
          <w:lang w:eastAsia="x-none"/>
        </w:rPr>
      </w:pPr>
      <w:r w:rsidRPr="00764098">
        <w:rPr>
          <w:szCs w:val="24"/>
          <w:lang w:eastAsia="x-none"/>
        </w:rPr>
        <w:t xml:space="preserve">На территории Кошехабльского муниципального района находится одно лесничество — Красногвардейское лесничество, площадь лесничества составляет 5270 га. </w:t>
      </w:r>
      <w:r w:rsidR="006D38BD">
        <w:rPr>
          <w:szCs w:val="24"/>
          <w:lang w:eastAsia="x-none"/>
        </w:rPr>
        <w:t xml:space="preserve">Площадь лесного фонда Красногвардейского лесничества на территории Блечепсинского сельского поселения составляет 423,78 га. </w:t>
      </w:r>
      <w:r w:rsidRPr="00764098">
        <w:rPr>
          <w:szCs w:val="24"/>
          <w:lang w:eastAsia="x-none"/>
        </w:rPr>
        <w:t>Основными лесообразующими породами являются: дуб байрачный низкоствольный, ясень обыкновенный, ясень зеленый, клен полевой, вяз мелколистный, акация белая, гледичия, тополь белый и ива древовидная.</w:t>
      </w:r>
    </w:p>
    <w:p w14:paraId="0616A57D" w14:textId="3473F48D" w:rsidR="004B691E" w:rsidRPr="00764098" w:rsidRDefault="004B691E" w:rsidP="004B691E">
      <w:pPr>
        <w:autoSpaceDE w:val="0"/>
        <w:autoSpaceDN w:val="0"/>
        <w:adjustRightInd w:val="0"/>
        <w:spacing w:line="276" w:lineRule="auto"/>
        <w:ind w:firstLine="709"/>
        <w:rPr>
          <w:szCs w:val="24"/>
          <w:lang w:eastAsia="x-none"/>
        </w:rPr>
      </w:pPr>
      <w:r w:rsidRPr="00764098">
        <w:rPr>
          <w:szCs w:val="24"/>
          <w:lang w:eastAsia="x-none"/>
        </w:rPr>
        <w:t xml:space="preserve">В зону высокой пожарной опасности ни один населенный пункт </w:t>
      </w:r>
      <w:r>
        <w:rPr>
          <w:szCs w:val="24"/>
        </w:rPr>
        <w:t>Ходзинского</w:t>
      </w:r>
      <w:r w:rsidRPr="00764098">
        <w:rPr>
          <w:szCs w:val="24"/>
        </w:rPr>
        <w:t xml:space="preserve"> сельского поселения</w:t>
      </w:r>
      <w:r w:rsidRPr="00764098">
        <w:rPr>
          <w:szCs w:val="24"/>
          <w:lang w:eastAsia="x-none"/>
        </w:rPr>
        <w:t xml:space="preserve"> не попадает. Площадь пожаров, как правило, не превышает 7 га. Горят, в основном, низовые кустарники, а также сухая трава.</w:t>
      </w:r>
    </w:p>
    <w:p w14:paraId="2DD75579" w14:textId="77777777" w:rsidR="004B691E" w:rsidRPr="00764098" w:rsidRDefault="004B691E" w:rsidP="004B691E">
      <w:pPr>
        <w:spacing w:line="276" w:lineRule="auto"/>
        <w:ind w:firstLine="709"/>
        <w:rPr>
          <w:szCs w:val="24"/>
        </w:rPr>
      </w:pPr>
      <w:r w:rsidRPr="00764098">
        <w:rPr>
          <w:szCs w:val="24"/>
        </w:rPr>
        <w:t>Причиной возникновения лесных пожаров на территории сельского поселения, как правило, является несоблюдение требований безопасности обращения с огнем граждан на отдыхе, а также неконтролируемые палы сухой травы и пожнивных остатков. Основными поражающими факторами являются открытое пламя и сильное задымление территории.</w:t>
      </w:r>
    </w:p>
    <w:p w14:paraId="38F6CB1D" w14:textId="77777777" w:rsidR="004B691E" w:rsidRPr="00764098" w:rsidRDefault="004B691E" w:rsidP="004B691E">
      <w:pPr>
        <w:spacing w:line="276" w:lineRule="auto"/>
        <w:ind w:firstLine="709"/>
        <w:rPr>
          <w:szCs w:val="24"/>
        </w:rPr>
      </w:pPr>
      <w:r w:rsidRPr="00764098">
        <w:rPr>
          <w:szCs w:val="24"/>
        </w:rPr>
        <w:t>Риск возникновения чрезвычайной ситуации, связанной с природными пожарами, сохраняется весной и летом. Наиболее опасными участками в лесопожарном отношении являются лесные массивы.</w:t>
      </w:r>
    </w:p>
    <w:p w14:paraId="6EDAEE4D" w14:textId="0132780F" w:rsidR="004B691E" w:rsidRPr="00764098" w:rsidRDefault="004B691E" w:rsidP="004B691E">
      <w:pPr>
        <w:spacing w:line="276" w:lineRule="auto"/>
        <w:ind w:firstLine="709"/>
        <w:rPr>
          <w:szCs w:val="24"/>
        </w:rPr>
      </w:pPr>
      <w:r w:rsidRPr="00764098">
        <w:rPr>
          <w:szCs w:val="24"/>
        </w:rPr>
        <w:t>В летний период при устойчивой засушливой погоде потенциальная опасность возрастает, лесной пожар может охватить большие площади. При возгорании пламя может перекинуться на населенные пункты и объекты экономики, затруднить передвижение по транспортным артериям. Может быть и обратный эффект — искры от транспорта, а также огонь при сжигании сухой травы, мусора на огородах и пустырях населенных пунктов могут вызвать лесные пожары, создать угрозу магистральным газопроводам и линиям электропередачи.</w:t>
      </w:r>
    </w:p>
    <w:p w14:paraId="5FF4E6D9" w14:textId="585C3489" w:rsidR="004B691E" w:rsidRPr="00764098" w:rsidRDefault="004B691E" w:rsidP="004B691E">
      <w:pPr>
        <w:spacing w:line="276" w:lineRule="auto"/>
        <w:ind w:firstLine="709"/>
        <w:rPr>
          <w:szCs w:val="24"/>
        </w:rPr>
      </w:pPr>
      <w:r w:rsidRPr="00764098">
        <w:rPr>
          <w:szCs w:val="24"/>
        </w:rPr>
        <w:t xml:space="preserve">На территории </w:t>
      </w:r>
      <w:r>
        <w:rPr>
          <w:szCs w:val="24"/>
        </w:rPr>
        <w:t>Ходзинского</w:t>
      </w:r>
      <w:r w:rsidRPr="00764098">
        <w:rPr>
          <w:szCs w:val="24"/>
        </w:rPr>
        <w:t xml:space="preserve"> сельского поселения торфяные месторождения отсутствуют.</w:t>
      </w:r>
    </w:p>
    <w:p w14:paraId="5148FBCE" w14:textId="77777777" w:rsidR="004B691E" w:rsidRPr="00764098" w:rsidRDefault="004B691E" w:rsidP="004B691E">
      <w:pPr>
        <w:spacing w:line="276" w:lineRule="auto"/>
        <w:ind w:firstLine="709"/>
        <w:rPr>
          <w:szCs w:val="24"/>
        </w:rPr>
      </w:pPr>
      <w:r w:rsidRPr="00764098">
        <w:rPr>
          <w:szCs w:val="24"/>
        </w:rPr>
        <w:t>Основными причинами возникновения лесных пожаров являются:</w:t>
      </w:r>
    </w:p>
    <w:p w14:paraId="77F0FA08" w14:textId="77777777" w:rsidR="004B691E" w:rsidRPr="00764098" w:rsidRDefault="004B691E" w:rsidP="004B691E">
      <w:pPr>
        <w:numPr>
          <w:ilvl w:val="0"/>
          <w:numId w:val="91"/>
        </w:numPr>
        <w:spacing w:line="276" w:lineRule="auto"/>
        <w:ind w:left="0" w:firstLine="426"/>
        <w:contextualSpacing/>
        <w:rPr>
          <w:szCs w:val="24"/>
        </w:rPr>
      </w:pPr>
      <w:r w:rsidRPr="00764098">
        <w:rPr>
          <w:szCs w:val="24"/>
        </w:rPr>
        <w:t>неосторожное обращение с огнем туристов, охотников, рыбаков, грибников и других лиц при посещении лесов (костер, непогашенный окурок, не затушенная спичка, искры из глушителя автомобиля и так далее);</w:t>
      </w:r>
    </w:p>
    <w:p w14:paraId="72B4E9D5" w14:textId="77777777" w:rsidR="004B691E" w:rsidRPr="00764098" w:rsidRDefault="004B691E" w:rsidP="004B691E">
      <w:pPr>
        <w:numPr>
          <w:ilvl w:val="0"/>
          <w:numId w:val="91"/>
        </w:numPr>
        <w:spacing w:line="276" w:lineRule="auto"/>
        <w:ind w:left="0" w:firstLine="426"/>
        <w:contextualSpacing/>
        <w:rPr>
          <w:szCs w:val="24"/>
        </w:rPr>
      </w:pPr>
      <w:r w:rsidRPr="00764098">
        <w:rPr>
          <w:szCs w:val="24"/>
        </w:rPr>
        <w:t xml:space="preserve">весенние и осенние неконтролируемые выжигания сухой травы; </w:t>
      </w:r>
    </w:p>
    <w:p w14:paraId="217B83FF" w14:textId="77777777" w:rsidR="004B691E" w:rsidRPr="00764098" w:rsidRDefault="004B691E" w:rsidP="004B691E">
      <w:pPr>
        <w:numPr>
          <w:ilvl w:val="0"/>
          <w:numId w:val="91"/>
        </w:numPr>
        <w:spacing w:line="276" w:lineRule="auto"/>
        <w:ind w:left="0" w:firstLine="426"/>
        <w:contextualSpacing/>
        <w:rPr>
          <w:szCs w:val="24"/>
        </w:rPr>
      </w:pPr>
      <w:r w:rsidRPr="00764098">
        <w:rPr>
          <w:szCs w:val="24"/>
        </w:rPr>
        <w:t>нарушение правил пожарной безопасности лесозаготовителями, грозовые разряды.</w:t>
      </w:r>
    </w:p>
    <w:p w14:paraId="1A838B9B" w14:textId="77777777" w:rsidR="004B691E" w:rsidRPr="00764098" w:rsidRDefault="004B691E" w:rsidP="004B691E">
      <w:pPr>
        <w:spacing w:line="276" w:lineRule="auto"/>
        <w:ind w:firstLine="709"/>
        <w:rPr>
          <w:szCs w:val="24"/>
        </w:rPr>
      </w:pPr>
      <w:r w:rsidRPr="00764098">
        <w:rPr>
          <w:szCs w:val="24"/>
        </w:rPr>
        <w:lastRenderedPageBreak/>
        <w:t xml:space="preserve">Погодные условия определяют также возможность возникновения лесных пожаров в связи с грозовой активностью. Особая опасность заключается в том, что во время грозы в короткий срок на большой площади возникает несколько десятков очагов горения. Часть лесных пожаров от молний обнаруживается в тот же или на другой день после грозы, а очаги тления могут оставаться длительное время. </w:t>
      </w:r>
    </w:p>
    <w:p w14:paraId="438F751A" w14:textId="77777777" w:rsidR="004B691E" w:rsidRPr="00764098" w:rsidRDefault="004B691E" w:rsidP="004B691E">
      <w:pPr>
        <w:spacing w:line="276" w:lineRule="auto"/>
        <w:ind w:firstLine="709"/>
        <w:rPr>
          <w:szCs w:val="24"/>
        </w:rPr>
      </w:pPr>
      <w:r w:rsidRPr="00764098">
        <w:rPr>
          <w:szCs w:val="24"/>
        </w:rPr>
        <w:t xml:space="preserve">Кроме климатических условий возникновение лесных пожаров сильно зависит от количества населенных пунктов, плотности населения, степени хозяйственного освоения лесных территорий. Более высокая горимость установлена для лесных массивов, приуроченных к населенным пунктам и транспортной сети, включая речную. </w:t>
      </w:r>
    </w:p>
    <w:p w14:paraId="718C3E55" w14:textId="77777777" w:rsidR="004B691E" w:rsidRPr="00764098" w:rsidRDefault="004B691E" w:rsidP="004B691E">
      <w:pPr>
        <w:spacing w:line="276" w:lineRule="auto"/>
        <w:ind w:firstLine="709"/>
        <w:rPr>
          <w:szCs w:val="24"/>
        </w:rPr>
      </w:pPr>
      <w:r w:rsidRPr="00764098">
        <w:rPr>
          <w:szCs w:val="24"/>
        </w:rPr>
        <w:t>Пожары могут возникнуть в жилом секторе, лесах, прилегающих к населенным пунктам, особенно при сжигании сухой травы, при пожарах в лесу в жаркую сухую погоду, что приводит к человеческим жертвам, большим материальным затратам.</w:t>
      </w:r>
    </w:p>
    <w:p w14:paraId="2C40458E" w14:textId="77777777" w:rsidR="004B691E" w:rsidRPr="00764098" w:rsidRDefault="004B691E" w:rsidP="004B691E">
      <w:pPr>
        <w:spacing w:line="276" w:lineRule="auto"/>
        <w:ind w:firstLine="709"/>
        <w:rPr>
          <w:szCs w:val="24"/>
        </w:rPr>
      </w:pPr>
      <w:r w:rsidRPr="00764098">
        <w:rPr>
          <w:szCs w:val="24"/>
        </w:rPr>
        <w:t>Превентивные мероприятия, проводимые органами местного самоуправления:</w:t>
      </w:r>
    </w:p>
    <w:p w14:paraId="38B92A09" w14:textId="77777777" w:rsidR="004B691E" w:rsidRPr="00764098" w:rsidRDefault="004B691E" w:rsidP="004B691E">
      <w:pPr>
        <w:numPr>
          <w:ilvl w:val="0"/>
          <w:numId w:val="92"/>
        </w:numPr>
        <w:spacing w:line="276" w:lineRule="auto"/>
        <w:ind w:left="0" w:firstLine="426"/>
        <w:contextualSpacing/>
        <w:rPr>
          <w:szCs w:val="24"/>
        </w:rPr>
      </w:pPr>
      <w:r w:rsidRPr="00764098">
        <w:rPr>
          <w:szCs w:val="24"/>
        </w:rPr>
        <w:t xml:space="preserve">восстанавливаются и содержатся в исправном состоянии источники противопожарного водоснабжения, в зимнее время расчищаются дороги, подъезды к источникам водоснабжения;  </w:t>
      </w:r>
    </w:p>
    <w:p w14:paraId="328E5FC1" w14:textId="77777777" w:rsidR="004B691E" w:rsidRPr="00764098" w:rsidRDefault="004B691E" w:rsidP="004B691E">
      <w:pPr>
        <w:numPr>
          <w:ilvl w:val="0"/>
          <w:numId w:val="92"/>
        </w:numPr>
        <w:spacing w:line="276" w:lineRule="auto"/>
        <w:ind w:left="0" w:firstLine="426"/>
        <w:contextualSpacing/>
        <w:rPr>
          <w:szCs w:val="24"/>
        </w:rPr>
      </w:pPr>
      <w:r w:rsidRPr="00764098">
        <w:rPr>
          <w:szCs w:val="24"/>
        </w:rPr>
        <w:t>в летний период производится выкос травы перед домами, производится разборка ветхих и заброшенных строений;</w:t>
      </w:r>
    </w:p>
    <w:p w14:paraId="1AFC49B4" w14:textId="77777777" w:rsidR="004B691E" w:rsidRPr="00764098" w:rsidRDefault="004B691E" w:rsidP="004B691E">
      <w:pPr>
        <w:numPr>
          <w:ilvl w:val="0"/>
          <w:numId w:val="92"/>
        </w:numPr>
        <w:spacing w:line="276" w:lineRule="auto"/>
        <w:ind w:left="0" w:firstLine="426"/>
        <w:contextualSpacing/>
        <w:rPr>
          <w:szCs w:val="24"/>
        </w:rPr>
      </w:pPr>
      <w:r w:rsidRPr="00764098">
        <w:rPr>
          <w:szCs w:val="24"/>
        </w:rPr>
        <w:t>обустройство защитных противопожарных полос (минерализованной и заградительной).</w:t>
      </w:r>
    </w:p>
    <w:p w14:paraId="5BA44905" w14:textId="77777777" w:rsidR="004B691E" w:rsidRPr="00764098" w:rsidRDefault="004B691E" w:rsidP="004B691E">
      <w:pPr>
        <w:spacing w:line="276" w:lineRule="auto"/>
        <w:ind w:firstLine="709"/>
        <w:rPr>
          <w:szCs w:val="24"/>
        </w:rPr>
      </w:pPr>
      <w:r w:rsidRPr="00764098">
        <w:rPr>
          <w:szCs w:val="24"/>
        </w:rPr>
        <w:t>Для успешного тушения пожаров разработана и реализуется единая система государственных и общественных мероприятий, названная пожарной профилактикой.</w:t>
      </w:r>
    </w:p>
    <w:p w14:paraId="48921B5C" w14:textId="77777777" w:rsidR="004B691E" w:rsidRPr="00764098" w:rsidRDefault="004B691E" w:rsidP="004B691E">
      <w:pPr>
        <w:spacing w:line="276" w:lineRule="auto"/>
        <w:ind w:firstLine="709"/>
        <w:rPr>
          <w:rFonts w:eastAsia="Times New Roman"/>
          <w:szCs w:val="24"/>
          <w:lang w:eastAsia="ru-RU"/>
        </w:rPr>
      </w:pPr>
      <w:r w:rsidRPr="00764098">
        <w:rPr>
          <w:rFonts w:eastAsia="Times New Roman"/>
          <w:szCs w:val="24"/>
          <w:lang w:eastAsia="ru-RU"/>
        </w:rPr>
        <w:t xml:space="preserve">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 </w:t>
      </w:r>
    </w:p>
    <w:p w14:paraId="28306A65" w14:textId="77777777" w:rsidR="004B691E" w:rsidRPr="00764098" w:rsidRDefault="004B691E" w:rsidP="004B691E">
      <w:pPr>
        <w:spacing w:line="276" w:lineRule="auto"/>
        <w:ind w:firstLine="709"/>
        <w:rPr>
          <w:rFonts w:eastAsia="Times New Roman"/>
          <w:szCs w:val="24"/>
          <w:lang w:eastAsia="ru-RU"/>
        </w:rPr>
      </w:pPr>
      <w:r w:rsidRPr="00764098">
        <w:rPr>
          <w:rFonts w:eastAsia="Times New Roman"/>
          <w:szCs w:val="24"/>
          <w:lang w:eastAsia="ru-RU"/>
        </w:rPr>
        <w:t>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p>
    <w:p w14:paraId="646E7397" w14:textId="77777777" w:rsidR="004B691E" w:rsidRPr="00764098" w:rsidRDefault="004B691E" w:rsidP="004B691E">
      <w:pPr>
        <w:autoSpaceDE w:val="0"/>
        <w:autoSpaceDN w:val="0"/>
        <w:adjustRightInd w:val="0"/>
        <w:spacing w:line="276" w:lineRule="auto"/>
        <w:ind w:firstLine="709"/>
        <w:rPr>
          <w:rFonts w:eastAsia="Times New Roman"/>
          <w:szCs w:val="24"/>
          <w:lang w:eastAsia="ru-RU"/>
        </w:rPr>
      </w:pPr>
      <w:r w:rsidRPr="00764098">
        <w:rPr>
          <w:rFonts w:eastAsia="Times New Roman"/>
          <w:szCs w:val="24"/>
          <w:lang w:eastAsia="ru-RU"/>
        </w:rPr>
        <w:t>Результаты оценки опасности природных, в том числе геофизических воздействий, должны быть учтены при разработке документации на строительство зданий и сооружений.</w:t>
      </w:r>
    </w:p>
    <w:p w14:paraId="7C554BF5" w14:textId="77777777" w:rsidR="004B691E" w:rsidRPr="004B691E" w:rsidRDefault="004B691E" w:rsidP="004B691E">
      <w:pPr>
        <w:pStyle w:val="41"/>
        <w:spacing w:before="120" w:line="276" w:lineRule="auto"/>
        <w:rPr>
          <w:rFonts w:ascii="Times New Roman" w:hAnsi="Times New Roman" w:cs="Times New Roman"/>
          <w:b/>
          <w:i w:val="0"/>
          <w:color w:val="auto"/>
          <w:szCs w:val="24"/>
        </w:rPr>
      </w:pPr>
      <w:bookmarkStart w:id="313" w:name="_Toc153497513"/>
      <w:bookmarkStart w:id="314" w:name="_Toc154153967"/>
      <w:r w:rsidRPr="004B691E">
        <w:rPr>
          <w:rFonts w:ascii="Times New Roman" w:hAnsi="Times New Roman" w:cs="Times New Roman"/>
          <w:b/>
          <w:i w:val="0"/>
          <w:color w:val="auto"/>
          <w:szCs w:val="24"/>
        </w:rPr>
        <w:t>5.1.3 Опасные метеорологические явления</w:t>
      </w:r>
      <w:bookmarkEnd w:id="313"/>
      <w:bookmarkEnd w:id="314"/>
    </w:p>
    <w:p w14:paraId="6F4FE99E"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Очень сильный ветер</w:t>
      </w:r>
      <w:r w:rsidRPr="00764098">
        <w:rPr>
          <w:szCs w:val="24"/>
        </w:rPr>
        <w:t>. 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11418707" w14:textId="77777777" w:rsidR="009560C8" w:rsidRDefault="009560C8" w:rsidP="009560C8">
      <w:pPr>
        <w:autoSpaceDE w:val="0"/>
        <w:autoSpaceDN w:val="0"/>
        <w:adjustRightInd w:val="0"/>
        <w:spacing w:line="276" w:lineRule="auto"/>
        <w:ind w:firstLine="709"/>
        <w:rPr>
          <w:szCs w:val="24"/>
        </w:rPr>
      </w:pPr>
      <w:r w:rsidRPr="00764098">
        <w:rPr>
          <w:i/>
          <w:szCs w:val="24"/>
        </w:rPr>
        <w:t>Очень сильный дождь.</w:t>
      </w:r>
      <w:r w:rsidRPr="00764098">
        <w:rPr>
          <w:szCs w:val="24"/>
        </w:rPr>
        <w:t xml:space="preserve"> </w:t>
      </w:r>
      <w:r w:rsidRPr="00191010">
        <w:rPr>
          <w:szCs w:val="24"/>
        </w:rPr>
        <w:t>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w:t>
      </w:r>
      <w:r>
        <w:rPr>
          <w:szCs w:val="24"/>
        </w:rPr>
        <w:t>.</w:t>
      </w:r>
    </w:p>
    <w:p w14:paraId="19E5E47F" w14:textId="77777777" w:rsidR="009560C8" w:rsidRDefault="009560C8" w:rsidP="009560C8">
      <w:pPr>
        <w:autoSpaceDE w:val="0"/>
        <w:autoSpaceDN w:val="0"/>
        <w:adjustRightInd w:val="0"/>
        <w:spacing w:line="276" w:lineRule="auto"/>
        <w:ind w:firstLine="709"/>
        <w:rPr>
          <w:szCs w:val="24"/>
        </w:rPr>
      </w:pPr>
      <w:r w:rsidRPr="00764098">
        <w:rPr>
          <w:i/>
          <w:szCs w:val="24"/>
        </w:rPr>
        <w:t>Сильный ливень.</w:t>
      </w:r>
      <w:r w:rsidRPr="00764098">
        <w:rPr>
          <w:szCs w:val="24"/>
        </w:rPr>
        <w:t xml:space="preserve"> </w:t>
      </w:r>
      <w:r w:rsidRPr="00191010">
        <w:rPr>
          <w:szCs w:val="24"/>
        </w:rPr>
        <w:t xml:space="preserve">Количество осадков 30 мм и более за 1 час и менее, в результате которых: погиб 1 человек и более; или получили вред здоровью 5 человек и более; или имеются </w:t>
      </w:r>
      <w:r w:rsidRPr="00191010">
        <w:rPr>
          <w:szCs w:val="24"/>
        </w:rPr>
        <w:lastRenderedPageBreak/>
        <w:t>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237BA485" w14:textId="77777777" w:rsidR="009560C8" w:rsidRPr="00191010" w:rsidRDefault="009560C8" w:rsidP="009560C8">
      <w:pPr>
        <w:autoSpaceDE w:val="0"/>
        <w:autoSpaceDN w:val="0"/>
        <w:adjustRightInd w:val="0"/>
        <w:spacing w:line="276" w:lineRule="auto"/>
        <w:ind w:firstLine="709"/>
        <w:rPr>
          <w:szCs w:val="24"/>
        </w:rPr>
      </w:pPr>
      <w:r w:rsidRPr="00191010">
        <w:rPr>
          <w:i/>
          <w:szCs w:val="24"/>
        </w:rPr>
        <w:t>Продолжительный сильный дождь</w:t>
      </w:r>
      <w:r>
        <w:rPr>
          <w:i/>
          <w:szCs w:val="24"/>
        </w:rPr>
        <w:t xml:space="preserve">. </w:t>
      </w:r>
      <w:r w:rsidRPr="00191010">
        <w:rPr>
          <w:szCs w:val="24"/>
        </w:rPr>
        <w:t>Дождь с количеством осадков 100 мм и более (в селеопасных горных районах с количеством осадков 60 мм и более) за период времени 48 часов и менее или 120 мм и более за период времени 48 часов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28FA1A55"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Очень сильный снег (снегопад)</w:t>
      </w:r>
      <w:r w:rsidRPr="00764098">
        <w:rPr>
          <w:szCs w:val="24"/>
        </w:rPr>
        <w:t>. Снег (снегопад) с количеством 20 мм и более за период времени 12 часов и менее,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1DD10712" w14:textId="77777777" w:rsidR="004B691E" w:rsidRPr="00764098" w:rsidRDefault="004B691E" w:rsidP="004B691E">
      <w:pPr>
        <w:autoSpaceDE w:val="0"/>
        <w:autoSpaceDN w:val="0"/>
        <w:adjustRightInd w:val="0"/>
        <w:spacing w:line="276" w:lineRule="auto"/>
        <w:ind w:firstLine="709"/>
      </w:pPr>
      <w:r w:rsidRPr="00764098">
        <w:rPr>
          <w:i/>
          <w:szCs w:val="24"/>
        </w:rPr>
        <w:t>Сильная жара.</w:t>
      </w:r>
      <w:r w:rsidRPr="00764098">
        <w:rPr>
          <w:szCs w:val="24"/>
        </w:rPr>
        <w:t xml:space="preserve"> 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77090F5C"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Крупный град.</w:t>
      </w:r>
      <w:r w:rsidRPr="00764098">
        <w:rPr>
          <w:szCs w:val="24"/>
        </w:rPr>
        <w:t xml:space="preserve"> Град диаметром 20 мм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19F23C0" w14:textId="29B8403E" w:rsidR="004B691E" w:rsidRPr="00764098" w:rsidRDefault="004B691E" w:rsidP="004B691E">
      <w:pPr>
        <w:autoSpaceDE w:val="0"/>
        <w:autoSpaceDN w:val="0"/>
        <w:adjustRightInd w:val="0"/>
        <w:spacing w:line="276" w:lineRule="auto"/>
        <w:ind w:firstLine="709"/>
        <w:rPr>
          <w:szCs w:val="24"/>
        </w:rPr>
      </w:pPr>
      <w:r w:rsidRPr="00764098">
        <w:rPr>
          <w:szCs w:val="24"/>
        </w:rPr>
        <w:t xml:space="preserve">На территории </w:t>
      </w:r>
      <w:r>
        <w:rPr>
          <w:szCs w:val="24"/>
        </w:rPr>
        <w:t>Ходзинского</w:t>
      </w:r>
      <w:r w:rsidRPr="00764098">
        <w:rPr>
          <w:szCs w:val="24"/>
        </w:rPr>
        <w:t xml:space="preserve"> сельского поселения вероятны возникновения градовых облаков. Проявление такого природного процесса, на территории сельского поселения, характерно в период с мая по июнь.</w:t>
      </w:r>
    </w:p>
    <w:p w14:paraId="412B42CF" w14:textId="77777777" w:rsidR="004B691E" w:rsidRPr="00764098" w:rsidRDefault="004B691E" w:rsidP="004B691E">
      <w:pPr>
        <w:autoSpaceDE w:val="0"/>
        <w:autoSpaceDN w:val="0"/>
        <w:adjustRightInd w:val="0"/>
        <w:spacing w:line="276" w:lineRule="auto"/>
        <w:ind w:firstLine="709"/>
        <w:rPr>
          <w:szCs w:val="24"/>
        </w:rPr>
      </w:pPr>
      <w:r w:rsidRPr="00764098">
        <w:rPr>
          <w:szCs w:val="24"/>
        </w:rPr>
        <w:t>ГУ «Краснодарская военизированная служба по активному воздействию на метеорологические и другие геофизические процессы» с 1967 года осуществляет защиту сельскохозяйственных культур и объектов от градобитий на территории южно-предгорной части Краснодарского края и Республики Адыгея. Защищаемая территория составляет 830 тыс. га.</w:t>
      </w:r>
    </w:p>
    <w:p w14:paraId="33AED2AC" w14:textId="77777777" w:rsidR="004B691E" w:rsidRPr="00764098" w:rsidRDefault="004B691E" w:rsidP="004B691E">
      <w:pPr>
        <w:autoSpaceDE w:val="0"/>
        <w:autoSpaceDN w:val="0"/>
        <w:adjustRightInd w:val="0"/>
        <w:spacing w:line="276" w:lineRule="auto"/>
        <w:ind w:firstLine="709"/>
        <w:rPr>
          <w:bCs/>
          <w:szCs w:val="24"/>
        </w:rPr>
      </w:pPr>
      <w:r w:rsidRPr="00764098">
        <w:rPr>
          <w:bCs/>
          <w:szCs w:val="24"/>
        </w:rPr>
        <w:t>Защита проводится методом внесения в градоопасные облака льдообразующего реагента, размещенного в специальных противоградовых ракетах типа «Алазань». Место и время внесения реагента определяется с помощью метеорологических радиолокаторов «МРЛ-5».</w:t>
      </w:r>
    </w:p>
    <w:p w14:paraId="54D4D14C" w14:textId="77777777" w:rsidR="004B691E" w:rsidRPr="00764098" w:rsidRDefault="004B691E" w:rsidP="004B691E">
      <w:pPr>
        <w:autoSpaceDE w:val="0"/>
        <w:autoSpaceDN w:val="0"/>
        <w:adjustRightInd w:val="0"/>
        <w:spacing w:line="276" w:lineRule="auto"/>
        <w:ind w:firstLine="709"/>
        <w:rPr>
          <w:bCs/>
          <w:szCs w:val="24"/>
        </w:rPr>
      </w:pPr>
      <w:r w:rsidRPr="00764098">
        <w:rPr>
          <w:bCs/>
          <w:szCs w:val="24"/>
        </w:rPr>
        <w:t>Применяемый метод позволяет сократить ущерб от градобитий в 5–6 раз. Экономический эффект от защиты   на указанной площади — 500–550 миллионов рублей в год.</w:t>
      </w:r>
    </w:p>
    <w:p w14:paraId="036E2F06"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Сильное гололедно-изморозевое отложение</w:t>
      </w:r>
      <w:r w:rsidRPr="00764098">
        <w:rPr>
          <w:szCs w:val="24"/>
        </w:rPr>
        <w:t>. 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50EA790" w14:textId="77777777" w:rsidR="004B691E" w:rsidRPr="00764098" w:rsidRDefault="004B691E" w:rsidP="004B691E">
      <w:pPr>
        <w:autoSpaceDE w:val="0"/>
        <w:autoSpaceDN w:val="0"/>
        <w:adjustRightInd w:val="0"/>
        <w:spacing w:line="276" w:lineRule="auto"/>
        <w:ind w:firstLine="709"/>
        <w:rPr>
          <w:szCs w:val="24"/>
        </w:rPr>
      </w:pPr>
      <w:r w:rsidRPr="00764098">
        <w:rPr>
          <w:i/>
          <w:szCs w:val="24"/>
        </w:rPr>
        <w:lastRenderedPageBreak/>
        <w:t>Заморозки.</w:t>
      </w:r>
      <w:r w:rsidRPr="00764098">
        <w:rPr>
          <w:szCs w:val="24"/>
        </w:rPr>
        <w:t xml:space="preserve"> Понижение температуры воздуха и (или) поверхности почвы (травостоя) до значений ниже 0°С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p w14:paraId="0E3F0380"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Засуха почвенная.</w:t>
      </w:r>
      <w:r w:rsidRPr="00764098">
        <w:rPr>
          <w:szCs w:val="24"/>
        </w:rPr>
        <w:t xml:space="preserve"> В период вегетации сельскохозяйственных культур за период не менее 3 декад подряд запасы продуктивной влаги в слое почвы 0 - 20 см составляют не более 10 мм или за период не менее 20 дней, если в начале периода засухи запасы продуктивной влаги в слое 0 - 100 см были менее 50 мм, в результате чего произошла гибель посевов сельскохозяйственных культур и (или) природной растительности на площади 100 га и более.</w:t>
      </w:r>
    </w:p>
    <w:p w14:paraId="22760438"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Засуха атмосферная.</w:t>
      </w:r>
      <w:r w:rsidRPr="00764098">
        <w:rPr>
          <w:szCs w:val="24"/>
        </w:rPr>
        <w:t xml:space="preserve"> В период вегетации сельскохозяйственных культур отсутствие эффективных осадков (более 5 мм в сутки) за период не менее 30 дней подряд при максимальной температуре воздуха выше 25°С. В отдельные дни (не более 25%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p w14:paraId="248C8D18" w14:textId="77777777" w:rsidR="004B691E" w:rsidRPr="00764098" w:rsidRDefault="004B691E" w:rsidP="004B691E">
      <w:pPr>
        <w:autoSpaceDE w:val="0"/>
        <w:autoSpaceDN w:val="0"/>
        <w:adjustRightInd w:val="0"/>
        <w:spacing w:line="276" w:lineRule="auto"/>
        <w:ind w:firstLine="709"/>
        <w:rPr>
          <w:szCs w:val="24"/>
        </w:rPr>
      </w:pPr>
      <w:r w:rsidRPr="00764098">
        <w:rPr>
          <w:i/>
          <w:szCs w:val="24"/>
        </w:rPr>
        <w:t>Комплекс неблагоприятных метеорологических явлений</w:t>
      </w:r>
      <w:r w:rsidRPr="00764098">
        <w:rPr>
          <w:szCs w:val="24"/>
        </w:rPr>
        <w:t>. Сочетание двух и более одновременно наблюдающихся метеорологических (гидрометеорологических) явлений, каждое из которых в отдельности по интенсивности или силе не достигает критерия опасного явления, но близко к нему,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F0DA6C3" w14:textId="77777777" w:rsidR="004B691E" w:rsidRPr="004B691E" w:rsidRDefault="004B691E" w:rsidP="004B691E">
      <w:pPr>
        <w:pStyle w:val="41"/>
        <w:spacing w:before="120" w:line="276" w:lineRule="auto"/>
        <w:rPr>
          <w:rFonts w:ascii="Times New Roman" w:hAnsi="Times New Roman" w:cs="Times New Roman"/>
          <w:b/>
          <w:i w:val="0"/>
          <w:color w:val="auto"/>
          <w:szCs w:val="24"/>
        </w:rPr>
      </w:pPr>
      <w:bookmarkStart w:id="315" w:name="_Toc153497514"/>
      <w:bookmarkStart w:id="316" w:name="_Toc154153968"/>
      <w:r w:rsidRPr="004B691E">
        <w:rPr>
          <w:rFonts w:ascii="Times New Roman" w:hAnsi="Times New Roman" w:cs="Times New Roman"/>
          <w:b/>
          <w:i w:val="0"/>
          <w:color w:val="auto"/>
          <w:szCs w:val="24"/>
        </w:rPr>
        <w:t>5.1.4 Опасные геофизические явления</w:t>
      </w:r>
      <w:bookmarkEnd w:id="315"/>
      <w:bookmarkEnd w:id="316"/>
    </w:p>
    <w:p w14:paraId="09C366E7" w14:textId="4103FC83" w:rsidR="004B691E" w:rsidRPr="00764098" w:rsidRDefault="004B691E" w:rsidP="004B691E">
      <w:pPr>
        <w:autoSpaceDE w:val="0"/>
        <w:autoSpaceDN w:val="0"/>
        <w:adjustRightInd w:val="0"/>
        <w:spacing w:line="276" w:lineRule="auto"/>
        <w:ind w:firstLine="709"/>
        <w:rPr>
          <w:szCs w:val="24"/>
        </w:rPr>
      </w:pPr>
      <w:r w:rsidRPr="00764098">
        <w:rPr>
          <w:i/>
          <w:szCs w:val="24"/>
        </w:rPr>
        <w:t>Землетрясения</w:t>
      </w:r>
      <w:r w:rsidRPr="00764098">
        <w:rPr>
          <w:szCs w:val="24"/>
        </w:rPr>
        <w:t xml:space="preserve">. Сейсмическое событие магнитудой 5 и более по шкале Рихтера на территории населенного пункта и (или) на ПОО и (или) КВО,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 Территория </w:t>
      </w:r>
      <w:r>
        <w:rPr>
          <w:szCs w:val="24"/>
        </w:rPr>
        <w:t>Ходзинского</w:t>
      </w:r>
      <w:r w:rsidRPr="00764098">
        <w:rPr>
          <w:szCs w:val="24"/>
        </w:rPr>
        <w:t xml:space="preserve"> сельского поселения находится в зоне возможного землетрясения силой 7 баллов.</w:t>
      </w:r>
    </w:p>
    <w:p w14:paraId="284F5A27" w14:textId="77777777" w:rsidR="004B691E" w:rsidRPr="00764098" w:rsidRDefault="004B691E" w:rsidP="004B691E">
      <w:pPr>
        <w:pStyle w:val="0212166"/>
        <w:jc w:val="both"/>
      </w:pPr>
      <w:bookmarkStart w:id="317" w:name="_Toc494115613"/>
      <w:bookmarkStart w:id="318" w:name="_Toc500595498"/>
      <w:bookmarkStart w:id="319" w:name="_Toc69297579"/>
      <w:bookmarkStart w:id="320" w:name="_Toc106267901"/>
      <w:bookmarkStart w:id="321" w:name="_Toc153497515"/>
      <w:bookmarkStart w:id="322" w:name="_Toc154153969"/>
      <w:r w:rsidRPr="00764098">
        <w:t>5.2 Перечень возможных источников чрезвычайных ситуаций техногенного характера</w:t>
      </w:r>
      <w:bookmarkEnd w:id="317"/>
      <w:bookmarkEnd w:id="318"/>
      <w:bookmarkEnd w:id="319"/>
      <w:bookmarkEnd w:id="320"/>
      <w:bookmarkEnd w:id="321"/>
      <w:bookmarkEnd w:id="322"/>
    </w:p>
    <w:p w14:paraId="0742406B" w14:textId="77777777" w:rsidR="004B691E" w:rsidRPr="00764098" w:rsidRDefault="004B691E" w:rsidP="004B691E">
      <w:pPr>
        <w:pStyle w:val="affd"/>
        <w:spacing w:before="0" w:after="0" w:line="276" w:lineRule="auto"/>
        <w:ind w:firstLine="709"/>
      </w:pPr>
      <w:r w:rsidRPr="00764098">
        <w:t xml:space="preserve">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14:paraId="13AE0FD5" w14:textId="77777777" w:rsidR="004B691E" w:rsidRPr="00764098" w:rsidRDefault="004B691E" w:rsidP="004B691E">
      <w:pPr>
        <w:pStyle w:val="affd"/>
        <w:spacing w:before="0" w:after="0" w:line="276" w:lineRule="auto"/>
        <w:ind w:firstLine="709"/>
      </w:pPr>
      <w:r w:rsidRPr="00764098">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так далее), изношенности оборудования, низкой квалификации персонала, нарушения техники безопасности в ходе эксплуатации объекта.</w:t>
      </w:r>
    </w:p>
    <w:p w14:paraId="17A21262" w14:textId="77777777" w:rsidR="004B691E" w:rsidRPr="00764098" w:rsidRDefault="004B691E" w:rsidP="004B691E">
      <w:pPr>
        <w:pStyle w:val="affd"/>
        <w:spacing w:before="0" w:after="0" w:line="276" w:lineRule="auto"/>
        <w:ind w:firstLine="709"/>
      </w:pPr>
      <w:r w:rsidRPr="00764098">
        <w:t>Чрезвычайные ситуации техногенного и природного характера: пожары, взрывы бытового газа, аварийное отключение электроэнергии, удары молнии по зданиям и сооружениям, аварии, связанные с эксплуатацией автомобильного транспорта, террористический акт.</w:t>
      </w:r>
    </w:p>
    <w:p w14:paraId="3FA7EF53" w14:textId="77777777" w:rsidR="004B691E" w:rsidRPr="00764098" w:rsidRDefault="004B691E" w:rsidP="004B691E">
      <w:pPr>
        <w:pStyle w:val="affd"/>
        <w:spacing w:before="0" w:after="0" w:line="276" w:lineRule="auto"/>
        <w:ind w:firstLine="709"/>
      </w:pPr>
      <w:r w:rsidRPr="00764098">
        <w:lastRenderedPageBreak/>
        <w:t>В результате пожаров, взрывов бытового газа, ударов молнии по зданиям и сооружениям могут быть частично или полностью разрушены отдельные здания.</w:t>
      </w:r>
    </w:p>
    <w:p w14:paraId="2895260F" w14:textId="4BD13C2E" w:rsidR="004B691E" w:rsidRPr="00764098" w:rsidRDefault="004B691E" w:rsidP="004B691E">
      <w:pPr>
        <w:pStyle w:val="affd"/>
        <w:spacing w:before="0" w:after="0" w:line="276" w:lineRule="auto"/>
        <w:ind w:firstLine="709"/>
      </w:pPr>
      <w:r w:rsidRPr="00764098">
        <w:t xml:space="preserve">На территории </w:t>
      </w:r>
      <w:r>
        <w:t>Ходзинского</w:t>
      </w:r>
      <w:r w:rsidRPr="00764098">
        <w:t xml:space="preserve"> сельского поселения вероятны риски возникновения следующих чрезвычайных ситуаций техногенного характера:</w:t>
      </w:r>
    </w:p>
    <w:p w14:paraId="7CE1DE4B" w14:textId="77777777" w:rsidR="004B691E" w:rsidRPr="00764098" w:rsidRDefault="004B691E" w:rsidP="004B691E">
      <w:pPr>
        <w:pStyle w:val="affd"/>
        <w:spacing w:before="0" w:after="0" w:line="276" w:lineRule="auto"/>
        <w:ind w:firstLine="425"/>
      </w:pPr>
      <w:r w:rsidRPr="00764098">
        <w:t>−</w:t>
      </w:r>
      <w:r w:rsidRPr="00764098">
        <w:tab/>
        <w:t xml:space="preserve">транспортные аварии </w:t>
      </w:r>
      <w:r w:rsidRPr="00764098">
        <w:rPr>
          <w:i/>
        </w:rPr>
        <w:t>(аварии на автомобильном транспорте)</w:t>
      </w:r>
      <w:r w:rsidRPr="00764098">
        <w:t>;</w:t>
      </w:r>
    </w:p>
    <w:p w14:paraId="0019E314" w14:textId="77777777" w:rsidR="004B691E" w:rsidRPr="00764098" w:rsidRDefault="004B691E" w:rsidP="004B691E">
      <w:pPr>
        <w:pStyle w:val="affd"/>
        <w:spacing w:before="0" w:after="0" w:line="276" w:lineRule="auto"/>
        <w:ind w:firstLine="425"/>
      </w:pPr>
      <w:r w:rsidRPr="00764098">
        <w:t>−</w:t>
      </w:r>
      <w:r w:rsidRPr="00764098">
        <w:tab/>
        <w:t xml:space="preserve">взрывы (в том числе с последующим горением) и (или) разрушения (обрушения) в зданиях и сооружениях </w:t>
      </w:r>
      <w:r w:rsidRPr="00764098">
        <w:rPr>
          <w:i/>
        </w:rPr>
        <w:t>(взрывы и (или) разрушения (обрушения) в зданиях, сооружениях, предназначенных для постоянного или длительного (круглосуточного) проживания людей; взрывы и (или) разрушения (обрушения) в зданиях, сооружениях, предназначенных для временного пребывания людей, преимущественно ритмичного характера (рабочий день, школьная смена, сеанс и т.д.); взрывы и (или) разрушения (обрушения) в зданиях, сооружениях, предназначенных для производственного и складского назначения; 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 обнаружение (взрыв) взрывоопасного предмета)</w:t>
      </w:r>
      <w:r w:rsidRPr="00764098">
        <w:t>;</w:t>
      </w:r>
    </w:p>
    <w:p w14:paraId="7C29253E" w14:textId="77777777" w:rsidR="004B691E" w:rsidRPr="00764098" w:rsidRDefault="004B691E" w:rsidP="004B691E">
      <w:pPr>
        <w:pStyle w:val="affd"/>
        <w:spacing w:before="0" w:after="0" w:line="276" w:lineRule="auto"/>
        <w:ind w:firstLine="425"/>
      </w:pPr>
      <w:r w:rsidRPr="00764098">
        <w:t>−</w:t>
      </w:r>
      <w:r w:rsidRPr="00764098">
        <w:tab/>
        <w:t xml:space="preserve">аварии на системах жизнеобеспечения </w:t>
      </w:r>
      <w:r w:rsidRPr="00764098">
        <w:rPr>
          <w:i/>
        </w:rPr>
        <w:t>(аварии на объектах теплоснабжения; аварии на объектах водоснабжения, электроэнергетики и газораспределительных систем)</w:t>
      </w:r>
      <w:r w:rsidRPr="00764098">
        <w:t>;</w:t>
      </w:r>
    </w:p>
    <w:p w14:paraId="5186B775" w14:textId="77777777" w:rsidR="004B691E" w:rsidRPr="00764098" w:rsidRDefault="004B691E" w:rsidP="004B691E">
      <w:pPr>
        <w:pStyle w:val="affd"/>
        <w:spacing w:before="0" w:after="0" w:line="276" w:lineRule="auto"/>
        <w:ind w:firstLine="425"/>
      </w:pPr>
      <w:r w:rsidRPr="00764098">
        <w:t>−</w:t>
      </w:r>
      <w:r w:rsidRPr="00764098">
        <w:tab/>
        <w:t xml:space="preserve">аварии с выбросом, сбросом опасных химических веществ </w:t>
      </w:r>
      <w:r w:rsidRPr="00764098">
        <w:rPr>
          <w:i/>
        </w:rPr>
        <w:t>(аварии на транспорте (автомобильный транспорт) с выбросом, разливом, рассыпанием, сбросом опасных химических веществ)</w:t>
      </w:r>
      <w:r w:rsidRPr="00764098">
        <w:t>;</w:t>
      </w:r>
    </w:p>
    <w:p w14:paraId="3838D567" w14:textId="77777777" w:rsidR="004B691E" w:rsidRPr="00764098" w:rsidRDefault="004B691E" w:rsidP="004B691E">
      <w:pPr>
        <w:pStyle w:val="affd"/>
        <w:spacing w:before="0" w:after="0" w:line="276" w:lineRule="auto"/>
        <w:ind w:firstLine="425"/>
      </w:pPr>
      <w:r w:rsidRPr="00764098">
        <w:t>−</w:t>
      </w:r>
      <w:r w:rsidRPr="00764098">
        <w:tab/>
        <w:t xml:space="preserve">аварии с разливом (выбросом) нефти, нефтепродуктов </w:t>
      </w:r>
      <w:r w:rsidRPr="00764098">
        <w:rPr>
          <w:i/>
        </w:rPr>
        <w:t>(аварии с разливом (выбросом) нефти (нефтепродуктов) на объектах транспортировки (автомобильный транспорт).</w:t>
      </w:r>
    </w:p>
    <w:p w14:paraId="775F9859" w14:textId="77777777" w:rsidR="004B691E" w:rsidRPr="00764098" w:rsidRDefault="004B691E" w:rsidP="004B691E">
      <w:pPr>
        <w:pStyle w:val="021216b"/>
        <w:jc w:val="both"/>
      </w:pPr>
      <w:bookmarkStart w:id="323" w:name="_Toc106267902"/>
      <w:bookmarkStart w:id="324" w:name="_Toc153497516"/>
      <w:bookmarkStart w:id="325" w:name="_Toc154153970"/>
      <w:r w:rsidRPr="00764098">
        <w:t xml:space="preserve">5.2.1 </w:t>
      </w:r>
      <w:bookmarkEnd w:id="323"/>
      <w:r w:rsidRPr="00764098">
        <w:t>Аварии на автомобильном транспорте</w:t>
      </w:r>
      <w:bookmarkEnd w:id="324"/>
      <w:bookmarkEnd w:id="325"/>
    </w:p>
    <w:p w14:paraId="2964768F" w14:textId="77777777" w:rsidR="004B691E" w:rsidRPr="00764098" w:rsidRDefault="004B691E" w:rsidP="004B691E">
      <w:pPr>
        <w:spacing w:line="276" w:lineRule="auto"/>
        <w:ind w:firstLine="709"/>
        <w:rPr>
          <w:szCs w:val="24"/>
        </w:rPr>
      </w:pPr>
      <w:r w:rsidRPr="00764098">
        <w:rPr>
          <w:szCs w:val="24"/>
        </w:rPr>
        <w:t>Дорожно-транспортное происшествие с участием автотранспортного средства, осуществляющего пассажирские перевозки и имеющего более восьми сидячих мест, помимо сидения водителя, в результате которого: погибли 5 человек и более; или получили вред здоровью 10 человек и более. 2. Прекращение или ограничение движения на участке дороги (федерального и регионального значения), не имеющей объездных путей, на 6 часов и более.</w:t>
      </w:r>
    </w:p>
    <w:p w14:paraId="0E2518E7" w14:textId="77777777" w:rsidR="004B691E" w:rsidRPr="00764098" w:rsidRDefault="004B691E" w:rsidP="004B691E">
      <w:pPr>
        <w:spacing w:line="276" w:lineRule="auto"/>
        <w:ind w:firstLine="709"/>
        <w:rPr>
          <w:szCs w:val="24"/>
        </w:rPr>
      </w:pPr>
      <w:r w:rsidRPr="00764098">
        <w:rPr>
          <w:szCs w:val="24"/>
        </w:rPr>
        <w:t>Основными причинами возникновения аварий на автомобильных дорогах являются: нарушение правил дорожного движения, превышение скорости, неисправность транспортных средств, неудовлетворительное техническое состояние автомобильных дорог.</w:t>
      </w:r>
    </w:p>
    <w:p w14:paraId="40391E4D" w14:textId="77777777" w:rsidR="004B691E" w:rsidRPr="00764098" w:rsidRDefault="004B691E" w:rsidP="004B691E">
      <w:pPr>
        <w:spacing w:line="276" w:lineRule="auto"/>
        <w:ind w:firstLine="709"/>
        <w:rPr>
          <w:szCs w:val="24"/>
        </w:rPr>
      </w:pPr>
      <w:r w:rsidRPr="00764098">
        <w:rPr>
          <w:szCs w:val="24"/>
        </w:rPr>
        <w:t>К серьезным дорожно-транспортным происшествиям могут привести невыполнение правил перевозки опасных грузов и несоблюдение при этом необходимых требований безопасности. Данные аварии часто сопровождаются разливом на грунт и в водоемы опасных веществ (химических, пожароопасных).</w:t>
      </w:r>
    </w:p>
    <w:p w14:paraId="6A4C3547" w14:textId="77777777" w:rsidR="004B691E" w:rsidRPr="00764098" w:rsidRDefault="004B691E" w:rsidP="004B691E">
      <w:pPr>
        <w:spacing w:line="276" w:lineRule="auto"/>
        <w:ind w:firstLine="709"/>
        <w:rPr>
          <w:szCs w:val="24"/>
        </w:rPr>
      </w:pPr>
      <w:r w:rsidRPr="00764098">
        <w:rPr>
          <w:szCs w:val="24"/>
        </w:rPr>
        <w:t xml:space="preserve">Основными причинами возникновения дорожно-транспортных происшествий в сельском поселении являются: </w:t>
      </w:r>
    </w:p>
    <w:p w14:paraId="08A4E5AC" w14:textId="77777777" w:rsidR="004B691E" w:rsidRPr="00764098" w:rsidRDefault="004B691E" w:rsidP="004B691E">
      <w:pPr>
        <w:spacing w:line="276" w:lineRule="auto"/>
        <w:ind w:firstLine="709"/>
        <w:rPr>
          <w:szCs w:val="24"/>
        </w:rPr>
      </w:pPr>
      <w:r w:rsidRPr="00764098">
        <w:rPr>
          <w:szCs w:val="24"/>
        </w:rPr>
        <w:t xml:space="preserve">− нарушение правил дорожного движения; </w:t>
      </w:r>
    </w:p>
    <w:p w14:paraId="390BBB25" w14:textId="77777777" w:rsidR="004B691E" w:rsidRPr="00764098" w:rsidRDefault="004B691E" w:rsidP="004B691E">
      <w:pPr>
        <w:spacing w:line="276" w:lineRule="auto"/>
        <w:ind w:firstLine="709"/>
        <w:rPr>
          <w:szCs w:val="24"/>
        </w:rPr>
      </w:pPr>
      <w:r w:rsidRPr="00764098">
        <w:rPr>
          <w:szCs w:val="24"/>
        </w:rPr>
        <w:t xml:space="preserve">− неровное покрытие с дефектами, отсутствие горизонтальной разметки и ограждений на опасных участках; </w:t>
      </w:r>
    </w:p>
    <w:p w14:paraId="1217551C" w14:textId="77777777" w:rsidR="004B691E" w:rsidRPr="00764098" w:rsidRDefault="004B691E" w:rsidP="004B691E">
      <w:pPr>
        <w:spacing w:line="276" w:lineRule="auto"/>
        <w:ind w:firstLine="709"/>
        <w:rPr>
          <w:szCs w:val="24"/>
        </w:rPr>
      </w:pPr>
      <w:r w:rsidRPr="00764098">
        <w:rPr>
          <w:szCs w:val="24"/>
        </w:rPr>
        <w:t xml:space="preserve">− недостаточное освещение дорог; </w:t>
      </w:r>
    </w:p>
    <w:p w14:paraId="2428BE68" w14:textId="77777777" w:rsidR="004B691E" w:rsidRPr="00764098" w:rsidRDefault="004B691E" w:rsidP="004B691E">
      <w:pPr>
        <w:spacing w:line="276" w:lineRule="auto"/>
        <w:ind w:firstLine="709"/>
        <w:rPr>
          <w:szCs w:val="24"/>
        </w:rPr>
      </w:pPr>
      <w:r w:rsidRPr="00764098">
        <w:rPr>
          <w:szCs w:val="24"/>
        </w:rPr>
        <w:t xml:space="preserve">− качество покрытий; </w:t>
      </w:r>
    </w:p>
    <w:p w14:paraId="4A1D6E34" w14:textId="77777777" w:rsidR="004B691E" w:rsidRPr="00764098" w:rsidRDefault="004B691E" w:rsidP="004B691E">
      <w:pPr>
        <w:spacing w:line="276" w:lineRule="auto"/>
        <w:ind w:firstLine="709"/>
        <w:rPr>
          <w:szCs w:val="24"/>
        </w:rPr>
      </w:pPr>
      <w:r w:rsidRPr="00764098">
        <w:rPr>
          <w:szCs w:val="24"/>
        </w:rPr>
        <w:t xml:space="preserve">− низкое сцепление, особенно зимой и другие факторы. </w:t>
      </w:r>
    </w:p>
    <w:p w14:paraId="6619933C" w14:textId="77777777" w:rsidR="004B691E" w:rsidRPr="00764098" w:rsidRDefault="004B691E" w:rsidP="004B691E">
      <w:pPr>
        <w:pStyle w:val="021216b"/>
        <w:jc w:val="both"/>
      </w:pPr>
      <w:bookmarkStart w:id="326" w:name="_Toc153497517"/>
      <w:bookmarkStart w:id="327" w:name="_Toc154153971"/>
      <w:r w:rsidRPr="00764098">
        <w:lastRenderedPageBreak/>
        <w:t>5.2.1 Взрывы (в том числе с последующим горением) и (или) разрушения (обрушения) в зданиях и сооружениях</w:t>
      </w:r>
      <w:bookmarkEnd w:id="326"/>
      <w:bookmarkEnd w:id="327"/>
    </w:p>
    <w:p w14:paraId="7E325689" w14:textId="77777777" w:rsidR="004B691E" w:rsidRPr="00764098" w:rsidRDefault="004B691E" w:rsidP="004B691E">
      <w:pPr>
        <w:spacing w:line="276" w:lineRule="auto"/>
        <w:ind w:firstLine="709"/>
        <w:rPr>
          <w:szCs w:val="24"/>
        </w:rPr>
      </w:pPr>
      <w:r w:rsidRPr="00764098">
        <w:rPr>
          <w:i/>
          <w:szCs w:val="24"/>
        </w:rPr>
        <w:t>Взрывы и (или) разрушения (обрушения) в зданиях, сооружениях, предназначенных для постоянного или длительного (круглосуточного) проживания людей.</w:t>
      </w:r>
      <w:r w:rsidRPr="00764098">
        <w:rPr>
          <w:szCs w:val="24"/>
        </w:rPr>
        <w:t xml:space="preserve"> Взрыв и (или) полное или частичное внезапное разрушение (обрушение) зданий и сооружений, в результате которого: погиб 1 человек и более; или получили вред здоровью 5 человек и более; или нарушены условия жизнедеятельности 1 человека и более.</w:t>
      </w:r>
    </w:p>
    <w:p w14:paraId="6C2EBBA1" w14:textId="77777777" w:rsidR="004B691E" w:rsidRPr="00764098" w:rsidRDefault="004B691E" w:rsidP="004B691E">
      <w:pPr>
        <w:spacing w:line="276" w:lineRule="auto"/>
        <w:ind w:firstLine="709"/>
        <w:rPr>
          <w:szCs w:val="24"/>
        </w:rPr>
      </w:pPr>
      <w:r w:rsidRPr="00764098">
        <w:rPr>
          <w:i/>
          <w:szCs w:val="24"/>
        </w:rPr>
        <w:t>Взрывы и (или) разрушения (обрушения) в зданиях, сооружениях, предназначенных для временного пребывания людей, преимущественно ритмичного характера (рабочий день, школьная смена, сеанс и т.д.).</w:t>
      </w:r>
      <w:r w:rsidRPr="00764098">
        <w:rPr>
          <w:szCs w:val="24"/>
        </w:rPr>
        <w:t xml:space="preserve"> Взрыв и (или) разрушение (обрушение) элементов зданий и сооружений, в результате которого: погиб 1 человек и более; или получили вред здоровью 5 человек и более; или нарушены условия жизнедеятельности 50 человек и более.</w:t>
      </w:r>
    </w:p>
    <w:p w14:paraId="57E1050D" w14:textId="77777777" w:rsidR="004B691E" w:rsidRPr="00764098" w:rsidRDefault="004B691E" w:rsidP="004B691E">
      <w:pPr>
        <w:spacing w:line="276" w:lineRule="auto"/>
        <w:ind w:firstLine="709"/>
        <w:rPr>
          <w:szCs w:val="24"/>
        </w:rPr>
      </w:pPr>
      <w:r w:rsidRPr="00764098">
        <w:rPr>
          <w:i/>
          <w:szCs w:val="24"/>
        </w:rPr>
        <w:t>Взрывы и (или) разрушения (обрушения) в зданиях, сооружениях, предназначенных для производственного или складского назначения.</w:t>
      </w:r>
      <w:r w:rsidRPr="00764098">
        <w:rPr>
          <w:szCs w:val="24"/>
        </w:rPr>
        <w:t xml:space="preserve"> Разрушение сооружений и (или) технических устройств, применяемых на опасном производственном объекте, неконтролируемый взрыв и (или) выброс опасных веществ, в результате которого: погиб 1 человек и более; или получили вред здоровью 5 человек и более; или нарушены условия жизнедеятельности 50 человек и более.</w:t>
      </w:r>
    </w:p>
    <w:p w14:paraId="6E8B9D69" w14:textId="77777777" w:rsidR="004B691E" w:rsidRPr="00764098" w:rsidRDefault="004B691E" w:rsidP="004B691E">
      <w:pPr>
        <w:spacing w:line="276" w:lineRule="auto"/>
        <w:ind w:firstLine="709"/>
        <w:rPr>
          <w:szCs w:val="24"/>
        </w:rPr>
      </w:pPr>
      <w:r w:rsidRPr="00764098">
        <w:rPr>
          <w:i/>
          <w:szCs w:val="24"/>
        </w:rPr>
        <w:t>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w:t>
      </w:r>
      <w:r w:rsidRPr="00764098">
        <w:rPr>
          <w:szCs w:val="24"/>
        </w:rPr>
        <w:t xml:space="preserve"> Взрыв и (или) внезапное разрушение (обрушение) зданий и сооружений, в результате которого: погиб 1 человек и более; или получили вред здоровью 5 человек и более.</w:t>
      </w:r>
    </w:p>
    <w:p w14:paraId="7D22AF3D" w14:textId="77777777" w:rsidR="004B691E" w:rsidRPr="00764098" w:rsidRDefault="004B691E" w:rsidP="004B691E">
      <w:pPr>
        <w:spacing w:line="276" w:lineRule="auto"/>
        <w:ind w:firstLine="709"/>
        <w:rPr>
          <w:i/>
          <w:szCs w:val="24"/>
        </w:rPr>
      </w:pPr>
      <w:r w:rsidRPr="00764098">
        <w:rPr>
          <w:i/>
          <w:szCs w:val="24"/>
        </w:rPr>
        <w:t xml:space="preserve">Обнаружение (взрыв) взрывоопасного предмета. </w:t>
      </w:r>
    </w:p>
    <w:p w14:paraId="36A9BF28" w14:textId="77777777" w:rsidR="004B691E" w:rsidRPr="00764098" w:rsidRDefault="004B691E" w:rsidP="004B691E">
      <w:pPr>
        <w:spacing w:line="276" w:lineRule="auto"/>
        <w:ind w:firstLine="709"/>
        <w:rPr>
          <w:szCs w:val="24"/>
        </w:rPr>
      </w:pPr>
      <w:r w:rsidRPr="00764098">
        <w:rPr>
          <w:szCs w:val="24"/>
        </w:rPr>
        <w:t xml:space="preserve">1. Обнаружение авиационных бомб и фугасов в населенном пункте - любой факт. </w:t>
      </w:r>
    </w:p>
    <w:p w14:paraId="29172F15" w14:textId="77777777" w:rsidR="004B691E" w:rsidRPr="00764098" w:rsidRDefault="004B691E" w:rsidP="004B691E">
      <w:pPr>
        <w:spacing w:line="276" w:lineRule="auto"/>
        <w:ind w:firstLine="709"/>
        <w:rPr>
          <w:szCs w:val="24"/>
        </w:rPr>
      </w:pPr>
      <w:r w:rsidRPr="00764098">
        <w:rPr>
          <w:szCs w:val="24"/>
        </w:rPr>
        <w:t>2. Взрыв взрывоопасного предмета (авиационная бомба, артиллерийский боеприпас, мина, фугас, граната, тротиловая шашка, взрывчатые материалы промышленного назначения),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79761264" w14:textId="77777777" w:rsidR="004B691E" w:rsidRPr="00764098" w:rsidRDefault="004B691E" w:rsidP="004B691E">
      <w:pPr>
        <w:pStyle w:val="021216b"/>
        <w:jc w:val="both"/>
      </w:pPr>
      <w:bookmarkStart w:id="328" w:name="_Toc106267903"/>
      <w:bookmarkStart w:id="329" w:name="_Toc153497518"/>
      <w:bookmarkStart w:id="330" w:name="_Toc154153972"/>
      <w:r w:rsidRPr="00764098">
        <w:t xml:space="preserve">5.2.3 </w:t>
      </w:r>
      <w:bookmarkEnd w:id="328"/>
      <w:r w:rsidRPr="00764098">
        <w:t>Аварии на системах жизнеобеспечения</w:t>
      </w:r>
      <w:bookmarkEnd w:id="329"/>
      <w:bookmarkEnd w:id="330"/>
    </w:p>
    <w:p w14:paraId="41AC7765"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i/>
          <w:color w:val="000000"/>
          <w:sz w:val="24"/>
        </w:rPr>
        <w:t>Аварии на объектах теплоснабжения.</w:t>
      </w:r>
      <w:r w:rsidRPr="00764098">
        <w:rPr>
          <w:rFonts w:ascii="Times New Roman" w:hAnsi="Times New Roman" w:cs="Times New Roman"/>
          <w:color w:val="000000"/>
          <w:sz w:val="24"/>
        </w:rPr>
        <w:t xml:space="preserve"> Нарушены условия жизнедеятельности 50 человек и более на 1 сутки и более при условии: температура воздуха в жилых комнатах более суток фиксируется ниже +18°С в холодный период (теплый период - ниже +20°С).</w:t>
      </w:r>
    </w:p>
    <w:p w14:paraId="106D3B48"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i/>
          <w:color w:val="000000"/>
          <w:sz w:val="24"/>
        </w:rPr>
        <w:t>Аварии на объектах водоснабжения, электроэнергетики и газораспределительных систем.</w:t>
      </w:r>
      <w:r w:rsidRPr="00764098">
        <w:rPr>
          <w:rFonts w:ascii="Times New Roman" w:hAnsi="Times New Roman" w:cs="Times New Roman"/>
          <w:color w:val="000000"/>
          <w:sz w:val="24"/>
        </w:rPr>
        <w:t xml:space="preserve"> Нарушение условий жизнедеятельности 50 человек и более на 1 сутки и более.</w:t>
      </w:r>
    </w:p>
    <w:p w14:paraId="4987E79D"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Наиболее вероятными местами аварий могут быть:</w:t>
      </w:r>
    </w:p>
    <w:p w14:paraId="7DCD3D2F" w14:textId="77777777" w:rsidR="004B691E" w:rsidRPr="00764098" w:rsidRDefault="004B691E" w:rsidP="004B691E">
      <w:pPr>
        <w:pStyle w:val="afc"/>
        <w:widowControl w:val="0"/>
        <w:spacing w:after="0" w:line="276" w:lineRule="auto"/>
        <w:ind w:firstLine="425"/>
        <w:rPr>
          <w:rFonts w:ascii="Times New Roman" w:hAnsi="Times New Roman" w:cs="Times New Roman"/>
          <w:color w:val="000000"/>
          <w:sz w:val="24"/>
        </w:rPr>
      </w:pPr>
      <w:r w:rsidRPr="00764098">
        <w:rPr>
          <w:rFonts w:ascii="Times New Roman" w:hAnsi="Times New Roman" w:cs="Times New Roman"/>
          <w:color w:val="000000"/>
          <w:sz w:val="24"/>
        </w:rPr>
        <w:t>−</w:t>
      </w:r>
      <w:r w:rsidRPr="00764098">
        <w:rPr>
          <w:rFonts w:ascii="Times New Roman" w:hAnsi="Times New Roman" w:cs="Times New Roman"/>
          <w:color w:val="000000"/>
          <w:sz w:val="24"/>
        </w:rPr>
        <w:tab/>
        <w:t xml:space="preserve">на линиях электропередачи: трансформаторные подстанции, обрыв воздушных линий электропередач; </w:t>
      </w:r>
    </w:p>
    <w:p w14:paraId="45B13B65" w14:textId="77777777" w:rsidR="004B691E" w:rsidRPr="00764098" w:rsidRDefault="004B691E" w:rsidP="004B691E">
      <w:pPr>
        <w:pStyle w:val="afc"/>
        <w:widowControl w:val="0"/>
        <w:spacing w:after="0" w:line="276" w:lineRule="auto"/>
        <w:ind w:firstLine="425"/>
        <w:rPr>
          <w:rFonts w:ascii="Times New Roman" w:hAnsi="Times New Roman" w:cs="Times New Roman"/>
          <w:color w:val="000000"/>
          <w:sz w:val="24"/>
        </w:rPr>
      </w:pPr>
      <w:r w:rsidRPr="00764098">
        <w:rPr>
          <w:rFonts w:ascii="Times New Roman" w:hAnsi="Times New Roman" w:cs="Times New Roman"/>
          <w:color w:val="000000"/>
          <w:sz w:val="24"/>
        </w:rPr>
        <w:t>−</w:t>
      </w:r>
      <w:r w:rsidRPr="00764098">
        <w:rPr>
          <w:rFonts w:ascii="Times New Roman" w:hAnsi="Times New Roman" w:cs="Times New Roman"/>
          <w:color w:val="000000"/>
          <w:sz w:val="24"/>
        </w:rPr>
        <w:tab/>
        <w:t>на системах водоснабжения и водоотведения: водозаборные узлы, трубопроводы.</w:t>
      </w:r>
    </w:p>
    <w:p w14:paraId="3B406D54"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Опасными стихийными бедствиями для объектов энергетики являются сильный порывистый ветер, гололед, продолжительные ливневые дожди.</w:t>
      </w:r>
    </w:p>
    <w:p w14:paraId="31AF0EFA"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При снегопадах, сильных ветрах, обледенения и несанкционированных действиях организаций и физических лиц могут произойти тяжелые аварии из-за выхода из строя трансформаторных и понизительных подстанций.</w:t>
      </w:r>
    </w:p>
    <w:p w14:paraId="23DE5008"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 xml:space="preserve">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w:t>
      </w:r>
      <w:r w:rsidRPr="00764098">
        <w:rPr>
          <w:rFonts w:ascii="Times New Roman" w:hAnsi="Times New Roman" w:cs="Times New Roman"/>
          <w:color w:val="000000"/>
          <w:sz w:val="24"/>
        </w:rPr>
        <w:lastRenderedPageBreak/>
        <w:t xml:space="preserve">неисправность разъединителей, пробой изоляторов 10 кВ. </w:t>
      </w:r>
    </w:p>
    <w:p w14:paraId="22B11A20"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координатных, повреждение радиорелейной линии.</w:t>
      </w:r>
    </w:p>
    <w:p w14:paraId="7F440195"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Возможные ЧС на электроэнергетических системах и системах связи сельского поселения могут быть не более муниципального масштаба.</w:t>
      </w:r>
    </w:p>
    <w:p w14:paraId="6EFDA7AA" w14:textId="77777777" w:rsidR="004B691E" w:rsidRPr="00764098" w:rsidRDefault="004B691E" w:rsidP="004B691E">
      <w:pPr>
        <w:pStyle w:val="021216b"/>
        <w:jc w:val="both"/>
      </w:pPr>
      <w:bookmarkStart w:id="331" w:name="_Toc153497519"/>
      <w:bookmarkStart w:id="332" w:name="_Toc154153973"/>
      <w:r w:rsidRPr="00764098">
        <w:t>5.2.4 Аварии с выбросом, сбросом опасных химических веществ</w:t>
      </w:r>
      <w:bookmarkEnd w:id="331"/>
      <w:bookmarkEnd w:id="332"/>
    </w:p>
    <w:p w14:paraId="14160C63"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i/>
          <w:color w:val="000000"/>
          <w:sz w:val="24"/>
        </w:rPr>
        <w:t>Аварии на транспорте с выбросом, разливом, рассыпанием, сбросом опасных химических веществ.</w:t>
      </w:r>
    </w:p>
    <w:p w14:paraId="2CE5ED89"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 xml:space="preserve">1. Разовое превышение загрязнения почвы с превышением ПДК в 5 раз и более. </w:t>
      </w:r>
    </w:p>
    <w:p w14:paraId="0BD663C2"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 xml:space="preserve">2. Разовое превышение ПДК опасного химического вещества в водном объекте: 1-2 класса опасности в 5 раз и более; 3-4 класса опасности в 50 раз и более. </w:t>
      </w:r>
    </w:p>
    <w:p w14:paraId="3ABDCBCA"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3. Разовое превышение ПДК загрязняющего вещества в атмосферном воздухе в 50 раз и более; или в 30-49 раз в течение 8 часов; или в 20-29 раз в течение 2 суток.</w:t>
      </w:r>
    </w:p>
    <w:p w14:paraId="1E3FD4B5" w14:textId="77777777" w:rsidR="004B691E" w:rsidRPr="00764098" w:rsidRDefault="004B691E" w:rsidP="004B691E">
      <w:pPr>
        <w:pStyle w:val="021216b"/>
        <w:jc w:val="both"/>
      </w:pPr>
      <w:bookmarkStart w:id="333" w:name="_Toc153497520"/>
      <w:bookmarkStart w:id="334" w:name="_Toc154153974"/>
      <w:r w:rsidRPr="00764098">
        <w:t>5.2.5 Аварии с разливом (выбросом) нефти, нефтепродуктов</w:t>
      </w:r>
      <w:bookmarkEnd w:id="333"/>
      <w:bookmarkEnd w:id="334"/>
    </w:p>
    <w:p w14:paraId="11CFF2CE"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i/>
          <w:color w:val="000000"/>
          <w:sz w:val="24"/>
        </w:rPr>
        <w:t xml:space="preserve">Аварии с разливом (выбросом) нефти (нефтепродуктов) на объектах геологического изучения, разведки и добычи углеводородного сырья, а также для переработки производства, транспортировки, хранения, реализации углеводородного сырья и произведенной из него продукции. </w:t>
      </w:r>
    </w:p>
    <w:p w14:paraId="71A29483"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 xml:space="preserve">1. Разлив (выброс) нефти (нефтепродуктов) на сухопутной части территории в объеме 5 т и более. </w:t>
      </w:r>
    </w:p>
    <w:p w14:paraId="052850F7"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 xml:space="preserve">2. Загрязнение водного объекта (внутренние морские воды, территориальное море, прилежащая и исключительная экономическая зона Российской Федерации, а также поверхностные и подземные водные объекты) нефтью (нефтепродуктами) в объеме 1 т и более. </w:t>
      </w:r>
    </w:p>
    <w:p w14:paraId="76B6D271" w14:textId="77777777"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3. Загрязнение водного объекта источника питьевого водоснабжения в границах 1 и (или) 2 и (или) 3 поясов зоны санитарной охраны.</w:t>
      </w:r>
    </w:p>
    <w:p w14:paraId="5EB43A86" w14:textId="26213D5C" w:rsidR="004B691E" w:rsidRPr="00764098" w:rsidRDefault="004B691E" w:rsidP="004B691E">
      <w:pPr>
        <w:pStyle w:val="afc"/>
        <w:widowControl w:val="0"/>
        <w:spacing w:after="0" w:line="276" w:lineRule="auto"/>
        <w:rPr>
          <w:rFonts w:ascii="Times New Roman" w:hAnsi="Times New Roman" w:cs="Times New Roman"/>
          <w:color w:val="000000"/>
          <w:sz w:val="24"/>
        </w:rPr>
      </w:pPr>
      <w:r w:rsidRPr="00764098">
        <w:rPr>
          <w:rFonts w:ascii="Times New Roman" w:hAnsi="Times New Roman" w:cs="Times New Roman"/>
          <w:color w:val="000000"/>
          <w:sz w:val="24"/>
        </w:rPr>
        <w:t xml:space="preserve">Аварии с разливом (выбросом) нефти, нефтепродуктов в границах </w:t>
      </w:r>
      <w:r>
        <w:rPr>
          <w:rFonts w:ascii="Times New Roman" w:hAnsi="Times New Roman" w:cs="Times New Roman"/>
          <w:color w:val="000000"/>
          <w:sz w:val="24"/>
        </w:rPr>
        <w:t>Ходзинского</w:t>
      </w:r>
      <w:r w:rsidRPr="00764098">
        <w:rPr>
          <w:rFonts w:ascii="Times New Roman" w:hAnsi="Times New Roman" w:cs="Times New Roman"/>
          <w:color w:val="000000"/>
          <w:sz w:val="24"/>
        </w:rPr>
        <w:t xml:space="preserve"> сельского поселения возможны при авариях на автомобильных дорогах.</w:t>
      </w:r>
    </w:p>
    <w:p w14:paraId="43362216" w14:textId="77777777" w:rsidR="004B691E" w:rsidRPr="00764098" w:rsidRDefault="004B691E" w:rsidP="004B691E">
      <w:pPr>
        <w:pStyle w:val="0212166"/>
        <w:jc w:val="both"/>
      </w:pPr>
      <w:bookmarkStart w:id="335" w:name="_Toc67415016"/>
      <w:bookmarkStart w:id="336" w:name="_Toc69297580"/>
      <w:bookmarkStart w:id="337" w:name="_Toc106267904"/>
      <w:bookmarkStart w:id="338" w:name="_Toc153497521"/>
      <w:bookmarkStart w:id="339" w:name="_Toc154153975"/>
      <w:r w:rsidRPr="00764098">
        <w:t xml:space="preserve">5.3 </w:t>
      </w:r>
      <w:bookmarkEnd w:id="335"/>
      <w:bookmarkEnd w:id="336"/>
      <w:bookmarkEnd w:id="337"/>
      <w:r w:rsidRPr="00764098">
        <w:t>Биологическая опасность</w:t>
      </w:r>
      <w:bookmarkEnd w:id="338"/>
      <w:bookmarkEnd w:id="339"/>
    </w:p>
    <w:p w14:paraId="0EC6860E" w14:textId="77777777" w:rsidR="004B691E" w:rsidRPr="00764098" w:rsidRDefault="004B691E" w:rsidP="004B691E">
      <w:pPr>
        <w:autoSpaceDE w:val="0"/>
        <w:autoSpaceDN w:val="0"/>
        <w:adjustRightInd w:val="0"/>
        <w:spacing w:line="276" w:lineRule="auto"/>
        <w:ind w:firstLine="709"/>
        <w:rPr>
          <w:szCs w:val="24"/>
        </w:rPr>
      </w:pPr>
      <w:r w:rsidRPr="00764098">
        <w:rPr>
          <w:szCs w:val="24"/>
        </w:rPr>
        <w:t xml:space="preserve">Источник биолого-социальной чрезвычайной ситуации — опасная или широко распространенная инфекционная болезнь людей, сельскохозяйственных животных и растений, в результате которой на определенной территории произошла или может возникнуть биолого-социальная чрезвычайная ситуация. </w:t>
      </w:r>
    </w:p>
    <w:p w14:paraId="71117550" w14:textId="61DC1D41" w:rsidR="004B691E" w:rsidRPr="00764098" w:rsidRDefault="004B691E" w:rsidP="004B691E">
      <w:pPr>
        <w:autoSpaceDE w:val="0"/>
        <w:autoSpaceDN w:val="0"/>
        <w:adjustRightInd w:val="0"/>
        <w:spacing w:line="276" w:lineRule="auto"/>
        <w:ind w:firstLine="709"/>
        <w:rPr>
          <w:szCs w:val="24"/>
        </w:rPr>
      </w:pPr>
      <w:r w:rsidRPr="00764098">
        <w:rPr>
          <w:szCs w:val="24"/>
        </w:rPr>
        <w:t xml:space="preserve">На территории </w:t>
      </w:r>
      <w:r>
        <w:rPr>
          <w:szCs w:val="24"/>
        </w:rPr>
        <w:t>Ходзинского</w:t>
      </w:r>
      <w:r w:rsidRPr="00764098">
        <w:rPr>
          <w:szCs w:val="24"/>
        </w:rPr>
        <w:t xml:space="preserve"> сельского поселения в качестве источников ЧС биолого-социального характера рассматриваются: </w:t>
      </w:r>
    </w:p>
    <w:p w14:paraId="45CE810A" w14:textId="77777777" w:rsidR="004B691E" w:rsidRPr="00764098" w:rsidRDefault="004B691E" w:rsidP="004B691E">
      <w:pPr>
        <w:pStyle w:val="af9"/>
        <w:numPr>
          <w:ilvl w:val="0"/>
          <w:numId w:val="93"/>
        </w:numPr>
        <w:tabs>
          <w:tab w:val="left" w:pos="709"/>
        </w:tabs>
        <w:autoSpaceDE w:val="0"/>
        <w:autoSpaceDN w:val="0"/>
        <w:adjustRightInd w:val="0"/>
        <w:spacing w:after="0"/>
        <w:ind w:left="0" w:firstLine="426"/>
        <w:jc w:val="both"/>
        <w:rPr>
          <w:rFonts w:ascii="Times New Roman" w:hAnsi="Times New Roman"/>
          <w:sz w:val="24"/>
          <w:szCs w:val="24"/>
        </w:rPr>
      </w:pPr>
      <w:r w:rsidRPr="00764098">
        <w:rPr>
          <w:rFonts w:ascii="Times New Roman" w:hAnsi="Times New Roman"/>
          <w:sz w:val="24"/>
          <w:szCs w:val="24"/>
        </w:rPr>
        <w:t xml:space="preserve">биологическая опасность </w:t>
      </w:r>
      <w:r w:rsidRPr="00764098">
        <w:rPr>
          <w:rFonts w:ascii="Times New Roman" w:hAnsi="Times New Roman"/>
          <w:i/>
          <w:sz w:val="24"/>
          <w:szCs w:val="24"/>
        </w:rPr>
        <w:t xml:space="preserve">(наличие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 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эпизоотий, превышению допустимого уровня причинения вреда сельскохозяйственным животным; наличие внутренних и внешних опасных биологических факторов, способных привести к возникновению и (или) распространению заболеваний с </w:t>
      </w:r>
      <w:r w:rsidRPr="00764098">
        <w:rPr>
          <w:rFonts w:ascii="Times New Roman" w:hAnsi="Times New Roman"/>
          <w:i/>
          <w:sz w:val="24"/>
          <w:szCs w:val="24"/>
        </w:rPr>
        <w:lastRenderedPageBreak/>
        <w:t>развитием эпифитотий, превышению допустимого уровня причинения вреда растениям и (или) окружающей среде).</w:t>
      </w:r>
    </w:p>
    <w:p w14:paraId="1E392398" w14:textId="77777777" w:rsidR="004B691E" w:rsidRPr="00764098" w:rsidRDefault="004B691E" w:rsidP="004B691E">
      <w:pPr>
        <w:pStyle w:val="021216b"/>
        <w:jc w:val="both"/>
      </w:pPr>
      <w:bookmarkStart w:id="340" w:name="_Toc476583476"/>
      <w:bookmarkStart w:id="341" w:name="_Toc498688249"/>
      <w:bookmarkStart w:id="342" w:name="_Toc65044524"/>
      <w:bookmarkStart w:id="343" w:name="_Toc106267905"/>
      <w:bookmarkStart w:id="344" w:name="_Toc153497522"/>
      <w:bookmarkStart w:id="345" w:name="_Toc154153976"/>
      <w:r w:rsidRPr="00764098">
        <w:t xml:space="preserve">5.3.1 </w:t>
      </w:r>
      <w:bookmarkEnd w:id="340"/>
      <w:bookmarkEnd w:id="341"/>
      <w:bookmarkEnd w:id="342"/>
      <w:bookmarkEnd w:id="343"/>
      <w:r w:rsidRPr="00764098">
        <w:t>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w:t>
      </w:r>
      <w:bookmarkEnd w:id="344"/>
      <w:bookmarkEnd w:id="345"/>
    </w:p>
    <w:p w14:paraId="11173239" w14:textId="77777777" w:rsidR="004B691E" w:rsidRPr="00764098" w:rsidRDefault="004B691E" w:rsidP="004B691E">
      <w:pPr>
        <w:autoSpaceDE w:val="0"/>
        <w:autoSpaceDN w:val="0"/>
        <w:adjustRightInd w:val="0"/>
        <w:spacing w:line="276" w:lineRule="auto"/>
        <w:ind w:firstLine="709"/>
        <w:rPr>
          <w:szCs w:val="24"/>
        </w:rPr>
      </w:pPr>
      <w:r w:rsidRPr="00764098">
        <w:rPr>
          <w:bCs/>
          <w:szCs w:val="24"/>
        </w:rPr>
        <w:t>Эпидемия</w:t>
      </w:r>
      <w:r w:rsidRPr="00764098">
        <w:rPr>
          <w:b/>
          <w:bCs/>
          <w:szCs w:val="24"/>
        </w:rPr>
        <w:t xml:space="preserve"> </w:t>
      </w:r>
      <w:r w:rsidRPr="00764098">
        <w:rPr>
          <w:szCs w:val="24"/>
        </w:rPr>
        <w:t xml:space="preserve">— массовое, прогрессирующее во времени и пространстве в пределах определенного региона распространение инфекционной болезни людей, значительно превышающее обычное. </w:t>
      </w:r>
    </w:p>
    <w:p w14:paraId="41EE6A6E" w14:textId="4C4B5683" w:rsidR="004B691E" w:rsidRPr="00764098" w:rsidRDefault="004B691E" w:rsidP="004B691E">
      <w:pPr>
        <w:spacing w:line="276" w:lineRule="auto"/>
        <w:ind w:firstLine="709"/>
        <w:rPr>
          <w:szCs w:val="24"/>
        </w:rPr>
      </w:pPr>
      <w:r w:rsidRPr="00764098">
        <w:rPr>
          <w:szCs w:val="24"/>
        </w:rPr>
        <w:t xml:space="preserve">При несоблюдении гигиенических требований на территории </w:t>
      </w:r>
      <w:r>
        <w:rPr>
          <w:szCs w:val="24"/>
        </w:rPr>
        <w:t>Ходзинского</w:t>
      </w:r>
      <w:r w:rsidRPr="00764098">
        <w:rPr>
          <w:szCs w:val="24"/>
        </w:rPr>
        <w:t xml:space="preserve"> сельского поселения возможны вспышки сезонных заболеваний, к которым можно отнести грипп, дизентерию. При употреблении инфицированных продуктов возможны массовые желудочные заболевания и пищевые отравления.</w:t>
      </w:r>
    </w:p>
    <w:p w14:paraId="7275E0DD" w14:textId="77777777" w:rsidR="004B691E" w:rsidRPr="00764098" w:rsidRDefault="004B691E" w:rsidP="004B691E">
      <w:pPr>
        <w:pStyle w:val="021216b"/>
        <w:jc w:val="both"/>
      </w:pPr>
      <w:bookmarkStart w:id="346" w:name="_Toc476583477"/>
      <w:bookmarkStart w:id="347" w:name="_Toc498688250"/>
      <w:bookmarkStart w:id="348" w:name="_Toc65044525"/>
      <w:bookmarkStart w:id="349" w:name="_Toc106267906"/>
      <w:bookmarkStart w:id="350" w:name="_Toc153497523"/>
      <w:bookmarkStart w:id="351" w:name="_Toc154153977"/>
      <w:r w:rsidRPr="00764098">
        <w:t xml:space="preserve">5.3.2 </w:t>
      </w:r>
      <w:bookmarkEnd w:id="346"/>
      <w:bookmarkEnd w:id="347"/>
      <w:bookmarkEnd w:id="348"/>
      <w:bookmarkEnd w:id="349"/>
      <w:r w:rsidRPr="00764098">
        <w:t>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эпизоотии, превышению допустимого уровня причинения вреда сельскохозяйственным животным</w:t>
      </w:r>
      <w:bookmarkEnd w:id="350"/>
      <w:bookmarkEnd w:id="351"/>
    </w:p>
    <w:p w14:paraId="2F40757F" w14:textId="77777777" w:rsidR="004B691E" w:rsidRPr="00764098" w:rsidRDefault="004B691E" w:rsidP="004B691E">
      <w:pPr>
        <w:autoSpaceDE w:val="0"/>
        <w:autoSpaceDN w:val="0"/>
        <w:adjustRightInd w:val="0"/>
        <w:spacing w:line="276" w:lineRule="auto"/>
        <w:ind w:firstLine="709"/>
        <w:rPr>
          <w:szCs w:val="24"/>
        </w:rPr>
      </w:pPr>
      <w:r w:rsidRPr="00764098">
        <w:rPr>
          <w:bCs/>
          <w:szCs w:val="24"/>
        </w:rPr>
        <w:t>Эпизоотия</w:t>
      </w:r>
      <w:r w:rsidRPr="00764098">
        <w:rPr>
          <w:b/>
          <w:bCs/>
          <w:szCs w:val="24"/>
        </w:rPr>
        <w:t xml:space="preserve"> </w:t>
      </w:r>
      <w:r w:rsidRPr="00764098">
        <w:rPr>
          <w:szCs w:val="24"/>
        </w:rPr>
        <w:t xml:space="preserve">— одновременное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животных.  </w:t>
      </w:r>
    </w:p>
    <w:p w14:paraId="56E862AD" w14:textId="77777777" w:rsidR="004B691E" w:rsidRPr="00764098" w:rsidRDefault="004B691E" w:rsidP="004B691E">
      <w:pPr>
        <w:pStyle w:val="021216b"/>
        <w:jc w:val="both"/>
      </w:pPr>
      <w:bookmarkStart w:id="352" w:name="_Toc476583478"/>
      <w:bookmarkStart w:id="353" w:name="_Toc498688251"/>
      <w:bookmarkStart w:id="354" w:name="_Toc65044526"/>
      <w:bookmarkStart w:id="355" w:name="_Toc106267907"/>
      <w:bookmarkStart w:id="356" w:name="_Toc153497524"/>
      <w:bookmarkStart w:id="357" w:name="_Toc154153978"/>
      <w:r w:rsidRPr="00764098">
        <w:t xml:space="preserve">5.3.3 </w:t>
      </w:r>
      <w:bookmarkEnd w:id="352"/>
      <w:bookmarkEnd w:id="353"/>
      <w:bookmarkEnd w:id="354"/>
      <w:bookmarkEnd w:id="355"/>
      <w:r w:rsidRPr="00764098">
        <w:t>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bookmarkEnd w:id="356"/>
      <w:bookmarkEnd w:id="357"/>
    </w:p>
    <w:p w14:paraId="2C1E6303" w14:textId="77777777" w:rsidR="004B691E" w:rsidRPr="00764098" w:rsidRDefault="004B691E" w:rsidP="004B691E">
      <w:pPr>
        <w:autoSpaceDE w:val="0"/>
        <w:autoSpaceDN w:val="0"/>
        <w:adjustRightInd w:val="0"/>
        <w:spacing w:line="276" w:lineRule="auto"/>
        <w:ind w:firstLine="709"/>
        <w:rPr>
          <w:szCs w:val="24"/>
        </w:rPr>
      </w:pPr>
      <w:r w:rsidRPr="00764098">
        <w:rPr>
          <w:bCs/>
          <w:szCs w:val="24"/>
        </w:rPr>
        <w:t>Эпифитотия</w:t>
      </w:r>
      <w:r w:rsidRPr="00764098">
        <w:rPr>
          <w:b/>
          <w:bCs/>
          <w:szCs w:val="24"/>
        </w:rPr>
        <w:t xml:space="preserve"> </w:t>
      </w:r>
      <w:r w:rsidRPr="00764098">
        <w:rPr>
          <w:szCs w:val="24"/>
        </w:rPr>
        <w:t>— массовое, прогрессирующее во времени и пространстве инфекционное заболевание сельскохозяйственных растений и/или резкое увеличение численности вредителей растений.</w:t>
      </w:r>
    </w:p>
    <w:p w14:paraId="24C92D9A" w14:textId="77777777" w:rsidR="004B691E" w:rsidRPr="00764098" w:rsidRDefault="004B691E" w:rsidP="004B691E">
      <w:pPr>
        <w:autoSpaceDE w:val="0"/>
        <w:autoSpaceDN w:val="0"/>
        <w:adjustRightInd w:val="0"/>
        <w:spacing w:line="276" w:lineRule="auto"/>
        <w:ind w:firstLine="709"/>
        <w:rPr>
          <w:iCs/>
          <w:szCs w:val="24"/>
        </w:rPr>
      </w:pPr>
      <w:r w:rsidRPr="00764098">
        <w:rPr>
          <w:iCs/>
          <w:szCs w:val="24"/>
        </w:rPr>
        <w:t>Для территории всей Республики Адыгея характерны болезни озимых зерновых культур. Среди них поражения растений пиренофорозом, церкоспореллезом и корневыми гнилями. Для борьбы с этими болезнями применяются фунгицидные обработки.</w:t>
      </w:r>
    </w:p>
    <w:p w14:paraId="54E739AC" w14:textId="77777777" w:rsidR="004B691E" w:rsidRPr="00764098" w:rsidRDefault="004B691E" w:rsidP="004B691E">
      <w:pPr>
        <w:autoSpaceDE w:val="0"/>
        <w:autoSpaceDN w:val="0"/>
        <w:adjustRightInd w:val="0"/>
        <w:spacing w:line="276" w:lineRule="auto"/>
        <w:ind w:firstLine="709"/>
        <w:rPr>
          <w:iCs/>
          <w:szCs w:val="24"/>
        </w:rPr>
      </w:pPr>
      <w:r w:rsidRPr="00764098">
        <w:rPr>
          <w:iCs/>
          <w:szCs w:val="24"/>
        </w:rPr>
        <w:t>За последнее время в Республике Адыгея значительно возросло применение минеральных удобрений, в том числе азотных. Однако, избыточное количество азота, стимулируя рост растений, опосредованно влияет на толщину соломины, ткани утончаются и становятся более восприимчивыми к возбудителю. Проявляются новые заболевания, такие как: аскохитоз пшеницы, рамуляриоз ячменя.</w:t>
      </w:r>
    </w:p>
    <w:p w14:paraId="459C5553" w14:textId="77777777" w:rsidR="004B691E" w:rsidRPr="00764098" w:rsidRDefault="004B691E" w:rsidP="004B691E">
      <w:pPr>
        <w:pStyle w:val="0212166"/>
        <w:jc w:val="both"/>
      </w:pPr>
      <w:bookmarkStart w:id="358" w:name="_Toc350161341"/>
      <w:bookmarkStart w:id="359" w:name="_Toc369263587"/>
      <w:bookmarkStart w:id="360" w:name="_Toc398895217"/>
      <w:bookmarkStart w:id="361" w:name="_Toc494115616"/>
      <w:bookmarkStart w:id="362" w:name="_Toc500595502"/>
      <w:bookmarkStart w:id="363" w:name="_Toc69297581"/>
      <w:bookmarkStart w:id="364" w:name="_Toc106267908"/>
      <w:bookmarkStart w:id="365" w:name="_Toc153497525"/>
      <w:bookmarkStart w:id="366" w:name="_Toc154153979"/>
      <w:r w:rsidRPr="00764098">
        <w:t xml:space="preserve">5.4 </w:t>
      </w:r>
      <w:bookmarkStart w:id="367" w:name="_Toc404855100"/>
      <w:bookmarkEnd w:id="358"/>
      <w:bookmarkEnd w:id="359"/>
      <w:bookmarkEnd w:id="360"/>
      <w:r w:rsidRPr="00764098">
        <w:t>Перечень мероприятий по обеспечению пожарной безопасности</w:t>
      </w:r>
      <w:bookmarkEnd w:id="361"/>
      <w:bookmarkEnd w:id="362"/>
      <w:bookmarkEnd w:id="363"/>
      <w:bookmarkEnd w:id="364"/>
      <w:bookmarkEnd w:id="365"/>
      <w:bookmarkEnd w:id="367"/>
      <w:bookmarkEnd w:id="366"/>
    </w:p>
    <w:p w14:paraId="198222D4" w14:textId="77777777" w:rsidR="004B691E" w:rsidRPr="00764098" w:rsidRDefault="004B691E" w:rsidP="004B691E">
      <w:pPr>
        <w:spacing w:before="120" w:line="276" w:lineRule="auto"/>
        <w:ind w:firstLine="709"/>
        <w:rPr>
          <w:b/>
          <w:szCs w:val="24"/>
        </w:rPr>
      </w:pPr>
      <w:r w:rsidRPr="00764098">
        <w:rPr>
          <w:b/>
          <w:szCs w:val="24"/>
        </w:rPr>
        <w:t>Анализ существующего состояния</w:t>
      </w:r>
    </w:p>
    <w:p w14:paraId="307ED20B" w14:textId="77777777" w:rsidR="004B691E" w:rsidRPr="00764098" w:rsidRDefault="004B691E" w:rsidP="004B691E">
      <w:pPr>
        <w:pStyle w:val="affd"/>
        <w:spacing w:before="0" w:after="0" w:line="276" w:lineRule="auto"/>
        <w:ind w:firstLine="709"/>
      </w:pPr>
      <w:r w:rsidRPr="00764098">
        <w:t xml:space="preserve">В соответствии с Федеральным законом от 22.07.2008 № 123-ФЗ «Технический регламент о требованиях пожарной безопасности» планировка и застройка территорий сельских поселений должна осуществляться в соответствии с генеральными планами сельских поселений, учитывающими требования пожарной безопасности, установленные данным Федеральным законом. </w:t>
      </w:r>
    </w:p>
    <w:p w14:paraId="0C4CBE3A" w14:textId="77777777" w:rsidR="004B691E" w:rsidRPr="00764098" w:rsidRDefault="004B691E" w:rsidP="004B691E">
      <w:pPr>
        <w:pStyle w:val="affd"/>
        <w:spacing w:before="0" w:after="0" w:line="276" w:lineRule="auto"/>
        <w:ind w:firstLine="709"/>
      </w:pPr>
      <w:r w:rsidRPr="00764098">
        <w:t xml:space="preserve">Дислокация подразделений пожарной охраны на территории Кошехабльского муниципального района определяется исходя из условия, что время прибытия первого подразделения к месту вызова в сельских поселениях не должно превышать 20 минут. </w:t>
      </w:r>
      <w:r w:rsidRPr="00764098">
        <w:lastRenderedPageBreak/>
        <w:t>Подразделения пожарной охраны населенных пунктов должны размещаться в зданиях пожарных депо.</w:t>
      </w:r>
    </w:p>
    <w:p w14:paraId="772A5C75" w14:textId="77777777" w:rsidR="004B691E" w:rsidRPr="00764098" w:rsidRDefault="004B691E" w:rsidP="004B691E">
      <w:pPr>
        <w:pStyle w:val="affd"/>
        <w:spacing w:before="0" w:after="0" w:line="276" w:lineRule="auto"/>
        <w:ind w:firstLine="709"/>
      </w:pPr>
      <w:r w:rsidRPr="00764098">
        <w:t>В соответствии с постановлением Правительства Российской Федерации от 07.10.2020 № 1614 «Об утверждении Правил пожарной безопасности в лесах», меры пожарной безопасности в лесах включают в себя:</w:t>
      </w:r>
    </w:p>
    <w:p w14:paraId="2F29E6D9" w14:textId="77777777" w:rsidR="004B691E" w:rsidRPr="00764098" w:rsidRDefault="004B691E" w:rsidP="004B691E">
      <w:pPr>
        <w:pStyle w:val="affff4"/>
        <w:numPr>
          <w:ilvl w:val="0"/>
          <w:numId w:val="94"/>
        </w:numPr>
        <w:tabs>
          <w:tab w:val="left" w:pos="709"/>
        </w:tabs>
        <w:spacing w:after="0" w:line="276" w:lineRule="auto"/>
        <w:ind w:left="0" w:firstLine="426"/>
        <w:jc w:val="both"/>
        <w:rPr>
          <w:rFonts w:cs="Times New Roman"/>
        </w:rPr>
      </w:pPr>
      <w:r w:rsidRPr="00764098">
        <w:rPr>
          <w:rFonts w:cs="Times New Roman"/>
        </w:rPr>
        <w:t>предупреждение лесных пожаров (противопожарное обустройство лесов и обеспечение средствами предупреждения и тушения лесных пожаров);</w:t>
      </w:r>
    </w:p>
    <w:p w14:paraId="7589CD7F" w14:textId="77777777" w:rsidR="004B691E" w:rsidRPr="00764098" w:rsidRDefault="004B691E" w:rsidP="004B691E">
      <w:pPr>
        <w:pStyle w:val="affff4"/>
        <w:numPr>
          <w:ilvl w:val="0"/>
          <w:numId w:val="94"/>
        </w:numPr>
        <w:tabs>
          <w:tab w:val="left" w:pos="709"/>
        </w:tabs>
        <w:spacing w:after="0" w:line="276" w:lineRule="auto"/>
        <w:ind w:left="0" w:firstLine="426"/>
        <w:jc w:val="both"/>
        <w:rPr>
          <w:rFonts w:cs="Times New Roman"/>
        </w:rPr>
      </w:pPr>
      <w:r w:rsidRPr="00764098">
        <w:rPr>
          <w:rFonts w:cs="Times New Roman"/>
        </w:rPr>
        <w:t>мониторинг пожарной опасности в лесах и лесных пожаров;</w:t>
      </w:r>
    </w:p>
    <w:p w14:paraId="429D89F5" w14:textId="77777777" w:rsidR="004B691E" w:rsidRPr="00764098" w:rsidRDefault="004B691E" w:rsidP="004B691E">
      <w:pPr>
        <w:pStyle w:val="affff4"/>
        <w:numPr>
          <w:ilvl w:val="0"/>
          <w:numId w:val="94"/>
        </w:numPr>
        <w:tabs>
          <w:tab w:val="left" w:pos="709"/>
        </w:tabs>
        <w:spacing w:after="0" w:line="276" w:lineRule="auto"/>
        <w:ind w:left="0" w:firstLine="426"/>
        <w:jc w:val="both"/>
        <w:rPr>
          <w:rFonts w:cs="Times New Roman"/>
        </w:rPr>
      </w:pPr>
      <w:r w:rsidRPr="00764098">
        <w:rPr>
          <w:rFonts w:cs="Times New Roman"/>
        </w:rPr>
        <w:t xml:space="preserve">разработку и утверждение </w:t>
      </w:r>
      <w:hyperlink r:id="rId75" w:history="1">
        <w:r w:rsidRPr="00764098">
          <w:rPr>
            <w:rFonts w:cs="Times New Roman"/>
          </w:rPr>
          <w:t>планов</w:t>
        </w:r>
      </w:hyperlink>
      <w:r w:rsidRPr="00764098">
        <w:rPr>
          <w:rFonts w:cs="Times New Roman"/>
        </w:rPr>
        <w:t xml:space="preserve"> тушения лесных пожаров;</w:t>
      </w:r>
    </w:p>
    <w:p w14:paraId="30C2498E" w14:textId="77777777" w:rsidR="004B691E" w:rsidRPr="00764098" w:rsidRDefault="004B691E" w:rsidP="004B691E">
      <w:pPr>
        <w:pStyle w:val="affff4"/>
        <w:numPr>
          <w:ilvl w:val="0"/>
          <w:numId w:val="94"/>
        </w:numPr>
        <w:tabs>
          <w:tab w:val="left" w:pos="709"/>
        </w:tabs>
        <w:spacing w:after="0" w:line="276" w:lineRule="auto"/>
        <w:ind w:left="0" w:firstLine="426"/>
        <w:jc w:val="both"/>
        <w:rPr>
          <w:rFonts w:cs="Times New Roman"/>
        </w:rPr>
      </w:pPr>
      <w:r w:rsidRPr="00764098">
        <w:rPr>
          <w:rFonts w:cs="Times New Roman"/>
        </w:rPr>
        <w:t>иные меры.</w:t>
      </w:r>
    </w:p>
    <w:p w14:paraId="288CA65A" w14:textId="7837FDF9" w:rsidR="004B691E" w:rsidRPr="00764098" w:rsidRDefault="004B691E" w:rsidP="004B691E">
      <w:pPr>
        <w:pStyle w:val="affff4"/>
        <w:tabs>
          <w:tab w:val="left" w:pos="709"/>
        </w:tabs>
        <w:spacing w:after="0" w:line="276" w:lineRule="auto"/>
        <w:ind w:firstLine="709"/>
        <w:jc w:val="both"/>
        <w:rPr>
          <w:rFonts w:cs="Times New Roman"/>
        </w:rPr>
      </w:pPr>
      <w:r w:rsidRPr="00764098">
        <w:rPr>
          <w:rFonts w:cs="Times New Roman"/>
        </w:rPr>
        <w:t xml:space="preserve">Ближайшая пожарная часть находится в ауле Кошехабль и в поселке Майский, примерное время прибытия до населенных пунктов </w:t>
      </w:r>
      <w:r>
        <w:t>Ходзинского</w:t>
      </w:r>
      <w:r w:rsidRPr="00764098">
        <w:t xml:space="preserve"> сельского поселения</w:t>
      </w:r>
      <w:r w:rsidRPr="00764098">
        <w:rPr>
          <w:rFonts w:cs="Times New Roman"/>
        </w:rPr>
        <w:t xml:space="preserve"> составляет 10-15 минут.</w:t>
      </w:r>
    </w:p>
    <w:p w14:paraId="36D69566" w14:textId="77777777" w:rsidR="004B691E" w:rsidRPr="00764098" w:rsidRDefault="004B691E" w:rsidP="004B691E">
      <w:pPr>
        <w:spacing w:line="276" w:lineRule="auto"/>
        <w:ind w:firstLine="709"/>
        <w:rPr>
          <w:rFonts w:eastAsia="Times New Roman"/>
          <w:color w:val="000000"/>
          <w:szCs w:val="24"/>
          <w:lang w:eastAsia="ru-RU"/>
        </w:rPr>
      </w:pPr>
      <w:r w:rsidRPr="00764098">
        <w:rPr>
          <w:rFonts w:eastAsia="Times New Roman"/>
          <w:color w:val="000000"/>
          <w:szCs w:val="24"/>
          <w:lang w:eastAsia="ru-RU"/>
        </w:rPr>
        <w:t>Информация о пожарной части, депо представлена в таблице 5.2.</w:t>
      </w:r>
    </w:p>
    <w:p w14:paraId="612E4790" w14:textId="77777777" w:rsidR="004B691E" w:rsidRPr="00764098" w:rsidRDefault="004B691E" w:rsidP="004B691E">
      <w:pPr>
        <w:spacing w:line="276" w:lineRule="auto"/>
        <w:jc w:val="right"/>
        <w:rPr>
          <w:rFonts w:eastAsia="Times New Roman"/>
          <w:color w:val="000000"/>
          <w:szCs w:val="24"/>
          <w:lang w:eastAsia="ru-RU"/>
        </w:rPr>
      </w:pPr>
      <w:r w:rsidRPr="00764098">
        <w:rPr>
          <w:rFonts w:eastAsia="Times New Roman"/>
          <w:color w:val="000000"/>
          <w:szCs w:val="24"/>
          <w:lang w:eastAsia="ru-RU"/>
        </w:rPr>
        <w:t>Таблица 5.2</w:t>
      </w:r>
    </w:p>
    <w:p w14:paraId="477C5387" w14:textId="77777777" w:rsidR="004B691E" w:rsidRPr="00764098" w:rsidRDefault="004B691E" w:rsidP="004B691E">
      <w:pPr>
        <w:spacing w:line="276" w:lineRule="auto"/>
        <w:ind w:right="-2"/>
        <w:jc w:val="center"/>
        <w:rPr>
          <w:rFonts w:eastAsia="Times New Roman"/>
          <w:color w:val="000000"/>
          <w:szCs w:val="24"/>
          <w:lang w:eastAsia="ru-RU"/>
        </w:rPr>
      </w:pPr>
      <w:r w:rsidRPr="00764098">
        <w:rPr>
          <w:szCs w:val="24"/>
        </w:rPr>
        <w:t>Пожарные части, депо</w:t>
      </w:r>
    </w:p>
    <w:p w14:paraId="079D3152" w14:textId="77777777" w:rsidR="004B691E" w:rsidRPr="00764098" w:rsidRDefault="004B691E" w:rsidP="004B691E">
      <w:pPr>
        <w:spacing w:line="14" w:lineRule="auto"/>
        <w:rPr>
          <w:sz w:val="28"/>
          <w:szCs w:val="28"/>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21"/>
        <w:gridCol w:w="1843"/>
        <w:gridCol w:w="3261"/>
        <w:gridCol w:w="2412"/>
        <w:gridCol w:w="1974"/>
      </w:tblGrid>
      <w:tr w:rsidR="004B691E" w:rsidRPr="00764098" w14:paraId="14D76B48" w14:textId="77777777" w:rsidTr="004B691E">
        <w:trPr>
          <w:trHeight w:val="20"/>
          <w:tblHeader/>
        </w:trPr>
        <w:tc>
          <w:tcPr>
            <w:tcW w:w="212" w:type="pct"/>
            <w:vAlign w:val="center"/>
          </w:tcPr>
          <w:p w14:paraId="3479D102" w14:textId="77777777" w:rsidR="004B691E" w:rsidRPr="00764098" w:rsidRDefault="004B691E" w:rsidP="004B691E">
            <w:pPr>
              <w:spacing w:line="240" w:lineRule="auto"/>
              <w:jc w:val="center"/>
              <w:rPr>
                <w:b/>
                <w:sz w:val="20"/>
                <w:szCs w:val="20"/>
              </w:rPr>
            </w:pPr>
            <w:r w:rsidRPr="00764098">
              <w:rPr>
                <w:b/>
                <w:sz w:val="20"/>
                <w:szCs w:val="20"/>
              </w:rPr>
              <w:t>№</w:t>
            </w:r>
          </w:p>
        </w:tc>
        <w:tc>
          <w:tcPr>
            <w:tcW w:w="930" w:type="pct"/>
            <w:vAlign w:val="center"/>
          </w:tcPr>
          <w:p w14:paraId="405418BC" w14:textId="77777777" w:rsidR="004B691E" w:rsidRPr="00764098" w:rsidRDefault="004B691E" w:rsidP="004B691E">
            <w:pPr>
              <w:spacing w:line="240" w:lineRule="auto"/>
              <w:jc w:val="center"/>
              <w:rPr>
                <w:b/>
                <w:sz w:val="20"/>
                <w:szCs w:val="20"/>
              </w:rPr>
            </w:pPr>
            <w:r w:rsidRPr="00764098">
              <w:rPr>
                <w:b/>
                <w:sz w:val="20"/>
                <w:szCs w:val="20"/>
              </w:rPr>
              <w:t xml:space="preserve">Наименование  </w:t>
            </w:r>
          </w:p>
        </w:tc>
        <w:tc>
          <w:tcPr>
            <w:tcW w:w="1645" w:type="pct"/>
            <w:shd w:val="clear" w:color="auto" w:fill="auto"/>
            <w:vAlign w:val="center"/>
          </w:tcPr>
          <w:p w14:paraId="7545CA6C" w14:textId="77777777" w:rsidR="004B691E" w:rsidRPr="00764098" w:rsidRDefault="004B691E" w:rsidP="004B691E">
            <w:pPr>
              <w:spacing w:line="240" w:lineRule="auto"/>
              <w:jc w:val="center"/>
              <w:rPr>
                <w:b/>
                <w:sz w:val="20"/>
                <w:szCs w:val="20"/>
              </w:rPr>
            </w:pPr>
            <w:r w:rsidRPr="00764098">
              <w:rPr>
                <w:b/>
                <w:sz w:val="20"/>
                <w:szCs w:val="20"/>
              </w:rPr>
              <w:t xml:space="preserve">Адрес </w:t>
            </w:r>
          </w:p>
        </w:tc>
        <w:tc>
          <w:tcPr>
            <w:tcW w:w="1217" w:type="pct"/>
            <w:shd w:val="clear" w:color="auto" w:fill="auto"/>
            <w:vAlign w:val="center"/>
          </w:tcPr>
          <w:p w14:paraId="1173812E" w14:textId="77777777" w:rsidR="004B691E" w:rsidRPr="00764098" w:rsidRDefault="004B691E" w:rsidP="004B691E">
            <w:pPr>
              <w:spacing w:line="240" w:lineRule="auto"/>
              <w:jc w:val="center"/>
              <w:rPr>
                <w:b/>
                <w:sz w:val="20"/>
                <w:szCs w:val="20"/>
              </w:rPr>
            </w:pPr>
            <w:r w:rsidRPr="00764098">
              <w:rPr>
                <w:b/>
                <w:sz w:val="20"/>
                <w:szCs w:val="20"/>
              </w:rPr>
              <w:t>Численность личного состава, человек</w:t>
            </w:r>
          </w:p>
        </w:tc>
        <w:tc>
          <w:tcPr>
            <w:tcW w:w="996" w:type="pct"/>
            <w:shd w:val="clear" w:color="auto" w:fill="auto"/>
            <w:vAlign w:val="center"/>
          </w:tcPr>
          <w:p w14:paraId="172F8393" w14:textId="77777777" w:rsidR="004B691E" w:rsidRPr="00764098" w:rsidRDefault="004B691E" w:rsidP="004B691E">
            <w:pPr>
              <w:spacing w:line="240" w:lineRule="auto"/>
              <w:jc w:val="center"/>
              <w:rPr>
                <w:b/>
                <w:sz w:val="20"/>
                <w:szCs w:val="20"/>
              </w:rPr>
            </w:pPr>
            <w:r w:rsidRPr="00764098">
              <w:rPr>
                <w:b/>
                <w:sz w:val="20"/>
                <w:szCs w:val="20"/>
              </w:rPr>
              <w:t>Количество машин, единиц</w:t>
            </w:r>
          </w:p>
        </w:tc>
      </w:tr>
    </w:tbl>
    <w:p w14:paraId="273B6A92" w14:textId="77777777" w:rsidR="004B691E" w:rsidRPr="00764098" w:rsidRDefault="004B691E" w:rsidP="004B691E">
      <w:pPr>
        <w:spacing w:line="14" w:lineRule="auto"/>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841"/>
        <w:gridCol w:w="3261"/>
        <w:gridCol w:w="2412"/>
        <w:gridCol w:w="1974"/>
      </w:tblGrid>
      <w:tr w:rsidR="004B691E" w:rsidRPr="00764098" w14:paraId="612050CB" w14:textId="77777777" w:rsidTr="004B691E">
        <w:trPr>
          <w:trHeight w:val="20"/>
          <w:tblHeader/>
        </w:trPr>
        <w:tc>
          <w:tcPr>
            <w:tcW w:w="213" w:type="pct"/>
          </w:tcPr>
          <w:p w14:paraId="2D742C78" w14:textId="77777777" w:rsidR="004B691E" w:rsidRPr="00764098" w:rsidRDefault="004B691E" w:rsidP="004B691E">
            <w:pPr>
              <w:spacing w:line="240" w:lineRule="auto"/>
              <w:jc w:val="center"/>
              <w:rPr>
                <w:b/>
                <w:sz w:val="20"/>
                <w:szCs w:val="20"/>
              </w:rPr>
            </w:pPr>
            <w:r w:rsidRPr="00764098">
              <w:rPr>
                <w:b/>
                <w:sz w:val="20"/>
                <w:szCs w:val="20"/>
              </w:rPr>
              <w:t>1</w:t>
            </w:r>
          </w:p>
        </w:tc>
        <w:tc>
          <w:tcPr>
            <w:tcW w:w="929" w:type="pct"/>
          </w:tcPr>
          <w:p w14:paraId="5CDAD1BB" w14:textId="77777777" w:rsidR="004B691E" w:rsidRPr="00764098" w:rsidRDefault="004B691E" w:rsidP="004B691E">
            <w:pPr>
              <w:spacing w:line="240" w:lineRule="auto"/>
              <w:jc w:val="center"/>
              <w:rPr>
                <w:b/>
                <w:sz w:val="20"/>
                <w:szCs w:val="20"/>
              </w:rPr>
            </w:pPr>
            <w:r w:rsidRPr="00764098">
              <w:rPr>
                <w:b/>
                <w:sz w:val="20"/>
                <w:szCs w:val="20"/>
              </w:rPr>
              <w:t>2</w:t>
            </w:r>
          </w:p>
        </w:tc>
        <w:tc>
          <w:tcPr>
            <w:tcW w:w="1645" w:type="pct"/>
            <w:shd w:val="clear" w:color="auto" w:fill="auto"/>
          </w:tcPr>
          <w:p w14:paraId="51ACE07A" w14:textId="77777777" w:rsidR="004B691E" w:rsidRPr="00764098" w:rsidRDefault="004B691E" w:rsidP="004B691E">
            <w:pPr>
              <w:spacing w:line="240" w:lineRule="auto"/>
              <w:jc w:val="center"/>
              <w:rPr>
                <w:b/>
                <w:sz w:val="20"/>
                <w:szCs w:val="20"/>
              </w:rPr>
            </w:pPr>
            <w:r w:rsidRPr="00764098">
              <w:rPr>
                <w:b/>
                <w:sz w:val="20"/>
                <w:szCs w:val="20"/>
              </w:rPr>
              <w:t>3</w:t>
            </w:r>
          </w:p>
        </w:tc>
        <w:tc>
          <w:tcPr>
            <w:tcW w:w="1217" w:type="pct"/>
            <w:shd w:val="clear" w:color="auto" w:fill="auto"/>
          </w:tcPr>
          <w:p w14:paraId="702C9796" w14:textId="77777777" w:rsidR="004B691E" w:rsidRPr="00764098" w:rsidRDefault="004B691E" w:rsidP="004B691E">
            <w:pPr>
              <w:spacing w:line="240" w:lineRule="auto"/>
              <w:jc w:val="center"/>
              <w:rPr>
                <w:b/>
                <w:sz w:val="20"/>
                <w:szCs w:val="20"/>
              </w:rPr>
            </w:pPr>
            <w:r w:rsidRPr="00764098">
              <w:rPr>
                <w:b/>
                <w:sz w:val="20"/>
                <w:szCs w:val="20"/>
              </w:rPr>
              <w:t>4</w:t>
            </w:r>
          </w:p>
        </w:tc>
        <w:tc>
          <w:tcPr>
            <w:tcW w:w="996" w:type="pct"/>
            <w:shd w:val="clear" w:color="auto" w:fill="auto"/>
          </w:tcPr>
          <w:p w14:paraId="79C04B93" w14:textId="77777777" w:rsidR="004B691E" w:rsidRPr="00764098" w:rsidRDefault="004B691E" w:rsidP="004B691E">
            <w:pPr>
              <w:spacing w:line="240" w:lineRule="auto"/>
              <w:jc w:val="center"/>
              <w:rPr>
                <w:b/>
                <w:sz w:val="20"/>
                <w:szCs w:val="20"/>
              </w:rPr>
            </w:pPr>
            <w:r w:rsidRPr="00764098">
              <w:rPr>
                <w:b/>
                <w:sz w:val="20"/>
                <w:szCs w:val="20"/>
              </w:rPr>
              <w:t>5</w:t>
            </w:r>
          </w:p>
        </w:tc>
      </w:tr>
      <w:tr w:rsidR="004B691E" w:rsidRPr="00764098" w14:paraId="3F4B354C" w14:textId="77777777" w:rsidTr="004B691E">
        <w:trPr>
          <w:trHeight w:val="20"/>
        </w:trPr>
        <w:tc>
          <w:tcPr>
            <w:tcW w:w="213" w:type="pct"/>
            <w:tcBorders>
              <w:bottom w:val="single" w:sz="4" w:space="0" w:color="auto"/>
            </w:tcBorders>
          </w:tcPr>
          <w:p w14:paraId="2FC86878" w14:textId="77777777" w:rsidR="004B691E" w:rsidRPr="00764098" w:rsidRDefault="004B691E" w:rsidP="004B691E">
            <w:pPr>
              <w:spacing w:line="240" w:lineRule="auto"/>
              <w:jc w:val="center"/>
              <w:rPr>
                <w:sz w:val="20"/>
                <w:szCs w:val="20"/>
              </w:rPr>
            </w:pPr>
            <w:r w:rsidRPr="00764098">
              <w:rPr>
                <w:sz w:val="20"/>
                <w:szCs w:val="20"/>
              </w:rPr>
              <w:t>1</w:t>
            </w:r>
          </w:p>
        </w:tc>
        <w:tc>
          <w:tcPr>
            <w:tcW w:w="929" w:type="pct"/>
            <w:tcBorders>
              <w:bottom w:val="single" w:sz="4" w:space="0" w:color="auto"/>
            </w:tcBorders>
            <w:shd w:val="clear" w:color="auto" w:fill="auto"/>
          </w:tcPr>
          <w:p w14:paraId="365C8C93" w14:textId="77777777" w:rsidR="004B691E" w:rsidRPr="00764098" w:rsidRDefault="004B691E" w:rsidP="004B691E">
            <w:pPr>
              <w:spacing w:line="240" w:lineRule="auto"/>
              <w:jc w:val="left"/>
              <w:rPr>
                <w:sz w:val="20"/>
                <w:szCs w:val="20"/>
              </w:rPr>
            </w:pPr>
            <w:r w:rsidRPr="00764098">
              <w:rPr>
                <w:bCs/>
                <w:sz w:val="20"/>
                <w:szCs w:val="20"/>
              </w:rPr>
              <w:t>ПСЧ ФПС – 4</w:t>
            </w:r>
          </w:p>
        </w:tc>
        <w:tc>
          <w:tcPr>
            <w:tcW w:w="1645" w:type="pct"/>
            <w:tcBorders>
              <w:bottom w:val="single" w:sz="4" w:space="0" w:color="auto"/>
            </w:tcBorders>
            <w:shd w:val="clear" w:color="auto" w:fill="auto"/>
          </w:tcPr>
          <w:p w14:paraId="1789BA19" w14:textId="77777777" w:rsidR="004B691E" w:rsidRPr="00764098" w:rsidRDefault="004B691E" w:rsidP="004B691E">
            <w:pPr>
              <w:spacing w:line="240" w:lineRule="auto"/>
              <w:ind w:left="-109"/>
              <w:jc w:val="left"/>
              <w:rPr>
                <w:sz w:val="20"/>
                <w:szCs w:val="20"/>
              </w:rPr>
            </w:pPr>
            <w:r w:rsidRPr="00764098">
              <w:rPr>
                <w:bCs/>
                <w:sz w:val="20"/>
                <w:szCs w:val="20"/>
              </w:rPr>
              <w:t xml:space="preserve">аул Кошехабль, </w:t>
            </w:r>
            <w:r w:rsidRPr="00764098">
              <w:rPr>
                <w:bCs/>
                <w:color w:val="000000"/>
                <w:sz w:val="20"/>
                <w:szCs w:val="20"/>
              </w:rPr>
              <w:t>ул. Совмена, 38</w:t>
            </w:r>
          </w:p>
        </w:tc>
        <w:tc>
          <w:tcPr>
            <w:tcW w:w="1217" w:type="pct"/>
            <w:tcBorders>
              <w:bottom w:val="single" w:sz="4" w:space="0" w:color="auto"/>
            </w:tcBorders>
            <w:shd w:val="clear" w:color="auto" w:fill="auto"/>
          </w:tcPr>
          <w:p w14:paraId="19B50AA1" w14:textId="77777777" w:rsidR="004B691E" w:rsidRPr="00764098" w:rsidRDefault="004B691E" w:rsidP="004B691E">
            <w:pPr>
              <w:spacing w:line="240" w:lineRule="auto"/>
              <w:jc w:val="center"/>
              <w:rPr>
                <w:sz w:val="20"/>
                <w:szCs w:val="20"/>
              </w:rPr>
            </w:pPr>
            <w:r w:rsidRPr="00764098">
              <w:rPr>
                <w:bCs/>
                <w:sz w:val="20"/>
                <w:szCs w:val="20"/>
              </w:rPr>
              <w:t>5</w:t>
            </w:r>
          </w:p>
        </w:tc>
        <w:tc>
          <w:tcPr>
            <w:tcW w:w="996" w:type="pct"/>
            <w:tcBorders>
              <w:bottom w:val="single" w:sz="4" w:space="0" w:color="auto"/>
            </w:tcBorders>
            <w:shd w:val="clear" w:color="auto" w:fill="auto"/>
          </w:tcPr>
          <w:p w14:paraId="51658925" w14:textId="77777777" w:rsidR="004B691E" w:rsidRPr="00764098" w:rsidRDefault="004B691E" w:rsidP="004B691E">
            <w:pPr>
              <w:spacing w:line="240" w:lineRule="auto"/>
              <w:ind w:left="-109"/>
              <w:jc w:val="center"/>
              <w:rPr>
                <w:sz w:val="20"/>
                <w:szCs w:val="20"/>
              </w:rPr>
            </w:pPr>
            <w:r w:rsidRPr="00764098">
              <w:rPr>
                <w:bCs/>
                <w:sz w:val="20"/>
                <w:szCs w:val="20"/>
              </w:rPr>
              <w:t>2</w:t>
            </w:r>
          </w:p>
        </w:tc>
      </w:tr>
      <w:tr w:rsidR="004B691E" w:rsidRPr="00764098" w14:paraId="70D6FFFB" w14:textId="77777777" w:rsidTr="004B691E">
        <w:trPr>
          <w:trHeight w:val="20"/>
        </w:trPr>
        <w:tc>
          <w:tcPr>
            <w:tcW w:w="213" w:type="pct"/>
          </w:tcPr>
          <w:p w14:paraId="43486AD1" w14:textId="77777777" w:rsidR="004B691E" w:rsidRPr="00764098" w:rsidRDefault="004B691E" w:rsidP="004B691E">
            <w:pPr>
              <w:spacing w:line="240" w:lineRule="auto"/>
              <w:jc w:val="center"/>
              <w:rPr>
                <w:sz w:val="20"/>
                <w:szCs w:val="20"/>
              </w:rPr>
            </w:pPr>
            <w:r w:rsidRPr="00764098">
              <w:rPr>
                <w:sz w:val="20"/>
                <w:szCs w:val="20"/>
              </w:rPr>
              <w:t>2</w:t>
            </w:r>
          </w:p>
        </w:tc>
        <w:tc>
          <w:tcPr>
            <w:tcW w:w="929" w:type="pct"/>
            <w:shd w:val="clear" w:color="auto" w:fill="auto"/>
          </w:tcPr>
          <w:p w14:paraId="4C36B555" w14:textId="77777777" w:rsidR="004B691E" w:rsidRPr="00764098" w:rsidRDefault="004B691E" w:rsidP="004B691E">
            <w:pPr>
              <w:spacing w:line="240" w:lineRule="auto"/>
              <w:jc w:val="left"/>
              <w:rPr>
                <w:sz w:val="20"/>
                <w:szCs w:val="20"/>
              </w:rPr>
            </w:pPr>
            <w:r w:rsidRPr="00764098">
              <w:rPr>
                <w:bCs/>
                <w:sz w:val="20"/>
                <w:szCs w:val="20"/>
              </w:rPr>
              <w:t>ПСЧ ФПС – 5</w:t>
            </w:r>
          </w:p>
        </w:tc>
        <w:tc>
          <w:tcPr>
            <w:tcW w:w="1645" w:type="pct"/>
            <w:shd w:val="clear" w:color="auto" w:fill="auto"/>
          </w:tcPr>
          <w:p w14:paraId="69D75CD0" w14:textId="77777777" w:rsidR="004B691E" w:rsidRPr="00764098" w:rsidRDefault="004B691E" w:rsidP="004B691E">
            <w:pPr>
              <w:spacing w:line="240" w:lineRule="auto"/>
              <w:ind w:left="-109"/>
              <w:jc w:val="left"/>
              <w:rPr>
                <w:sz w:val="20"/>
                <w:szCs w:val="20"/>
              </w:rPr>
            </w:pPr>
            <w:r w:rsidRPr="00764098">
              <w:rPr>
                <w:bCs/>
                <w:color w:val="000000"/>
                <w:sz w:val="20"/>
                <w:szCs w:val="20"/>
              </w:rPr>
              <w:t>п. Майский</w:t>
            </w:r>
          </w:p>
        </w:tc>
        <w:tc>
          <w:tcPr>
            <w:tcW w:w="1217" w:type="pct"/>
            <w:shd w:val="clear" w:color="auto" w:fill="auto"/>
          </w:tcPr>
          <w:p w14:paraId="061076BA" w14:textId="77777777" w:rsidR="004B691E" w:rsidRPr="00764098" w:rsidRDefault="004B691E" w:rsidP="004B691E">
            <w:pPr>
              <w:spacing w:line="240" w:lineRule="auto"/>
              <w:jc w:val="center"/>
              <w:rPr>
                <w:sz w:val="20"/>
                <w:szCs w:val="20"/>
              </w:rPr>
            </w:pPr>
            <w:r w:rsidRPr="00764098">
              <w:rPr>
                <w:bCs/>
                <w:color w:val="000000"/>
                <w:sz w:val="20"/>
                <w:szCs w:val="20"/>
              </w:rPr>
              <w:t>5</w:t>
            </w:r>
          </w:p>
        </w:tc>
        <w:tc>
          <w:tcPr>
            <w:tcW w:w="996" w:type="pct"/>
            <w:shd w:val="clear" w:color="auto" w:fill="auto"/>
          </w:tcPr>
          <w:p w14:paraId="40A764E8" w14:textId="77777777" w:rsidR="004B691E" w:rsidRPr="00764098" w:rsidRDefault="004B691E" w:rsidP="004B691E">
            <w:pPr>
              <w:spacing w:line="240" w:lineRule="auto"/>
              <w:ind w:left="-109"/>
              <w:jc w:val="center"/>
              <w:rPr>
                <w:sz w:val="20"/>
                <w:szCs w:val="20"/>
              </w:rPr>
            </w:pPr>
            <w:r w:rsidRPr="00764098">
              <w:rPr>
                <w:bCs/>
                <w:color w:val="000000"/>
                <w:sz w:val="20"/>
                <w:szCs w:val="20"/>
              </w:rPr>
              <w:t>1</w:t>
            </w:r>
          </w:p>
        </w:tc>
      </w:tr>
    </w:tbl>
    <w:p w14:paraId="03272903" w14:textId="77777777" w:rsidR="004B691E" w:rsidRPr="00764098" w:rsidRDefault="004B691E" w:rsidP="004B691E">
      <w:pPr>
        <w:spacing w:before="120" w:line="276" w:lineRule="auto"/>
        <w:ind w:firstLine="709"/>
        <w:rPr>
          <w:b/>
          <w:szCs w:val="24"/>
        </w:rPr>
      </w:pPr>
      <w:r w:rsidRPr="00764098">
        <w:rPr>
          <w:b/>
          <w:szCs w:val="24"/>
        </w:rPr>
        <w:t>Направления развития</w:t>
      </w:r>
    </w:p>
    <w:p w14:paraId="105D1011" w14:textId="77777777" w:rsidR="004B691E" w:rsidRPr="00764098" w:rsidRDefault="004B691E" w:rsidP="004B691E">
      <w:pPr>
        <w:spacing w:line="276" w:lineRule="auto"/>
        <w:ind w:firstLine="709"/>
        <w:rPr>
          <w:rFonts w:eastAsia="Times New Roman"/>
          <w:color w:val="000000"/>
          <w:szCs w:val="24"/>
          <w:lang w:eastAsia="ru-RU"/>
        </w:rPr>
      </w:pPr>
      <w:bookmarkStart w:id="368" w:name="_Toc69297582"/>
      <w:r w:rsidRPr="00764098">
        <w:rPr>
          <w:rFonts w:eastAsia="Times New Roman"/>
          <w:color w:val="000000"/>
          <w:szCs w:val="24"/>
          <w:lang w:eastAsia="ru-RU"/>
        </w:rPr>
        <w:t>Мероприятия, проводимые органами местного самоуправления по обеспечению безопасности при техногенных пожарах должны состоять из:</w:t>
      </w:r>
    </w:p>
    <w:p w14:paraId="5D3E0397"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создание финансовых резервов и накопление муниципальных запасов материальных ресурсов;</w:t>
      </w:r>
    </w:p>
    <w:p w14:paraId="2F1C972A"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приведение в надлежащее состояние источников противопожарного водоснабжения, обеспечения проезда к зданиям, сооружениям и открытым водоемам;</w:t>
      </w:r>
    </w:p>
    <w:p w14:paraId="76E001E4"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доведение до населения сигналов экстренной эвакуации и порядок действий по ним (пункты сбора, места временного размещения).</w:t>
      </w:r>
    </w:p>
    <w:p w14:paraId="0AB58DA7"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Требования пожарной безопасности при градостроительной деятельности должны соответствовать Федеральному закону от 22.07.2008 № 123-ФЗ «Технический регламент о требованиях пожарной безопасности» (раздел 2, глава 15) и учитывать:</w:t>
      </w:r>
    </w:p>
    <w:p w14:paraId="72080307"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 xml:space="preserve">размещение пожаровзрывоопасных объектов на территории поселения; </w:t>
      </w:r>
    </w:p>
    <w:p w14:paraId="386908B2"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производственные и коммунальные объекты пожаровзрывоопасного характера предусматриваются, как правило, за границами населенных пунктов или с учетом воздействия опасных факторов пожара на соседние объекты защиты и другие;</w:t>
      </w:r>
    </w:p>
    <w:p w14:paraId="307F76E5"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вопросы подъезда пожарных автомобилей к сельским населенным пунктам с постоянным пребыванием жителей учитываются при проектировании транспортной инфраструктуры (автомобильные дороги) по территории поселения; подъезды к зданиям, сооружениям и строениям общественного, жилого, производственно-коммунального назначения должны проектироваться в соответствии с регламентами на стадии разработки проектов планировки территории населенных пунктов;</w:t>
      </w:r>
    </w:p>
    <w:p w14:paraId="25010E0D"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 xml:space="preserve">на территориях и производственных объектов должны размещаться источники наружного противопожарного водоснабжения в соответствии с действующими нормами: наружные водопроводные сети с пожарными гидрантами и водные объекты, используемые для целей </w:t>
      </w:r>
      <w:r w:rsidRPr="00764098">
        <w:rPr>
          <w:rFonts w:eastAsia="Times New Roman"/>
          <w:color w:val="000000"/>
          <w:szCs w:val="24"/>
          <w:lang w:eastAsia="ru-RU"/>
        </w:rPr>
        <w:lastRenderedPageBreak/>
        <w:t>пожаротушения; допускается не предусматривать водоснабжение для наружного пожаротушения в населенных пунктах с количеством жителей до 50 человек, а также в ряде регламентированных отдельно стоящих учреждений обслуживания населения, производственных и сельскохозяйственных зданий и сооружений; вопросы детального проектирования наружного противопожарного водоснабжения решаются на стадии разработки проектов планировки;</w:t>
      </w:r>
    </w:p>
    <w:p w14:paraId="3484E0EA"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на территории всех населенных пунктов должно быть обеспечено устройство открытых водоемов (прудов, обводных карьеров и других) для хранения воды с возможностью их использования в противопожарных целях.</w:t>
      </w:r>
    </w:p>
    <w:p w14:paraId="68B542D4" w14:textId="77777777" w:rsidR="004B691E" w:rsidRPr="00764098" w:rsidRDefault="004B691E" w:rsidP="004B691E">
      <w:pPr>
        <w:spacing w:line="276" w:lineRule="auto"/>
        <w:ind w:firstLine="709"/>
        <w:rPr>
          <w:rFonts w:eastAsia="Times New Roman"/>
          <w:color w:val="000000"/>
          <w:szCs w:val="24"/>
          <w:lang w:eastAsia="ru-RU"/>
        </w:rPr>
      </w:pPr>
      <w:r w:rsidRPr="00764098">
        <w:rPr>
          <w:rFonts w:eastAsia="Times New Roman"/>
          <w:color w:val="000000"/>
          <w:szCs w:val="24"/>
          <w:lang w:eastAsia="ru-RU"/>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14:paraId="0CD1A658" w14:textId="77777777" w:rsidR="004B691E" w:rsidRPr="00764098" w:rsidRDefault="004B691E" w:rsidP="004B691E">
      <w:pPr>
        <w:spacing w:line="276" w:lineRule="auto"/>
        <w:ind w:firstLine="709"/>
        <w:rPr>
          <w:rFonts w:eastAsia="Times New Roman"/>
          <w:color w:val="000000"/>
          <w:szCs w:val="24"/>
          <w:lang w:eastAsia="ru-RU"/>
        </w:rPr>
      </w:pPr>
      <w:r w:rsidRPr="00764098">
        <w:rPr>
          <w:rFonts w:eastAsia="Times New Roman"/>
          <w:color w:val="000000"/>
          <w:szCs w:val="24"/>
          <w:lang w:eastAsia="ru-RU"/>
        </w:rPr>
        <w:t>В соответствии с документом «Об утверждении правил пожарной безопасности в лесах», утвержденным постановлением Правительства Российской Федерации от 30.06.2007 № 417, эти правила включают в себя:</w:t>
      </w:r>
    </w:p>
    <w:p w14:paraId="61E743F3"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предупреждение лесных пожаров (противопожарное обустройство лесов и обеспечение средствами предупреждения и тушения лесных пожаров);</w:t>
      </w:r>
    </w:p>
    <w:p w14:paraId="0026B426"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мониторинг пожарной опасности в лесах и лесных пожаров;</w:t>
      </w:r>
    </w:p>
    <w:p w14:paraId="67D9B460"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разработку и утверждение планов тушения лесных пожаров;</w:t>
      </w:r>
    </w:p>
    <w:p w14:paraId="25E9A4EA"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устройство противопожарных резервуаров, минерализованных полос;</w:t>
      </w:r>
    </w:p>
    <w:p w14:paraId="0F68654D"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организацию противопожарной пропаганды.</w:t>
      </w:r>
    </w:p>
    <w:p w14:paraId="3302E89B" w14:textId="77777777" w:rsidR="004B691E" w:rsidRPr="00764098" w:rsidRDefault="004B691E" w:rsidP="004B691E">
      <w:pPr>
        <w:spacing w:line="276" w:lineRule="auto"/>
        <w:ind w:firstLine="709"/>
        <w:rPr>
          <w:rFonts w:eastAsia="Times New Roman"/>
          <w:color w:val="000000"/>
          <w:szCs w:val="24"/>
          <w:lang w:eastAsia="ru-RU"/>
        </w:rPr>
      </w:pPr>
      <w:r w:rsidRPr="00764098">
        <w:rPr>
          <w:rFonts w:eastAsia="Times New Roman"/>
          <w:color w:val="000000"/>
          <w:szCs w:val="24"/>
          <w:lang w:eastAsia="ru-RU"/>
        </w:rPr>
        <w:t>При угрозе лесных и торфяных пожаров для смягчения последствий опасных природных явлений необходимо применять следующие предупредительные меры:</w:t>
      </w:r>
    </w:p>
    <w:p w14:paraId="11A24D8A"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проверка состояния противопожарной безопасности, готовности противопожарных средств защиты на объектах экономики, в населенных пунктах;</w:t>
      </w:r>
    </w:p>
    <w:p w14:paraId="1A8568B3"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поддерживание пожаро-защитной полосы и подъездных дорог в лесных массивах, а также вдоль железнодорожного полотна;</w:t>
      </w:r>
    </w:p>
    <w:p w14:paraId="0B0E4C09"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проведение разведки вертолетной авиацией;</w:t>
      </w:r>
    </w:p>
    <w:p w14:paraId="3E87A0CE"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соблюдение технологических норм перевозки и хранения пожаро-взрывоопасных веществ;</w:t>
      </w:r>
    </w:p>
    <w:p w14:paraId="7430C6C4"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информирование населения о нормах противопожарной безопасности в лесу и в быту;</w:t>
      </w:r>
    </w:p>
    <w:p w14:paraId="0E46356F"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заключение договоров лесхоза с объектами экономики о привлечении дополнительных для тушения лесных и торфяных пожаров;</w:t>
      </w:r>
    </w:p>
    <w:p w14:paraId="367C89EA"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создание резерва материальных и финансовых средств.</w:t>
      </w:r>
    </w:p>
    <w:p w14:paraId="62C39E63" w14:textId="77777777" w:rsidR="004B691E" w:rsidRPr="00764098" w:rsidRDefault="004B691E" w:rsidP="004B691E">
      <w:pPr>
        <w:spacing w:line="276" w:lineRule="auto"/>
        <w:ind w:firstLine="709"/>
        <w:rPr>
          <w:rFonts w:eastAsia="Times New Roman"/>
          <w:color w:val="000000"/>
          <w:szCs w:val="24"/>
          <w:lang w:eastAsia="ru-RU"/>
        </w:rPr>
      </w:pPr>
      <w:r w:rsidRPr="00764098">
        <w:rPr>
          <w:rFonts w:eastAsia="Times New Roman"/>
          <w:color w:val="000000"/>
          <w:szCs w:val="24"/>
          <w:lang w:eastAsia="ru-RU"/>
        </w:rPr>
        <w:t>Мероприятия, проводимые органами местного самоуправления по обеспечению пожарной безопасности должны состоять из:</w:t>
      </w:r>
    </w:p>
    <w:p w14:paraId="05A027A4"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проведение комиссии по чрезвычайным ситуациям по вопросу готовности к пожароопасному сезону;</w:t>
      </w:r>
    </w:p>
    <w:p w14:paraId="6C1D72BA"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организация подворового распределения пожарного инвентаря в отдаленных населенных пунктах;</w:t>
      </w:r>
    </w:p>
    <w:p w14:paraId="40C73398"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организация работ по содержанию дорожной сети;</w:t>
      </w:r>
    </w:p>
    <w:p w14:paraId="351328F5"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системное информирование населения через средства массовой информации о пожарной обстановке в лесах;</w:t>
      </w:r>
    </w:p>
    <w:p w14:paraId="3B171792" w14:textId="77777777" w:rsidR="004B691E" w:rsidRPr="00764098" w:rsidRDefault="004B691E" w:rsidP="004B691E">
      <w:pPr>
        <w:spacing w:line="276" w:lineRule="auto"/>
        <w:ind w:firstLine="425"/>
        <w:rPr>
          <w:rFonts w:eastAsia="Times New Roman"/>
          <w:color w:val="000000"/>
          <w:szCs w:val="24"/>
          <w:lang w:eastAsia="ru-RU"/>
        </w:rPr>
      </w:pPr>
      <w:r w:rsidRPr="00764098">
        <w:rPr>
          <w:rFonts w:eastAsia="Times New Roman"/>
          <w:color w:val="000000"/>
          <w:szCs w:val="24"/>
          <w:lang w:eastAsia="ru-RU"/>
        </w:rPr>
        <w:t>−</w:t>
      </w:r>
      <w:r w:rsidRPr="00764098">
        <w:rPr>
          <w:rFonts w:eastAsia="Times New Roman"/>
          <w:color w:val="000000"/>
          <w:szCs w:val="24"/>
          <w:lang w:eastAsia="ru-RU"/>
        </w:rPr>
        <w:tab/>
        <w:t>регулярное уточнение планов действий по предупреждению и ликвидации природных пожаров, эвакуации населения из зон особого риска.</w:t>
      </w:r>
    </w:p>
    <w:p w14:paraId="7FF00A56" w14:textId="77777777" w:rsidR="004B691E" w:rsidRPr="00764098" w:rsidRDefault="004B691E" w:rsidP="004B691E">
      <w:pPr>
        <w:pStyle w:val="0212166"/>
        <w:jc w:val="both"/>
      </w:pPr>
      <w:bookmarkStart w:id="369" w:name="_Toc106267909"/>
      <w:bookmarkStart w:id="370" w:name="_Toc153497526"/>
      <w:bookmarkStart w:id="371" w:name="_Toc154153980"/>
      <w:r w:rsidRPr="00764098">
        <w:rPr>
          <w:iCs/>
        </w:rPr>
        <w:lastRenderedPageBreak/>
        <w:t xml:space="preserve">5.5 </w:t>
      </w:r>
      <w:r w:rsidRPr="00764098">
        <w:t>Инженерно-технические мероприятия по предупреждению чрезвычайных ситуаций природного и техногенного характера и минимизации их последствий</w:t>
      </w:r>
      <w:bookmarkEnd w:id="368"/>
      <w:bookmarkEnd w:id="369"/>
      <w:bookmarkEnd w:id="370"/>
      <w:bookmarkEnd w:id="371"/>
    </w:p>
    <w:p w14:paraId="618B1EC9" w14:textId="77777777" w:rsidR="004B691E" w:rsidRPr="00764098" w:rsidRDefault="004B691E" w:rsidP="004B691E">
      <w:pPr>
        <w:spacing w:line="276" w:lineRule="auto"/>
        <w:ind w:firstLine="709"/>
        <w:rPr>
          <w:i/>
          <w:szCs w:val="24"/>
        </w:rPr>
      </w:pPr>
      <w:r w:rsidRPr="00764098">
        <w:rPr>
          <w:i/>
          <w:szCs w:val="24"/>
        </w:rPr>
        <w:t>Мероприятия по предупреждению чрезвычайных ситуаций техногенного характера</w:t>
      </w:r>
    </w:p>
    <w:p w14:paraId="3128EC92" w14:textId="77777777" w:rsidR="004B691E" w:rsidRPr="00764098" w:rsidRDefault="004B691E" w:rsidP="004B691E">
      <w:pPr>
        <w:pStyle w:val="affd"/>
        <w:spacing w:before="0" w:after="0" w:line="276" w:lineRule="auto"/>
        <w:ind w:firstLine="709"/>
      </w:pPr>
      <w:r w:rsidRPr="00764098">
        <w:t>Проектом предложен комплекс мероприятий по предотвращению чрезвычайных ситуаций техногенного характера.</w:t>
      </w:r>
    </w:p>
    <w:p w14:paraId="0A0877EE" w14:textId="77777777" w:rsidR="004B691E" w:rsidRPr="00764098" w:rsidRDefault="004B691E" w:rsidP="004B691E">
      <w:pPr>
        <w:pStyle w:val="affd"/>
        <w:spacing w:before="0" w:after="0" w:line="276" w:lineRule="auto"/>
        <w:ind w:firstLine="709"/>
      </w:pPr>
      <w:r w:rsidRPr="00764098">
        <w:t>Для обеспечения безопасности на взрывопожароопасных объектах рекомендуется проведение следующих инженерно-технических и организационно-технических мероприятий:</w:t>
      </w:r>
    </w:p>
    <w:p w14:paraId="01EDA59B"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заземление технологического оборудования и коммуникаций для защиты от накопления и проявления статического электричества;</w:t>
      </w:r>
    </w:p>
    <w:p w14:paraId="14F6CB02"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оборудование резервуаров хранения нефтепродуктов автоматической системой пожаротушения с пеногенераторами и сухими трубопроводами, ручными пеноподъемниками;</w:t>
      </w:r>
    </w:p>
    <w:p w14:paraId="5AD6B8D6"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создание противопожарных водоемов на территории или в непосредственной близости от объектов;</w:t>
      </w:r>
    </w:p>
    <w:p w14:paraId="7A7DC18E"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оборудование территории объектов пожарными гидрантами;</w:t>
      </w:r>
    </w:p>
    <w:p w14:paraId="4577604B"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оборудование производственных площадок молниезащитой;</w:t>
      </w:r>
    </w:p>
    <w:p w14:paraId="0FB5F2E4"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оснащение производственных и вспомогательных зданий объектов автоматической пожарной сигнализацией;</w:t>
      </w:r>
    </w:p>
    <w:p w14:paraId="5233DFE8"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обеспечение проезда вокруг промплощадок и резервуаров для передвижения механизированных средств пожаротушения;</w:t>
      </w:r>
    </w:p>
    <w:p w14:paraId="2B21A146"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осуществление постоянного контроля состояния противопожарного оборудования на территории промышленных площадок;</w:t>
      </w:r>
    </w:p>
    <w:p w14:paraId="4434B3AD"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для обеспечения своевременной локализации загорания, ведения контроля за соблюдением противопожарного режима, проведения профилактической работы рекомендуется создание добровольных пожарных команд из числа инженерно-технических работников, рабочих;</w:t>
      </w:r>
    </w:p>
    <w:p w14:paraId="34DDC4FF"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при выполнении работ на территориях резервуарных парков или складских помещений рекомендуется применять инструменты из материалов, исключающих искрообразование;</w:t>
      </w:r>
    </w:p>
    <w:p w14:paraId="3ADB399D"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создание оперативного плана пожаротушения и плана ликвидации аварийных ситуаций, предусматривающих порядок действия пожарной охраны и персонала взрывопожароопасных объектов;</w:t>
      </w:r>
    </w:p>
    <w:p w14:paraId="073E00C0"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проведение инструктажа по пожарной безопасности.</w:t>
      </w:r>
    </w:p>
    <w:p w14:paraId="70AF6884" w14:textId="77777777" w:rsidR="004B691E" w:rsidRPr="00764098" w:rsidRDefault="004B691E" w:rsidP="004B691E">
      <w:pPr>
        <w:pStyle w:val="affd"/>
        <w:spacing w:before="0" w:after="0" w:line="276" w:lineRule="auto"/>
        <w:ind w:firstLine="709"/>
      </w:pPr>
      <w:r w:rsidRPr="00764098">
        <w:t>Для обеспечения безопасности трубопроводов следует предусматривать следующие мероприятия:</w:t>
      </w:r>
    </w:p>
    <w:p w14:paraId="14497496"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при подземной и наземной (в насыпи) прокладках трубопроводов необходимо предусматривать противоэрозионные мероприятия с использованием местных материалов, а при пересечении подземными трубопроводами крутых склонов, промоин, оросительных каналов и кюветов в местах пересечений – перемычки, предотвращающие проникание в траншею воды и распространение ее вдоль трубопровода;</w:t>
      </w:r>
    </w:p>
    <w:p w14:paraId="610A4FDE"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при прокладке трубопроводов в земляных насыпях на пересечениях через балки, овраги и ручьи следует предусматривать устройство водопропускных сооружений (лотков, труб и тому подобного). Поперечное сечение водопропускных сооружений следует определять по максимальному расходу воды повторяемостью один раз в 50 лет;</w:t>
      </w:r>
    </w:p>
    <w:p w14:paraId="63A6EC63"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 xml:space="preserve">трасса газопровода отмечается на территории опознавательными знаками, на ограждении отключающей задвижки размещается надпись «Огнеопасно — газ» с табличками-указателями </w:t>
      </w:r>
      <w:r w:rsidRPr="00764098">
        <w:rPr>
          <w:rFonts w:cs="Times New Roman"/>
        </w:rPr>
        <w:lastRenderedPageBreak/>
        <w:t>охранной зоны, телефонами городской газовой службы, районного отдела по делам гражданской обороны и ЧС;</w:t>
      </w:r>
    </w:p>
    <w:p w14:paraId="15C76BA8"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материалы и технические изделия для системы газоснабжения должны соответствовать требованиям государственных стандартов и технических условий;</w:t>
      </w:r>
    </w:p>
    <w:p w14:paraId="1E79CFC5"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работа по локализации и ликвидации аварийных ситуаций производится без наряда-допуска до устранения прямой угрозы жизни людей и повреждения материальных ценностей.</w:t>
      </w:r>
    </w:p>
    <w:p w14:paraId="422473D6" w14:textId="77777777" w:rsidR="004B691E" w:rsidRPr="00764098" w:rsidRDefault="004B691E" w:rsidP="004B691E">
      <w:pPr>
        <w:pStyle w:val="affff4"/>
        <w:tabs>
          <w:tab w:val="left" w:pos="709"/>
        </w:tabs>
        <w:spacing w:after="0" w:line="276" w:lineRule="auto"/>
        <w:ind w:firstLine="709"/>
        <w:jc w:val="both"/>
        <w:rPr>
          <w:rFonts w:cs="Times New Roman"/>
        </w:rPr>
      </w:pPr>
      <w:r w:rsidRPr="00764098">
        <w:rPr>
          <w:rFonts w:cs="Times New Roman"/>
        </w:rPr>
        <w:t>После устранения угрозы работы по проведению газопровода и газооборудования в технически исправное состояние должны производиться по наряду-допуску.</w:t>
      </w:r>
    </w:p>
    <w:p w14:paraId="0B7CA639" w14:textId="77777777" w:rsidR="004B691E" w:rsidRPr="00764098" w:rsidRDefault="004B691E" w:rsidP="004B691E">
      <w:pPr>
        <w:pStyle w:val="affd"/>
        <w:spacing w:before="0" w:after="0" w:line="276" w:lineRule="auto"/>
        <w:ind w:firstLine="709"/>
      </w:pPr>
      <w:r w:rsidRPr="00764098">
        <w:t>Надежность коммунальных систем жизнеобеспечения обеспечивается при проведении следующих мероприятий:</w:t>
      </w:r>
    </w:p>
    <w:p w14:paraId="48018524"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планово-предупредительных ремонтов оборудования и сетей;</w:t>
      </w:r>
    </w:p>
    <w:p w14:paraId="7D5D84E6"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замене и модернизации морально устаревшего технологического оборудования;</w:t>
      </w:r>
    </w:p>
    <w:p w14:paraId="07C06F0F"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установки дополнительной запорной арматуры;</w:t>
      </w:r>
    </w:p>
    <w:p w14:paraId="7C713D88"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наличия резервного электроснабжения;</w:t>
      </w:r>
    </w:p>
    <w:p w14:paraId="1F527542"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замены устаревшего оборудования на новое;</w:t>
      </w:r>
    </w:p>
    <w:p w14:paraId="3969195A"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создания аварийного запаса материалов.</w:t>
      </w:r>
    </w:p>
    <w:p w14:paraId="0FFE6A44" w14:textId="77777777" w:rsidR="004B691E" w:rsidRPr="00764098" w:rsidRDefault="004B691E" w:rsidP="004B691E">
      <w:pPr>
        <w:pStyle w:val="affd"/>
        <w:spacing w:before="0" w:after="0" w:line="276" w:lineRule="auto"/>
        <w:ind w:firstLine="709"/>
      </w:pPr>
      <w:r w:rsidRPr="00764098">
        <w:t>На автомобильных дорогах предлагается провести следующие мероприятия:</w:t>
      </w:r>
    </w:p>
    <w:p w14:paraId="2E3F5AA4"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улучшение качества зимнего содержания дорог, в том числе очистка дорог;</w:t>
      </w:r>
    </w:p>
    <w:p w14:paraId="4F85184C"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устройство ограждений, разметка, установка дорожных знаков, улучшение освещения на автодорогах.</w:t>
      </w:r>
    </w:p>
    <w:p w14:paraId="400209D4" w14:textId="77777777" w:rsidR="004B691E" w:rsidRPr="00764098" w:rsidRDefault="004B691E" w:rsidP="004B691E">
      <w:pPr>
        <w:pStyle w:val="affd"/>
        <w:spacing w:before="0" w:after="0" w:line="276" w:lineRule="auto"/>
        <w:ind w:firstLine="709"/>
      </w:pPr>
      <w:r w:rsidRPr="00764098">
        <w:t>Еще одним методом предотвращения возникновения ЧС является прогнозирование ЧС.</w:t>
      </w:r>
    </w:p>
    <w:p w14:paraId="293FEB46" w14:textId="77777777" w:rsidR="004B691E" w:rsidRPr="00764098" w:rsidRDefault="004B691E" w:rsidP="004B691E">
      <w:pPr>
        <w:pStyle w:val="affd"/>
        <w:spacing w:before="0" w:after="0" w:line="276" w:lineRule="auto"/>
        <w:ind w:firstLine="709"/>
      </w:pPr>
      <w:r w:rsidRPr="00764098">
        <w:t>Целью прогнозирования техногенных чрезвычайных ситуаций является заблаговременное получение качественной и количественной информации о возможном времени и месте техногенных чрезвычайных ситуаций, характере и степени связанных с ними опасностей для населения и территорий и оценка возможных социально-экономических последствий чрезвычайных ситуаций.</w:t>
      </w:r>
    </w:p>
    <w:p w14:paraId="1431AD6E" w14:textId="77777777" w:rsidR="004B691E" w:rsidRPr="00764098" w:rsidRDefault="004B691E" w:rsidP="004B691E">
      <w:pPr>
        <w:pStyle w:val="affd"/>
        <w:spacing w:before="0" w:after="0" w:line="276" w:lineRule="auto"/>
        <w:ind w:firstLine="709"/>
      </w:pPr>
      <w:r w:rsidRPr="00764098">
        <w:t xml:space="preserve">Для достижения указанной цели при прогнозировании решаются следующие основные задачи: </w:t>
      </w:r>
    </w:p>
    <w:p w14:paraId="50D715FF"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выявление и идентификация потенциально опасных зон с возможными источниками чрезвычайных ситуаций техногенного характера;</w:t>
      </w:r>
    </w:p>
    <w:p w14:paraId="6673CAF3"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разработка возможных вариантов возникновения и развития чрезвычайной ситуации, моделирование развития чрезвычайной ситуации;</w:t>
      </w:r>
    </w:p>
    <w:p w14:paraId="033DBB07"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оценка вероятности (частоты) возникновения чрезвычайной ситуации по различным сценариям;</w:t>
      </w:r>
    </w:p>
    <w:p w14:paraId="723C9A7C"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моделирование параметров полей поражающих факторов возможных источников чрезвычайной ситуации;</w:t>
      </w:r>
    </w:p>
    <w:p w14:paraId="19FF87EE"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прогнозирование обстановки (инженерной, пожарной, медицинской и других) в районе возможной чрезвычайной ситуации с целью планирования контрмер и необходимых сил и средств для проведения защитных мероприятий и ликвидации чрезвычайной ситуации;</w:t>
      </w:r>
    </w:p>
    <w:p w14:paraId="7B0E69D5"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прогнозирование и оценка возможных социально-экономических и экологических последствий (потери, ущерб);</w:t>
      </w:r>
    </w:p>
    <w:p w14:paraId="72FF0F4E"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оценка параметров (показателей) риска и построение карт (полей) риска.</w:t>
      </w:r>
    </w:p>
    <w:p w14:paraId="3DFB1826" w14:textId="77777777" w:rsidR="004B691E" w:rsidRPr="00764098" w:rsidRDefault="004B691E" w:rsidP="004B691E">
      <w:pPr>
        <w:pStyle w:val="affd"/>
        <w:spacing w:before="0" w:after="0" w:line="276" w:lineRule="auto"/>
        <w:ind w:firstLine="709"/>
      </w:pPr>
      <w:r w:rsidRPr="00764098">
        <w:t xml:space="preserve">Организация прогнозирования техногенных чрезвычайных ситуаций осуществляется на основе представляемой информации о всех имеющихся в регионе потенциально опасных объектах. </w:t>
      </w:r>
    </w:p>
    <w:p w14:paraId="64DA4A89" w14:textId="77777777" w:rsidR="004B691E" w:rsidRPr="00764098" w:rsidRDefault="004B691E" w:rsidP="004B691E">
      <w:pPr>
        <w:pStyle w:val="affd"/>
        <w:spacing w:before="0" w:after="0" w:line="276" w:lineRule="auto"/>
        <w:ind w:firstLine="709"/>
      </w:pPr>
      <w:r w:rsidRPr="00764098">
        <w:lastRenderedPageBreak/>
        <w:t>Результаты прогнозирования техногенных чрезвычайных ситуаций учитываются при решении вопросов проектирования, строительства, эксплуатации и вывода из эксплуатации объектов, выдаче разрешений и лицензий на виды деятельности, связанные с повышенной опасностью.</w:t>
      </w:r>
    </w:p>
    <w:p w14:paraId="256A56B8" w14:textId="77777777" w:rsidR="004B691E" w:rsidRPr="00764098" w:rsidRDefault="004B691E" w:rsidP="004B691E">
      <w:pPr>
        <w:spacing w:line="276" w:lineRule="auto"/>
        <w:ind w:firstLine="709"/>
        <w:rPr>
          <w:i/>
          <w:szCs w:val="24"/>
        </w:rPr>
      </w:pPr>
      <w:r w:rsidRPr="00764098">
        <w:rPr>
          <w:i/>
          <w:szCs w:val="24"/>
        </w:rPr>
        <w:t>Мероприятия по предупреждению чрезвычайных ситуаций природного характера</w:t>
      </w:r>
    </w:p>
    <w:p w14:paraId="7B8D885D" w14:textId="77777777" w:rsidR="004B691E" w:rsidRPr="00764098" w:rsidRDefault="004B691E" w:rsidP="004B691E">
      <w:pPr>
        <w:pStyle w:val="affd"/>
        <w:spacing w:before="0" w:after="0" w:line="276" w:lineRule="auto"/>
        <w:ind w:firstLine="709"/>
      </w:pPr>
      <w:r w:rsidRPr="00764098">
        <w:t>С целью защиты населения территории от опасных метеорологических явлений и процессов предусматривается комплекс мероприятий:</w:t>
      </w:r>
    </w:p>
    <w:p w14:paraId="7FB54879"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подготовка населения к эвакуации при возникновении угрозы затопления и проведение инженерно-технических мероприятий по устойчивости объектов к их воздействию;</w:t>
      </w:r>
    </w:p>
    <w:p w14:paraId="68AA515A"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создание аварийного запаса противогололедных средств;</w:t>
      </w:r>
    </w:p>
    <w:p w14:paraId="68FFCC39" w14:textId="7215EDAC"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 xml:space="preserve">контроль состояния и своевременное восстановление деятельности жизнеобеспечивающих объектов на территории </w:t>
      </w:r>
      <w:r>
        <w:t>Ходзинского</w:t>
      </w:r>
      <w:r w:rsidRPr="00764098">
        <w:t xml:space="preserve"> сельского поселения</w:t>
      </w:r>
      <w:r w:rsidRPr="00764098">
        <w:rPr>
          <w:rFonts w:cs="Times New Roman"/>
        </w:rPr>
        <w:t>.</w:t>
      </w:r>
    </w:p>
    <w:p w14:paraId="384AA171" w14:textId="77777777" w:rsidR="004B691E" w:rsidRPr="00764098" w:rsidRDefault="004B691E" w:rsidP="004B691E">
      <w:pPr>
        <w:pStyle w:val="affd"/>
        <w:spacing w:before="0" w:after="0" w:line="276" w:lineRule="auto"/>
        <w:ind w:firstLine="709"/>
      </w:pPr>
      <w:r w:rsidRPr="00764098">
        <w:t>Для предупреждения образования или ликвидации зимней скользкости на автомобильных дорогах рекомендуется проведение следующих мероприятий:</w:t>
      </w:r>
    </w:p>
    <w:p w14:paraId="222033C2"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профилактическая обработка покрытий противогололедными материалами (ПГМ) до появления зимней скользкости или в начале снегопада, чтобы предотвратить образование снежного наката;</w:t>
      </w:r>
    </w:p>
    <w:p w14:paraId="486E6CCC"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ликвидация снежно-ледяных отложений с помощью химических или комбинированных ПГМ;</w:t>
      </w:r>
    </w:p>
    <w:p w14:paraId="4F50A759"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обработка снежно-ледяных отложений фрикционными материалами.</w:t>
      </w:r>
    </w:p>
    <w:p w14:paraId="6430E7FB" w14:textId="77777777" w:rsidR="004B691E" w:rsidRPr="00764098" w:rsidRDefault="004B691E" w:rsidP="004B691E">
      <w:pPr>
        <w:pStyle w:val="affd"/>
        <w:spacing w:before="0" w:after="0" w:line="276" w:lineRule="auto"/>
        <w:ind w:firstLine="709"/>
      </w:pPr>
      <w:r w:rsidRPr="00764098">
        <w:t>Комплекс работ по зимнему содержанию улиц и дорог, в том числе предотвращение развития гололедных явлений на дорожных покрытиях, осуществляют дорожно-эксплуатационные участки.</w:t>
      </w:r>
    </w:p>
    <w:p w14:paraId="4340828B" w14:textId="77777777" w:rsidR="004B691E" w:rsidRPr="00764098" w:rsidRDefault="004B691E" w:rsidP="004B691E">
      <w:pPr>
        <w:pStyle w:val="affd"/>
        <w:spacing w:before="0" w:after="0" w:line="276" w:lineRule="auto"/>
        <w:ind w:firstLine="709"/>
      </w:pPr>
      <w:r w:rsidRPr="00764098">
        <w:t>Для защиты зданий и сооружений от воздействия молнии применяются различные способы: установка молниеприемников, токоотводов и заземлителей, экранирование и другие. Соблюдение норм при выборе молниезащиты существенно снижает риск ущерба от удара молнии.</w:t>
      </w:r>
    </w:p>
    <w:p w14:paraId="1CDCD9BA" w14:textId="77777777" w:rsidR="004B691E" w:rsidRPr="00764098" w:rsidRDefault="004B691E" w:rsidP="004B691E">
      <w:pPr>
        <w:pStyle w:val="affd"/>
        <w:spacing w:before="0" w:after="0" w:line="276" w:lineRule="auto"/>
        <w:ind w:firstLine="709"/>
      </w:pPr>
      <w:r w:rsidRPr="00764098">
        <w:t xml:space="preserve">При выборе комплекса средств молниезащиты следует руководствоваться «Инструкцией по устройству молниезащиты зданий, сооружений и промышленных коммуникаций», утвержденной приказом Министерства энергетики России от 30.06.2003 № 280. </w:t>
      </w:r>
    </w:p>
    <w:p w14:paraId="625C1A3D" w14:textId="77777777" w:rsidR="009560C8" w:rsidRPr="00764098" w:rsidRDefault="009560C8" w:rsidP="009560C8">
      <w:pPr>
        <w:pStyle w:val="affd"/>
        <w:spacing w:before="0" w:after="0" w:line="276" w:lineRule="auto"/>
        <w:ind w:firstLine="709"/>
        <w:rPr>
          <w:i/>
        </w:rPr>
      </w:pPr>
      <w:r w:rsidRPr="00764098">
        <w:rPr>
          <w:i/>
        </w:rPr>
        <w:t>Мероприятия по предупреждению чрезвычайных ситуаций</w:t>
      </w:r>
      <w:r>
        <w:rPr>
          <w:i/>
        </w:rPr>
        <w:t>, связанных с биологической опасностью</w:t>
      </w:r>
    </w:p>
    <w:p w14:paraId="1D55CDB8" w14:textId="77777777" w:rsidR="004B691E" w:rsidRPr="00764098" w:rsidRDefault="004B691E" w:rsidP="004B691E">
      <w:pPr>
        <w:pStyle w:val="affd"/>
        <w:spacing w:before="0" w:after="0" w:line="276" w:lineRule="auto"/>
        <w:ind w:firstLine="709"/>
      </w:pPr>
      <w:r w:rsidRPr="00764098">
        <w:t>Основные мероприятия по предупреждению чрезвычайных ситуаций биолого-социального характера:</w:t>
      </w:r>
    </w:p>
    <w:p w14:paraId="7FC1DDBD"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продолжить дальнейшую работу по проведению серологического мониторинга за напряженностью коллективного иммунитета против инфекционных заболеваний, управляемых средствами специфической профилактики;</w:t>
      </w:r>
    </w:p>
    <w:p w14:paraId="4B6489F4"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координировать деятельность всех служб и ведомств, включая органы исполнительной власти, по проведению организационных и практических мероприятий, направленных на профилактику гриппа птиц;</w:t>
      </w:r>
    </w:p>
    <w:p w14:paraId="6B0D3DDD"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обеспечить эффективный надзор за лабораторной и клинической диагностикой природно-очаговых и зооантропонозных инфекционных заболеваний;</w:t>
      </w:r>
    </w:p>
    <w:p w14:paraId="760B3A86"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t>обеспечить надзор за соблюдением санитарного законодательства в области профилактики клещевого вирусного энцефалита;</w:t>
      </w:r>
    </w:p>
    <w:p w14:paraId="27D10E9B" w14:textId="77777777"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pPr>
      <w:r w:rsidRPr="00764098">
        <w:rPr>
          <w:rFonts w:cs="Times New Roman"/>
        </w:rPr>
        <w:lastRenderedPageBreak/>
        <w:t>проводить информационно-разъяснительную работу среди населения по вопросам личной и общественной профилактики инфекционных и паразитарных заболеваний;</w:t>
      </w:r>
    </w:p>
    <w:p w14:paraId="1A2A27C1" w14:textId="4EC5E0C9" w:rsidR="004B691E" w:rsidRPr="00764098" w:rsidRDefault="004B691E" w:rsidP="004B691E">
      <w:pPr>
        <w:pStyle w:val="affff4"/>
        <w:numPr>
          <w:ilvl w:val="0"/>
          <w:numId w:val="101"/>
        </w:numPr>
        <w:tabs>
          <w:tab w:val="left" w:pos="709"/>
        </w:tabs>
        <w:spacing w:after="0" w:line="276" w:lineRule="auto"/>
        <w:ind w:left="0" w:firstLine="426"/>
        <w:jc w:val="both"/>
        <w:rPr>
          <w:rFonts w:cs="Times New Roman"/>
        </w:rPr>
        <w:sectPr w:rsidR="004B691E" w:rsidRPr="00764098" w:rsidSect="00430D8D">
          <w:footerReference w:type="default" r:id="rId76"/>
          <w:pgSz w:w="11906" w:h="16838"/>
          <w:pgMar w:top="1134" w:right="567" w:bottom="1134" w:left="1418" w:header="567" w:footer="567" w:gutter="0"/>
          <w:cols w:space="708"/>
          <w:docGrid w:linePitch="360"/>
        </w:sectPr>
      </w:pPr>
      <w:r w:rsidRPr="00764098">
        <w:rPr>
          <w:rFonts w:cs="Times New Roman"/>
        </w:rPr>
        <w:t xml:space="preserve">обеспечить проведение в полном объеме на территории </w:t>
      </w:r>
      <w:r>
        <w:rPr>
          <w:rFonts w:cs="Times New Roman"/>
        </w:rPr>
        <w:t>Ходзинского</w:t>
      </w:r>
      <w:r w:rsidRPr="00764098">
        <w:rPr>
          <w:rFonts w:cs="Times New Roman"/>
        </w:rPr>
        <w:t xml:space="preserve"> сельского поселения дератизационных, дезинсекционных и дезинфекционных мероприятий.</w:t>
      </w:r>
    </w:p>
    <w:p w14:paraId="6A13BF3F" w14:textId="77777777" w:rsidR="003A596C" w:rsidRPr="008343F4" w:rsidRDefault="003A596C" w:rsidP="002A4F9D">
      <w:pPr>
        <w:pStyle w:val="0212163"/>
        <w:rPr>
          <w:rFonts w:asciiTheme="minorHAnsi" w:hAnsiTheme="minorHAnsi"/>
        </w:rPr>
      </w:pPr>
      <w:bookmarkStart w:id="372" w:name="_Toc154153981"/>
      <w:bookmarkEnd w:id="296"/>
      <w:r w:rsidRPr="008343F4">
        <w:lastRenderedPageBreak/>
        <w:t>РАЗДЕЛ 6. ОЦЕНКА ВОЗМОЖНОГО ВЛИЯНИЯ ПЛАНИРУЕМЫХ ДЛЯ РАЗМЕЩЕНИЯ ОБЪЕКТОВ МЕСТНОГО ЗНАЧЕНИЯ ПОСЕЛЕНИЯ НА КОМПЛЕКСНОЕ РАЗВИТИЕ ТЕРРИТОРИИ</w:t>
      </w:r>
      <w:bookmarkEnd w:id="297"/>
      <w:bookmarkEnd w:id="372"/>
    </w:p>
    <w:p w14:paraId="1E37B1C0" w14:textId="77777777" w:rsidR="005A3477" w:rsidRPr="008343F4" w:rsidRDefault="005A3477" w:rsidP="00F0361B">
      <w:pPr>
        <w:spacing w:line="276" w:lineRule="auto"/>
        <w:ind w:firstLine="556"/>
        <w:rPr>
          <w:rFonts w:eastAsia="Tahoma"/>
          <w:color w:val="000000"/>
          <w:lang w:eastAsia="ru-RU"/>
        </w:rPr>
      </w:pPr>
      <w:r w:rsidRPr="008343F4">
        <w:rPr>
          <w:rFonts w:eastAsia="Tahoma"/>
          <w:color w:val="000000"/>
          <w:lang w:eastAsia="ru-RU"/>
        </w:rPr>
        <w:t xml:space="preserve">Комплексное развитие территорий достигается путем сбалансированного многофункционального территориального развития и за счет обеспеченности проживающего на территории муниципального образования населения всеми необходимыми объектами социальной, транспортной и инженерной инфраструктуры федерального, регионального и местного значения. </w:t>
      </w:r>
    </w:p>
    <w:p w14:paraId="59AACA0C" w14:textId="5327EE9C" w:rsidR="005A3477" w:rsidRPr="008343F4" w:rsidRDefault="005A3477" w:rsidP="00F0361B">
      <w:pPr>
        <w:spacing w:line="276" w:lineRule="auto"/>
        <w:ind w:left="-17" w:firstLine="556"/>
        <w:rPr>
          <w:rFonts w:eastAsia="Tahoma"/>
          <w:color w:val="000000"/>
          <w:lang w:eastAsia="ru-RU"/>
        </w:rPr>
      </w:pPr>
      <w:r w:rsidRPr="008343F4">
        <w:rPr>
          <w:rFonts w:eastAsia="Tahoma"/>
          <w:color w:val="000000"/>
          <w:lang w:eastAsia="ru-RU"/>
        </w:rPr>
        <w:t xml:space="preserve">Влияние планируемых для размещения объектов местного значения на комплексное развитие территории </w:t>
      </w:r>
      <w:r w:rsidR="00F21A17" w:rsidRPr="008343F4">
        <w:rPr>
          <w:rFonts w:eastAsia="Tahoma"/>
          <w:color w:val="000000"/>
          <w:lang w:eastAsia="ru-RU"/>
        </w:rPr>
        <w:t>Ходзинского сельского поселения</w:t>
      </w:r>
      <w:r w:rsidRPr="008343F4">
        <w:rPr>
          <w:rFonts w:eastAsia="Tahoma"/>
          <w:color w:val="000000"/>
          <w:lang w:eastAsia="ru-RU"/>
        </w:rPr>
        <w:t xml:space="preserve"> оценивается по показателям обеспеченности населения объектами местного значения поселения и объектами местного значения муниципального района в соответствии с нормативами градостроительного проектирования. Показатели обеспеченности населения </w:t>
      </w:r>
      <w:r w:rsidR="00F21A17" w:rsidRPr="008343F4">
        <w:rPr>
          <w:rFonts w:eastAsia="Tahoma"/>
          <w:color w:val="000000"/>
          <w:lang w:eastAsia="ru-RU"/>
        </w:rPr>
        <w:t xml:space="preserve">Ходзинского </w:t>
      </w:r>
      <w:r w:rsidRPr="008343F4">
        <w:rPr>
          <w:rFonts w:eastAsia="Tahoma"/>
          <w:color w:val="000000"/>
          <w:lang w:eastAsia="ru-RU"/>
        </w:rPr>
        <w:t xml:space="preserve">сельского поселения объектами местного значения поселения и объектами местного значения муниципального района представлены ниже (таблица </w:t>
      </w:r>
      <w:r w:rsidR="00F21A17" w:rsidRPr="008343F4">
        <w:rPr>
          <w:rFonts w:eastAsia="Tahoma"/>
          <w:color w:val="000000"/>
          <w:lang w:eastAsia="ru-RU"/>
        </w:rPr>
        <w:t>6.1</w:t>
      </w:r>
      <w:r w:rsidRPr="008343F4">
        <w:rPr>
          <w:rFonts w:eastAsia="Tahoma"/>
          <w:color w:val="000000"/>
          <w:lang w:eastAsia="ru-RU"/>
        </w:rPr>
        <w:t xml:space="preserve">). </w:t>
      </w:r>
    </w:p>
    <w:p w14:paraId="08160A26" w14:textId="2F7C7D2F" w:rsidR="005A3477" w:rsidRPr="008343F4" w:rsidRDefault="005A3477" w:rsidP="00F0361B">
      <w:pPr>
        <w:spacing w:line="276" w:lineRule="auto"/>
        <w:ind w:left="-17"/>
        <w:jc w:val="right"/>
        <w:rPr>
          <w:rFonts w:eastAsia="Tahoma"/>
          <w:color w:val="000000"/>
          <w:lang w:eastAsia="ru-RU"/>
        </w:rPr>
      </w:pPr>
      <w:r w:rsidRPr="008343F4">
        <w:rPr>
          <w:rFonts w:eastAsia="Tahoma"/>
          <w:color w:val="000000"/>
          <w:lang w:eastAsia="ru-RU"/>
        </w:rPr>
        <w:t xml:space="preserve">Таблица </w:t>
      </w:r>
      <w:r w:rsidR="00F21A17" w:rsidRPr="008343F4">
        <w:rPr>
          <w:rFonts w:eastAsia="Tahoma"/>
          <w:color w:val="000000"/>
          <w:lang w:eastAsia="ru-RU"/>
        </w:rPr>
        <w:t>6.1</w:t>
      </w:r>
      <w:r w:rsidRPr="008343F4">
        <w:rPr>
          <w:rFonts w:eastAsia="Tahoma"/>
          <w:color w:val="000000"/>
          <w:lang w:eastAsia="ru-RU"/>
        </w:rPr>
        <w:t xml:space="preserve"> </w:t>
      </w:r>
    </w:p>
    <w:p w14:paraId="50901AD6" w14:textId="497DFC4D" w:rsidR="005A3477" w:rsidRPr="008343F4" w:rsidRDefault="005A3477" w:rsidP="00F0361B">
      <w:pPr>
        <w:spacing w:line="276" w:lineRule="auto"/>
        <w:ind w:left="-17"/>
        <w:jc w:val="center"/>
        <w:rPr>
          <w:rFonts w:eastAsia="Tahoma"/>
          <w:color w:val="000000"/>
          <w:lang w:eastAsia="ru-RU"/>
        </w:rPr>
      </w:pPr>
      <w:r w:rsidRPr="008343F4">
        <w:rPr>
          <w:rFonts w:eastAsia="Tahoma"/>
          <w:color w:val="000000"/>
          <w:lang w:eastAsia="ru-RU"/>
        </w:rPr>
        <w:t xml:space="preserve">Показатели обеспеченности населения </w:t>
      </w:r>
      <w:r w:rsidR="00F21A17" w:rsidRPr="008343F4">
        <w:rPr>
          <w:rFonts w:eastAsia="Tahoma"/>
          <w:color w:val="000000"/>
          <w:lang w:eastAsia="ru-RU"/>
        </w:rPr>
        <w:t>Ходзинского сельского поселения</w:t>
      </w:r>
      <w:r w:rsidRPr="008343F4">
        <w:rPr>
          <w:rFonts w:eastAsia="Tahoma"/>
          <w:color w:val="000000"/>
          <w:lang w:eastAsia="ru-RU"/>
        </w:rPr>
        <w:t xml:space="preserve"> объектами местного значения поселения и муниципального района</w:t>
      </w:r>
    </w:p>
    <w:tbl>
      <w:tblPr>
        <w:tblStyle w:val="155"/>
        <w:tblW w:w="9936" w:type="dxa"/>
        <w:tblLook w:val="04A0" w:firstRow="1" w:lastRow="0" w:firstColumn="1" w:lastColumn="0" w:noHBand="0" w:noVBand="1"/>
      </w:tblPr>
      <w:tblGrid>
        <w:gridCol w:w="529"/>
        <w:gridCol w:w="4819"/>
        <w:gridCol w:w="1629"/>
        <w:gridCol w:w="1613"/>
        <w:gridCol w:w="1346"/>
      </w:tblGrid>
      <w:tr w:rsidR="005A3477" w:rsidRPr="008343F4" w14:paraId="345E2697" w14:textId="77777777" w:rsidTr="00A74C35">
        <w:trPr>
          <w:trHeight w:val="20"/>
        </w:trPr>
        <w:tc>
          <w:tcPr>
            <w:tcW w:w="529" w:type="dxa"/>
            <w:vAlign w:val="center"/>
          </w:tcPr>
          <w:p w14:paraId="43626513" w14:textId="77777777" w:rsidR="005A3477" w:rsidRPr="008343F4" w:rsidRDefault="005A3477" w:rsidP="005A3477">
            <w:pPr>
              <w:spacing w:line="240" w:lineRule="auto"/>
              <w:jc w:val="center"/>
              <w:rPr>
                <w:rFonts w:eastAsia="Tahoma" w:cs="Times New Roman"/>
                <w:color w:val="000000"/>
                <w:sz w:val="20"/>
                <w:szCs w:val="20"/>
                <w:lang w:eastAsia="ru-RU"/>
              </w:rPr>
            </w:pPr>
            <w:r w:rsidRPr="008343F4">
              <w:rPr>
                <w:rFonts w:eastAsia="Tahoma" w:cs="Times New Roman"/>
                <w:b/>
                <w:color w:val="000000"/>
                <w:sz w:val="20"/>
                <w:szCs w:val="20"/>
                <w:lang w:eastAsia="ru-RU"/>
              </w:rPr>
              <w:t>№</w:t>
            </w:r>
          </w:p>
        </w:tc>
        <w:tc>
          <w:tcPr>
            <w:tcW w:w="4819" w:type="dxa"/>
            <w:vAlign w:val="center"/>
          </w:tcPr>
          <w:p w14:paraId="30CC61DF" w14:textId="77777777" w:rsidR="005A3477" w:rsidRPr="008343F4" w:rsidRDefault="005A3477" w:rsidP="005A3477">
            <w:pPr>
              <w:spacing w:line="240" w:lineRule="auto"/>
              <w:ind w:right="68"/>
              <w:jc w:val="center"/>
              <w:rPr>
                <w:rFonts w:eastAsia="Tahoma" w:cs="Times New Roman"/>
                <w:color w:val="000000"/>
                <w:sz w:val="20"/>
                <w:szCs w:val="20"/>
                <w:lang w:eastAsia="ru-RU"/>
              </w:rPr>
            </w:pPr>
            <w:r w:rsidRPr="008343F4">
              <w:rPr>
                <w:rFonts w:eastAsia="Tahoma" w:cs="Times New Roman"/>
                <w:b/>
                <w:color w:val="000000"/>
                <w:sz w:val="20"/>
                <w:szCs w:val="20"/>
                <w:lang w:eastAsia="ru-RU"/>
              </w:rPr>
              <w:t>Наименование показателя</w:t>
            </w:r>
          </w:p>
        </w:tc>
        <w:tc>
          <w:tcPr>
            <w:tcW w:w="1629" w:type="dxa"/>
            <w:vAlign w:val="center"/>
          </w:tcPr>
          <w:p w14:paraId="2BD364EE" w14:textId="77777777" w:rsidR="005A3477" w:rsidRPr="008343F4" w:rsidRDefault="005A3477" w:rsidP="005A3477">
            <w:pPr>
              <w:spacing w:line="240" w:lineRule="auto"/>
              <w:jc w:val="center"/>
              <w:rPr>
                <w:rFonts w:eastAsia="Tahoma" w:cs="Times New Roman"/>
                <w:color w:val="000000"/>
                <w:sz w:val="20"/>
                <w:szCs w:val="20"/>
                <w:lang w:eastAsia="ru-RU"/>
              </w:rPr>
            </w:pPr>
            <w:r w:rsidRPr="008343F4">
              <w:rPr>
                <w:rFonts w:eastAsia="Tahoma" w:cs="Times New Roman"/>
                <w:b/>
                <w:color w:val="000000"/>
                <w:sz w:val="20"/>
                <w:szCs w:val="20"/>
                <w:lang w:eastAsia="ru-RU"/>
              </w:rPr>
              <w:t>Единица измерения</w:t>
            </w:r>
          </w:p>
        </w:tc>
        <w:tc>
          <w:tcPr>
            <w:tcW w:w="1613" w:type="dxa"/>
            <w:vAlign w:val="center"/>
          </w:tcPr>
          <w:p w14:paraId="67D3CBC9" w14:textId="77777777" w:rsidR="005A3477" w:rsidRPr="008343F4" w:rsidRDefault="005A3477" w:rsidP="005A3477">
            <w:pPr>
              <w:spacing w:line="240" w:lineRule="auto"/>
              <w:jc w:val="center"/>
              <w:rPr>
                <w:rFonts w:eastAsia="Tahoma" w:cs="Times New Roman"/>
                <w:color w:val="000000"/>
                <w:sz w:val="20"/>
                <w:szCs w:val="20"/>
                <w:lang w:eastAsia="ru-RU"/>
              </w:rPr>
            </w:pPr>
            <w:r w:rsidRPr="008343F4">
              <w:rPr>
                <w:rFonts w:eastAsia="Tahoma" w:cs="Times New Roman"/>
                <w:b/>
                <w:color w:val="000000"/>
                <w:sz w:val="20"/>
                <w:szCs w:val="20"/>
                <w:lang w:eastAsia="ru-RU"/>
              </w:rPr>
              <w:t>Современное состояние</w:t>
            </w:r>
          </w:p>
        </w:tc>
        <w:tc>
          <w:tcPr>
            <w:tcW w:w="1346" w:type="dxa"/>
            <w:vAlign w:val="center"/>
          </w:tcPr>
          <w:p w14:paraId="433DC93E" w14:textId="77777777" w:rsidR="005A3477" w:rsidRPr="008343F4" w:rsidRDefault="005A3477" w:rsidP="005A3477">
            <w:pPr>
              <w:spacing w:line="240" w:lineRule="auto"/>
              <w:jc w:val="center"/>
              <w:rPr>
                <w:rFonts w:eastAsia="Tahoma" w:cs="Times New Roman"/>
                <w:color w:val="000000"/>
                <w:sz w:val="20"/>
                <w:szCs w:val="20"/>
                <w:lang w:eastAsia="ru-RU"/>
              </w:rPr>
            </w:pPr>
            <w:r w:rsidRPr="008343F4">
              <w:rPr>
                <w:rFonts w:eastAsia="Tahoma" w:cs="Times New Roman"/>
                <w:b/>
                <w:color w:val="000000"/>
                <w:sz w:val="20"/>
                <w:szCs w:val="20"/>
                <w:lang w:eastAsia="ru-RU"/>
              </w:rPr>
              <w:t>Расчетный срок</w:t>
            </w:r>
          </w:p>
        </w:tc>
      </w:tr>
      <w:tr w:rsidR="00A74C35" w:rsidRPr="008343F4" w14:paraId="720DCEFA" w14:textId="77777777" w:rsidTr="00A74C35">
        <w:trPr>
          <w:trHeight w:val="20"/>
        </w:trPr>
        <w:tc>
          <w:tcPr>
            <w:tcW w:w="529" w:type="dxa"/>
          </w:tcPr>
          <w:p w14:paraId="2EDBC4C3" w14:textId="16CA4F93" w:rsidR="00A74C35" w:rsidRPr="008343F4" w:rsidRDefault="00A74C35" w:rsidP="005A3477">
            <w:pPr>
              <w:spacing w:line="240" w:lineRule="auto"/>
              <w:jc w:val="center"/>
              <w:rPr>
                <w:rFonts w:eastAsia="Tahoma" w:cs="Times New Roman"/>
                <w:b/>
                <w:color w:val="000000"/>
                <w:sz w:val="20"/>
                <w:szCs w:val="20"/>
                <w:lang w:eastAsia="ru-RU"/>
              </w:rPr>
            </w:pPr>
            <w:r w:rsidRPr="008343F4">
              <w:rPr>
                <w:rFonts w:eastAsia="Tahoma" w:cs="Times New Roman"/>
                <w:b/>
                <w:color w:val="000000"/>
                <w:sz w:val="20"/>
                <w:szCs w:val="20"/>
                <w:lang w:eastAsia="ru-RU"/>
              </w:rPr>
              <w:t>1</w:t>
            </w:r>
          </w:p>
        </w:tc>
        <w:tc>
          <w:tcPr>
            <w:tcW w:w="4819" w:type="dxa"/>
          </w:tcPr>
          <w:p w14:paraId="40182616" w14:textId="6A5B6C87" w:rsidR="00A74C35" w:rsidRPr="008343F4" w:rsidRDefault="00A74C35" w:rsidP="005A3477">
            <w:pPr>
              <w:spacing w:line="240" w:lineRule="auto"/>
              <w:ind w:right="68"/>
              <w:jc w:val="center"/>
              <w:rPr>
                <w:rFonts w:eastAsia="Tahoma" w:cs="Times New Roman"/>
                <w:b/>
                <w:color w:val="000000"/>
                <w:sz w:val="20"/>
                <w:szCs w:val="20"/>
                <w:lang w:eastAsia="ru-RU"/>
              </w:rPr>
            </w:pPr>
            <w:r w:rsidRPr="008343F4">
              <w:rPr>
                <w:rFonts w:eastAsia="Tahoma" w:cs="Times New Roman"/>
                <w:b/>
                <w:color w:val="000000"/>
                <w:sz w:val="20"/>
                <w:szCs w:val="20"/>
                <w:lang w:eastAsia="ru-RU"/>
              </w:rPr>
              <w:t>2</w:t>
            </w:r>
          </w:p>
        </w:tc>
        <w:tc>
          <w:tcPr>
            <w:tcW w:w="1629" w:type="dxa"/>
          </w:tcPr>
          <w:p w14:paraId="7979EB23" w14:textId="505F64BD" w:rsidR="00A74C35" w:rsidRPr="008343F4" w:rsidRDefault="00A74C35" w:rsidP="005A3477">
            <w:pPr>
              <w:spacing w:line="240" w:lineRule="auto"/>
              <w:jc w:val="center"/>
              <w:rPr>
                <w:rFonts w:eastAsia="Tahoma" w:cs="Times New Roman"/>
                <w:b/>
                <w:color w:val="000000"/>
                <w:sz w:val="20"/>
                <w:szCs w:val="20"/>
                <w:lang w:eastAsia="ru-RU"/>
              </w:rPr>
            </w:pPr>
            <w:r w:rsidRPr="008343F4">
              <w:rPr>
                <w:rFonts w:eastAsia="Tahoma" w:cs="Times New Roman"/>
                <w:b/>
                <w:color w:val="000000"/>
                <w:sz w:val="20"/>
                <w:szCs w:val="20"/>
                <w:lang w:eastAsia="ru-RU"/>
              </w:rPr>
              <w:t>3</w:t>
            </w:r>
          </w:p>
        </w:tc>
        <w:tc>
          <w:tcPr>
            <w:tcW w:w="1613" w:type="dxa"/>
          </w:tcPr>
          <w:p w14:paraId="553E930D" w14:textId="76A87D80" w:rsidR="00A74C35" w:rsidRPr="008343F4" w:rsidRDefault="00A74C35" w:rsidP="005A3477">
            <w:pPr>
              <w:spacing w:line="240" w:lineRule="auto"/>
              <w:jc w:val="center"/>
              <w:rPr>
                <w:rFonts w:eastAsia="Tahoma" w:cs="Times New Roman"/>
                <w:b/>
                <w:color w:val="000000"/>
                <w:sz w:val="20"/>
                <w:szCs w:val="20"/>
                <w:lang w:eastAsia="ru-RU"/>
              </w:rPr>
            </w:pPr>
            <w:r w:rsidRPr="008343F4">
              <w:rPr>
                <w:rFonts w:eastAsia="Tahoma" w:cs="Times New Roman"/>
                <w:b/>
                <w:color w:val="000000"/>
                <w:sz w:val="20"/>
                <w:szCs w:val="20"/>
                <w:lang w:eastAsia="ru-RU"/>
              </w:rPr>
              <w:t>4</w:t>
            </w:r>
          </w:p>
        </w:tc>
        <w:tc>
          <w:tcPr>
            <w:tcW w:w="1346" w:type="dxa"/>
          </w:tcPr>
          <w:p w14:paraId="5C9C44F2" w14:textId="38E38558" w:rsidR="00A74C35" w:rsidRPr="008343F4" w:rsidRDefault="00A74C35" w:rsidP="005A3477">
            <w:pPr>
              <w:spacing w:line="240" w:lineRule="auto"/>
              <w:jc w:val="center"/>
              <w:rPr>
                <w:rFonts w:eastAsia="Tahoma" w:cs="Times New Roman"/>
                <w:b/>
                <w:color w:val="000000"/>
                <w:sz w:val="20"/>
                <w:szCs w:val="20"/>
                <w:lang w:eastAsia="ru-RU"/>
              </w:rPr>
            </w:pPr>
            <w:r w:rsidRPr="008343F4">
              <w:rPr>
                <w:rFonts w:eastAsia="Tahoma" w:cs="Times New Roman"/>
                <w:b/>
                <w:color w:val="000000"/>
                <w:sz w:val="20"/>
                <w:szCs w:val="20"/>
                <w:lang w:eastAsia="ru-RU"/>
              </w:rPr>
              <w:t>5</w:t>
            </w:r>
          </w:p>
        </w:tc>
      </w:tr>
      <w:tr w:rsidR="00E31A06" w:rsidRPr="008343F4" w14:paraId="19F1DC9E" w14:textId="77777777" w:rsidTr="00A74C35">
        <w:trPr>
          <w:trHeight w:val="20"/>
        </w:trPr>
        <w:tc>
          <w:tcPr>
            <w:tcW w:w="529" w:type="dxa"/>
          </w:tcPr>
          <w:p w14:paraId="1AFB4B3F" w14:textId="77777777" w:rsidR="00E31A06" w:rsidRPr="008343F4" w:rsidRDefault="00E31A06" w:rsidP="005A3477">
            <w:pPr>
              <w:spacing w:line="240" w:lineRule="auto"/>
              <w:ind w:right="62"/>
              <w:jc w:val="center"/>
              <w:rPr>
                <w:rFonts w:eastAsia="Tahoma" w:cs="Times New Roman"/>
                <w:color w:val="000000"/>
                <w:sz w:val="20"/>
                <w:szCs w:val="20"/>
                <w:lang w:eastAsia="ru-RU"/>
              </w:rPr>
            </w:pPr>
            <w:r w:rsidRPr="008343F4">
              <w:rPr>
                <w:rFonts w:eastAsia="Tahoma" w:cs="Times New Roman"/>
                <w:color w:val="000000"/>
                <w:sz w:val="20"/>
                <w:szCs w:val="20"/>
                <w:lang w:eastAsia="ru-RU"/>
              </w:rPr>
              <w:t>1</w:t>
            </w:r>
          </w:p>
        </w:tc>
        <w:tc>
          <w:tcPr>
            <w:tcW w:w="4819" w:type="dxa"/>
          </w:tcPr>
          <w:p w14:paraId="358261F1" w14:textId="77777777" w:rsidR="00E31A06" w:rsidRPr="008343F4" w:rsidRDefault="00E31A06" w:rsidP="005A3477">
            <w:pPr>
              <w:spacing w:line="240" w:lineRule="auto"/>
              <w:jc w:val="left"/>
              <w:rPr>
                <w:rFonts w:eastAsia="Tahoma" w:cs="Times New Roman"/>
                <w:color w:val="000000"/>
                <w:sz w:val="20"/>
                <w:szCs w:val="20"/>
                <w:lang w:eastAsia="ru-RU"/>
              </w:rPr>
            </w:pPr>
            <w:r w:rsidRPr="008343F4">
              <w:rPr>
                <w:rFonts w:eastAsia="Tahoma" w:cs="Times New Roman"/>
                <w:color w:val="000000"/>
                <w:sz w:val="20"/>
                <w:szCs w:val="20"/>
                <w:lang w:eastAsia="ru-RU"/>
              </w:rPr>
              <w:t xml:space="preserve">Обеспеченность дошкольными образовательными организациями </w:t>
            </w:r>
          </w:p>
        </w:tc>
        <w:tc>
          <w:tcPr>
            <w:tcW w:w="1629" w:type="dxa"/>
            <w:vMerge w:val="restart"/>
          </w:tcPr>
          <w:p w14:paraId="65F41AEA" w14:textId="77777777" w:rsidR="00E31A06" w:rsidRPr="008343F4" w:rsidRDefault="00E31A06" w:rsidP="005A3477">
            <w:pPr>
              <w:spacing w:line="240" w:lineRule="auto"/>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 от нормативного значения </w:t>
            </w:r>
          </w:p>
        </w:tc>
        <w:tc>
          <w:tcPr>
            <w:tcW w:w="1613" w:type="dxa"/>
          </w:tcPr>
          <w:p w14:paraId="60B95DF8" w14:textId="588FB225" w:rsidR="00E31A06" w:rsidRPr="008343F4" w:rsidRDefault="00E31A06" w:rsidP="005A3477">
            <w:pPr>
              <w:spacing w:line="240" w:lineRule="auto"/>
              <w:ind w:right="60"/>
              <w:jc w:val="center"/>
              <w:rPr>
                <w:rFonts w:eastAsia="Tahoma" w:cs="Times New Roman"/>
                <w:color w:val="000000"/>
                <w:sz w:val="20"/>
                <w:szCs w:val="20"/>
                <w:lang w:eastAsia="ru-RU"/>
              </w:rPr>
            </w:pPr>
            <w:r w:rsidRPr="008343F4">
              <w:rPr>
                <w:rFonts w:eastAsia="Tahoma" w:cs="Times New Roman"/>
                <w:color w:val="000000"/>
                <w:sz w:val="20"/>
                <w:szCs w:val="20"/>
                <w:lang w:eastAsia="ru-RU"/>
              </w:rPr>
              <w:t>80</w:t>
            </w:r>
          </w:p>
        </w:tc>
        <w:tc>
          <w:tcPr>
            <w:tcW w:w="1346" w:type="dxa"/>
          </w:tcPr>
          <w:p w14:paraId="4256E090" w14:textId="0BC6B967" w:rsidR="00E31A06" w:rsidRPr="008343F4" w:rsidRDefault="00D0059B" w:rsidP="005A3477">
            <w:pPr>
              <w:spacing w:line="240" w:lineRule="auto"/>
              <w:ind w:right="58"/>
              <w:jc w:val="center"/>
              <w:rPr>
                <w:rFonts w:eastAsia="Tahoma" w:cs="Times New Roman"/>
                <w:color w:val="000000"/>
                <w:sz w:val="20"/>
                <w:szCs w:val="20"/>
                <w:lang w:eastAsia="ru-RU"/>
              </w:rPr>
            </w:pPr>
            <w:r w:rsidRPr="008343F4">
              <w:rPr>
                <w:rFonts w:eastAsia="Tahoma" w:cs="Times New Roman"/>
                <w:color w:val="000000"/>
                <w:sz w:val="20"/>
                <w:szCs w:val="20"/>
                <w:lang w:eastAsia="ru-RU"/>
              </w:rPr>
              <w:t>80</w:t>
            </w:r>
          </w:p>
        </w:tc>
      </w:tr>
      <w:tr w:rsidR="00E31A06" w:rsidRPr="008343F4" w14:paraId="19B9A209" w14:textId="77777777" w:rsidTr="00A74C35">
        <w:trPr>
          <w:trHeight w:val="20"/>
        </w:trPr>
        <w:tc>
          <w:tcPr>
            <w:tcW w:w="529" w:type="dxa"/>
          </w:tcPr>
          <w:p w14:paraId="6EA946E1" w14:textId="77777777" w:rsidR="00E31A06" w:rsidRPr="008343F4" w:rsidRDefault="00E31A06" w:rsidP="005A3477">
            <w:pPr>
              <w:spacing w:line="240" w:lineRule="auto"/>
              <w:ind w:right="62"/>
              <w:jc w:val="center"/>
              <w:rPr>
                <w:rFonts w:eastAsia="Tahoma" w:cs="Times New Roman"/>
                <w:color w:val="000000"/>
                <w:sz w:val="20"/>
                <w:szCs w:val="20"/>
                <w:lang w:eastAsia="ru-RU"/>
              </w:rPr>
            </w:pPr>
            <w:r w:rsidRPr="008343F4">
              <w:rPr>
                <w:rFonts w:eastAsia="Tahoma" w:cs="Times New Roman"/>
                <w:color w:val="000000"/>
                <w:sz w:val="20"/>
                <w:szCs w:val="20"/>
                <w:lang w:eastAsia="ru-RU"/>
              </w:rPr>
              <w:t>2</w:t>
            </w:r>
          </w:p>
        </w:tc>
        <w:tc>
          <w:tcPr>
            <w:tcW w:w="4819" w:type="dxa"/>
          </w:tcPr>
          <w:p w14:paraId="6F110964" w14:textId="77777777" w:rsidR="00E31A06" w:rsidRPr="008343F4" w:rsidRDefault="00E31A06" w:rsidP="005A3477">
            <w:pPr>
              <w:spacing w:line="240" w:lineRule="auto"/>
              <w:jc w:val="left"/>
              <w:rPr>
                <w:rFonts w:eastAsia="Tahoma" w:cs="Times New Roman"/>
                <w:color w:val="000000"/>
                <w:sz w:val="20"/>
                <w:szCs w:val="20"/>
                <w:lang w:eastAsia="ru-RU"/>
              </w:rPr>
            </w:pPr>
            <w:r w:rsidRPr="008343F4">
              <w:rPr>
                <w:rFonts w:eastAsia="Tahoma" w:cs="Times New Roman"/>
                <w:color w:val="000000"/>
                <w:sz w:val="20"/>
                <w:szCs w:val="20"/>
                <w:lang w:eastAsia="ru-RU"/>
              </w:rPr>
              <w:t xml:space="preserve">Обеспеченность общеобразовательными организациями </w:t>
            </w:r>
          </w:p>
        </w:tc>
        <w:tc>
          <w:tcPr>
            <w:tcW w:w="1629" w:type="dxa"/>
            <w:vMerge/>
          </w:tcPr>
          <w:p w14:paraId="7BA231A4" w14:textId="77777777" w:rsidR="00E31A06" w:rsidRPr="008343F4" w:rsidRDefault="00E31A06" w:rsidP="005A3477">
            <w:pPr>
              <w:spacing w:line="240" w:lineRule="auto"/>
              <w:jc w:val="left"/>
              <w:rPr>
                <w:rFonts w:eastAsia="Tahoma" w:cs="Times New Roman"/>
                <w:color w:val="000000"/>
                <w:sz w:val="20"/>
                <w:szCs w:val="20"/>
                <w:lang w:eastAsia="ru-RU"/>
              </w:rPr>
            </w:pPr>
          </w:p>
        </w:tc>
        <w:tc>
          <w:tcPr>
            <w:tcW w:w="1613" w:type="dxa"/>
          </w:tcPr>
          <w:p w14:paraId="18576B93" w14:textId="77777777" w:rsidR="00E31A06" w:rsidRPr="008343F4" w:rsidRDefault="00E31A06" w:rsidP="005A3477">
            <w:pPr>
              <w:spacing w:line="240" w:lineRule="auto"/>
              <w:ind w:right="60"/>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100 </w:t>
            </w:r>
          </w:p>
        </w:tc>
        <w:tc>
          <w:tcPr>
            <w:tcW w:w="1346" w:type="dxa"/>
          </w:tcPr>
          <w:p w14:paraId="6CC697C7" w14:textId="77777777" w:rsidR="00E31A06" w:rsidRPr="008343F4" w:rsidRDefault="00E31A06" w:rsidP="005A3477">
            <w:pPr>
              <w:spacing w:line="240" w:lineRule="auto"/>
              <w:ind w:right="58"/>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100 </w:t>
            </w:r>
          </w:p>
        </w:tc>
      </w:tr>
      <w:tr w:rsidR="00AB7BBB" w:rsidRPr="008343F4" w14:paraId="5F83602F" w14:textId="77777777" w:rsidTr="00A74C35">
        <w:trPr>
          <w:trHeight w:val="20"/>
        </w:trPr>
        <w:tc>
          <w:tcPr>
            <w:tcW w:w="529" w:type="dxa"/>
            <w:vMerge w:val="restart"/>
          </w:tcPr>
          <w:p w14:paraId="761FA326" w14:textId="77777777" w:rsidR="00AB7BBB" w:rsidRPr="008343F4" w:rsidRDefault="00AB7BBB" w:rsidP="00E31A06">
            <w:pPr>
              <w:spacing w:line="240" w:lineRule="auto"/>
              <w:ind w:right="62"/>
              <w:jc w:val="center"/>
              <w:rPr>
                <w:rFonts w:eastAsia="Tahoma" w:cs="Times New Roman"/>
                <w:color w:val="000000"/>
                <w:sz w:val="20"/>
                <w:szCs w:val="20"/>
                <w:lang w:eastAsia="ru-RU"/>
              </w:rPr>
            </w:pPr>
            <w:r w:rsidRPr="008343F4">
              <w:rPr>
                <w:rFonts w:eastAsia="Tahoma" w:cs="Times New Roman"/>
                <w:color w:val="000000"/>
                <w:sz w:val="20"/>
                <w:szCs w:val="20"/>
                <w:lang w:eastAsia="ru-RU"/>
              </w:rPr>
              <w:t>3</w:t>
            </w:r>
          </w:p>
        </w:tc>
        <w:tc>
          <w:tcPr>
            <w:tcW w:w="4819" w:type="dxa"/>
          </w:tcPr>
          <w:p w14:paraId="36C2E6FC" w14:textId="72E7E6B0" w:rsidR="00AB7BBB" w:rsidRPr="008343F4" w:rsidRDefault="00AB7BBB" w:rsidP="00E31A06">
            <w:pPr>
              <w:spacing w:line="240" w:lineRule="auto"/>
              <w:jc w:val="left"/>
              <w:rPr>
                <w:rFonts w:eastAsia="Tahoma" w:cs="Times New Roman"/>
                <w:color w:val="000000"/>
                <w:sz w:val="20"/>
                <w:szCs w:val="20"/>
                <w:lang w:eastAsia="ru-RU"/>
              </w:rPr>
            </w:pPr>
            <w:r w:rsidRPr="008343F4">
              <w:rPr>
                <w:rFonts w:eastAsia="Tahoma" w:cs="Times New Roman"/>
                <w:color w:val="000000"/>
                <w:sz w:val="20"/>
                <w:szCs w:val="20"/>
                <w:lang w:eastAsia="ru-RU"/>
              </w:rPr>
              <w:t>Обеспеченность объектами спорта, в том числе:</w:t>
            </w:r>
          </w:p>
        </w:tc>
        <w:tc>
          <w:tcPr>
            <w:tcW w:w="1629" w:type="dxa"/>
            <w:vMerge/>
          </w:tcPr>
          <w:p w14:paraId="6E2426E3" w14:textId="77777777" w:rsidR="00AB7BBB" w:rsidRPr="008343F4" w:rsidRDefault="00AB7BBB" w:rsidP="00E31A06">
            <w:pPr>
              <w:spacing w:line="240" w:lineRule="auto"/>
              <w:jc w:val="left"/>
              <w:rPr>
                <w:rFonts w:eastAsia="Tahoma" w:cs="Times New Roman"/>
                <w:color w:val="000000"/>
                <w:sz w:val="20"/>
                <w:szCs w:val="20"/>
                <w:lang w:eastAsia="ru-RU"/>
              </w:rPr>
            </w:pPr>
          </w:p>
        </w:tc>
        <w:tc>
          <w:tcPr>
            <w:tcW w:w="1613" w:type="dxa"/>
          </w:tcPr>
          <w:p w14:paraId="7BF4CE65" w14:textId="307DDF0F" w:rsidR="00AB7BBB" w:rsidRPr="008343F4" w:rsidRDefault="00AB7BBB" w:rsidP="00E31A06">
            <w:pPr>
              <w:spacing w:line="240" w:lineRule="auto"/>
              <w:ind w:right="60"/>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 </w:t>
            </w:r>
          </w:p>
        </w:tc>
        <w:tc>
          <w:tcPr>
            <w:tcW w:w="1346" w:type="dxa"/>
          </w:tcPr>
          <w:p w14:paraId="799EE350" w14:textId="0A6B867A" w:rsidR="00AB7BBB" w:rsidRPr="008343F4" w:rsidRDefault="00AB7BBB" w:rsidP="00E31A06">
            <w:pPr>
              <w:spacing w:line="240" w:lineRule="auto"/>
              <w:ind w:right="58"/>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 </w:t>
            </w:r>
          </w:p>
        </w:tc>
      </w:tr>
      <w:tr w:rsidR="00AB7BBB" w:rsidRPr="008343F4" w14:paraId="5B107FBB" w14:textId="77777777" w:rsidTr="00A74C35">
        <w:trPr>
          <w:trHeight w:val="20"/>
        </w:trPr>
        <w:tc>
          <w:tcPr>
            <w:tcW w:w="529" w:type="dxa"/>
            <w:vMerge/>
          </w:tcPr>
          <w:p w14:paraId="7013CB2F" w14:textId="12F972BF" w:rsidR="00AB7BBB" w:rsidRPr="008343F4" w:rsidRDefault="00AB7BBB" w:rsidP="00E31A06">
            <w:pPr>
              <w:spacing w:line="240" w:lineRule="auto"/>
              <w:ind w:right="62"/>
              <w:jc w:val="center"/>
              <w:rPr>
                <w:rFonts w:eastAsia="Tahoma"/>
                <w:color w:val="000000"/>
                <w:sz w:val="20"/>
                <w:szCs w:val="20"/>
                <w:lang w:eastAsia="ru-RU"/>
              </w:rPr>
            </w:pPr>
          </w:p>
        </w:tc>
        <w:tc>
          <w:tcPr>
            <w:tcW w:w="4819" w:type="dxa"/>
          </w:tcPr>
          <w:p w14:paraId="4266C050" w14:textId="43572231" w:rsidR="00AB7BBB" w:rsidRPr="008343F4" w:rsidRDefault="00AB7BBB" w:rsidP="00E31A06">
            <w:pPr>
              <w:spacing w:line="240" w:lineRule="auto"/>
              <w:jc w:val="left"/>
              <w:rPr>
                <w:rFonts w:eastAsia="Tahoma"/>
                <w:color w:val="000000"/>
                <w:sz w:val="20"/>
                <w:szCs w:val="20"/>
                <w:lang w:eastAsia="ru-RU"/>
              </w:rPr>
            </w:pPr>
            <w:r w:rsidRPr="008343F4">
              <w:rPr>
                <w:sz w:val="20"/>
                <w:szCs w:val="20"/>
              </w:rPr>
              <w:t>физкультурно-спортивные залы</w:t>
            </w:r>
          </w:p>
        </w:tc>
        <w:tc>
          <w:tcPr>
            <w:tcW w:w="1629" w:type="dxa"/>
            <w:vMerge/>
          </w:tcPr>
          <w:p w14:paraId="7AEC88D0" w14:textId="77777777" w:rsidR="00AB7BBB" w:rsidRPr="008343F4" w:rsidRDefault="00AB7BBB" w:rsidP="00E31A06">
            <w:pPr>
              <w:spacing w:line="240" w:lineRule="auto"/>
              <w:jc w:val="left"/>
              <w:rPr>
                <w:rFonts w:eastAsia="Tahoma"/>
                <w:color w:val="000000"/>
                <w:sz w:val="20"/>
                <w:szCs w:val="20"/>
                <w:lang w:eastAsia="ru-RU"/>
              </w:rPr>
            </w:pPr>
          </w:p>
        </w:tc>
        <w:tc>
          <w:tcPr>
            <w:tcW w:w="1613" w:type="dxa"/>
          </w:tcPr>
          <w:p w14:paraId="5F4985E7" w14:textId="2D7E9BA1" w:rsidR="00AB7BBB" w:rsidRPr="008343F4" w:rsidRDefault="00AB7BBB" w:rsidP="00E31A06">
            <w:pPr>
              <w:spacing w:line="240" w:lineRule="auto"/>
              <w:ind w:right="60"/>
              <w:jc w:val="center"/>
              <w:rPr>
                <w:rFonts w:eastAsia="Tahoma"/>
                <w:color w:val="000000"/>
                <w:sz w:val="20"/>
                <w:szCs w:val="20"/>
                <w:lang w:eastAsia="ru-RU"/>
              </w:rPr>
            </w:pPr>
            <w:r w:rsidRPr="008343F4">
              <w:rPr>
                <w:rFonts w:eastAsia="Tahoma" w:cs="Times New Roman"/>
                <w:color w:val="000000"/>
                <w:sz w:val="20"/>
                <w:szCs w:val="20"/>
                <w:lang w:eastAsia="ru-RU"/>
              </w:rPr>
              <w:t>0</w:t>
            </w:r>
          </w:p>
        </w:tc>
        <w:tc>
          <w:tcPr>
            <w:tcW w:w="1346" w:type="dxa"/>
          </w:tcPr>
          <w:p w14:paraId="22A2CFF4" w14:textId="62206D10" w:rsidR="00AB7BBB" w:rsidRPr="008343F4" w:rsidRDefault="00AB7BBB" w:rsidP="00E31A06">
            <w:pPr>
              <w:spacing w:line="240" w:lineRule="auto"/>
              <w:ind w:right="58"/>
              <w:jc w:val="center"/>
              <w:rPr>
                <w:rFonts w:eastAsia="Tahoma"/>
                <w:color w:val="000000"/>
                <w:sz w:val="20"/>
                <w:szCs w:val="20"/>
                <w:lang w:eastAsia="ru-RU"/>
              </w:rPr>
            </w:pPr>
            <w:r w:rsidRPr="008343F4">
              <w:rPr>
                <w:rFonts w:eastAsia="Tahoma" w:cs="Times New Roman"/>
                <w:color w:val="000000"/>
                <w:sz w:val="20"/>
                <w:szCs w:val="20"/>
                <w:lang w:eastAsia="ru-RU"/>
              </w:rPr>
              <w:t>100</w:t>
            </w:r>
          </w:p>
        </w:tc>
      </w:tr>
      <w:tr w:rsidR="00AB7BBB" w:rsidRPr="008343F4" w14:paraId="11FBC324" w14:textId="77777777" w:rsidTr="00A74C35">
        <w:trPr>
          <w:trHeight w:val="20"/>
        </w:trPr>
        <w:tc>
          <w:tcPr>
            <w:tcW w:w="529" w:type="dxa"/>
            <w:vMerge/>
          </w:tcPr>
          <w:p w14:paraId="7465C5D3" w14:textId="06B3BEF7" w:rsidR="00AB7BBB" w:rsidRPr="008343F4" w:rsidRDefault="00AB7BBB" w:rsidP="00E31A06">
            <w:pPr>
              <w:spacing w:line="240" w:lineRule="auto"/>
              <w:ind w:right="62"/>
              <w:jc w:val="center"/>
              <w:rPr>
                <w:rFonts w:eastAsia="Tahoma"/>
                <w:color w:val="000000"/>
                <w:sz w:val="20"/>
                <w:szCs w:val="20"/>
                <w:lang w:eastAsia="ru-RU"/>
              </w:rPr>
            </w:pPr>
          </w:p>
        </w:tc>
        <w:tc>
          <w:tcPr>
            <w:tcW w:w="4819" w:type="dxa"/>
          </w:tcPr>
          <w:p w14:paraId="7F633339" w14:textId="012E10CC" w:rsidR="00AB7BBB" w:rsidRPr="008343F4" w:rsidRDefault="00AB7BBB" w:rsidP="00E31A06">
            <w:pPr>
              <w:spacing w:line="240" w:lineRule="auto"/>
              <w:jc w:val="left"/>
              <w:rPr>
                <w:rFonts w:eastAsia="Tahoma"/>
                <w:color w:val="000000"/>
                <w:sz w:val="20"/>
                <w:szCs w:val="20"/>
                <w:lang w:eastAsia="ru-RU"/>
              </w:rPr>
            </w:pPr>
            <w:r w:rsidRPr="008343F4">
              <w:rPr>
                <w:sz w:val="20"/>
                <w:szCs w:val="20"/>
              </w:rPr>
              <w:t>плоскостные спортивные сооружения</w:t>
            </w:r>
          </w:p>
        </w:tc>
        <w:tc>
          <w:tcPr>
            <w:tcW w:w="1629" w:type="dxa"/>
            <w:vMerge/>
          </w:tcPr>
          <w:p w14:paraId="1BB1106A" w14:textId="77777777" w:rsidR="00AB7BBB" w:rsidRPr="008343F4" w:rsidRDefault="00AB7BBB" w:rsidP="00E31A06">
            <w:pPr>
              <w:spacing w:line="240" w:lineRule="auto"/>
              <w:jc w:val="left"/>
              <w:rPr>
                <w:rFonts w:eastAsia="Tahoma"/>
                <w:color w:val="000000"/>
                <w:sz w:val="20"/>
                <w:szCs w:val="20"/>
                <w:lang w:eastAsia="ru-RU"/>
              </w:rPr>
            </w:pPr>
          </w:p>
        </w:tc>
        <w:tc>
          <w:tcPr>
            <w:tcW w:w="1613" w:type="dxa"/>
          </w:tcPr>
          <w:p w14:paraId="72CF6BFA" w14:textId="6D252FD9" w:rsidR="00AB7BBB" w:rsidRPr="008343F4" w:rsidRDefault="00AB7BBB" w:rsidP="00E31A06">
            <w:pPr>
              <w:spacing w:line="240" w:lineRule="auto"/>
              <w:ind w:right="60"/>
              <w:jc w:val="center"/>
              <w:rPr>
                <w:rFonts w:eastAsia="Tahoma"/>
                <w:color w:val="000000"/>
                <w:sz w:val="20"/>
                <w:szCs w:val="20"/>
                <w:lang w:eastAsia="ru-RU"/>
              </w:rPr>
            </w:pPr>
            <w:r w:rsidRPr="008343F4">
              <w:rPr>
                <w:rFonts w:eastAsia="Tahoma"/>
                <w:color w:val="000000"/>
                <w:sz w:val="20"/>
                <w:szCs w:val="20"/>
                <w:lang w:eastAsia="ru-RU"/>
              </w:rPr>
              <w:t>13</w:t>
            </w:r>
          </w:p>
        </w:tc>
        <w:tc>
          <w:tcPr>
            <w:tcW w:w="1346" w:type="dxa"/>
          </w:tcPr>
          <w:p w14:paraId="1A6E3BE0" w14:textId="1104F235" w:rsidR="00AB7BBB" w:rsidRPr="008343F4" w:rsidRDefault="00AB7BBB" w:rsidP="00E31A06">
            <w:pPr>
              <w:spacing w:line="240" w:lineRule="auto"/>
              <w:ind w:right="58"/>
              <w:jc w:val="center"/>
              <w:rPr>
                <w:rFonts w:eastAsia="Tahoma"/>
                <w:color w:val="000000"/>
                <w:sz w:val="20"/>
                <w:szCs w:val="20"/>
                <w:lang w:eastAsia="ru-RU"/>
              </w:rPr>
            </w:pPr>
            <w:r w:rsidRPr="008343F4">
              <w:rPr>
                <w:rFonts w:eastAsia="Tahoma"/>
                <w:color w:val="000000"/>
                <w:sz w:val="20"/>
                <w:szCs w:val="20"/>
                <w:lang w:eastAsia="ru-RU"/>
              </w:rPr>
              <w:t>55</w:t>
            </w:r>
          </w:p>
        </w:tc>
      </w:tr>
      <w:tr w:rsidR="00AB7BBB" w:rsidRPr="008343F4" w14:paraId="579434B2" w14:textId="77777777" w:rsidTr="00A74C35">
        <w:trPr>
          <w:trHeight w:val="20"/>
        </w:trPr>
        <w:tc>
          <w:tcPr>
            <w:tcW w:w="529" w:type="dxa"/>
            <w:vMerge w:val="restart"/>
          </w:tcPr>
          <w:p w14:paraId="4E0DC91C" w14:textId="77777777" w:rsidR="00AB7BBB" w:rsidRPr="008343F4" w:rsidRDefault="00AB7BBB" w:rsidP="005A3477">
            <w:pPr>
              <w:spacing w:line="240" w:lineRule="auto"/>
              <w:ind w:right="62"/>
              <w:jc w:val="center"/>
              <w:rPr>
                <w:rFonts w:eastAsia="Tahoma" w:cs="Times New Roman"/>
                <w:color w:val="000000"/>
                <w:sz w:val="20"/>
                <w:szCs w:val="20"/>
                <w:lang w:eastAsia="ru-RU"/>
              </w:rPr>
            </w:pPr>
            <w:r w:rsidRPr="008343F4">
              <w:rPr>
                <w:rFonts w:eastAsia="Tahoma" w:cs="Times New Roman"/>
                <w:color w:val="000000"/>
                <w:sz w:val="20"/>
                <w:szCs w:val="20"/>
                <w:lang w:eastAsia="ru-RU"/>
              </w:rPr>
              <w:t>4</w:t>
            </w:r>
          </w:p>
        </w:tc>
        <w:tc>
          <w:tcPr>
            <w:tcW w:w="4819" w:type="dxa"/>
          </w:tcPr>
          <w:p w14:paraId="01E90F71" w14:textId="17A4EDF7" w:rsidR="00AB7BBB" w:rsidRPr="008343F4" w:rsidRDefault="00AB7BBB" w:rsidP="00E31A06">
            <w:pPr>
              <w:spacing w:line="240" w:lineRule="auto"/>
              <w:jc w:val="left"/>
              <w:rPr>
                <w:rFonts w:eastAsia="Tahoma" w:cs="Times New Roman"/>
                <w:color w:val="000000"/>
                <w:sz w:val="20"/>
                <w:szCs w:val="20"/>
                <w:lang w:eastAsia="ru-RU"/>
              </w:rPr>
            </w:pPr>
            <w:r w:rsidRPr="008343F4">
              <w:rPr>
                <w:rFonts w:eastAsia="Tahoma" w:cs="Times New Roman"/>
                <w:color w:val="000000"/>
                <w:sz w:val="20"/>
                <w:szCs w:val="20"/>
                <w:lang w:eastAsia="ru-RU"/>
              </w:rPr>
              <w:t>Обеспеченность объектами культуры, в том числе:</w:t>
            </w:r>
          </w:p>
        </w:tc>
        <w:tc>
          <w:tcPr>
            <w:tcW w:w="1629" w:type="dxa"/>
            <w:vMerge/>
          </w:tcPr>
          <w:p w14:paraId="6502147A" w14:textId="77777777" w:rsidR="00AB7BBB" w:rsidRPr="008343F4" w:rsidRDefault="00AB7BBB" w:rsidP="005A3477">
            <w:pPr>
              <w:spacing w:line="240" w:lineRule="auto"/>
              <w:jc w:val="left"/>
              <w:rPr>
                <w:rFonts w:eastAsia="Tahoma" w:cs="Times New Roman"/>
                <w:color w:val="000000"/>
                <w:sz w:val="20"/>
                <w:szCs w:val="20"/>
                <w:lang w:eastAsia="ru-RU"/>
              </w:rPr>
            </w:pPr>
          </w:p>
        </w:tc>
        <w:tc>
          <w:tcPr>
            <w:tcW w:w="1613" w:type="dxa"/>
          </w:tcPr>
          <w:p w14:paraId="1BD86F88" w14:textId="11AB9434" w:rsidR="00AB7BBB" w:rsidRPr="008343F4" w:rsidRDefault="00AB7BBB" w:rsidP="005A3477">
            <w:pPr>
              <w:spacing w:line="240" w:lineRule="auto"/>
              <w:ind w:right="60"/>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 </w:t>
            </w:r>
          </w:p>
        </w:tc>
        <w:tc>
          <w:tcPr>
            <w:tcW w:w="1346" w:type="dxa"/>
          </w:tcPr>
          <w:p w14:paraId="593B6B67" w14:textId="748C5E32" w:rsidR="00AB7BBB" w:rsidRPr="008343F4" w:rsidRDefault="00AB7BBB" w:rsidP="005A3477">
            <w:pPr>
              <w:spacing w:line="240" w:lineRule="auto"/>
              <w:ind w:right="58"/>
              <w:jc w:val="center"/>
              <w:rPr>
                <w:rFonts w:eastAsia="Tahoma" w:cs="Times New Roman"/>
                <w:color w:val="000000"/>
                <w:sz w:val="20"/>
                <w:szCs w:val="20"/>
                <w:lang w:eastAsia="ru-RU"/>
              </w:rPr>
            </w:pPr>
            <w:r w:rsidRPr="008343F4">
              <w:rPr>
                <w:rFonts w:eastAsia="Tahoma" w:cs="Times New Roman"/>
                <w:color w:val="000000"/>
                <w:sz w:val="20"/>
                <w:szCs w:val="20"/>
                <w:lang w:eastAsia="ru-RU"/>
              </w:rPr>
              <w:t xml:space="preserve">- </w:t>
            </w:r>
          </w:p>
        </w:tc>
      </w:tr>
      <w:tr w:rsidR="00AB7BBB" w:rsidRPr="008343F4" w14:paraId="26C2BB7A" w14:textId="77777777" w:rsidTr="00A74C35">
        <w:trPr>
          <w:trHeight w:val="20"/>
        </w:trPr>
        <w:tc>
          <w:tcPr>
            <w:tcW w:w="529" w:type="dxa"/>
            <w:vMerge/>
          </w:tcPr>
          <w:p w14:paraId="1167E355" w14:textId="76D96AFB" w:rsidR="00AB7BBB" w:rsidRPr="008343F4" w:rsidRDefault="00AB7BBB" w:rsidP="00E31A06">
            <w:pPr>
              <w:spacing w:line="240" w:lineRule="auto"/>
              <w:ind w:right="62"/>
              <w:jc w:val="center"/>
              <w:rPr>
                <w:rFonts w:eastAsia="Tahoma"/>
                <w:color w:val="000000"/>
                <w:sz w:val="20"/>
                <w:szCs w:val="20"/>
                <w:lang w:eastAsia="ru-RU"/>
              </w:rPr>
            </w:pPr>
          </w:p>
        </w:tc>
        <w:tc>
          <w:tcPr>
            <w:tcW w:w="4819" w:type="dxa"/>
          </w:tcPr>
          <w:p w14:paraId="5988F0CC" w14:textId="7946888C" w:rsidR="00AB7BBB" w:rsidRPr="008343F4" w:rsidRDefault="00AB7BBB" w:rsidP="00E31A06">
            <w:pPr>
              <w:spacing w:line="240" w:lineRule="auto"/>
              <w:jc w:val="left"/>
              <w:rPr>
                <w:rFonts w:eastAsia="Tahoma"/>
                <w:color w:val="000000"/>
                <w:sz w:val="20"/>
                <w:szCs w:val="20"/>
                <w:lang w:eastAsia="ru-RU"/>
              </w:rPr>
            </w:pPr>
            <w:r w:rsidRPr="008343F4">
              <w:rPr>
                <w:sz w:val="20"/>
                <w:szCs w:val="20"/>
              </w:rPr>
              <w:t>учреждения культуры клубного типа</w:t>
            </w:r>
          </w:p>
        </w:tc>
        <w:tc>
          <w:tcPr>
            <w:tcW w:w="1629" w:type="dxa"/>
            <w:vMerge/>
          </w:tcPr>
          <w:p w14:paraId="758AA66F" w14:textId="77777777" w:rsidR="00AB7BBB" w:rsidRPr="008343F4" w:rsidRDefault="00AB7BBB" w:rsidP="00E31A06">
            <w:pPr>
              <w:spacing w:line="240" w:lineRule="auto"/>
              <w:jc w:val="left"/>
              <w:rPr>
                <w:rFonts w:eastAsia="Tahoma"/>
                <w:color w:val="000000"/>
                <w:sz w:val="20"/>
                <w:szCs w:val="20"/>
                <w:lang w:eastAsia="ru-RU"/>
              </w:rPr>
            </w:pPr>
          </w:p>
        </w:tc>
        <w:tc>
          <w:tcPr>
            <w:tcW w:w="1613" w:type="dxa"/>
          </w:tcPr>
          <w:p w14:paraId="631FF8D7" w14:textId="3B34729C" w:rsidR="00AB7BBB" w:rsidRPr="008343F4" w:rsidRDefault="00AB7BBB" w:rsidP="00E31A06">
            <w:pPr>
              <w:spacing w:line="240" w:lineRule="auto"/>
              <w:ind w:right="60"/>
              <w:jc w:val="center"/>
              <w:rPr>
                <w:rFonts w:eastAsia="Tahoma"/>
                <w:color w:val="000000"/>
                <w:sz w:val="20"/>
                <w:szCs w:val="20"/>
                <w:lang w:eastAsia="ru-RU"/>
              </w:rPr>
            </w:pPr>
            <w:r w:rsidRPr="008343F4">
              <w:rPr>
                <w:rFonts w:eastAsia="Tahoma" w:cs="Times New Roman"/>
                <w:color w:val="000000"/>
                <w:sz w:val="20"/>
                <w:szCs w:val="20"/>
                <w:lang w:eastAsia="ru-RU"/>
              </w:rPr>
              <w:t xml:space="preserve">100 </w:t>
            </w:r>
          </w:p>
        </w:tc>
        <w:tc>
          <w:tcPr>
            <w:tcW w:w="1346" w:type="dxa"/>
          </w:tcPr>
          <w:p w14:paraId="5C9A4E82" w14:textId="661DAEC6" w:rsidR="00AB7BBB" w:rsidRPr="008343F4" w:rsidRDefault="00AB7BBB" w:rsidP="00E31A06">
            <w:pPr>
              <w:spacing w:line="240" w:lineRule="auto"/>
              <w:ind w:right="58"/>
              <w:jc w:val="center"/>
              <w:rPr>
                <w:rFonts w:eastAsia="Tahoma"/>
                <w:color w:val="000000"/>
                <w:sz w:val="20"/>
                <w:szCs w:val="20"/>
                <w:lang w:eastAsia="ru-RU"/>
              </w:rPr>
            </w:pPr>
            <w:r w:rsidRPr="008343F4">
              <w:rPr>
                <w:rFonts w:eastAsia="Tahoma" w:cs="Times New Roman"/>
                <w:color w:val="000000"/>
                <w:sz w:val="20"/>
                <w:szCs w:val="20"/>
                <w:lang w:eastAsia="ru-RU"/>
              </w:rPr>
              <w:t xml:space="preserve">100 </w:t>
            </w:r>
          </w:p>
        </w:tc>
      </w:tr>
      <w:tr w:rsidR="00AB7BBB" w:rsidRPr="008343F4" w14:paraId="0AFEF02A" w14:textId="77777777" w:rsidTr="00A74C35">
        <w:trPr>
          <w:trHeight w:val="20"/>
        </w:trPr>
        <w:tc>
          <w:tcPr>
            <w:tcW w:w="529" w:type="dxa"/>
            <w:vMerge/>
          </w:tcPr>
          <w:p w14:paraId="5668EEBB" w14:textId="0DEA0E28" w:rsidR="00AB7BBB" w:rsidRPr="008343F4" w:rsidRDefault="00AB7BBB" w:rsidP="00E31A06">
            <w:pPr>
              <w:spacing w:line="240" w:lineRule="auto"/>
              <w:ind w:right="62"/>
              <w:jc w:val="center"/>
              <w:rPr>
                <w:rFonts w:eastAsia="Tahoma"/>
                <w:color w:val="000000"/>
                <w:sz w:val="20"/>
                <w:szCs w:val="20"/>
                <w:lang w:eastAsia="ru-RU"/>
              </w:rPr>
            </w:pPr>
          </w:p>
        </w:tc>
        <w:tc>
          <w:tcPr>
            <w:tcW w:w="4819" w:type="dxa"/>
          </w:tcPr>
          <w:p w14:paraId="129B62F7" w14:textId="37768679" w:rsidR="00AB7BBB" w:rsidRPr="008343F4" w:rsidRDefault="00AB7BBB" w:rsidP="00E31A06">
            <w:pPr>
              <w:spacing w:line="240" w:lineRule="auto"/>
              <w:jc w:val="left"/>
              <w:rPr>
                <w:rFonts w:eastAsia="Tahoma"/>
                <w:color w:val="000000"/>
                <w:sz w:val="20"/>
                <w:szCs w:val="20"/>
                <w:lang w:eastAsia="ru-RU"/>
              </w:rPr>
            </w:pPr>
            <w:r w:rsidRPr="008343F4">
              <w:rPr>
                <w:sz w:val="20"/>
                <w:szCs w:val="20"/>
              </w:rPr>
              <w:t>библиотеки</w:t>
            </w:r>
          </w:p>
        </w:tc>
        <w:tc>
          <w:tcPr>
            <w:tcW w:w="1629" w:type="dxa"/>
            <w:vMerge/>
          </w:tcPr>
          <w:p w14:paraId="6E3047D6" w14:textId="77777777" w:rsidR="00AB7BBB" w:rsidRPr="008343F4" w:rsidRDefault="00AB7BBB" w:rsidP="00E31A06">
            <w:pPr>
              <w:spacing w:line="240" w:lineRule="auto"/>
              <w:jc w:val="left"/>
              <w:rPr>
                <w:rFonts w:eastAsia="Tahoma"/>
                <w:color w:val="000000"/>
                <w:sz w:val="20"/>
                <w:szCs w:val="20"/>
                <w:lang w:eastAsia="ru-RU"/>
              </w:rPr>
            </w:pPr>
          </w:p>
        </w:tc>
        <w:tc>
          <w:tcPr>
            <w:tcW w:w="1613" w:type="dxa"/>
          </w:tcPr>
          <w:p w14:paraId="4D40E017" w14:textId="1BC6D58C" w:rsidR="00AB7BBB" w:rsidRPr="008343F4" w:rsidRDefault="00AB7BBB" w:rsidP="00E31A06">
            <w:pPr>
              <w:spacing w:line="240" w:lineRule="auto"/>
              <w:ind w:right="60"/>
              <w:jc w:val="center"/>
              <w:rPr>
                <w:rFonts w:eastAsia="Tahoma"/>
                <w:color w:val="000000"/>
                <w:sz w:val="20"/>
                <w:szCs w:val="20"/>
                <w:lang w:eastAsia="ru-RU"/>
              </w:rPr>
            </w:pPr>
            <w:r w:rsidRPr="008343F4">
              <w:rPr>
                <w:rFonts w:eastAsia="Tahoma" w:cs="Times New Roman"/>
                <w:color w:val="000000"/>
                <w:sz w:val="20"/>
                <w:szCs w:val="20"/>
                <w:lang w:eastAsia="ru-RU"/>
              </w:rPr>
              <w:t xml:space="preserve">100 </w:t>
            </w:r>
          </w:p>
        </w:tc>
        <w:tc>
          <w:tcPr>
            <w:tcW w:w="1346" w:type="dxa"/>
          </w:tcPr>
          <w:p w14:paraId="4CE1BC3B" w14:textId="35FB19C0" w:rsidR="00AB7BBB" w:rsidRPr="008343F4" w:rsidRDefault="00AB7BBB" w:rsidP="00E31A06">
            <w:pPr>
              <w:spacing w:line="240" w:lineRule="auto"/>
              <w:ind w:right="58"/>
              <w:jc w:val="center"/>
              <w:rPr>
                <w:rFonts w:eastAsia="Tahoma"/>
                <w:color w:val="000000"/>
                <w:sz w:val="20"/>
                <w:szCs w:val="20"/>
                <w:lang w:eastAsia="ru-RU"/>
              </w:rPr>
            </w:pPr>
            <w:r w:rsidRPr="008343F4">
              <w:rPr>
                <w:rFonts w:eastAsia="Tahoma" w:cs="Times New Roman"/>
                <w:color w:val="000000"/>
                <w:sz w:val="20"/>
                <w:szCs w:val="20"/>
                <w:lang w:eastAsia="ru-RU"/>
              </w:rPr>
              <w:t xml:space="preserve">100 </w:t>
            </w:r>
          </w:p>
        </w:tc>
      </w:tr>
      <w:tr w:rsidR="00E31A06" w:rsidRPr="008343F4" w14:paraId="1371C602" w14:textId="77777777" w:rsidTr="00A74C35">
        <w:trPr>
          <w:trHeight w:val="20"/>
        </w:trPr>
        <w:tc>
          <w:tcPr>
            <w:tcW w:w="529" w:type="dxa"/>
          </w:tcPr>
          <w:p w14:paraId="274ED16D" w14:textId="36997FBD" w:rsidR="00E31A06" w:rsidRPr="008343F4" w:rsidRDefault="00E31A06" w:rsidP="005A3477">
            <w:pPr>
              <w:spacing w:line="240" w:lineRule="auto"/>
              <w:ind w:right="62"/>
              <w:jc w:val="center"/>
              <w:rPr>
                <w:rFonts w:eastAsia="Tahoma" w:cs="Times New Roman"/>
                <w:color w:val="000000"/>
                <w:sz w:val="20"/>
                <w:szCs w:val="20"/>
                <w:lang w:eastAsia="ru-RU"/>
              </w:rPr>
            </w:pPr>
            <w:r w:rsidRPr="008343F4">
              <w:rPr>
                <w:rFonts w:eastAsia="Tahoma" w:cs="Times New Roman"/>
                <w:color w:val="000000"/>
                <w:sz w:val="20"/>
                <w:szCs w:val="20"/>
                <w:lang w:eastAsia="ru-RU"/>
              </w:rPr>
              <w:t>5</w:t>
            </w:r>
          </w:p>
        </w:tc>
        <w:tc>
          <w:tcPr>
            <w:tcW w:w="4819" w:type="dxa"/>
          </w:tcPr>
          <w:p w14:paraId="15C50B5B" w14:textId="30B72C4C" w:rsidR="00E31A06" w:rsidRPr="008343F4" w:rsidRDefault="00E31A06" w:rsidP="005A3477">
            <w:pPr>
              <w:spacing w:line="240" w:lineRule="auto"/>
              <w:jc w:val="left"/>
              <w:rPr>
                <w:rFonts w:eastAsia="Tahoma" w:cs="Times New Roman"/>
                <w:color w:val="000000"/>
                <w:sz w:val="20"/>
                <w:szCs w:val="20"/>
                <w:lang w:eastAsia="ru-RU"/>
              </w:rPr>
            </w:pPr>
            <w:r w:rsidRPr="008343F4">
              <w:rPr>
                <w:rFonts w:eastAsia="Tahoma" w:cs="Times New Roman"/>
                <w:color w:val="000000"/>
                <w:sz w:val="20"/>
                <w:szCs w:val="20"/>
                <w:lang w:eastAsia="ru-RU"/>
              </w:rPr>
              <w:t>Обеспеченность объектами ритуального обслуживания</w:t>
            </w:r>
          </w:p>
        </w:tc>
        <w:tc>
          <w:tcPr>
            <w:tcW w:w="1629" w:type="dxa"/>
            <w:vMerge/>
          </w:tcPr>
          <w:p w14:paraId="435163D9" w14:textId="77777777" w:rsidR="00E31A06" w:rsidRPr="008343F4" w:rsidRDefault="00E31A06" w:rsidP="005A3477">
            <w:pPr>
              <w:spacing w:line="240" w:lineRule="auto"/>
              <w:jc w:val="left"/>
              <w:rPr>
                <w:rFonts w:eastAsia="Tahoma" w:cs="Times New Roman"/>
                <w:color w:val="000000"/>
                <w:sz w:val="20"/>
                <w:szCs w:val="20"/>
                <w:lang w:eastAsia="ru-RU"/>
              </w:rPr>
            </w:pPr>
          </w:p>
        </w:tc>
        <w:tc>
          <w:tcPr>
            <w:tcW w:w="1613" w:type="dxa"/>
          </w:tcPr>
          <w:p w14:paraId="247041BE" w14:textId="7E2B2357" w:rsidR="00E31A06" w:rsidRPr="008343F4" w:rsidRDefault="00E31A06" w:rsidP="005A3477">
            <w:pPr>
              <w:spacing w:line="240" w:lineRule="auto"/>
              <w:ind w:right="60"/>
              <w:jc w:val="center"/>
              <w:rPr>
                <w:rFonts w:eastAsia="Tahoma" w:cs="Times New Roman"/>
                <w:color w:val="000000"/>
                <w:sz w:val="20"/>
                <w:szCs w:val="20"/>
                <w:lang w:eastAsia="ru-RU"/>
              </w:rPr>
            </w:pPr>
            <w:r w:rsidRPr="008343F4">
              <w:rPr>
                <w:rFonts w:eastAsia="Tahoma" w:cs="Times New Roman"/>
                <w:color w:val="000000"/>
                <w:sz w:val="20"/>
                <w:szCs w:val="20"/>
                <w:lang w:eastAsia="ru-RU"/>
              </w:rPr>
              <w:t>100</w:t>
            </w:r>
          </w:p>
        </w:tc>
        <w:tc>
          <w:tcPr>
            <w:tcW w:w="1346" w:type="dxa"/>
          </w:tcPr>
          <w:p w14:paraId="0196DB90" w14:textId="57F7C899" w:rsidR="00E31A06" w:rsidRPr="008343F4" w:rsidRDefault="00E31A06" w:rsidP="005A3477">
            <w:pPr>
              <w:spacing w:line="240" w:lineRule="auto"/>
              <w:ind w:right="58"/>
              <w:jc w:val="center"/>
              <w:rPr>
                <w:rFonts w:eastAsia="Tahoma" w:cs="Times New Roman"/>
                <w:color w:val="000000"/>
                <w:sz w:val="20"/>
                <w:szCs w:val="20"/>
                <w:lang w:eastAsia="ru-RU"/>
              </w:rPr>
            </w:pPr>
            <w:r w:rsidRPr="008343F4">
              <w:rPr>
                <w:rFonts w:eastAsia="Tahoma" w:cs="Times New Roman"/>
                <w:color w:val="000000"/>
                <w:sz w:val="20"/>
                <w:szCs w:val="20"/>
                <w:lang w:eastAsia="ru-RU"/>
              </w:rPr>
              <w:t>100</w:t>
            </w:r>
          </w:p>
        </w:tc>
      </w:tr>
    </w:tbl>
    <w:p w14:paraId="747C4DD6" w14:textId="77777777" w:rsidR="005A3477" w:rsidRPr="008343F4" w:rsidRDefault="005A3477" w:rsidP="005A3477"/>
    <w:bookmarkEnd w:id="298"/>
    <w:p w14:paraId="2225CEB3" w14:textId="77777777" w:rsidR="003A596C" w:rsidRPr="008343F4" w:rsidRDefault="003A596C" w:rsidP="00EA34CE">
      <w:pPr>
        <w:spacing w:line="300" w:lineRule="auto"/>
        <w:rPr>
          <w:szCs w:val="24"/>
          <w:lang w:eastAsia="ru-RU"/>
        </w:rPr>
        <w:sectPr w:rsidR="003A596C" w:rsidRPr="008343F4" w:rsidSect="00430D8D">
          <w:footerReference w:type="default" r:id="rId77"/>
          <w:pgSz w:w="11906" w:h="16838"/>
          <w:pgMar w:top="1134" w:right="567" w:bottom="1134" w:left="1418" w:header="567" w:footer="567" w:gutter="0"/>
          <w:cols w:space="708"/>
          <w:docGrid w:linePitch="360"/>
        </w:sectPr>
      </w:pPr>
    </w:p>
    <w:p w14:paraId="2C2D004F" w14:textId="77777777" w:rsidR="003A596C" w:rsidRPr="008343F4" w:rsidRDefault="003A596C" w:rsidP="002A4F9D">
      <w:pPr>
        <w:pStyle w:val="0212163"/>
        <w:rPr>
          <w:rFonts w:eastAsiaTheme="minorHAnsi"/>
        </w:rPr>
      </w:pPr>
      <w:bookmarkStart w:id="373" w:name="_Toc69297590"/>
      <w:bookmarkStart w:id="374" w:name="_Toc154153982"/>
      <w:r w:rsidRPr="008343F4">
        <w:lastRenderedPageBreak/>
        <w:t>РАЗДЕЛ 7. ОСНОВНЫЕ ТЕХНИКО-ЭКОНОМИЧЕСКИЕ ПОКАЗАТЕЛИ ГЕНЕРАЛЬНОГО ПЛАНА</w:t>
      </w:r>
      <w:bookmarkStart w:id="375" w:name="_Toc249371367"/>
      <w:bookmarkEnd w:id="373"/>
      <w:bookmarkEnd w:id="375"/>
      <w:r w:rsidRPr="008343F4">
        <w:t xml:space="preserve"> </w:t>
      </w:r>
      <w:r w:rsidRPr="008343F4">
        <w:rPr>
          <w:rFonts w:eastAsiaTheme="minorHAnsi"/>
        </w:rPr>
        <w:t xml:space="preserve">ПОСЕЛЕНИЯ, </w:t>
      </w:r>
      <w:r w:rsidRPr="008343F4">
        <w:t>ГОРОДСКОГО</w:t>
      </w:r>
      <w:r w:rsidRPr="008343F4">
        <w:rPr>
          <w:rFonts w:eastAsiaTheme="minorHAnsi"/>
        </w:rPr>
        <w:t xml:space="preserve"> ОКРУГА</w:t>
      </w:r>
      <w:bookmarkEnd w:id="374"/>
    </w:p>
    <w:p w14:paraId="5849ADB3" w14:textId="1AE83C32" w:rsidR="007B1805" w:rsidRPr="008343F4" w:rsidRDefault="007B1805" w:rsidP="00F0361B">
      <w:pPr>
        <w:widowControl w:val="0"/>
        <w:spacing w:line="276" w:lineRule="auto"/>
        <w:ind w:firstLine="708"/>
        <w:rPr>
          <w:rFonts w:eastAsia="Tahoma"/>
          <w:color w:val="000000"/>
          <w:szCs w:val="24"/>
          <w:lang w:eastAsia="ru-RU"/>
        </w:rPr>
      </w:pPr>
      <w:r w:rsidRPr="008343F4">
        <w:rPr>
          <w:rFonts w:eastAsia="Tahoma"/>
          <w:color w:val="000000"/>
          <w:szCs w:val="24"/>
          <w:lang w:eastAsia="ru-RU"/>
        </w:rPr>
        <w:t xml:space="preserve">Основные технико-экономические показатели (таблица </w:t>
      </w:r>
      <w:r w:rsidR="0005500E" w:rsidRPr="008343F4">
        <w:rPr>
          <w:rFonts w:eastAsia="Tahoma"/>
          <w:color w:val="000000"/>
          <w:szCs w:val="24"/>
          <w:lang w:eastAsia="ru-RU"/>
        </w:rPr>
        <w:t>7.1</w:t>
      </w:r>
      <w:r w:rsidRPr="008343F4">
        <w:rPr>
          <w:rFonts w:eastAsia="Tahoma"/>
          <w:color w:val="000000"/>
          <w:szCs w:val="24"/>
          <w:lang w:eastAsia="ru-RU"/>
        </w:rPr>
        <w:t>) являются прогнозными оценками и приводятся в генеральном плане в целях информационной целостности документа.</w:t>
      </w:r>
    </w:p>
    <w:p w14:paraId="1D998798" w14:textId="4F3F4F3D" w:rsidR="007B1805" w:rsidRPr="008343F4" w:rsidRDefault="007B1805" w:rsidP="00F0361B">
      <w:pPr>
        <w:widowControl w:val="0"/>
        <w:spacing w:line="276" w:lineRule="auto"/>
        <w:jc w:val="right"/>
        <w:rPr>
          <w:rFonts w:eastAsia="Tahoma"/>
          <w:color w:val="000000"/>
          <w:szCs w:val="24"/>
          <w:lang w:eastAsia="ru-RU"/>
        </w:rPr>
      </w:pPr>
      <w:r w:rsidRPr="008343F4">
        <w:rPr>
          <w:rFonts w:eastAsia="Tahoma"/>
          <w:color w:val="000000"/>
          <w:szCs w:val="24"/>
          <w:lang w:eastAsia="ru-RU"/>
        </w:rPr>
        <w:t xml:space="preserve">Таблица </w:t>
      </w:r>
      <w:r w:rsidR="0005500E" w:rsidRPr="008343F4">
        <w:rPr>
          <w:rFonts w:eastAsia="Tahoma"/>
          <w:color w:val="000000"/>
          <w:szCs w:val="24"/>
          <w:lang w:eastAsia="ru-RU"/>
        </w:rPr>
        <w:t>7.1</w:t>
      </w:r>
    </w:p>
    <w:p w14:paraId="25F38459" w14:textId="77777777" w:rsidR="007B1805" w:rsidRPr="008343F4" w:rsidRDefault="007B1805" w:rsidP="00F0361B">
      <w:pPr>
        <w:widowControl w:val="0"/>
        <w:spacing w:line="276" w:lineRule="auto"/>
        <w:jc w:val="center"/>
        <w:rPr>
          <w:rFonts w:eastAsia="Tahoma"/>
          <w:color w:val="000000"/>
          <w:szCs w:val="24"/>
          <w:lang w:eastAsia="ru-RU"/>
        </w:rPr>
      </w:pPr>
      <w:r w:rsidRPr="008343F4">
        <w:rPr>
          <w:rFonts w:eastAsia="Tahoma"/>
          <w:color w:val="000000"/>
          <w:szCs w:val="24"/>
          <w:lang w:eastAsia="ru-RU"/>
        </w:rPr>
        <w:t>Основные технико-экономические показатели</w:t>
      </w:r>
    </w:p>
    <w:tbl>
      <w:tblPr>
        <w:tblStyle w:val="163"/>
        <w:tblW w:w="5000" w:type="pct"/>
        <w:tblLook w:val="04A0" w:firstRow="1" w:lastRow="0" w:firstColumn="1" w:lastColumn="0" w:noHBand="0" w:noVBand="1"/>
      </w:tblPr>
      <w:tblGrid>
        <w:gridCol w:w="652"/>
        <w:gridCol w:w="3879"/>
        <w:gridCol w:w="1701"/>
        <w:gridCol w:w="1843"/>
        <w:gridCol w:w="1836"/>
      </w:tblGrid>
      <w:tr w:rsidR="007B1805" w:rsidRPr="008343F4" w14:paraId="4FC8BE7A" w14:textId="77777777" w:rsidTr="008A0809">
        <w:trPr>
          <w:tblHeader/>
        </w:trPr>
        <w:tc>
          <w:tcPr>
            <w:tcW w:w="329" w:type="pct"/>
            <w:vMerge w:val="restart"/>
            <w:tcBorders>
              <w:bottom w:val="nil"/>
            </w:tcBorders>
            <w:vAlign w:val="center"/>
          </w:tcPr>
          <w:p w14:paraId="0A2911AB"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 xml:space="preserve">№ </w:t>
            </w:r>
          </w:p>
        </w:tc>
        <w:tc>
          <w:tcPr>
            <w:tcW w:w="1957" w:type="pct"/>
            <w:vMerge w:val="restart"/>
            <w:tcBorders>
              <w:bottom w:val="nil"/>
            </w:tcBorders>
            <w:vAlign w:val="center"/>
          </w:tcPr>
          <w:p w14:paraId="64977D99"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Показатели</w:t>
            </w:r>
          </w:p>
        </w:tc>
        <w:tc>
          <w:tcPr>
            <w:tcW w:w="858" w:type="pct"/>
            <w:vMerge w:val="restart"/>
            <w:tcBorders>
              <w:bottom w:val="nil"/>
            </w:tcBorders>
            <w:vAlign w:val="center"/>
          </w:tcPr>
          <w:p w14:paraId="22BA446E"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Единица измерения</w:t>
            </w:r>
          </w:p>
        </w:tc>
        <w:tc>
          <w:tcPr>
            <w:tcW w:w="1856" w:type="pct"/>
            <w:gridSpan w:val="2"/>
            <w:tcBorders>
              <w:bottom w:val="single" w:sz="4" w:space="0" w:color="auto"/>
            </w:tcBorders>
          </w:tcPr>
          <w:p w14:paraId="5EDFEE60"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Значение показателя</w:t>
            </w:r>
          </w:p>
        </w:tc>
      </w:tr>
      <w:tr w:rsidR="007B1805" w:rsidRPr="008343F4" w14:paraId="306E0471" w14:textId="77777777" w:rsidTr="008A0809">
        <w:trPr>
          <w:tblHeader/>
        </w:trPr>
        <w:tc>
          <w:tcPr>
            <w:tcW w:w="329" w:type="pct"/>
            <w:vMerge/>
            <w:tcBorders>
              <w:bottom w:val="nil"/>
            </w:tcBorders>
          </w:tcPr>
          <w:p w14:paraId="634033D9" w14:textId="77777777" w:rsidR="007B1805" w:rsidRPr="008343F4" w:rsidRDefault="007B1805" w:rsidP="007B1805">
            <w:pPr>
              <w:widowControl w:val="0"/>
              <w:spacing w:line="240" w:lineRule="auto"/>
              <w:jc w:val="center"/>
              <w:rPr>
                <w:rFonts w:eastAsia="Times New Roman"/>
                <w:b/>
                <w:sz w:val="20"/>
                <w:szCs w:val="21"/>
                <w:lang w:eastAsia="ru-RU" w:bidi="ru-RU"/>
              </w:rPr>
            </w:pPr>
          </w:p>
        </w:tc>
        <w:tc>
          <w:tcPr>
            <w:tcW w:w="1957" w:type="pct"/>
            <w:vMerge/>
            <w:tcBorders>
              <w:bottom w:val="nil"/>
            </w:tcBorders>
          </w:tcPr>
          <w:p w14:paraId="3111EA65" w14:textId="77777777" w:rsidR="007B1805" w:rsidRPr="008343F4" w:rsidRDefault="007B1805" w:rsidP="007B1805">
            <w:pPr>
              <w:widowControl w:val="0"/>
              <w:spacing w:line="240" w:lineRule="auto"/>
              <w:jc w:val="center"/>
              <w:rPr>
                <w:rFonts w:eastAsia="Times New Roman"/>
                <w:b/>
                <w:sz w:val="20"/>
                <w:szCs w:val="21"/>
                <w:lang w:eastAsia="ru-RU" w:bidi="ru-RU"/>
              </w:rPr>
            </w:pPr>
          </w:p>
        </w:tc>
        <w:tc>
          <w:tcPr>
            <w:tcW w:w="858" w:type="pct"/>
            <w:vMerge/>
            <w:tcBorders>
              <w:bottom w:val="nil"/>
            </w:tcBorders>
          </w:tcPr>
          <w:p w14:paraId="1759E103" w14:textId="77777777" w:rsidR="007B1805" w:rsidRPr="008343F4" w:rsidRDefault="007B1805" w:rsidP="007B1805">
            <w:pPr>
              <w:widowControl w:val="0"/>
              <w:spacing w:line="240" w:lineRule="auto"/>
              <w:jc w:val="center"/>
              <w:rPr>
                <w:rFonts w:eastAsia="Times New Roman"/>
                <w:b/>
                <w:sz w:val="20"/>
                <w:szCs w:val="21"/>
                <w:lang w:eastAsia="ru-RU" w:bidi="ru-RU"/>
              </w:rPr>
            </w:pPr>
          </w:p>
        </w:tc>
        <w:tc>
          <w:tcPr>
            <w:tcW w:w="930" w:type="pct"/>
            <w:tcBorders>
              <w:bottom w:val="nil"/>
            </w:tcBorders>
          </w:tcPr>
          <w:p w14:paraId="6E19EC08" w14:textId="36D98E2B" w:rsidR="007B1805" w:rsidRPr="008343F4" w:rsidRDefault="00874F6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с</w:t>
            </w:r>
            <w:r w:rsidR="007B1805" w:rsidRPr="008343F4">
              <w:rPr>
                <w:rFonts w:eastAsia="Times New Roman"/>
                <w:b/>
                <w:sz w:val="20"/>
                <w:szCs w:val="21"/>
                <w:lang w:eastAsia="ru-RU" w:bidi="ru-RU"/>
              </w:rPr>
              <w:t>уществующее состояние</w:t>
            </w:r>
          </w:p>
        </w:tc>
        <w:tc>
          <w:tcPr>
            <w:tcW w:w="926" w:type="pct"/>
            <w:tcBorders>
              <w:bottom w:val="nil"/>
            </w:tcBorders>
            <w:vAlign w:val="center"/>
          </w:tcPr>
          <w:p w14:paraId="7380D4BB" w14:textId="6B90A413" w:rsidR="007B1805" w:rsidRPr="008343F4" w:rsidRDefault="00874F6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р</w:t>
            </w:r>
            <w:r w:rsidR="007B1805" w:rsidRPr="008343F4">
              <w:rPr>
                <w:rFonts w:eastAsia="Times New Roman"/>
                <w:b/>
                <w:sz w:val="20"/>
                <w:szCs w:val="21"/>
                <w:lang w:eastAsia="ru-RU" w:bidi="ru-RU"/>
              </w:rPr>
              <w:t>асчетный срок</w:t>
            </w:r>
          </w:p>
        </w:tc>
      </w:tr>
    </w:tbl>
    <w:p w14:paraId="07AD3C4B" w14:textId="77777777" w:rsidR="007B1805" w:rsidRPr="008343F4" w:rsidRDefault="007B1805" w:rsidP="007B1805">
      <w:pPr>
        <w:widowControl w:val="0"/>
        <w:spacing w:line="14" w:lineRule="auto"/>
        <w:jc w:val="left"/>
        <w:rPr>
          <w:rFonts w:ascii="Tahoma" w:eastAsia="Tahoma" w:hAnsi="Tahoma" w:cs="Tahoma"/>
          <w:color w:val="000000"/>
          <w:szCs w:val="24"/>
          <w:lang w:eastAsia="ru-RU" w:bidi="ru-RU"/>
        </w:rPr>
      </w:pPr>
    </w:p>
    <w:tbl>
      <w:tblPr>
        <w:tblStyle w:val="163"/>
        <w:tblW w:w="5000" w:type="pct"/>
        <w:tblLook w:val="04A0" w:firstRow="1" w:lastRow="0" w:firstColumn="1" w:lastColumn="0" w:noHBand="0" w:noVBand="1"/>
      </w:tblPr>
      <w:tblGrid>
        <w:gridCol w:w="635"/>
        <w:gridCol w:w="3895"/>
        <w:gridCol w:w="1701"/>
        <w:gridCol w:w="1843"/>
        <w:gridCol w:w="1837"/>
      </w:tblGrid>
      <w:tr w:rsidR="007B1805" w:rsidRPr="008343F4" w14:paraId="27053947" w14:textId="77777777" w:rsidTr="008A0809">
        <w:trPr>
          <w:tblHeader/>
        </w:trPr>
        <w:tc>
          <w:tcPr>
            <w:tcW w:w="320" w:type="pct"/>
          </w:tcPr>
          <w:p w14:paraId="1BEEC989"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1</w:t>
            </w:r>
          </w:p>
        </w:tc>
        <w:tc>
          <w:tcPr>
            <w:tcW w:w="1965" w:type="pct"/>
          </w:tcPr>
          <w:p w14:paraId="32B660C4"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2</w:t>
            </w:r>
          </w:p>
        </w:tc>
        <w:tc>
          <w:tcPr>
            <w:tcW w:w="858" w:type="pct"/>
          </w:tcPr>
          <w:p w14:paraId="19AB0A6F"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3</w:t>
            </w:r>
          </w:p>
        </w:tc>
        <w:tc>
          <w:tcPr>
            <w:tcW w:w="930" w:type="pct"/>
          </w:tcPr>
          <w:p w14:paraId="51BC05E3"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4</w:t>
            </w:r>
          </w:p>
        </w:tc>
        <w:tc>
          <w:tcPr>
            <w:tcW w:w="926" w:type="pct"/>
          </w:tcPr>
          <w:p w14:paraId="353AACD5"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5</w:t>
            </w:r>
          </w:p>
        </w:tc>
      </w:tr>
      <w:tr w:rsidR="007B1805" w:rsidRPr="008343F4" w14:paraId="37CA0C34" w14:textId="77777777" w:rsidTr="002F4DB3">
        <w:tc>
          <w:tcPr>
            <w:tcW w:w="320" w:type="pct"/>
          </w:tcPr>
          <w:p w14:paraId="0E7320BA"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1</w:t>
            </w:r>
          </w:p>
        </w:tc>
        <w:tc>
          <w:tcPr>
            <w:tcW w:w="4680" w:type="pct"/>
            <w:gridSpan w:val="4"/>
          </w:tcPr>
          <w:p w14:paraId="71BB416E" w14:textId="77777777" w:rsidR="007B1805" w:rsidRPr="008343F4" w:rsidRDefault="007B1805" w:rsidP="007B1805">
            <w:pPr>
              <w:widowControl w:val="0"/>
              <w:spacing w:line="240" w:lineRule="auto"/>
              <w:jc w:val="left"/>
              <w:rPr>
                <w:rFonts w:eastAsia="Times New Roman"/>
                <w:b/>
                <w:sz w:val="20"/>
                <w:szCs w:val="21"/>
                <w:lang w:eastAsia="ru-RU" w:bidi="ru-RU"/>
              </w:rPr>
            </w:pPr>
            <w:r w:rsidRPr="008343F4">
              <w:rPr>
                <w:rFonts w:eastAsia="Times New Roman"/>
                <w:b/>
                <w:sz w:val="20"/>
                <w:szCs w:val="21"/>
                <w:lang w:eastAsia="ru-RU" w:bidi="ru-RU"/>
              </w:rPr>
              <w:t>Территория</w:t>
            </w:r>
          </w:p>
        </w:tc>
      </w:tr>
      <w:tr w:rsidR="007B1805" w:rsidRPr="008343F4" w14:paraId="2FE0B255" w14:textId="77777777" w:rsidTr="008A0809">
        <w:trPr>
          <w:trHeight w:val="120"/>
        </w:trPr>
        <w:tc>
          <w:tcPr>
            <w:tcW w:w="320" w:type="pct"/>
          </w:tcPr>
          <w:p w14:paraId="5D42E874" w14:textId="77777777" w:rsidR="007B1805" w:rsidRPr="008343F4" w:rsidRDefault="007B1805" w:rsidP="007B1805">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1.1</w:t>
            </w:r>
          </w:p>
        </w:tc>
        <w:tc>
          <w:tcPr>
            <w:tcW w:w="1965" w:type="pct"/>
          </w:tcPr>
          <w:p w14:paraId="6ADC8181" w14:textId="3258ACE2" w:rsidR="007B1805" w:rsidRPr="008343F4" w:rsidRDefault="007B1805" w:rsidP="0005500E">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 xml:space="preserve">Площадь территории поселения </w:t>
            </w:r>
          </w:p>
        </w:tc>
        <w:tc>
          <w:tcPr>
            <w:tcW w:w="858" w:type="pct"/>
          </w:tcPr>
          <w:p w14:paraId="28612A20" w14:textId="77777777" w:rsidR="007B1805" w:rsidRPr="008343F4" w:rsidRDefault="007B1805" w:rsidP="007B1805">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га</w:t>
            </w:r>
          </w:p>
        </w:tc>
        <w:tc>
          <w:tcPr>
            <w:tcW w:w="930" w:type="pct"/>
          </w:tcPr>
          <w:p w14:paraId="3299D5A2" w14:textId="41B5CAC6" w:rsidR="007B1805" w:rsidRPr="008343F4" w:rsidRDefault="0005500E" w:rsidP="00FC7E67">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6820,27</w:t>
            </w:r>
          </w:p>
        </w:tc>
        <w:tc>
          <w:tcPr>
            <w:tcW w:w="926" w:type="pct"/>
          </w:tcPr>
          <w:p w14:paraId="52A570AE" w14:textId="4D048491" w:rsidR="007B1805" w:rsidRPr="008343F4" w:rsidRDefault="0005500E" w:rsidP="00FC7E67">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6820,27</w:t>
            </w:r>
          </w:p>
        </w:tc>
      </w:tr>
      <w:tr w:rsidR="007B1805" w:rsidRPr="008343F4" w14:paraId="76A26E70" w14:textId="77777777" w:rsidTr="002F4DB3">
        <w:trPr>
          <w:trHeight w:val="120"/>
        </w:trPr>
        <w:tc>
          <w:tcPr>
            <w:tcW w:w="320" w:type="pct"/>
            <w:vMerge w:val="restart"/>
          </w:tcPr>
          <w:p w14:paraId="5A2628AA" w14:textId="77777777" w:rsidR="007B1805" w:rsidRPr="008343F4" w:rsidRDefault="007B1805" w:rsidP="007B1805">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1.2</w:t>
            </w:r>
          </w:p>
        </w:tc>
        <w:tc>
          <w:tcPr>
            <w:tcW w:w="4680" w:type="pct"/>
            <w:gridSpan w:val="4"/>
          </w:tcPr>
          <w:p w14:paraId="04F2EE08" w14:textId="77777777" w:rsidR="007B1805" w:rsidRPr="008343F4" w:rsidRDefault="007B1805" w:rsidP="007B1805">
            <w:pPr>
              <w:widowControl w:val="0"/>
              <w:spacing w:line="240" w:lineRule="auto"/>
              <w:jc w:val="left"/>
              <w:rPr>
                <w:rFonts w:eastAsia="Times New Roman"/>
                <w:sz w:val="20"/>
                <w:szCs w:val="21"/>
                <w:lang w:eastAsia="ru-RU" w:bidi="ru-RU"/>
              </w:rPr>
            </w:pPr>
            <w:r w:rsidRPr="008343F4">
              <w:rPr>
                <w:rFonts w:eastAsia="Times New Roman"/>
                <w:b/>
                <w:sz w:val="20"/>
                <w:szCs w:val="21"/>
                <w:lang w:eastAsia="ru-RU" w:bidi="ru-RU"/>
              </w:rPr>
              <w:t>Функциональные зоны</w:t>
            </w:r>
          </w:p>
        </w:tc>
      </w:tr>
      <w:tr w:rsidR="00142F94" w:rsidRPr="008343F4" w14:paraId="2A8936A0" w14:textId="77777777" w:rsidTr="008A0809">
        <w:trPr>
          <w:trHeight w:val="120"/>
        </w:trPr>
        <w:tc>
          <w:tcPr>
            <w:tcW w:w="320" w:type="pct"/>
            <w:vMerge/>
          </w:tcPr>
          <w:p w14:paraId="5073AE1B"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00EB1F8C" w14:textId="79773D76"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застройки индивидуальными жилыми домами</w:t>
            </w:r>
          </w:p>
        </w:tc>
        <w:tc>
          <w:tcPr>
            <w:tcW w:w="858" w:type="pct"/>
          </w:tcPr>
          <w:p w14:paraId="5725FA40"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66FE5286" w14:textId="415E8585"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45B0CBDA" w14:textId="553563BC"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367,068</w:t>
            </w:r>
          </w:p>
        </w:tc>
      </w:tr>
      <w:tr w:rsidR="00142F94" w:rsidRPr="008343F4" w14:paraId="564541E2" w14:textId="77777777" w:rsidTr="008A0809">
        <w:trPr>
          <w:trHeight w:val="120"/>
        </w:trPr>
        <w:tc>
          <w:tcPr>
            <w:tcW w:w="320" w:type="pct"/>
            <w:vMerge/>
          </w:tcPr>
          <w:p w14:paraId="6D015617"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67509282" w14:textId="41A3E0E0"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специализированной общественной застройки</w:t>
            </w:r>
          </w:p>
        </w:tc>
        <w:tc>
          <w:tcPr>
            <w:tcW w:w="858" w:type="pct"/>
          </w:tcPr>
          <w:p w14:paraId="191183A2"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4FF3A1BC" w14:textId="623506CC"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509098DD" w14:textId="411DB403"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4,54554</w:t>
            </w:r>
          </w:p>
        </w:tc>
      </w:tr>
      <w:tr w:rsidR="00142F94" w:rsidRPr="008343F4" w14:paraId="42849FFA" w14:textId="77777777" w:rsidTr="008A0809">
        <w:trPr>
          <w:trHeight w:val="120"/>
        </w:trPr>
        <w:tc>
          <w:tcPr>
            <w:tcW w:w="320" w:type="pct"/>
            <w:vMerge/>
          </w:tcPr>
          <w:p w14:paraId="39FD4EA6"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45BEFE16" w14:textId="6B9ECB0C" w:rsidR="00142F94" w:rsidRPr="008343F4" w:rsidRDefault="00D0059B" w:rsidP="00142F94">
            <w:pPr>
              <w:spacing w:line="240" w:lineRule="auto"/>
              <w:jc w:val="left"/>
              <w:rPr>
                <w:rFonts w:eastAsia="Times New Roman"/>
                <w:color w:val="000000" w:themeColor="text1"/>
                <w:sz w:val="20"/>
                <w:szCs w:val="20"/>
                <w:lang w:eastAsia="ru-RU"/>
              </w:rPr>
            </w:pPr>
            <w:r w:rsidRPr="008343F4">
              <w:rPr>
                <w:sz w:val="20"/>
              </w:rPr>
              <w:t>Иные зоны сельскохозяйственного назначения</w:t>
            </w:r>
          </w:p>
        </w:tc>
        <w:tc>
          <w:tcPr>
            <w:tcW w:w="858" w:type="pct"/>
          </w:tcPr>
          <w:p w14:paraId="4B266C48"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1C14DB47" w14:textId="2752A4E4"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672CF374" w14:textId="4232EFC1"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7,63862</w:t>
            </w:r>
          </w:p>
        </w:tc>
      </w:tr>
      <w:tr w:rsidR="00142F94" w:rsidRPr="008343F4" w14:paraId="75F53E87" w14:textId="77777777" w:rsidTr="008A0809">
        <w:trPr>
          <w:trHeight w:val="120"/>
        </w:trPr>
        <w:tc>
          <w:tcPr>
            <w:tcW w:w="320" w:type="pct"/>
            <w:vMerge/>
          </w:tcPr>
          <w:p w14:paraId="74FA16CE"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3949C6A3" w14:textId="6BD35C8C"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сельскохозяйственных угодий</w:t>
            </w:r>
          </w:p>
        </w:tc>
        <w:tc>
          <w:tcPr>
            <w:tcW w:w="858" w:type="pct"/>
          </w:tcPr>
          <w:p w14:paraId="5E5620F9"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293BCE6B" w14:textId="288C7E12"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766AB02A" w14:textId="1206DA93"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5817,29</w:t>
            </w:r>
          </w:p>
        </w:tc>
      </w:tr>
      <w:tr w:rsidR="00142F94" w:rsidRPr="008343F4" w14:paraId="1A575479" w14:textId="77777777" w:rsidTr="008A0809">
        <w:trPr>
          <w:trHeight w:val="120"/>
        </w:trPr>
        <w:tc>
          <w:tcPr>
            <w:tcW w:w="320" w:type="pct"/>
            <w:vMerge/>
          </w:tcPr>
          <w:p w14:paraId="5C6CCA3C"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5497501D" w14:textId="59F2FDB3"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Производственная зона сельскохозяйственных предприятий</w:t>
            </w:r>
          </w:p>
        </w:tc>
        <w:tc>
          <w:tcPr>
            <w:tcW w:w="858" w:type="pct"/>
          </w:tcPr>
          <w:p w14:paraId="4BE94D17"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503F3C0D" w14:textId="30CD37B4"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24EFB09E" w14:textId="7BE637F5"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100,812</w:t>
            </w:r>
          </w:p>
        </w:tc>
      </w:tr>
      <w:tr w:rsidR="00142F94" w:rsidRPr="008343F4" w14:paraId="4853F589" w14:textId="77777777" w:rsidTr="008A0809">
        <w:trPr>
          <w:trHeight w:val="120"/>
        </w:trPr>
        <w:tc>
          <w:tcPr>
            <w:tcW w:w="320" w:type="pct"/>
            <w:vMerge/>
          </w:tcPr>
          <w:p w14:paraId="23506CD7"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5F6C4780" w14:textId="23C5566B"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лесов</w:t>
            </w:r>
          </w:p>
        </w:tc>
        <w:tc>
          <w:tcPr>
            <w:tcW w:w="858" w:type="pct"/>
          </w:tcPr>
          <w:p w14:paraId="57FFD9B5"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0D4FD74A" w14:textId="4BDED2F3"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4B02DFE3" w14:textId="239C3929"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510,072</w:t>
            </w:r>
          </w:p>
        </w:tc>
      </w:tr>
      <w:tr w:rsidR="00142F94" w:rsidRPr="008343F4" w14:paraId="4508E659" w14:textId="77777777" w:rsidTr="008A0809">
        <w:trPr>
          <w:trHeight w:val="120"/>
        </w:trPr>
        <w:tc>
          <w:tcPr>
            <w:tcW w:w="320" w:type="pct"/>
            <w:vMerge/>
          </w:tcPr>
          <w:p w14:paraId="57FF5C17"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7A7CB798" w14:textId="2A3CCA5B"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кладбищ</w:t>
            </w:r>
          </w:p>
        </w:tc>
        <w:tc>
          <w:tcPr>
            <w:tcW w:w="858" w:type="pct"/>
          </w:tcPr>
          <w:p w14:paraId="1D9C28DF"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0AD8C729" w14:textId="3E4F96F5"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395D22B2" w14:textId="114B1578"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8,5842</w:t>
            </w:r>
          </w:p>
        </w:tc>
      </w:tr>
      <w:tr w:rsidR="00142F94" w:rsidRPr="008343F4" w14:paraId="77869A3C" w14:textId="77777777" w:rsidTr="008A0809">
        <w:trPr>
          <w:trHeight w:val="120"/>
        </w:trPr>
        <w:tc>
          <w:tcPr>
            <w:tcW w:w="320" w:type="pct"/>
            <w:vMerge/>
          </w:tcPr>
          <w:p w14:paraId="0179BC74"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363F52A2" w14:textId="23048FE0"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транспортной инфраструктуры</w:t>
            </w:r>
          </w:p>
        </w:tc>
        <w:tc>
          <w:tcPr>
            <w:tcW w:w="858" w:type="pct"/>
          </w:tcPr>
          <w:p w14:paraId="3651D5F0"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7C892942" w14:textId="0E5F1750"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3500B759" w14:textId="3233223C"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2,83183</w:t>
            </w:r>
          </w:p>
        </w:tc>
      </w:tr>
      <w:tr w:rsidR="00142F94" w:rsidRPr="008343F4" w14:paraId="7AD66957" w14:textId="77777777" w:rsidTr="008A0809">
        <w:trPr>
          <w:trHeight w:val="120"/>
        </w:trPr>
        <w:tc>
          <w:tcPr>
            <w:tcW w:w="320" w:type="pct"/>
            <w:vMerge/>
          </w:tcPr>
          <w:p w14:paraId="0642EEE5"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50D36C6E" w14:textId="694394F2"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Многофункциональная общественно-деловая зона</w:t>
            </w:r>
          </w:p>
        </w:tc>
        <w:tc>
          <w:tcPr>
            <w:tcW w:w="858" w:type="pct"/>
          </w:tcPr>
          <w:p w14:paraId="59F39C5D"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71C284E8" w14:textId="710E1786"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4E71B26A" w14:textId="38916823"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1,19393</w:t>
            </w:r>
          </w:p>
        </w:tc>
      </w:tr>
      <w:tr w:rsidR="00142F94" w:rsidRPr="008343F4" w14:paraId="3EA80BDB" w14:textId="77777777" w:rsidTr="008A0809">
        <w:trPr>
          <w:trHeight w:val="120"/>
        </w:trPr>
        <w:tc>
          <w:tcPr>
            <w:tcW w:w="320" w:type="pct"/>
            <w:vMerge/>
          </w:tcPr>
          <w:p w14:paraId="0E9430D6" w14:textId="77777777" w:rsidR="00142F94" w:rsidRPr="008343F4" w:rsidRDefault="00142F94" w:rsidP="00142F94">
            <w:pPr>
              <w:widowControl w:val="0"/>
              <w:spacing w:line="240" w:lineRule="auto"/>
              <w:jc w:val="center"/>
              <w:rPr>
                <w:rFonts w:eastAsia="Times New Roman"/>
                <w:sz w:val="20"/>
                <w:szCs w:val="21"/>
                <w:lang w:eastAsia="ru-RU" w:bidi="ru-RU"/>
              </w:rPr>
            </w:pPr>
          </w:p>
        </w:tc>
        <w:tc>
          <w:tcPr>
            <w:tcW w:w="1965" w:type="pct"/>
          </w:tcPr>
          <w:p w14:paraId="66222987" w14:textId="5CA58F84" w:rsidR="00142F94" w:rsidRPr="008343F4" w:rsidRDefault="00142F94" w:rsidP="00142F94">
            <w:pPr>
              <w:spacing w:line="240" w:lineRule="auto"/>
              <w:jc w:val="left"/>
              <w:rPr>
                <w:rFonts w:eastAsia="Times New Roman"/>
                <w:color w:val="000000" w:themeColor="text1"/>
                <w:sz w:val="20"/>
                <w:szCs w:val="20"/>
                <w:lang w:eastAsia="ru-RU"/>
              </w:rPr>
            </w:pPr>
            <w:r w:rsidRPr="008343F4">
              <w:rPr>
                <w:sz w:val="20"/>
              </w:rPr>
              <w:t>Зона инженерной инфраструктуры</w:t>
            </w:r>
          </w:p>
        </w:tc>
        <w:tc>
          <w:tcPr>
            <w:tcW w:w="858" w:type="pct"/>
          </w:tcPr>
          <w:p w14:paraId="47A00B31" w14:textId="77777777" w:rsidR="00142F94" w:rsidRPr="008343F4" w:rsidRDefault="00142F94" w:rsidP="00142F94">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га</w:t>
            </w:r>
          </w:p>
        </w:tc>
        <w:tc>
          <w:tcPr>
            <w:tcW w:w="930" w:type="pct"/>
          </w:tcPr>
          <w:p w14:paraId="61DA26E6" w14:textId="44A96A1D" w:rsidR="00142F94" w:rsidRPr="008343F4" w:rsidRDefault="00142F94" w:rsidP="00142F9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09132611" w14:textId="7B7F8188" w:rsidR="00142F94" w:rsidRPr="008343F4" w:rsidRDefault="00142F94" w:rsidP="00142F94">
            <w:pPr>
              <w:widowControl w:val="0"/>
              <w:spacing w:line="240" w:lineRule="auto"/>
              <w:jc w:val="center"/>
              <w:rPr>
                <w:rFonts w:eastAsia="Times New Roman"/>
                <w:sz w:val="20"/>
                <w:szCs w:val="21"/>
                <w:lang w:eastAsia="ru-RU" w:bidi="ru-RU"/>
              </w:rPr>
            </w:pPr>
            <w:r w:rsidRPr="008343F4">
              <w:rPr>
                <w:sz w:val="20"/>
              </w:rPr>
              <w:t>0,237943</w:t>
            </w:r>
          </w:p>
        </w:tc>
      </w:tr>
      <w:tr w:rsidR="007B1805" w:rsidRPr="008343F4" w14:paraId="5F664101" w14:textId="77777777" w:rsidTr="002F4DB3">
        <w:tc>
          <w:tcPr>
            <w:tcW w:w="320" w:type="pct"/>
          </w:tcPr>
          <w:p w14:paraId="7E38661E" w14:textId="77777777" w:rsidR="007B1805" w:rsidRPr="008343F4" w:rsidRDefault="007B1805" w:rsidP="007B1805">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2</w:t>
            </w:r>
          </w:p>
        </w:tc>
        <w:tc>
          <w:tcPr>
            <w:tcW w:w="4680" w:type="pct"/>
            <w:gridSpan w:val="4"/>
          </w:tcPr>
          <w:p w14:paraId="54B2835C" w14:textId="77777777" w:rsidR="007B1805" w:rsidRPr="008343F4" w:rsidRDefault="007B1805" w:rsidP="007B1805">
            <w:pPr>
              <w:widowControl w:val="0"/>
              <w:spacing w:line="240" w:lineRule="auto"/>
              <w:jc w:val="left"/>
              <w:rPr>
                <w:rFonts w:eastAsia="Times New Roman"/>
                <w:b/>
                <w:sz w:val="20"/>
                <w:szCs w:val="21"/>
                <w:lang w:eastAsia="ru-RU" w:bidi="ru-RU"/>
              </w:rPr>
            </w:pPr>
            <w:r w:rsidRPr="008343F4">
              <w:rPr>
                <w:rFonts w:eastAsia="Times New Roman"/>
                <w:b/>
                <w:sz w:val="20"/>
                <w:szCs w:val="21"/>
                <w:lang w:eastAsia="ru-RU" w:bidi="ru-RU"/>
              </w:rPr>
              <w:t>Население</w:t>
            </w:r>
          </w:p>
        </w:tc>
      </w:tr>
      <w:tr w:rsidR="007B1805" w:rsidRPr="008343F4" w14:paraId="7D8C06E4" w14:textId="77777777" w:rsidTr="008A0809">
        <w:tc>
          <w:tcPr>
            <w:tcW w:w="320" w:type="pct"/>
          </w:tcPr>
          <w:p w14:paraId="70D8A25F" w14:textId="77777777" w:rsidR="007B1805" w:rsidRPr="008343F4" w:rsidRDefault="007B1805" w:rsidP="007B1805">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2.1</w:t>
            </w:r>
          </w:p>
        </w:tc>
        <w:tc>
          <w:tcPr>
            <w:tcW w:w="1965" w:type="pct"/>
          </w:tcPr>
          <w:p w14:paraId="41D9FCA4" w14:textId="77777777" w:rsidR="007B1805" w:rsidRPr="008343F4" w:rsidRDefault="007B1805" w:rsidP="007B1805">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Численность постоянного населения</w:t>
            </w:r>
          </w:p>
        </w:tc>
        <w:tc>
          <w:tcPr>
            <w:tcW w:w="858" w:type="pct"/>
          </w:tcPr>
          <w:p w14:paraId="62BDE93B" w14:textId="0A0269BA" w:rsidR="007B1805" w:rsidRPr="008343F4" w:rsidRDefault="0086786A" w:rsidP="00D829F1">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ч</w:t>
            </w:r>
            <w:r w:rsidR="007B1805" w:rsidRPr="008343F4">
              <w:rPr>
                <w:rFonts w:eastAsia="Times New Roman"/>
                <w:sz w:val="20"/>
                <w:szCs w:val="21"/>
                <w:lang w:eastAsia="ru-RU" w:bidi="ru-RU"/>
              </w:rPr>
              <w:t>ел</w:t>
            </w:r>
            <w:r w:rsidR="00D829F1" w:rsidRPr="008343F4">
              <w:rPr>
                <w:rFonts w:eastAsia="Times New Roman"/>
                <w:sz w:val="20"/>
                <w:szCs w:val="21"/>
                <w:lang w:eastAsia="ru-RU" w:bidi="ru-RU"/>
              </w:rPr>
              <w:t>овек</w:t>
            </w:r>
          </w:p>
        </w:tc>
        <w:tc>
          <w:tcPr>
            <w:tcW w:w="930" w:type="pct"/>
          </w:tcPr>
          <w:p w14:paraId="2AA96B7B" w14:textId="6045285D" w:rsidR="007B1805" w:rsidRPr="008343F4" w:rsidRDefault="00E31A06" w:rsidP="00E31A06">
            <w:pPr>
              <w:widowControl w:val="0"/>
              <w:spacing w:line="240" w:lineRule="auto"/>
              <w:jc w:val="center"/>
              <w:rPr>
                <w:rFonts w:eastAsia="Times New Roman"/>
                <w:sz w:val="20"/>
                <w:szCs w:val="21"/>
                <w:lang w:eastAsia="ru-RU" w:bidi="ru-RU"/>
              </w:rPr>
            </w:pPr>
            <w:r w:rsidRPr="008343F4">
              <w:rPr>
                <w:sz w:val="20"/>
                <w:szCs w:val="20"/>
              </w:rPr>
              <w:t>2748</w:t>
            </w:r>
          </w:p>
        </w:tc>
        <w:tc>
          <w:tcPr>
            <w:tcW w:w="926" w:type="pct"/>
          </w:tcPr>
          <w:p w14:paraId="408D0881" w14:textId="4F86A40D" w:rsidR="007B1805" w:rsidRPr="008343F4" w:rsidRDefault="00E31A06" w:rsidP="00E31A06">
            <w:pPr>
              <w:widowControl w:val="0"/>
              <w:spacing w:line="240" w:lineRule="auto"/>
              <w:jc w:val="center"/>
              <w:rPr>
                <w:rFonts w:eastAsia="Times New Roman"/>
                <w:sz w:val="20"/>
                <w:szCs w:val="21"/>
                <w:lang w:eastAsia="ru-RU" w:bidi="ru-RU"/>
              </w:rPr>
            </w:pPr>
            <w:r w:rsidRPr="008343F4">
              <w:rPr>
                <w:sz w:val="20"/>
                <w:szCs w:val="20"/>
              </w:rPr>
              <w:t>2831</w:t>
            </w:r>
          </w:p>
        </w:tc>
      </w:tr>
      <w:tr w:rsidR="007B1805" w:rsidRPr="008343F4" w14:paraId="2A1F1248" w14:textId="77777777" w:rsidTr="002F4DB3">
        <w:trPr>
          <w:trHeight w:val="106"/>
        </w:trPr>
        <w:tc>
          <w:tcPr>
            <w:tcW w:w="320" w:type="pct"/>
          </w:tcPr>
          <w:p w14:paraId="7FF14459" w14:textId="77777777" w:rsidR="007B1805" w:rsidRPr="008343F4" w:rsidRDefault="007B1805" w:rsidP="007B1805">
            <w:pPr>
              <w:spacing w:line="240" w:lineRule="auto"/>
              <w:jc w:val="center"/>
              <w:rPr>
                <w:rFonts w:eastAsia="Times New Roman"/>
                <w:b/>
                <w:color w:val="000000" w:themeColor="text1"/>
                <w:sz w:val="20"/>
                <w:szCs w:val="20"/>
                <w:lang w:eastAsia="ru-RU"/>
              </w:rPr>
            </w:pPr>
            <w:r w:rsidRPr="008343F4">
              <w:rPr>
                <w:rFonts w:eastAsia="Times New Roman"/>
                <w:b/>
                <w:color w:val="000000" w:themeColor="text1"/>
                <w:sz w:val="20"/>
                <w:szCs w:val="20"/>
                <w:lang w:eastAsia="ru-RU"/>
              </w:rPr>
              <w:t>3</w:t>
            </w:r>
          </w:p>
        </w:tc>
        <w:tc>
          <w:tcPr>
            <w:tcW w:w="4680" w:type="pct"/>
            <w:gridSpan w:val="4"/>
          </w:tcPr>
          <w:p w14:paraId="65D7FD58" w14:textId="77777777" w:rsidR="007B1805" w:rsidRPr="008343F4" w:rsidRDefault="007B1805" w:rsidP="007B1805">
            <w:pPr>
              <w:spacing w:line="240" w:lineRule="auto"/>
              <w:jc w:val="left"/>
              <w:rPr>
                <w:rFonts w:eastAsia="Times New Roman"/>
                <w:color w:val="000000" w:themeColor="text1"/>
                <w:sz w:val="20"/>
                <w:szCs w:val="20"/>
                <w:lang w:eastAsia="ru-RU"/>
              </w:rPr>
            </w:pPr>
            <w:r w:rsidRPr="008343F4">
              <w:rPr>
                <w:rFonts w:eastAsia="Times New Roman"/>
                <w:b/>
                <w:color w:val="000000" w:themeColor="text1"/>
                <w:sz w:val="20"/>
                <w:szCs w:val="20"/>
                <w:lang w:eastAsia="ru-RU"/>
              </w:rPr>
              <w:t>Жилищный фонд</w:t>
            </w:r>
          </w:p>
        </w:tc>
      </w:tr>
      <w:tr w:rsidR="00E31A06" w:rsidRPr="008343F4" w14:paraId="75B72F55" w14:textId="77777777" w:rsidTr="008A0809">
        <w:trPr>
          <w:trHeight w:val="106"/>
        </w:trPr>
        <w:tc>
          <w:tcPr>
            <w:tcW w:w="320" w:type="pct"/>
            <w:vMerge w:val="restart"/>
          </w:tcPr>
          <w:p w14:paraId="050D0A8F" w14:textId="77777777" w:rsidR="00E31A06" w:rsidRPr="008343F4" w:rsidRDefault="00E31A06" w:rsidP="007B1805">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3.1</w:t>
            </w:r>
          </w:p>
        </w:tc>
        <w:tc>
          <w:tcPr>
            <w:tcW w:w="1965" w:type="pct"/>
          </w:tcPr>
          <w:p w14:paraId="605ABE7A" w14:textId="4BC6A2AB" w:rsidR="00E31A06" w:rsidRPr="008343F4" w:rsidRDefault="00E31A06" w:rsidP="007B1805">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Общий объем жилого фонда, в том числе:</w:t>
            </w:r>
          </w:p>
        </w:tc>
        <w:tc>
          <w:tcPr>
            <w:tcW w:w="858" w:type="pct"/>
            <w:vMerge w:val="restart"/>
          </w:tcPr>
          <w:p w14:paraId="144A46CF" w14:textId="77777777" w:rsidR="00E31A06" w:rsidRPr="008343F4" w:rsidRDefault="00E31A06" w:rsidP="007B1805">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м</w:t>
            </w:r>
            <w:r w:rsidRPr="008343F4">
              <w:rPr>
                <w:rFonts w:eastAsia="Times New Roman"/>
                <w:color w:val="000000" w:themeColor="text1"/>
                <w:sz w:val="20"/>
                <w:szCs w:val="20"/>
                <w:vertAlign w:val="superscript"/>
                <w:lang w:eastAsia="ru-RU"/>
              </w:rPr>
              <w:t>2</w:t>
            </w:r>
          </w:p>
        </w:tc>
        <w:tc>
          <w:tcPr>
            <w:tcW w:w="930" w:type="pct"/>
          </w:tcPr>
          <w:p w14:paraId="008B29AD" w14:textId="35CCD298"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45245</w:t>
            </w:r>
          </w:p>
        </w:tc>
        <w:tc>
          <w:tcPr>
            <w:tcW w:w="926" w:type="pct"/>
          </w:tcPr>
          <w:p w14:paraId="75CA8758" w14:textId="0DB7DE19"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48150</w:t>
            </w:r>
          </w:p>
        </w:tc>
      </w:tr>
      <w:tr w:rsidR="00E31A06" w:rsidRPr="008343F4" w14:paraId="5F3E2A11" w14:textId="77777777" w:rsidTr="008A0809">
        <w:trPr>
          <w:trHeight w:val="106"/>
        </w:trPr>
        <w:tc>
          <w:tcPr>
            <w:tcW w:w="320" w:type="pct"/>
            <w:vMerge/>
          </w:tcPr>
          <w:p w14:paraId="0C9FBF68" w14:textId="77777777" w:rsidR="00E31A06" w:rsidRPr="008343F4" w:rsidRDefault="00E31A06" w:rsidP="007B1805">
            <w:pPr>
              <w:spacing w:line="240" w:lineRule="auto"/>
              <w:jc w:val="center"/>
              <w:rPr>
                <w:rFonts w:eastAsia="Times New Roman"/>
                <w:color w:val="000000" w:themeColor="text1"/>
                <w:sz w:val="20"/>
                <w:szCs w:val="20"/>
                <w:lang w:eastAsia="ru-RU"/>
              </w:rPr>
            </w:pPr>
          </w:p>
        </w:tc>
        <w:tc>
          <w:tcPr>
            <w:tcW w:w="1965" w:type="pct"/>
          </w:tcPr>
          <w:p w14:paraId="677EBBFD" w14:textId="1E5B5E44" w:rsidR="00E31A06" w:rsidRPr="008343F4" w:rsidRDefault="00E31A06" w:rsidP="007B1805">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многоквартирный</w:t>
            </w:r>
          </w:p>
        </w:tc>
        <w:tc>
          <w:tcPr>
            <w:tcW w:w="858" w:type="pct"/>
            <w:vMerge/>
          </w:tcPr>
          <w:p w14:paraId="03FED67E" w14:textId="77777777" w:rsidR="00E31A06" w:rsidRPr="008343F4" w:rsidRDefault="00E31A06" w:rsidP="007B1805">
            <w:pPr>
              <w:spacing w:line="240" w:lineRule="auto"/>
              <w:jc w:val="center"/>
              <w:rPr>
                <w:rFonts w:eastAsia="Times New Roman"/>
                <w:color w:val="000000" w:themeColor="text1"/>
                <w:sz w:val="20"/>
                <w:szCs w:val="20"/>
                <w:lang w:eastAsia="ru-RU"/>
              </w:rPr>
            </w:pPr>
          </w:p>
        </w:tc>
        <w:tc>
          <w:tcPr>
            <w:tcW w:w="930" w:type="pct"/>
          </w:tcPr>
          <w:p w14:paraId="627763BB" w14:textId="61D0267E"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1939F379" w14:textId="09619F92"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1ADA71F0" w14:textId="77777777" w:rsidTr="008A0809">
        <w:trPr>
          <w:trHeight w:val="106"/>
        </w:trPr>
        <w:tc>
          <w:tcPr>
            <w:tcW w:w="320" w:type="pct"/>
            <w:vMerge/>
          </w:tcPr>
          <w:p w14:paraId="2DB5EB67" w14:textId="77777777" w:rsidR="00E31A06" w:rsidRPr="008343F4" w:rsidRDefault="00E31A06" w:rsidP="00E31A06">
            <w:pPr>
              <w:spacing w:line="240" w:lineRule="auto"/>
              <w:jc w:val="center"/>
              <w:rPr>
                <w:rFonts w:eastAsia="Times New Roman"/>
                <w:color w:val="000000" w:themeColor="text1"/>
                <w:sz w:val="20"/>
                <w:szCs w:val="20"/>
                <w:lang w:eastAsia="ru-RU"/>
              </w:rPr>
            </w:pPr>
          </w:p>
        </w:tc>
        <w:tc>
          <w:tcPr>
            <w:tcW w:w="1965" w:type="pct"/>
          </w:tcPr>
          <w:p w14:paraId="37148AE3" w14:textId="323C144C" w:rsidR="00E31A06" w:rsidRPr="008343F4" w:rsidRDefault="00E31A06" w:rsidP="00E31A06">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индивидуальный</w:t>
            </w:r>
          </w:p>
        </w:tc>
        <w:tc>
          <w:tcPr>
            <w:tcW w:w="858" w:type="pct"/>
            <w:vMerge/>
          </w:tcPr>
          <w:p w14:paraId="2A20F059" w14:textId="77777777" w:rsidR="00E31A06" w:rsidRPr="008343F4" w:rsidRDefault="00E31A06" w:rsidP="00E31A06">
            <w:pPr>
              <w:spacing w:line="240" w:lineRule="auto"/>
              <w:jc w:val="center"/>
              <w:rPr>
                <w:rFonts w:eastAsia="Times New Roman"/>
                <w:color w:val="000000" w:themeColor="text1"/>
                <w:sz w:val="20"/>
                <w:szCs w:val="20"/>
                <w:lang w:eastAsia="ru-RU"/>
              </w:rPr>
            </w:pPr>
          </w:p>
        </w:tc>
        <w:tc>
          <w:tcPr>
            <w:tcW w:w="930" w:type="pct"/>
          </w:tcPr>
          <w:p w14:paraId="4CB13D8E" w14:textId="143AD732"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45245</w:t>
            </w:r>
          </w:p>
        </w:tc>
        <w:tc>
          <w:tcPr>
            <w:tcW w:w="926" w:type="pct"/>
          </w:tcPr>
          <w:p w14:paraId="46934568" w14:textId="305E587B"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48150</w:t>
            </w:r>
          </w:p>
        </w:tc>
      </w:tr>
      <w:tr w:rsidR="00E31A06" w:rsidRPr="008343F4" w14:paraId="1AF124CA" w14:textId="77777777" w:rsidTr="008A0809">
        <w:trPr>
          <w:trHeight w:val="106"/>
        </w:trPr>
        <w:tc>
          <w:tcPr>
            <w:tcW w:w="320" w:type="pct"/>
          </w:tcPr>
          <w:p w14:paraId="0F9FB8B5" w14:textId="77777777" w:rsidR="00E31A06" w:rsidRPr="008343F4" w:rsidRDefault="00E31A06" w:rsidP="00E31A06">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3.2</w:t>
            </w:r>
          </w:p>
        </w:tc>
        <w:tc>
          <w:tcPr>
            <w:tcW w:w="1965" w:type="pct"/>
          </w:tcPr>
          <w:p w14:paraId="7D7DAFB9" w14:textId="77777777" w:rsidR="00E31A06" w:rsidRPr="008343F4" w:rsidRDefault="00E31A06" w:rsidP="00E31A06">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Обеспеченность населения общей площадью жилого фонда</w:t>
            </w:r>
          </w:p>
        </w:tc>
        <w:tc>
          <w:tcPr>
            <w:tcW w:w="858" w:type="pct"/>
          </w:tcPr>
          <w:p w14:paraId="59CB4058" w14:textId="77777777" w:rsidR="00E31A06" w:rsidRPr="008343F4" w:rsidRDefault="00E31A06" w:rsidP="00E31A06">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м</w:t>
            </w:r>
            <w:r w:rsidRPr="008343F4">
              <w:rPr>
                <w:rFonts w:eastAsia="Times New Roman"/>
                <w:color w:val="000000" w:themeColor="text1"/>
                <w:sz w:val="20"/>
                <w:szCs w:val="20"/>
                <w:vertAlign w:val="superscript"/>
                <w:lang w:eastAsia="ru-RU"/>
              </w:rPr>
              <w:t>2</w:t>
            </w:r>
            <w:r w:rsidRPr="008343F4">
              <w:rPr>
                <w:rFonts w:eastAsia="Times New Roman"/>
                <w:color w:val="000000" w:themeColor="text1"/>
                <w:sz w:val="20"/>
                <w:szCs w:val="20"/>
                <w:lang w:eastAsia="ru-RU"/>
              </w:rPr>
              <w:t>/чел.</w:t>
            </w:r>
          </w:p>
        </w:tc>
        <w:tc>
          <w:tcPr>
            <w:tcW w:w="930" w:type="pct"/>
          </w:tcPr>
          <w:p w14:paraId="65705EC9" w14:textId="4C107D89" w:rsidR="00E31A06" w:rsidRPr="008343F4" w:rsidRDefault="00E31A06" w:rsidP="00E31A06">
            <w:pPr>
              <w:widowControl w:val="0"/>
              <w:spacing w:line="240" w:lineRule="auto"/>
              <w:jc w:val="center"/>
              <w:rPr>
                <w:rFonts w:eastAsia="Times New Roman"/>
                <w:sz w:val="20"/>
                <w:szCs w:val="21"/>
                <w:lang w:eastAsia="ru-RU" w:bidi="ru-RU"/>
              </w:rPr>
            </w:pPr>
            <w:r w:rsidRPr="008343F4">
              <w:rPr>
                <w:sz w:val="20"/>
                <w:szCs w:val="20"/>
              </w:rPr>
              <w:t>16,5</w:t>
            </w:r>
          </w:p>
        </w:tc>
        <w:tc>
          <w:tcPr>
            <w:tcW w:w="926" w:type="pct"/>
          </w:tcPr>
          <w:p w14:paraId="22F137A9" w14:textId="4BE8F647" w:rsidR="00E31A06" w:rsidRPr="008343F4" w:rsidRDefault="00573253"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17,0</w:t>
            </w:r>
          </w:p>
        </w:tc>
      </w:tr>
      <w:tr w:rsidR="00E31A06" w:rsidRPr="008343F4" w14:paraId="57822F00" w14:textId="77777777" w:rsidTr="008A0809">
        <w:trPr>
          <w:trHeight w:val="106"/>
        </w:trPr>
        <w:tc>
          <w:tcPr>
            <w:tcW w:w="320" w:type="pct"/>
            <w:vMerge w:val="restart"/>
          </w:tcPr>
          <w:p w14:paraId="301D1D6B" w14:textId="77777777" w:rsidR="00E31A06" w:rsidRPr="008343F4" w:rsidRDefault="00E31A06" w:rsidP="00E31A06">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3.3</w:t>
            </w:r>
          </w:p>
        </w:tc>
        <w:tc>
          <w:tcPr>
            <w:tcW w:w="1965" w:type="pct"/>
          </w:tcPr>
          <w:p w14:paraId="67FE6903" w14:textId="13CC127A" w:rsidR="00E31A06" w:rsidRPr="008343F4" w:rsidRDefault="00E31A06" w:rsidP="00E31A06">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Ввод нового жилого фонда по типу жилых домов, в том числе:</w:t>
            </w:r>
          </w:p>
        </w:tc>
        <w:tc>
          <w:tcPr>
            <w:tcW w:w="858" w:type="pct"/>
            <w:vMerge w:val="restart"/>
          </w:tcPr>
          <w:p w14:paraId="260F7B72" w14:textId="77777777" w:rsidR="00E31A06" w:rsidRPr="008343F4" w:rsidRDefault="00E31A06" w:rsidP="00E31A06">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м</w:t>
            </w:r>
            <w:r w:rsidRPr="008343F4">
              <w:rPr>
                <w:rFonts w:eastAsia="Times New Roman"/>
                <w:color w:val="000000" w:themeColor="text1"/>
                <w:sz w:val="20"/>
                <w:szCs w:val="20"/>
                <w:vertAlign w:val="superscript"/>
                <w:lang w:eastAsia="ru-RU"/>
              </w:rPr>
              <w:t>2</w:t>
            </w:r>
          </w:p>
        </w:tc>
        <w:tc>
          <w:tcPr>
            <w:tcW w:w="930" w:type="pct"/>
          </w:tcPr>
          <w:p w14:paraId="3AFF98B6" w14:textId="467961FD"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7A923EDA" w14:textId="39B110DC"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2905</w:t>
            </w:r>
          </w:p>
        </w:tc>
      </w:tr>
      <w:tr w:rsidR="00E31A06" w:rsidRPr="008343F4" w14:paraId="5778F92B" w14:textId="77777777" w:rsidTr="008A0809">
        <w:trPr>
          <w:trHeight w:val="106"/>
        </w:trPr>
        <w:tc>
          <w:tcPr>
            <w:tcW w:w="320" w:type="pct"/>
            <w:vMerge/>
          </w:tcPr>
          <w:p w14:paraId="3851EBF1" w14:textId="77777777" w:rsidR="00E31A06" w:rsidRPr="008343F4" w:rsidRDefault="00E31A06" w:rsidP="00E31A06">
            <w:pPr>
              <w:spacing w:line="240" w:lineRule="auto"/>
              <w:jc w:val="center"/>
              <w:rPr>
                <w:rFonts w:eastAsia="Times New Roman"/>
                <w:color w:val="000000" w:themeColor="text1"/>
                <w:sz w:val="20"/>
                <w:szCs w:val="20"/>
                <w:lang w:eastAsia="ru-RU"/>
              </w:rPr>
            </w:pPr>
          </w:p>
        </w:tc>
        <w:tc>
          <w:tcPr>
            <w:tcW w:w="1965" w:type="pct"/>
          </w:tcPr>
          <w:p w14:paraId="39D54754" w14:textId="32FBC038" w:rsidR="00E31A06" w:rsidRPr="008343F4" w:rsidRDefault="00E31A06" w:rsidP="00E31A06">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многоквартирные жилые дома</w:t>
            </w:r>
          </w:p>
        </w:tc>
        <w:tc>
          <w:tcPr>
            <w:tcW w:w="858" w:type="pct"/>
            <w:vMerge/>
          </w:tcPr>
          <w:p w14:paraId="461E45FF" w14:textId="77777777" w:rsidR="00E31A06" w:rsidRPr="008343F4" w:rsidRDefault="00E31A06" w:rsidP="00E31A06">
            <w:pPr>
              <w:spacing w:line="240" w:lineRule="auto"/>
              <w:jc w:val="center"/>
              <w:rPr>
                <w:rFonts w:eastAsia="Times New Roman"/>
                <w:color w:val="000000" w:themeColor="text1"/>
                <w:sz w:val="20"/>
                <w:szCs w:val="20"/>
                <w:lang w:eastAsia="ru-RU"/>
              </w:rPr>
            </w:pPr>
          </w:p>
        </w:tc>
        <w:tc>
          <w:tcPr>
            <w:tcW w:w="930" w:type="pct"/>
          </w:tcPr>
          <w:p w14:paraId="1270115F" w14:textId="17265715"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705712CB" w14:textId="34E76B90"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2700496F" w14:textId="77777777" w:rsidTr="008A0809">
        <w:trPr>
          <w:trHeight w:val="106"/>
        </w:trPr>
        <w:tc>
          <w:tcPr>
            <w:tcW w:w="320" w:type="pct"/>
            <w:vMerge/>
          </w:tcPr>
          <w:p w14:paraId="56FBD789" w14:textId="77777777" w:rsidR="00E31A06" w:rsidRPr="008343F4" w:rsidRDefault="00E31A06" w:rsidP="00E31A06">
            <w:pPr>
              <w:spacing w:line="240" w:lineRule="auto"/>
              <w:jc w:val="center"/>
              <w:rPr>
                <w:rFonts w:eastAsia="Times New Roman"/>
                <w:color w:val="000000" w:themeColor="text1"/>
                <w:sz w:val="20"/>
                <w:szCs w:val="20"/>
                <w:lang w:eastAsia="ru-RU"/>
              </w:rPr>
            </w:pPr>
          </w:p>
        </w:tc>
        <w:tc>
          <w:tcPr>
            <w:tcW w:w="1965" w:type="pct"/>
          </w:tcPr>
          <w:p w14:paraId="168898B6" w14:textId="3CE208D3" w:rsidR="00E31A06" w:rsidRPr="008343F4" w:rsidRDefault="00E31A06" w:rsidP="00E31A06">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индивидуальные жилые дома</w:t>
            </w:r>
          </w:p>
        </w:tc>
        <w:tc>
          <w:tcPr>
            <w:tcW w:w="858" w:type="pct"/>
            <w:vMerge/>
          </w:tcPr>
          <w:p w14:paraId="11572DDA" w14:textId="77777777" w:rsidR="00E31A06" w:rsidRPr="008343F4" w:rsidRDefault="00E31A06" w:rsidP="00E31A06">
            <w:pPr>
              <w:widowControl w:val="0"/>
              <w:spacing w:line="240" w:lineRule="auto"/>
              <w:jc w:val="center"/>
              <w:rPr>
                <w:rFonts w:eastAsia="Times New Roman"/>
                <w:sz w:val="20"/>
                <w:szCs w:val="21"/>
                <w:lang w:eastAsia="ru-RU" w:bidi="ru-RU"/>
              </w:rPr>
            </w:pPr>
          </w:p>
        </w:tc>
        <w:tc>
          <w:tcPr>
            <w:tcW w:w="930" w:type="pct"/>
          </w:tcPr>
          <w:p w14:paraId="5886AC5B" w14:textId="6B22BCD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418F06AF" w14:textId="2EB3716D"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2905</w:t>
            </w:r>
          </w:p>
        </w:tc>
      </w:tr>
      <w:tr w:rsidR="00E31A06" w:rsidRPr="008343F4" w14:paraId="15BDDC20" w14:textId="77777777" w:rsidTr="008A0809">
        <w:trPr>
          <w:trHeight w:val="106"/>
        </w:trPr>
        <w:tc>
          <w:tcPr>
            <w:tcW w:w="320" w:type="pct"/>
          </w:tcPr>
          <w:p w14:paraId="510DE357" w14:textId="77777777" w:rsidR="00E31A06" w:rsidRPr="008343F4" w:rsidRDefault="00E31A06" w:rsidP="00E31A06">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3.4</w:t>
            </w:r>
          </w:p>
        </w:tc>
        <w:tc>
          <w:tcPr>
            <w:tcW w:w="1965" w:type="pct"/>
          </w:tcPr>
          <w:p w14:paraId="1CD76D67" w14:textId="77777777" w:rsidR="00E31A06" w:rsidRPr="008343F4" w:rsidRDefault="00E31A06" w:rsidP="00E31A06">
            <w:pPr>
              <w:spacing w:line="240" w:lineRule="auto"/>
              <w:jc w:val="left"/>
              <w:rPr>
                <w:rFonts w:eastAsia="Times New Roman"/>
                <w:color w:val="000000" w:themeColor="text1"/>
                <w:sz w:val="20"/>
                <w:szCs w:val="20"/>
                <w:lang w:eastAsia="ru-RU"/>
              </w:rPr>
            </w:pPr>
            <w:r w:rsidRPr="008343F4">
              <w:rPr>
                <w:rFonts w:eastAsia="Times New Roman"/>
                <w:color w:val="000000" w:themeColor="text1"/>
                <w:sz w:val="20"/>
                <w:szCs w:val="20"/>
                <w:lang w:eastAsia="ru-RU"/>
              </w:rPr>
              <w:t>Ликвидируемый аварийный жилищный фонд</w:t>
            </w:r>
          </w:p>
        </w:tc>
        <w:tc>
          <w:tcPr>
            <w:tcW w:w="858" w:type="pct"/>
          </w:tcPr>
          <w:p w14:paraId="0F8CD85F" w14:textId="77777777" w:rsidR="00E31A06" w:rsidRPr="008343F4" w:rsidRDefault="00E31A06" w:rsidP="00E31A06">
            <w:pPr>
              <w:spacing w:line="240" w:lineRule="auto"/>
              <w:jc w:val="center"/>
              <w:rPr>
                <w:rFonts w:eastAsia="Times New Roman"/>
                <w:color w:val="000000" w:themeColor="text1"/>
                <w:sz w:val="20"/>
                <w:szCs w:val="20"/>
                <w:lang w:eastAsia="ru-RU"/>
              </w:rPr>
            </w:pPr>
            <w:r w:rsidRPr="008343F4">
              <w:rPr>
                <w:rFonts w:eastAsia="Times New Roman"/>
                <w:color w:val="000000" w:themeColor="text1"/>
                <w:sz w:val="20"/>
                <w:szCs w:val="20"/>
                <w:lang w:eastAsia="ru-RU"/>
              </w:rPr>
              <w:t>м</w:t>
            </w:r>
            <w:r w:rsidRPr="008343F4">
              <w:rPr>
                <w:rFonts w:eastAsia="Times New Roman"/>
                <w:color w:val="000000" w:themeColor="text1"/>
                <w:sz w:val="20"/>
                <w:szCs w:val="20"/>
                <w:vertAlign w:val="superscript"/>
                <w:lang w:eastAsia="ru-RU"/>
              </w:rPr>
              <w:t>2</w:t>
            </w:r>
          </w:p>
        </w:tc>
        <w:tc>
          <w:tcPr>
            <w:tcW w:w="930" w:type="pct"/>
          </w:tcPr>
          <w:p w14:paraId="295560B9" w14:textId="5CDE5972"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4B6C5320" w14:textId="591A5F73"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5601AC4D" w14:textId="77777777" w:rsidTr="002F4DB3">
        <w:trPr>
          <w:trHeight w:val="106"/>
        </w:trPr>
        <w:tc>
          <w:tcPr>
            <w:tcW w:w="320" w:type="pct"/>
          </w:tcPr>
          <w:p w14:paraId="2FB287E0" w14:textId="77777777" w:rsidR="00E31A06" w:rsidRPr="008343F4" w:rsidRDefault="00E31A06" w:rsidP="00E31A06">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4</w:t>
            </w:r>
          </w:p>
        </w:tc>
        <w:tc>
          <w:tcPr>
            <w:tcW w:w="4680" w:type="pct"/>
            <w:gridSpan w:val="4"/>
          </w:tcPr>
          <w:p w14:paraId="6F136474" w14:textId="77777777" w:rsidR="00E31A06" w:rsidRPr="008343F4" w:rsidRDefault="00E31A06" w:rsidP="00E31A06">
            <w:pPr>
              <w:widowControl w:val="0"/>
              <w:spacing w:line="240" w:lineRule="auto"/>
              <w:jc w:val="left"/>
              <w:rPr>
                <w:rFonts w:eastAsia="Times New Roman"/>
                <w:b/>
                <w:sz w:val="20"/>
                <w:szCs w:val="21"/>
                <w:lang w:eastAsia="ru-RU" w:bidi="ru-RU"/>
              </w:rPr>
            </w:pPr>
            <w:r w:rsidRPr="008343F4">
              <w:rPr>
                <w:rFonts w:eastAsia="Times New Roman"/>
                <w:b/>
                <w:sz w:val="20"/>
                <w:szCs w:val="21"/>
                <w:lang w:eastAsia="ru-RU" w:bidi="ru-RU"/>
              </w:rPr>
              <w:t>Социальная инфраструктура</w:t>
            </w:r>
          </w:p>
        </w:tc>
      </w:tr>
      <w:tr w:rsidR="00E31A06" w:rsidRPr="008343F4" w14:paraId="40C65ADD" w14:textId="77777777" w:rsidTr="008A0809">
        <w:trPr>
          <w:trHeight w:val="106"/>
        </w:trPr>
        <w:tc>
          <w:tcPr>
            <w:tcW w:w="320" w:type="pct"/>
          </w:tcPr>
          <w:p w14:paraId="193BF10C"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4.1</w:t>
            </w:r>
          </w:p>
        </w:tc>
        <w:tc>
          <w:tcPr>
            <w:tcW w:w="1965" w:type="pct"/>
          </w:tcPr>
          <w:p w14:paraId="2B9B227E"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Дошкольные образовательные организации</w:t>
            </w:r>
          </w:p>
        </w:tc>
        <w:tc>
          <w:tcPr>
            <w:tcW w:w="858" w:type="pct"/>
          </w:tcPr>
          <w:p w14:paraId="7986FA09"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4A33294C"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мест</w:t>
            </w:r>
          </w:p>
        </w:tc>
        <w:tc>
          <w:tcPr>
            <w:tcW w:w="930" w:type="pct"/>
          </w:tcPr>
          <w:p w14:paraId="2585B00C"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w:t>
            </w:r>
          </w:p>
          <w:p w14:paraId="27C43688" w14:textId="14BF877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132</w:t>
            </w:r>
          </w:p>
        </w:tc>
        <w:tc>
          <w:tcPr>
            <w:tcW w:w="926" w:type="pct"/>
          </w:tcPr>
          <w:p w14:paraId="233119D2" w14:textId="77777777" w:rsidR="00E31A06" w:rsidRPr="008343F4" w:rsidRDefault="00D0059B"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w:t>
            </w:r>
          </w:p>
          <w:p w14:paraId="2D6CC4CB" w14:textId="2DB84EED" w:rsidR="00D0059B" w:rsidRPr="008343F4" w:rsidRDefault="00D0059B"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132</w:t>
            </w:r>
          </w:p>
        </w:tc>
      </w:tr>
      <w:tr w:rsidR="00E31A06" w:rsidRPr="008343F4" w14:paraId="03A27E3E" w14:textId="77777777" w:rsidTr="008A0809">
        <w:trPr>
          <w:trHeight w:val="106"/>
        </w:trPr>
        <w:tc>
          <w:tcPr>
            <w:tcW w:w="320" w:type="pct"/>
          </w:tcPr>
          <w:p w14:paraId="1498B631" w14:textId="17FFF9A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4.2</w:t>
            </w:r>
          </w:p>
        </w:tc>
        <w:tc>
          <w:tcPr>
            <w:tcW w:w="1965" w:type="pct"/>
          </w:tcPr>
          <w:p w14:paraId="41922A7A"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Общеобразовательные организации</w:t>
            </w:r>
          </w:p>
        </w:tc>
        <w:tc>
          <w:tcPr>
            <w:tcW w:w="858" w:type="pct"/>
          </w:tcPr>
          <w:p w14:paraId="1F745866"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4D6FFEDF"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мест</w:t>
            </w:r>
          </w:p>
        </w:tc>
        <w:tc>
          <w:tcPr>
            <w:tcW w:w="930" w:type="pct"/>
          </w:tcPr>
          <w:p w14:paraId="12BBADAE"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p w14:paraId="5C91853B" w14:textId="11924AA8"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520</w:t>
            </w:r>
          </w:p>
        </w:tc>
        <w:tc>
          <w:tcPr>
            <w:tcW w:w="926" w:type="pct"/>
          </w:tcPr>
          <w:p w14:paraId="6E2599EB"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p w14:paraId="55B10891" w14:textId="338ED08C"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520</w:t>
            </w:r>
          </w:p>
        </w:tc>
      </w:tr>
      <w:tr w:rsidR="00E31A06" w:rsidRPr="008343F4" w14:paraId="4BA67D3F" w14:textId="77777777" w:rsidTr="008A0809">
        <w:trPr>
          <w:trHeight w:val="106"/>
        </w:trPr>
        <w:tc>
          <w:tcPr>
            <w:tcW w:w="320" w:type="pct"/>
          </w:tcPr>
          <w:p w14:paraId="0BD1C2A7" w14:textId="4502A575"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4.3</w:t>
            </w:r>
          </w:p>
        </w:tc>
        <w:tc>
          <w:tcPr>
            <w:tcW w:w="1965" w:type="pct"/>
          </w:tcPr>
          <w:p w14:paraId="09254801"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Организации дополнительного образования</w:t>
            </w:r>
          </w:p>
        </w:tc>
        <w:tc>
          <w:tcPr>
            <w:tcW w:w="858" w:type="pct"/>
          </w:tcPr>
          <w:p w14:paraId="7647FED7"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43086BF3"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мест</w:t>
            </w:r>
          </w:p>
        </w:tc>
        <w:tc>
          <w:tcPr>
            <w:tcW w:w="930" w:type="pct"/>
          </w:tcPr>
          <w:p w14:paraId="35222E35" w14:textId="2DC84468"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7B53746D" w14:textId="76F5188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219440D7" w14:textId="77777777" w:rsidTr="008A0809">
        <w:trPr>
          <w:trHeight w:val="162"/>
        </w:trPr>
        <w:tc>
          <w:tcPr>
            <w:tcW w:w="320" w:type="pct"/>
          </w:tcPr>
          <w:p w14:paraId="4D1FB945"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br w:type="page"/>
              <w:t>4.4</w:t>
            </w:r>
          </w:p>
        </w:tc>
        <w:tc>
          <w:tcPr>
            <w:tcW w:w="1965" w:type="pct"/>
          </w:tcPr>
          <w:p w14:paraId="55136EAC"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Объект культурно-просветительного назначения</w:t>
            </w:r>
          </w:p>
        </w:tc>
        <w:tc>
          <w:tcPr>
            <w:tcW w:w="858" w:type="pct"/>
          </w:tcPr>
          <w:p w14:paraId="6A923D3C" w14:textId="31C37E52" w:rsidR="00E31A06" w:rsidRPr="008343F4" w:rsidRDefault="00E31A06" w:rsidP="00AB7BBB">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tc>
        <w:tc>
          <w:tcPr>
            <w:tcW w:w="930" w:type="pct"/>
          </w:tcPr>
          <w:p w14:paraId="074420DC" w14:textId="51CE28B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tc>
        <w:tc>
          <w:tcPr>
            <w:tcW w:w="926" w:type="pct"/>
          </w:tcPr>
          <w:p w14:paraId="5BAD4746" w14:textId="6CFC01FD"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tc>
      </w:tr>
      <w:tr w:rsidR="00E31A06" w:rsidRPr="008343F4" w14:paraId="106C4ABC" w14:textId="77777777" w:rsidTr="008A0809">
        <w:trPr>
          <w:trHeight w:val="106"/>
        </w:trPr>
        <w:tc>
          <w:tcPr>
            <w:tcW w:w="320" w:type="pct"/>
          </w:tcPr>
          <w:p w14:paraId="4F884DF9"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4.5</w:t>
            </w:r>
          </w:p>
        </w:tc>
        <w:tc>
          <w:tcPr>
            <w:tcW w:w="1965" w:type="pct"/>
          </w:tcPr>
          <w:p w14:paraId="3B242971"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Объект культурно-досугового (клубного) типа</w:t>
            </w:r>
          </w:p>
        </w:tc>
        <w:tc>
          <w:tcPr>
            <w:tcW w:w="858" w:type="pct"/>
          </w:tcPr>
          <w:p w14:paraId="17854A95" w14:textId="58B84F35" w:rsidR="00E31A06" w:rsidRPr="008343F4" w:rsidRDefault="00E31A06" w:rsidP="00AB7BBB">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tc>
        <w:tc>
          <w:tcPr>
            <w:tcW w:w="930" w:type="pct"/>
          </w:tcPr>
          <w:p w14:paraId="6F8AFCC9" w14:textId="71277884" w:rsidR="00E31A06" w:rsidRPr="008343F4" w:rsidRDefault="00E31A06" w:rsidP="00AB7BBB">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tc>
        <w:tc>
          <w:tcPr>
            <w:tcW w:w="926" w:type="pct"/>
          </w:tcPr>
          <w:p w14:paraId="42108FE0" w14:textId="2D55C06B"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w:t>
            </w:r>
          </w:p>
        </w:tc>
      </w:tr>
      <w:tr w:rsidR="00E31A06" w:rsidRPr="008343F4" w14:paraId="528100A7" w14:textId="77777777" w:rsidTr="008A0809">
        <w:trPr>
          <w:trHeight w:val="106"/>
        </w:trPr>
        <w:tc>
          <w:tcPr>
            <w:tcW w:w="320" w:type="pct"/>
          </w:tcPr>
          <w:p w14:paraId="257BD747" w14:textId="65C1197E"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4.6</w:t>
            </w:r>
          </w:p>
        </w:tc>
        <w:tc>
          <w:tcPr>
            <w:tcW w:w="1965" w:type="pct"/>
          </w:tcPr>
          <w:p w14:paraId="1AFE957D"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Медицинские организации, оказывающая медицинскую помощь в стационарных условиях</w:t>
            </w:r>
          </w:p>
        </w:tc>
        <w:tc>
          <w:tcPr>
            <w:tcW w:w="858" w:type="pct"/>
          </w:tcPr>
          <w:p w14:paraId="33B995F5"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71BA9EA9"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коек</w:t>
            </w:r>
          </w:p>
        </w:tc>
        <w:tc>
          <w:tcPr>
            <w:tcW w:w="930" w:type="pct"/>
          </w:tcPr>
          <w:p w14:paraId="1F659E40" w14:textId="35313BF8"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1874C39C" w14:textId="3CD66DC3"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1333E23D" w14:textId="77777777" w:rsidTr="008A0809">
        <w:trPr>
          <w:trHeight w:val="106"/>
        </w:trPr>
        <w:tc>
          <w:tcPr>
            <w:tcW w:w="320" w:type="pct"/>
          </w:tcPr>
          <w:p w14:paraId="3A02DD5C"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4.7</w:t>
            </w:r>
          </w:p>
        </w:tc>
        <w:tc>
          <w:tcPr>
            <w:tcW w:w="1965" w:type="pct"/>
          </w:tcPr>
          <w:p w14:paraId="1AF2F255"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 xml:space="preserve">Медицинские организации, оказывающая медицинскую помощь в амбулаторных </w:t>
            </w:r>
            <w:r w:rsidRPr="008343F4">
              <w:rPr>
                <w:rFonts w:eastAsia="Times New Roman"/>
                <w:sz w:val="20"/>
                <w:szCs w:val="21"/>
                <w:lang w:eastAsia="ru-RU" w:bidi="ru-RU"/>
              </w:rPr>
              <w:lastRenderedPageBreak/>
              <w:t>условиях</w:t>
            </w:r>
          </w:p>
        </w:tc>
        <w:tc>
          <w:tcPr>
            <w:tcW w:w="858" w:type="pct"/>
          </w:tcPr>
          <w:p w14:paraId="75476D89"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lastRenderedPageBreak/>
              <w:t>объектов</w:t>
            </w:r>
          </w:p>
          <w:p w14:paraId="5042059F" w14:textId="53E969EB"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 xml:space="preserve">посещений в </w:t>
            </w:r>
            <w:r w:rsidRPr="008343F4">
              <w:rPr>
                <w:rFonts w:eastAsia="Times New Roman"/>
                <w:sz w:val="20"/>
                <w:szCs w:val="21"/>
                <w:lang w:eastAsia="ru-RU" w:bidi="ru-RU"/>
              </w:rPr>
              <w:lastRenderedPageBreak/>
              <w:t>сутки</w:t>
            </w:r>
          </w:p>
        </w:tc>
        <w:tc>
          <w:tcPr>
            <w:tcW w:w="930" w:type="pct"/>
          </w:tcPr>
          <w:p w14:paraId="69EA53BD"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lastRenderedPageBreak/>
              <w:t>1</w:t>
            </w:r>
          </w:p>
          <w:p w14:paraId="0FDE917C" w14:textId="2CF00F6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30</w:t>
            </w:r>
          </w:p>
        </w:tc>
        <w:tc>
          <w:tcPr>
            <w:tcW w:w="926" w:type="pct"/>
          </w:tcPr>
          <w:p w14:paraId="61FA594A"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p w14:paraId="68800B06" w14:textId="5C404C50"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30</w:t>
            </w:r>
          </w:p>
        </w:tc>
      </w:tr>
      <w:tr w:rsidR="00E31A06" w:rsidRPr="008343F4" w14:paraId="0368DDAE" w14:textId="77777777" w:rsidTr="008A0809">
        <w:trPr>
          <w:trHeight w:val="106"/>
        </w:trPr>
        <w:tc>
          <w:tcPr>
            <w:tcW w:w="320" w:type="pct"/>
          </w:tcPr>
          <w:p w14:paraId="487AF7B4" w14:textId="5D9B6149"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lastRenderedPageBreak/>
              <w:t>4.8</w:t>
            </w:r>
          </w:p>
        </w:tc>
        <w:tc>
          <w:tcPr>
            <w:tcW w:w="1965" w:type="pct"/>
          </w:tcPr>
          <w:p w14:paraId="307DA16A"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Стационарные организации социального обслуживания</w:t>
            </w:r>
          </w:p>
        </w:tc>
        <w:tc>
          <w:tcPr>
            <w:tcW w:w="858" w:type="pct"/>
          </w:tcPr>
          <w:p w14:paraId="5EA61DFF"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25D9AC36"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мест</w:t>
            </w:r>
          </w:p>
        </w:tc>
        <w:tc>
          <w:tcPr>
            <w:tcW w:w="930" w:type="pct"/>
          </w:tcPr>
          <w:p w14:paraId="2AB04EAA" w14:textId="4281809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48C68854" w14:textId="7D2E07B3"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0E26F76A" w14:textId="77777777" w:rsidTr="008A0809">
        <w:trPr>
          <w:trHeight w:val="106"/>
        </w:trPr>
        <w:tc>
          <w:tcPr>
            <w:tcW w:w="320" w:type="pct"/>
          </w:tcPr>
          <w:p w14:paraId="690D038C"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4.9</w:t>
            </w:r>
          </w:p>
        </w:tc>
        <w:tc>
          <w:tcPr>
            <w:tcW w:w="1965" w:type="pct"/>
          </w:tcPr>
          <w:p w14:paraId="334DF990"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Плоскостные спортивные сооружения</w:t>
            </w:r>
          </w:p>
        </w:tc>
        <w:tc>
          <w:tcPr>
            <w:tcW w:w="858" w:type="pct"/>
          </w:tcPr>
          <w:p w14:paraId="516BCBC6"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2F754931"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площадь</w:t>
            </w:r>
          </w:p>
        </w:tc>
        <w:tc>
          <w:tcPr>
            <w:tcW w:w="930" w:type="pct"/>
          </w:tcPr>
          <w:p w14:paraId="56B46274"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p w14:paraId="4185A39C" w14:textId="509FE7B5"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700</w:t>
            </w:r>
          </w:p>
        </w:tc>
        <w:tc>
          <w:tcPr>
            <w:tcW w:w="926" w:type="pct"/>
          </w:tcPr>
          <w:p w14:paraId="2188ED10"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3</w:t>
            </w:r>
          </w:p>
          <w:p w14:paraId="3EE26419" w14:textId="6D90FDDC"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2900</w:t>
            </w:r>
          </w:p>
        </w:tc>
      </w:tr>
      <w:tr w:rsidR="00E31A06" w:rsidRPr="008343F4" w14:paraId="54D10200" w14:textId="77777777" w:rsidTr="008A0809">
        <w:trPr>
          <w:trHeight w:val="106"/>
        </w:trPr>
        <w:tc>
          <w:tcPr>
            <w:tcW w:w="320" w:type="pct"/>
          </w:tcPr>
          <w:p w14:paraId="07EE594E" w14:textId="1CFB3E4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4.10</w:t>
            </w:r>
          </w:p>
        </w:tc>
        <w:tc>
          <w:tcPr>
            <w:tcW w:w="1965" w:type="pct"/>
          </w:tcPr>
          <w:p w14:paraId="5DE4B6DD"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Спортивные залы</w:t>
            </w:r>
          </w:p>
        </w:tc>
        <w:tc>
          <w:tcPr>
            <w:tcW w:w="858" w:type="pct"/>
          </w:tcPr>
          <w:p w14:paraId="2AE47708" w14:textId="38D4A167" w:rsidR="00E31A06" w:rsidRPr="008343F4" w:rsidRDefault="00AB7BBB" w:rsidP="00AB7BBB">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tc>
        <w:tc>
          <w:tcPr>
            <w:tcW w:w="930" w:type="pct"/>
          </w:tcPr>
          <w:p w14:paraId="19B73265" w14:textId="0D8CBF0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241500EB" w14:textId="6B88327F"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w:t>
            </w:r>
          </w:p>
        </w:tc>
      </w:tr>
      <w:tr w:rsidR="00E31A06" w:rsidRPr="008343F4" w14:paraId="78C6A3F6" w14:textId="77777777" w:rsidTr="008A0809">
        <w:trPr>
          <w:trHeight w:val="106"/>
        </w:trPr>
        <w:tc>
          <w:tcPr>
            <w:tcW w:w="320" w:type="pct"/>
          </w:tcPr>
          <w:p w14:paraId="7146908A"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4.11</w:t>
            </w:r>
          </w:p>
        </w:tc>
        <w:tc>
          <w:tcPr>
            <w:tcW w:w="1965" w:type="pct"/>
          </w:tcPr>
          <w:p w14:paraId="3B23F678"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Физкультурно-оздоровительные комплексы</w:t>
            </w:r>
          </w:p>
        </w:tc>
        <w:tc>
          <w:tcPr>
            <w:tcW w:w="858" w:type="pct"/>
          </w:tcPr>
          <w:p w14:paraId="6DB328A4"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0D2B0D9F"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площадь</w:t>
            </w:r>
          </w:p>
        </w:tc>
        <w:tc>
          <w:tcPr>
            <w:tcW w:w="930" w:type="pct"/>
          </w:tcPr>
          <w:p w14:paraId="47B651EC" w14:textId="3A2195FA"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38719750" w14:textId="05B78760" w:rsidR="00E31A06" w:rsidRPr="008343F4" w:rsidRDefault="00986F6D" w:rsidP="00E31A06">
            <w:pPr>
              <w:widowControl w:val="0"/>
              <w:spacing w:line="240" w:lineRule="auto"/>
              <w:jc w:val="center"/>
              <w:rPr>
                <w:rFonts w:eastAsia="Times New Roman"/>
                <w:sz w:val="20"/>
                <w:szCs w:val="21"/>
                <w:lang w:eastAsia="ru-RU" w:bidi="ru-RU"/>
              </w:rPr>
            </w:pPr>
            <w:r>
              <w:rPr>
                <w:rFonts w:eastAsia="Times New Roman"/>
                <w:sz w:val="20"/>
                <w:szCs w:val="21"/>
                <w:lang w:eastAsia="ru-RU" w:bidi="ru-RU"/>
              </w:rPr>
              <w:t>2</w:t>
            </w:r>
          </w:p>
        </w:tc>
      </w:tr>
      <w:tr w:rsidR="00E31A06" w:rsidRPr="008343F4" w14:paraId="7472FC44" w14:textId="77777777" w:rsidTr="008A0809">
        <w:trPr>
          <w:trHeight w:val="106"/>
        </w:trPr>
        <w:tc>
          <w:tcPr>
            <w:tcW w:w="320" w:type="pct"/>
          </w:tcPr>
          <w:p w14:paraId="778D14A4"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4.12</w:t>
            </w:r>
          </w:p>
        </w:tc>
        <w:tc>
          <w:tcPr>
            <w:tcW w:w="1965" w:type="pct"/>
          </w:tcPr>
          <w:p w14:paraId="7A5DD694"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Объекты обеспечения пожарной безопасности</w:t>
            </w:r>
          </w:p>
        </w:tc>
        <w:tc>
          <w:tcPr>
            <w:tcW w:w="858" w:type="pct"/>
          </w:tcPr>
          <w:p w14:paraId="7CFDE778"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33A5E29A"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автомобилей</w:t>
            </w:r>
          </w:p>
        </w:tc>
        <w:tc>
          <w:tcPr>
            <w:tcW w:w="930" w:type="pct"/>
          </w:tcPr>
          <w:p w14:paraId="7DF2F918" w14:textId="2B5E9BAC"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6D4B1509" w14:textId="6786DCAA"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5FB23C3F" w14:textId="77777777" w:rsidTr="008A0809">
        <w:trPr>
          <w:trHeight w:val="106"/>
        </w:trPr>
        <w:tc>
          <w:tcPr>
            <w:tcW w:w="320" w:type="pct"/>
          </w:tcPr>
          <w:p w14:paraId="7A44C299"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4.13</w:t>
            </w:r>
          </w:p>
        </w:tc>
        <w:tc>
          <w:tcPr>
            <w:tcW w:w="1965" w:type="pct"/>
          </w:tcPr>
          <w:p w14:paraId="3AEA5833"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 xml:space="preserve">Объекты утилизации и переработки отходов производства и потребления </w:t>
            </w:r>
          </w:p>
        </w:tc>
        <w:tc>
          <w:tcPr>
            <w:tcW w:w="858" w:type="pct"/>
          </w:tcPr>
          <w:p w14:paraId="4B4676AA"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tc>
        <w:tc>
          <w:tcPr>
            <w:tcW w:w="930" w:type="pct"/>
          </w:tcPr>
          <w:p w14:paraId="6943454D" w14:textId="4B0DBA5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54C68A3D" w14:textId="68B19BDA"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3582756B" w14:textId="77777777" w:rsidTr="008A0809">
        <w:trPr>
          <w:trHeight w:val="106"/>
        </w:trPr>
        <w:tc>
          <w:tcPr>
            <w:tcW w:w="320" w:type="pct"/>
          </w:tcPr>
          <w:p w14:paraId="53BE20EA"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4.14</w:t>
            </w:r>
          </w:p>
        </w:tc>
        <w:tc>
          <w:tcPr>
            <w:tcW w:w="1965" w:type="pct"/>
          </w:tcPr>
          <w:p w14:paraId="40019DA7"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Кладбища</w:t>
            </w:r>
          </w:p>
        </w:tc>
        <w:tc>
          <w:tcPr>
            <w:tcW w:w="858" w:type="pct"/>
          </w:tcPr>
          <w:p w14:paraId="1909F80C"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объектов</w:t>
            </w:r>
          </w:p>
          <w:p w14:paraId="2E7D98D0"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площадь</w:t>
            </w:r>
          </w:p>
        </w:tc>
        <w:tc>
          <w:tcPr>
            <w:tcW w:w="930" w:type="pct"/>
          </w:tcPr>
          <w:p w14:paraId="037EFD09"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6</w:t>
            </w:r>
          </w:p>
          <w:p w14:paraId="235C1CBC" w14:textId="4AEAA93B"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85900</w:t>
            </w:r>
          </w:p>
        </w:tc>
        <w:tc>
          <w:tcPr>
            <w:tcW w:w="926" w:type="pct"/>
          </w:tcPr>
          <w:p w14:paraId="1106548E"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6</w:t>
            </w:r>
          </w:p>
          <w:p w14:paraId="1FC7227A" w14:textId="3AE694A4"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85900</w:t>
            </w:r>
          </w:p>
        </w:tc>
      </w:tr>
      <w:tr w:rsidR="00E31A06" w:rsidRPr="008343F4" w14:paraId="6BB07E26" w14:textId="77777777" w:rsidTr="00FC7E67">
        <w:trPr>
          <w:trHeight w:val="184"/>
        </w:trPr>
        <w:tc>
          <w:tcPr>
            <w:tcW w:w="320" w:type="pct"/>
          </w:tcPr>
          <w:p w14:paraId="68DF4E34" w14:textId="39BDFBBE" w:rsidR="00E31A06" w:rsidRPr="008343F4" w:rsidRDefault="00E31A06" w:rsidP="00E31A06">
            <w:pPr>
              <w:widowControl w:val="0"/>
              <w:spacing w:line="240" w:lineRule="auto"/>
              <w:jc w:val="center"/>
              <w:rPr>
                <w:rFonts w:eastAsia="Times New Roman"/>
                <w:b/>
                <w:sz w:val="20"/>
                <w:szCs w:val="21"/>
                <w:lang w:eastAsia="ru-RU" w:bidi="ru-RU"/>
              </w:rPr>
            </w:pPr>
            <w:r w:rsidRPr="008343F4">
              <w:rPr>
                <w:rFonts w:eastAsia="Times New Roman"/>
                <w:b/>
                <w:sz w:val="20"/>
                <w:szCs w:val="21"/>
                <w:lang w:eastAsia="ru-RU" w:bidi="ru-RU"/>
              </w:rPr>
              <w:t>5</w:t>
            </w:r>
          </w:p>
        </w:tc>
        <w:tc>
          <w:tcPr>
            <w:tcW w:w="4680" w:type="pct"/>
            <w:gridSpan w:val="4"/>
          </w:tcPr>
          <w:p w14:paraId="59C813E8" w14:textId="257692D7" w:rsidR="00E31A06" w:rsidRPr="008343F4" w:rsidRDefault="00E31A06" w:rsidP="00E31A06">
            <w:pPr>
              <w:widowControl w:val="0"/>
              <w:spacing w:line="240" w:lineRule="auto"/>
              <w:jc w:val="left"/>
              <w:rPr>
                <w:rFonts w:eastAsia="Times New Roman"/>
                <w:b/>
                <w:sz w:val="20"/>
                <w:szCs w:val="21"/>
                <w:lang w:eastAsia="ru-RU" w:bidi="ru-RU"/>
              </w:rPr>
            </w:pPr>
            <w:r w:rsidRPr="008343F4">
              <w:rPr>
                <w:rFonts w:eastAsia="Times New Roman"/>
                <w:b/>
                <w:sz w:val="20"/>
                <w:szCs w:val="21"/>
                <w:lang w:eastAsia="ru-RU" w:bidi="ru-RU"/>
              </w:rPr>
              <w:t>Автомобильные дороги, улично-дорожная сеть</w:t>
            </w:r>
          </w:p>
        </w:tc>
      </w:tr>
      <w:tr w:rsidR="00E31A06" w:rsidRPr="008343F4" w14:paraId="3954F260" w14:textId="77777777" w:rsidTr="008A0809">
        <w:trPr>
          <w:trHeight w:val="106"/>
        </w:trPr>
        <w:tc>
          <w:tcPr>
            <w:tcW w:w="320" w:type="pct"/>
            <w:vMerge w:val="restart"/>
          </w:tcPr>
          <w:p w14:paraId="6CE473F5"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5.1</w:t>
            </w:r>
          </w:p>
          <w:p w14:paraId="13417D76" w14:textId="77777777" w:rsidR="00E31A06" w:rsidRPr="008343F4" w:rsidRDefault="00E31A06" w:rsidP="00E31A06">
            <w:pPr>
              <w:widowControl w:val="0"/>
              <w:shd w:val="clear" w:color="auto" w:fill="FFFFFF"/>
              <w:spacing w:line="240" w:lineRule="auto"/>
              <w:ind w:hanging="2100"/>
              <w:jc w:val="center"/>
              <w:rPr>
                <w:rFonts w:eastAsia="Times New Roman"/>
                <w:sz w:val="20"/>
                <w:szCs w:val="21"/>
                <w:lang w:eastAsia="ru-RU" w:bidi="ru-RU"/>
              </w:rPr>
            </w:pPr>
            <w:r w:rsidRPr="008343F4">
              <w:rPr>
                <w:rFonts w:eastAsia="Times New Roman"/>
                <w:sz w:val="20"/>
                <w:szCs w:val="21"/>
                <w:lang w:eastAsia="ru-RU" w:bidi="ru-RU"/>
              </w:rPr>
              <w:t>5.3</w:t>
            </w:r>
          </w:p>
        </w:tc>
        <w:tc>
          <w:tcPr>
            <w:tcW w:w="1965" w:type="pct"/>
          </w:tcPr>
          <w:p w14:paraId="5276CA4B" w14:textId="6722658F"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color w:val="000000" w:themeColor="text1"/>
                <w:sz w:val="20"/>
                <w:szCs w:val="20"/>
                <w:lang w:eastAsia="ru-RU" w:bidi="ru-RU"/>
              </w:rPr>
              <w:t>Протяженность автомобильных дорог общего пользования, в том числе:</w:t>
            </w:r>
          </w:p>
        </w:tc>
        <w:tc>
          <w:tcPr>
            <w:tcW w:w="858" w:type="pct"/>
          </w:tcPr>
          <w:p w14:paraId="323B8274"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30086280" w14:textId="7EF249F1" w:rsidR="00E31A06" w:rsidRPr="008343F4" w:rsidRDefault="00E31A06" w:rsidP="00E31A06">
            <w:pPr>
              <w:widowControl w:val="0"/>
              <w:autoSpaceDE w:val="0"/>
              <w:autoSpaceDN w:val="0"/>
              <w:adjustRightInd w:val="0"/>
              <w:spacing w:line="240" w:lineRule="auto"/>
              <w:jc w:val="center"/>
              <w:rPr>
                <w:rFonts w:eastAsia="Times New Roman"/>
                <w:sz w:val="20"/>
                <w:szCs w:val="21"/>
                <w:lang w:eastAsia="ru-RU" w:bidi="ru-RU"/>
              </w:rPr>
            </w:pPr>
            <w:r w:rsidRPr="008343F4">
              <w:rPr>
                <w:rFonts w:eastAsia="Tahoma"/>
                <w:color w:val="000000"/>
                <w:sz w:val="20"/>
                <w:szCs w:val="20"/>
                <w:lang w:eastAsia="ru-RU" w:bidi="ru-RU"/>
              </w:rPr>
              <w:t>19,385</w:t>
            </w:r>
          </w:p>
        </w:tc>
        <w:tc>
          <w:tcPr>
            <w:tcW w:w="926" w:type="pct"/>
          </w:tcPr>
          <w:p w14:paraId="4CB7917B" w14:textId="5E87CBD2"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ahoma"/>
                <w:color w:val="000000"/>
                <w:sz w:val="20"/>
                <w:szCs w:val="20"/>
                <w:lang w:eastAsia="ru-RU" w:bidi="ru-RU"/>
              </w:rPr>
              <w:t>19,385</w:t>
            </w:r>
          </w:p>
        </w:tc>
      </w:tr>
      <w:tr w:rsidR="00E31A06" w:rsidRPr="008343F4" w14:paraId="71D53BB6" w14:textId="77777777" w:rsidTr="008A0809">
        <w:trPr>
          <w:trHeight w:val="106"/>
        </w:trPr>
        <w:tc>
          <w:tcPr>
            <w:tcW w:w="320" w:type="pct"/>
            <w:vMerge/>
          </w:tcPr>
          <w:p w14:paraId="0AE32CC9" w14:textId="77777777" w:rsidR="00E31A06" w:rsidRPr="008343F4" w:rsidRDefault="00E31A06" w:rsidP="00E31A06">
            <w:pPr>
              <w:widowControl w:val="0"/>
              <w:shd w:val="clear" w:color="auto" w:fill="FFFFFF"/>
              <w:spacing w:line="240" w:lineRule="auto"/>
              <w:ind w:hanging="2100"/>
              <w:jc w:val="center"/>
              <w:rPr>
                <w:rFonts w:eastAsia="Times New Roman"/>
                <w:sz w:val="20"/>
                <w:szCs w:val="21"/>
                <w:lang w:eastAsia="ru-RU" w:bidi="ru-RU"/>
              </w:rPr>
            </w:pPr>
          </w:p>
        </w:tc>
        <w:tc>
          <w:tcPr>
            <w:tcW w:w="1965" w:type="pct"/>
          </w:tcPr>
          <w:p w14:paraId="4839E1AD"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федерального значения</w:t>
            </w:r>
          </w:p>
        </w:tc>
        <w:tc>
          <w:tcPr>
            <w:tcW w:w="858" w:type="pct"/>
          </w:tcPr>
          <w:p w14:paraId="6F938EB3"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0AD6559A" w14:textId="1AA3142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c>
          <w:tcPr>
            <w:tcW w:w="926" w:type="pct"/>
          </w:tcPr>
          <w:p w14:paraId="5B9EB010" w14:textId="7D47EB7C"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w:t>
            </w:r>
          </w:p>
        </w:tc>
      </w:tr>
      <w:tr w:rsidR="00E31A06" w:rsidRPr="008343F4" w14:paraId="44CD0FCA" w14:textId="77777777" w:rsidTr="008A0809">
        <w:trPr>
          <w:trHeight w:val="106"/>
        </w:trPr>
        <w:tc>
          <w:tcPr>
            <w:tcW w:w="320" w:type="pct"/>
            <w:vMerge/>
          </w:tcPr>
          <w:p w14:paraId="1C60B685" w14:textId="77777777" w:rsidR="00E31A06" w:rsidRPr="008343F4" w:rsidRDefault="00E31A06" w:rsidP="00E31A06">
            <w:pPr>
              <w:widowControl w:val="0"/>
              <w:spacing w:line="240" w:lineRule="auto"/>
              <w:jc w:val="center"/>
              <w:rPr>
                <w:rFonts w:eastAsia="Times New Roman"/>
                <w:sz w:val="20"/>
                <w:szCs w:val="21"/>
                <w:lang w:eastAsia="ru-RU" w:bidi="ru-RU"/>
              </w:rPr>
            </w:pPr>
          </w:p>
        </w:tc>
        <w:tc>
          <w:tcPr>
            <w:tcW w:w="1965" w:type="pct"/>
          </w:tcPr>
          <w:p w14:paraId="4546DA77"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регионального и межмуниципального значения</w:t>
            </w:r>
          </w:p>
        </w:tc>
        <w:tc>
          <w:tcPr>
            <w:tcW w:w="858" w:type="pct"/>
          </w:tcPr>
          <w:p w14:paraId="4A37F261"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5F5A4356" w14:textId="4B21E869"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15,115</w:t>
            </w:r>
          </w:p>
        </w:tc>
        <w:tc>
          <w:tcPr>
            <w:tcW w:w="926" w:type="pct"/>
          </w:tcPr>
          <w:p w14:paraId="24D61AC0" w14:textId="33974F44"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15,115</w:t>
            </w:r>
          </w:p>
        </w:tc>
      </w:tr>
      <w:tr w:rsidR="00E31A06" w:rsidRPr="008343F4" w14:paraId="6FA56C48" w14:textId="77777777" w:rsidTr="008A0809">
        <w:trPr>
          <w:trHeight w:val="106"/>
        </w:trPr>
        <w:tc>
          <w:tcPr>
            <w:tcW w:w="320" w:type="pct"/>
            <w:vMerge/>
          </w:tcPr>
          <w:p w14:paraId="09E3A2A2" w14:textId="77777777" w:rsidR="00E31A06" w:rsidRPr="008343F4" w:rsidRDefault="00E31A06" w:rsidP="00E31A06">
            <w:pPr>
              <w:widowControl w:val="0"/>
              <w:spacing w:line="240" w:lineRule="auto"/>
              <w:jc w:val="center"/>
              <w:rPr>
                <w:rFonts w:eastAsia="Times New Roman"/>
                <w:sz w:val="20"/>
                <w:szCs w:val="21"/>
                <w:lang w:eastAsia="ru-RU" w:bidi="ru-RU"/>
              </w:rPr>
            </w:pPr>
          </w:p>
        </w:tc>
        <w:tc>
          <w:tcPr>
            <w:tcW w:w="1965" w:type="pct"/>
          </w:tcPr>
          <w:p w14:paraId="7CE2EA0E" w14:textId="3EB05A06"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местного значения</w:t>
            </w:r>
          </w:p>
        </w:tc>
        <w:tc>
          <w:tcPr>
            <w:tcW w:w="858" w:type="pct"/>
          </w:tcPr>
          <w:p w14:paraId="283A06AF"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551F3B1E" w14:textId="4F6F8CFF"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4,27</w:t>
            </w:r>
          </w:p>
        </w:tc>
        <w:tc>
          <w:tcPr>
            <w:tcW w:w="926" w:type="pct"/>
          </w:tcPr>
          <w:p w14:paraId="2A2BDC0B" w14:textId="4EC8A1D1"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4,27</w:t>
            </w:r>
          </w:p>
        </w:tc>
      </w:tr>
      <w:tr w:rsidR="00E31A06" w:rsidRPr="008343F4" w14:paraId="02271D81" w14:textId="77777777" w:rsidTr="008A0809">
        <w:trPr>
          <w:trHeight w:val="106"/>
        </w:trPr>
        <w:tc>
          <w:tcPr>
            <w:tcW w:w="320" w:type="pct"/>
            <w:vMerge w:val="restart"/>
          </w:tcPr>
          <w:p w14:paraId="57A3B13D" w14:textId="55CB80E8" w:rsidR="00E31A06" w:rsidRPr="008343F4" w:rsidRDefault="00E31A06" w:rsidP="00E55364">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5.2</w:t>
            </w:r>
          </w:p>
        </w:tc>
        <w:tc>
          <w:tcPr>
            <w:tcW w:w="1965" w:type="pct"/>
          </w:tcPr>
          <w:p w14:paraId="3DD367FF" w14:textId="77777777"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Протяженность улично-дорожной сети в границах населенных пунктов, в том числе:</w:t>
            </w:r>
          </w:p>
        </w:tc>
        <w:tc>
          <w:tcPr>
            <w:tcW w:w="858" w:type="pct"/>
          </w:tcPr>
          <w:p w14:paraId="72497E9F"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088B8390" w14:textId="01F4BF06"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24,37</w:t>
            </w:r>
          </w:p>
        </w:tc>
        <w:tc>
          <w:tcPr>
            <w:tcW w:w="926" w:type="pct"/>
          </w:tcPr>
          <w:p w14:paraId="6B42F112" w14:textId="2D729C4C"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24,37</w:t>
            </w:r>
          </w:p>
        </w:tc>
      </w:tr>
      <w:tr w:rsidR="00E31A06" w:rsidRPr="008343F4" w14:paraId="18712F26" w14:textId="77777777" w:rsidTr="008A0809">
        <w:trPr>
          <w:trHeight w:val="106"/>
        </w:trPr>
        <w:tc>
          <w:tcPr>
            <w:tcW w:w="320" w:type="pct"/>
            <w:vMerge/>
          </w:tcPr>
          <w:p w14:paraId="31A388F3" w14:textId="77777777" w:rsidR="00E31A06" w:rsidRPr="008343F4" w:rsidRDefault="00E31A06" w:rsidP="00E31A06">
            <w:pPr>
              <w:widowControl w:val="0"/>
              <w:spacing w:line="240" w:lineRule="auto"/>
              <w:jc w:val="center"/>
              <w:rPr>
                <w:rFonts w:eastAsia="Times New Roman"/>
                <w:sz w:val="20"/>
                <w:szCs w:val="21"/>
                <w:lang w:eastAsia="ru-RU" w:bidi="ru-RU"/>
              </w:rPr>
            </w:pPr>
          </w:p>
        </w:tc>
        <w:tc>
          <w:tcPr>
            <w:tcW w:w="1965" w:type="pct"/>
          </w:tcPr>
          <w:p w14:paraId="69C996C3" w14:textId="00E0A340"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Главная улица</w:t>
            </w:r>
          </w:p>
        </w:tc>
        <w:tc>
          <w:tcPr>
            <w:tcW w:w="858" w:type="pct"/>
          </w:tcPr>
          <w:p w14:paraId="75A9A86E"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08AF6BE4" w14:textId="639FA384"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ahoma"/>
                <w:color w:val="000000"/>
                <w:sz w:val="20"/>
                <w:szCs w:val="20"/>
                <w:lang w:eastAsia="ru-RU" w:bidi="ru-RU"/>
              </w:rPr>
              <w:t>-</w:t>
            </w:r>
          </w:p>
        </w:tc>
        <w:tc>
          <w:tcPr>
            <w:tcW w:w="926" w:type="pct"/>
          </w:tcPr>
          <w:p w14:paraId="4CCABAE8" w14:textId="7E50F975"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ahoma"/>
                <w:color w:val="000000"/>
                <w:sz w:val="20"/>
                <w:szCs w:val="20"/>
                <w:lang w:eastAsia="ru-RU" w:bidi="ru-RU"/>
              </w:rPr>
              <w:t>-</w:t>
            </w:r>
          </w:p>
        </w:tc>
      </w:tr>
      <w:tr w:rsidR="00E31A06" w:rsidRPr="008343F4" w14:paraId="684D9327" w14:textId="77777777" w:rsidTr="008A0809">
        <w:trPr>
          <w:trHeight w:val="106"/>
        </w:trPr>
        <w:tc>
          <w:tcPr>
            <w:tcW w:w="320" w:type="pct"/>
            <w:vMerge/>
          </w:tcPr>
          <w:p w14:paraId="492A889D" w14:textId="77777777" w:rsidR="00E31A06" w:rsidRPr="008343F4" w:rsidRDefault="00E31A06" w:rsidP="00E31A06">
            <w:pPr>
              <w:widowControl w:val="0"/>
              <w:spacing w:line="240" w:lineRule="auto"/>
              <w:jc w:val="center"/>
              <w:rPr>
                <w:rFonts w:eastAsia="Times New Roman"/>
                <w:sz w:val="20"/>
                <w:szCs w:val="21"/>
                <w:lang w:eastAsia="ru-RU" w:bidi="ru-RU"/>
              </w:rPr>
            </w:pPr>
          </w:p>
        </w:tc>
        <w:tc>
          <w:tcPr>
            <w:tcW w:w="1965" w:type="pct"/>
          </w:tcPr>
          <w:p w14:paraId="7FC7D7A2" w14:textId="67C384EE" w:rsidR="00E31A06" w:rsidRPr="008343F4" w:rsidRDefault="00E31A06" w:rsidP="00E31A06">
            <w:pPr>
              <w:widowControl w:val="0"/>
              <w:spacing w:line="240" w:lineRule="auto"/>
              <w:jc w:val="left"/>
              <w:rPr>
                <w:rFonts w:eastAsia="Times New Roman"/>
                <w:sz w:val="20"/>
                <w:szCs w:val="21"/>
                <w:lang w:eastAsia="ru-RU" w:bidi="ru-RU"/>
              </w:rPr>
            </w:pPr>
            <w:r w:rsidRPr="008343F4">
              <w:rPr>
                <w:rFonts w:eastAsia="Times New Roman"/>
                <w:sz w:val="20"/>
                <w:szCs w:val="21"/>
                <w:lang w:eastAsia="ru-RU" w:bidi="ru-RU"/>
              </w:rPr>
              <w:t>Улица в жилой застройке</w:t>
            </w:r>
          </w:p>
        </w:tc>
        <w:tc>
          <w:tcPr>
            <w:tcW w:w="858" w:type="pct"/>
          </w:tcPr>
          <w:p w14:paraId="30A85192" w14:textId="77777777"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км</w:t>
            </w:r>
          </w:p>
        </w:tc>
        <w:tc>
          <w:tcPr>
            <w:tcW w:w="930" w:type="pct"/>
          </w:tcPr>
          <w:p w14:paraId="444E2149" w14:textId="7E5E8856"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24,37</w:t>
            </w:r>
          </w:p>
        </w:tc>
        <w:tc>
          <w:tcPr>
            <w:tcW w:w="926" w:type="pct"/>
          </w:tcPr>
          <w:p w14:paraId="045FBFCB" w14:textId="0BA14AB3" w:rsidR="00E31A06" w:rsidRPr="008343F4" w:rsidRDefault="00E31A06" w:rsidP="00E31A06">
            <w:pPr>
              <w:widowControl w:val="0"/>
              <w:spacing w:line="240" w:lineRule="auto"/>
              <w:jc w:val="center"/>
              <w:rPr>
                <w:rFonts w:eastAsia="Times New Roman"/>
                <w:sz w:val="20"/>
                <w:szCs w:val="21"/>
                <w:lang w:eastAsia="ru-RU" w:bidi="ru-RU"/>
              </w:rPr>
            </w:pPr>
            <w:r w:rsidRPr="008343F4">
              <w:rPr>
                <w:rFonts w:eastAsia="Times New Roman"/>
                <w:sz w:val="20"/>
                <w:szCs w:val="21"/>
                <w:lang w:eastAsia="ru-RU" w:bidi="ru-RU"/>
              </w:rPr>
              <w:t>24,37</w:t>
            </w:r>
          </w:p>
        </w:tc>
      </w:tr>
      <w:tr w:rsidR="00E31A06" w:rsidRPr="008343F4" w14:paraId="57C71C8A" w14:textId="77777777" w:rsidTr="002F4DB3">
        <w:trPr>
          <w:trHeight w:val="20"/>
        </w:trPr>
        <w:tc>
          <w:tcPr>
            <w:tcW w:w="320" w:type="pct"/>
          </w:tcPr>
          <w:p w14:paraId="03133928" w14:textId="77777777" w:rsidR="00E31A06" w:rsidRPr="008343F4" w:rsidRDefault="00E31A06" w:rsidP="00E31A06">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6.1</w:t>
            </w:r>
          </w:p>
        </w:tc>
        <w:tc>
          <w:tcPr>
            <w:tcW w:w="4680" w:type="pct"/>
            <w:gridSpan w:val="4"/>
          </w:tcPr>
          <w:p w14:paraId="13845BEC" w14:textId="77777777" w:rsidR="00E31A06" w:rsidRPr="008343F4" w:rsidRDefault="00E31A06" w:rsidP="00E31A06">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b/>
                <w:bCs/>
                <w:color w:val="000000"/>
                <w:sz w:val="20"/>
                <w:szCs w:val="20"/>
                <w:lang w:eastAsia="ru-RU" w:bidi="ru-RU"/>
              </w:rPr>
              <w:t>Водоснабжение</w:t>
            </w:r>
          </w:p>
        </w:tc>
      </w:tr>
      <w:tr w:rsidR="00E31A06" w:rsidRPr="008343F4" w14:paraId="1028823B" w14:textId="77777777" w:rsidTr="008A0809">
        <w:trPr>
          <w:trHeight w:val="20"/>
        </w:trPr>
        <w:tc>
          <w:tcPr>
            <w:tcW w:w="320" w:type="pct"/>
            <w:vMerge w:val="restart"/>
          </w:tcPr>
          <w:p w14:paraId="0C9EC6A2" w14:textId="77777777" w:rsidR="00E31A06" w:rsidRPr="008343F4" w:rsidRDefault="00E31A06" w:rsidP="00E31A06">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6.1.1</w:t>
            </w:r>
          </w:p>
        </w:tc>
        <w:tc>
          <w:tcPr>
            <w:tcW w:w="1965" w:type="pct"/>
          </w:tcPr>
          <w:p w14:paraId="4236E8ED" w14:textId="77777777" w:rsidR="00E31A06" w:rsidRPr="008343F4" w:rsidRDefault="00E31A06" w:rsidP="00E31A06">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Водопотребление</w:t>
            </w:r>
          </w:p>
        </w:tc>
        <w:tc>
          <w:tcPr>
            <w:tcW w:w="858" w:type="pct"/>
          </w:tcPr>
          <w:p w14:paraId="4F92AF27" w14:textId="77777777" w:rsidR="00E31A06" w:rsidRPr="008343F4" w:rsidRDefault="00E31A06" w:rsidP="00E31A06">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495649F4" w14:textId="77777777" w:rsidR="00E31A06" w:rsidRPr="008343F4" w:rsidRDefault="00E31A06" w:rsidP="00E31A06">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w:t>
            </w:r>
          </w:p>
        </w:tc>
        <w:tc>
          <w:tcPr>
            <w:tcW w:w="926" w:type="pct"/>
          </w:tcPr>
          <w:p w14:paraId="0E5FE6DE" w14:textId="598CA9E4" w:rsidR="00E31A06" w:rsidRPr="008343F4" w:rsidRDefault="00A13108" w:rsidP="00E31A06">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0,794</w:t>
            </w:r>
          </w:p>
        </w:tc>
      </w:tr>
      <w:tr w:rsidR="00E31A06" w:rsidRPr="008343F4" w14:paraId="30A08FC2" w14:textId="77777777" w:rsidTr="002F4DB3">
        <w:trPr>
          <w:trHeight w:val="20"/>
        </w:trPr>
        <w:tc>
          <w:tcPr>
            <w:tcW w:w="320" w:type="pct"/>
            <w:vMerge/>
          </w:tcPr>
          <w:p w14:paraId="7D18D205" w14:textId="77777777" w:rsidR="00E31A06" w:rsidRPr="008343F4" w:rsidRDefault="00E31A06" w:rsidP="00E31A06">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4680" w:type="pct"/>
            <w:gridSpan w:val="4"/>
          </w:tcPr>
          <w:p w14:paraId="3C3DF9AF" w14:textId="77777777" w:rsidR="00E31A06" w:rsidRPr="008343F4" w:rsidRDefault="00E31A06" w:rsidP="00E31A06">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в том числе:</w:t>
            </w:r>
          </w:p>
        </w:tc>
      </w:tr>
      <w:tr w:rsidR="00A13108" w:rsidRPr="008343F4" w14:paraId="4F5A09BC" w14:textId="77777777" w:rsidTr="008A0809">
        <w:trPr>
          <w:trHeight w:val="20"/>
        </w:trPr>
        <w:tc>
          <w:tcPr>
            <w:tcW w:w="320" w:type="pct"/>
            <w:vMerge/>
          </w:tcPr>
          <w:p w14:paraId="1AB7CF82"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18A07363"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на хозяйственно-питьевые нужды</w:t>
            </w:r>
          </w:p>
        </w:tc>
        <w:tc>
          <w:tcPr>
            <w:tcW w:w="858" w:type="pct"/>
          </w:tcPr>
          <w:p w14:paraId="5E77698A"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2618C566" w14:textId="6D0B389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1F59B3F9" w14:textId="77BD98B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color w:val="000000" w:themeColor="text1"/>
                <w:sz w:val="20"/>
              </w:rPr>
              <w:t>0,545</w:t>
            </w:r>
          </w:p>
        </w:tc>
      </w:tr>
      <w:tr w:rsidR="00A13108" w:rsidRPr="008343F4" w14:paraId="055F4745" w14:textId="77777777" w:rsidTr="008A0809">
        <w:trPr>
          <w:trHeight w:val="20"/>
        </w:trPr>
        <w:tc>
          <w:tcPr>
            <w:tcW w:w="320" w:type="pct"/>
            <w:vMerge/>
          </w:tcPr>
          <w:p w14:paraId="4C344691"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0C83F747"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неучтенные расходы</w:t>
            </w:r>
          </w:p>
        </w:tc>
        <w:tc>
          <w:tcPr>
            <w:tcW w:w="858" w:type="pct"/>
          </w:tcPr>
          <w:p w14:paraId="3DB22706"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768FEEE9" w14:textId="6286DC82"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0ACD69C4" w14:textId="3F98AD13"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color w:val="000000" w:themeColor="text1"/>
                <w:sz w:val="20"/>
              </w:rPr>
              <w:t>0,027</w:t>
            </w:r>
          </w:p>
        </w:tc>
      </w:tr>
      <w:tr w:rsidR="00A13108" w:rsidRPr="008343F4" w14:paraId="259EF85E" w14:textId="77777777" w:rsidTr="008A0809">
        <w:trPr>
          <w:trHeight w:val="20"/>
        </w:trPr>
        <w:tc>
          <w:tcPr>
            <w:tcW w:w="320" w:type="pct"/>
            <w:vMerge/>
          </w:tcPr>
          <w:p w14:paraId="333DC4FC"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63BAC3BF"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на производственные нужды</w:t>
            </w:r>
          </w:p>
        </w:tc>
        <w:tc>
          <w:tcPr>
            <w:tcW w:w="858" w:type="pct"/>
          </w:tcPr>
          <w:p w14:paraId="0EF46C2D"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51E6C281" w14:textId="6AC6578B"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1CC0A5A2" w14:textId="5F3490D6"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color w:val="000000" w:themeColor="text1"/>
                <w:sz w:val="20"/>
              </w:rPr>
              <w:t>0,082</w:t>
            </w:r>
          </w:p>
        </w:tc>
      </w:tr>
      <w:tr w:rsidR="00A13108" w:rsidRPr="008343F4" w14:paraId="524ADE53" w14:textId="77777777" w:rsidTr="008A0809">
        <w:trPr>
          <w:trHeight w:val="20"/>
        </w:trPr>
        <w:tc>
          <w:tcPr>
            <w:tcW w:w="320" w:type="pct"/>
            <w:vMerge/>
          </w:tcPr>
          <w:p w14:paraId="5EAAF0AF"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5EE04ECD" w14:textId="353FB42D"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полив</w:t>
            </w:r>
          </w:p>
        </w:tc>
        <w:tc>
          <w:tcPr>
            <w:tcW w:w="858" w:type="pct"/>
          </w:tcPr>
          <w:p w14:paraId="5E3BF785"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3D939C7B" w14:textId="5619540D"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62E6FB7D" w14:textId="7EA540E6"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color w:val="000000" w:themeColor="text1"/>
                <w:sz w:val="20"/>
              </w:rPr>
              <w:t>0,142</w:t>
            </w:r>
          </w:p>
        </w:tc>
      </w:tr>
      <w:tr w:rsidR="00A13108" w:rsidRPr="008343F4" w14:paraId="3A09683F" w14:textId="77777777" w:rsidTr="008A0809">
        <w:trPr>
          <w:trHeight w:val="20"/>
        </w:trPr>
        <w:tc>
          <w:tcPr>
            <w:tcW w:w="320" w:type="pct"/>
          </w:tcPr>
          <w:p w14:paraId="1D3FEFEB"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6.1.2</w:t>
            </w:r>
          </w:p>
        </w:tc>
        <w:tc>
          <w:tcPr>
            <w:tcW w:w="1965" w:type="pct"/>
          </w:tcPr>
          <w:p w14:paraId="38E3D513" w14:textId="77777777" w:rsidR="00A13108" w:rsidRPr="008343F4" w:rsidRDefault="00A13108" w:rsidP="00A13108">
            <w:pPr>
              <w:widowControl w:val="0"/>
              <w:autoSpaceDE w:val="0"/>
              <w:autoSpaceDN w:val="0"/>
              <w:adjustRightInd w:val="0"/>
              <w:spacing w:line="240" w:lineRule="auto"/>
              <w:jc w:val="left"/>
              <w:rPr>
                <w:rFonts w:eastAsia="Tahoma"/>
                <w:color w:val="000000"/>
                <w:sz w:val="20"/>
                <w:szCs w:val="20"/>
                <w:lang w:eastAsia="ru-RU" w:bidi="ru-RU"/>
              </w:rPr>
            </w:pPr>
            <w:r w:rsidRPr="008343F4">
              <w:rPr>
                <w:rFonts w:eastAsia="Tahoma"/>
                <w:color w:val="000000"/>
                <w:sz w:val="20"/>
                <w:szCs w:val="20"/>
                <w:lang w:eastAsia="ru-RU" w:bidi="ru-RU"/>
              </w:rPr>
              <w:t>Протяженность сетей водоснабжения</w:t>
            </w:r>
          </w:p>
        </w:tc>
        <w:tc>
          <w:tcPr>
            <w:tcW w:w="858" w:type="pct"/>
          </w:tcPr>
          <w:p w14:paraId="1772176A" w14:textId="77777777"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км</w:t>
            </w:r>
          </w:p>
        </w:tc>
        <w:tc>
          <w:tcPr>
            <w:tcW w:w="930" w:type="pct"/>
          </w:tcPr>
          <w:p w14:paraId="0EF90B5D" w14:textId="7A350B6E"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29,249</w:t>
            </w:r>
          </w:p>
        </w:tc>
        <w:tc>
          <w:tcPr>
            <w:tcW w:w="926" w:type="pct"/>
          </w:tcPr>
          <w:p w14:paraId="033597B3" w14:textId="67EFEBC6"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29,249</w:t>
            </w:r>
          </w:p>
        </w:tc>
      </w:tr>
      <w:tr w:rsidR="00A13108" w:rsidRPr="008343F4" w14:paraId="622295AA" w14:textId="77777777" w:rsidTr="002F4DB3">
        <w:trPr>
          <w:trHeight w:val="20"/>
        </w:trPr>
        <w:tc>
          <w:tcPr>
            <w:tcW w:w="320" w:type="pct"/>
          </w:tcPr>
          <w:p w14:paraId="15F117E7"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6.2</w:t>
            </w:r>
          </w:p>
        </w:tc>
        <w:tc>
          <w:tcPr>
            <w:tcW w:w="4680" w:type="pct"/>
            <w:gridSpan w:val="4"/>
          </w:tcPr>
          <w:p w14:paraId="5D2EA952"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b/>
                <w:bCs/>
                <w:color w:val="000000"/>
                <w:sz w:val="20"/>
                <w:szCs w:val="20"/>
                <w:lang w:eastAsia="ru-RU" w:bidi="ru-RU"/>
              </w:rPr>
              <w:t>Водоотведение</w:t>
            </w:r>
          </w:p>
        </w:tc>
      </w:tr>
      <w:tr w:rsidR="00A13108" w:rsidRPr="008343F4" w14:paraId="1C819EA1" w14:textId="77777777" w:rsidTr="008A0809">
        <w:trPr>
          <w:trHeight w:val="20"/>
        </w:trPr>
        <w:tc>
          <w:tcPr>
            <w:tcW w:w="320" w:type="pct"/>
            <w:vMerge w:val="restart"/>
          </w:tcPr>
          <w:p w14:paraId="63D483A8"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6.2.1</w:t>
            </w:r>
          </w:p>
        </w:tc>
        <w:tc>
          <w:tcPr>
            <w:tcW w:w="1965" w:type="pct"/>
          </w:tcPr>
          <w:p w14:paraId="6ACBA942"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Общее поступление сточных вод</w:t>
            </w:r>
          </w:p>
        </w:tc>
        <w:tc>
          <w:tcPr>
            <w:tcW w:w="858" w:type="pct"/>
          </w:tcPr>
          <w:p w14:paraId="22293207"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2171037F" w14:textId="24BA4793"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079FE785" w14:textId="60046881"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0,641</w:t>
            </w:r>
          </w:p>
        </w:tc>
      </w:tr>
      <w:tr w:rsidR="00A13108" w:rsidRPr="008343F4" w14:paraId="3AF723D3" w14:textId="77777777" w:rsidTr="002F4DB3">
        <w:trPr>
          <w:trHeight w:val="20"/>
        </w:trPr>
        <w:tc>
          <w:tcPr>
            <w:tcW w:w="320" w:type="pct"/>
            <w:vMerge/>
          </w:tcPr>
          <w:p w14:paraId="33AF3AA4"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4680" w:type="pct"/>
            <w:gridSpan w:val="4"/>
          </w:tcPr>
          <w:p w14:paraId="6469693D"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в том числе:</w:t>
            </w:r>
          </w:p>
        </w:tc>
      </w:tr>
      <w:tr w:rsidR="00A13108" w:rsidRPr="008343F4" w14:paraId="21901ED6" w14:textId="77777777" w:rsidTr="008A0809">
        <w:trPr>
          <w:trHeight w:val="20"/>
        </w:trPr>
        <w:tc>
          <w:tcPr>
            <w:tcW w:w="320" w:type="pct"/>
            <w:vMerge/>
          </w:tcPr>
          <w:p w14:paraId="36262740"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70BC94AB"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хозяйственно-бытовые сточные воды</w:t>
            </w:r>
          </w:p>
        </w:tc>
        <w:tc>
          <w:tcPr>
            <w:tcW w:w="858" w:type="pct"/>
          </w:tcPr>
          <w:p w14:paraId="0DA05CD5"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5C1622D5" w14:textId="19588582"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58431BD8" w14:textId="242A0C49"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0,545</w:t>
            </w:r>
          </w:p>
        </w:tc>
      </w:tr>
      <w:tr w:rsidR="00A13108" w:rsidRPr="008343F4" w14:paraId="30529F76" w14:textId="77777777" w:rsidTr="008A0809">
        <w:trPr>
          <w:trHeight w:val="20"/>
        </w:trPr>
        <w:tc>
          <w:tcPr>
            <w:tcW w:w="320" w:type="pct"/>
            <w:vMerge/>
          </w:tcPr>
          <w:p w14:paraId="30FBCAC4"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469E7E92"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неучтенные</w:t>
            </w:r>
          </w:p>
        </w:tc>
        <w:tc>
          <w:tcPr>
            <w:tcW w:w="858" w:type="pct"/>
          </w:tcPr>
          <w:p w14:paraId="496A77D0"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14833910" w14:textId="74067B0E"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0930CDC4" w14:textId="7C2603D0"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0,043</w:t>
            </w:r>
          </w:p>
        </w:tc>
      </w:tr>
      <w:tr w:rsidR="00A13108" w:rsidRPr="008343F4" w14:paraId="1F788538" w14:textId="77777777" w:rsidTr="008A0809">
        <w:trPr>
          <w:trHeight w:val="20"/>
        </w:trPr>
        <w:tc>
          <w:tcPr>
            <w:tcW w:w="320" w:type="pct"/>
            <w:vMerge/>
          </w:tcPr>
          <w:p w14:paraId="6CBC41BD"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65" w:type="pct"/>
          </w:tcPr>
          <w:p w14:paraId="0D32E1A1"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color w:val="000000"/>
                <w:sz w:val="20"/>
                <w:szCs w:val="20"/>
                <w:lang w:eastAsia="ru-RU" w:bidi="ru-RU"/>
              </w:rPr>
              <w:t>производственные сточные воды</w:t>
            </w:r>
          </w:p>
        </w:tc>
        <w:tc>
          <w:tcPr>
            <w:tcW w:w="858" w:type="pct"/>
          </w:tcPr>
          <w:p w14:paraId="74069B9A"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тыс. 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 в сут</w:t>
            </w:r>
          </w:p>
        </w:tc>
        <w:tc>
          <w:tcPr>
            <w:tcW w:w="930" w:type="pct"/>
          </w:tcPr>
          <w:p w14:paraId="3C8C530A" w14:textId="37ABB615"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w:t>
            </w:r>
          </w:p>
        </w:tc>
        <w:tc>
          <w:tcPr>
            <w:tcW w:w="926" w:type="pct"/>
          </w:tcPr>
          <w:p w14:paraId="6E5A7647" w14:textId="596D44B6"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0,027</w:t>
            </w:r>
          </w:p>
        </w:tc>
      </w:tr>
      <w:tr w:rsidR="00A13108" w:rsidRPr="008343F4" w14:paraId="2B4C9328" w14:textId="77777777" w:rsidTr="008A0809">
        <w:trPr>
          <w:trHeight w:val="20"/>
        </w:trPr>
        <w:tc>
          <w:tcPr>
            <w:tcW w:w="320" w:type="pct"/>
          </w:tcPr>
          <w:p w14:paraId="6D9B7FE5"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6.2.2</w:t>
            </w:r>
          </w:p>
        </w:tc>
        <w:tc>
          <w:tcPr>
            <w:tcW w:w="1965" w:type="pct"/>
          </w:tcPr>
          <w:p w14:paraId="01866A22" w14:textId="77777777" w:rsidR="00A13108" w:rsidRPr="008343F4" w:rsidRDefault="00A13108" w:rsidP="00A13108">
            <w:pPr>
              <w:widowControl w:val="0"/>
              <w:autoSpaceDE w:val="0"/>
              <w:autoSpaceDN w:val="0"/>
              <w:adjustRightInd w:val="0"/>
              <w:spacing w:line="240" w:lineRule="auto"/>
              <w:jc w:val="left"/>
              <w:rPr>
                <w:rFonts w:eastAsia="Tahoma"/>
                <w:color w:val="000000"/>
                <w:sz w:val="20"/>
                <w:szCs w:val="20"/>
                <w:lang w:eastAsia="ru-RU" w:bidi="ru-RU"/>
              </w:rPr>
            </w:pPr>
            <w:r w:rsidRPr="008343F4">
              <w:rPr>
                <w:rFonts w:eastAsia="Tahoma"/>
                <w:color w:val="000000"/>
                <w:sz w:val="20"/>
                <w:szCs w:val="20"/>
                <w:lang w:eastAsia="ru-RU" w:bidi="ru-RU"/>
              </w:rPr>
              <w:t>Протяженность сетей канализации</w:t>
            </w:r>
          </w:p>
        </w:tc>
        <w:tc>
          <w:tcPr>
            <w:tcW w:w="858" w:type="pct"/>
          </w:tcPr>
          <w:p w14:paraId="1CA24A3C" w14:textId="77777777"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км</w:t>
            </w:r>
          </w:p>
        </w:tc>
        <w:tc>
          <w:tcPr>
            <w:tcW w:w="930" w:type="pct"/>
          </w:tcPr>
          <w:p w14:paraId="190695E6" w14:textId="51750FFB"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w:t>
            </w:r>
          </w:p>
        </w:tc>
        <w:tc>
          <w:tcPr>
            <w:tcW w:w="926" w:type="pct"/>
          </w:tcPr>
          <w:p w14:paraId="2CB15D14" w14:textId="4FF1E796"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22,75</w:t>
            </w:r>
          </w:p>
        </w:tc>
      </w:tr>
      <w:tr w:rsidR="00A13108" w:rsidRPr="008343F4" w14:paraId="20C9ACE8" w14:textId="77777777" w:rsidTr="008A0809">
        <w:trPr>
          <w:trHeight w:val="20"/>
        </w:trPr>
        <w:tc>
          <w:tcPr>
            <w:tcW w:w="320" w:type="pct"/>
          </w:tcPr>
          <w:p w14:paraId="33B64148"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color w:val="000000"/>
                <w:sz w:val="20"/>
                <w:szCs w:val="20"/>
                <w:lang w:eastAsia="ru-RU" w:bidi="ru-RU"/>
              </w:rPr>
              <w:t>6.2.3</w:t>
            </w:r>
          </w:p>
        </w:tc>
        <w:tc>
          <w:tcPr>
            <w:tcW w:w="1965" w:type="pct"/>
          </w:tcPr>
          <w:p w14:paraId="71F33DE2" w14:textId="77777777" w:rsidR="00A13108" w:rsidRPr="008343F4" w:rsidRDefault="00A13108" w:rsidP="00A13108">
            <w:pPr>
              <w:widowControl w:val="0"/>
              <w:autoSpaceDE w:val="0"/>
              <w:autoSpaceDN w:val="0"/>
              <w:adjustRightInd w:val="0"/>
              <w:spacing w:line="240" w:lineRule="auto"/>
              <w:jc w:val="left"/>
              <w:rPr>
                <w:rFonts w:eastAsia="Tahoma"/>
                <w:color w:val="000000"/>
                <w:sz w:val="20"/>
                <w:szCs w:val="20"/>
                <w:lang w:eastAsia="ru-RU" w:bidi="ru-RU"/>
              </w:rPr>
            </w:pPr>
            <w:r w:rsidRPr="008343F4">
              <w:rPr>
                <w:rFonts w:eastAsia="Tahoma"/>
                <w:color w:val="000000"/>
                <w:sz w:val="20"/>
                <w:szCs w:val="20"/>
                <w:lang w:eastAsia="ru-RU" w:bidi="ru-RU"/>
              </w:rPr>
              <w:t>Протяженность сетей дождевой канализации</w:t>
            </w:r>
          </w:p>
        </w:tc>
        <w:tc>
          <w:tcPr>
            <w:tcW w:w="858" w:type="pct"/>
          </w:tcPr>
          <w:p w14:paraId="1B99FDAE" w14:textId="77777777"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км</w:t>
            </w:r>
          </w:p>
        </w:tc>
        <w:tc>
          <w:tcPr>
            <w:tcW w:w="930" w:type="pct"/>
          </w:tcPr>
          <w:p w14:paraId="7DA5ADBC" w14:textId="12F2ED8C"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w:t>
            </w:r>
          </w:p>
        </w:tc>
        <w:tc>
          <w:tcPr>
            <w:tcW w:w="926" w:type="pct"/>
          </w:tcPr>
          <w:p w14:paraId="580707F8" w14:textId="0E4E4DCC"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16,4</w:t>
            </w:r>
          </w:p>
        </w:tc>
      </w:tr>
      <w:tr w:rsidR="00A13108" w:rsidRPr="008343F4" w14:paraId="1C020F74" w14:textId="77777777" w:rsidTr="002F4DB3">
        <w:trPr>
          <w:trHeight w:val="20"/>
        </w:trPr>
        <w:tc>
          <w:tcPr>
            <w:tcW w:w="320" w:type="pct"/>
          </w:tcPr>
          <w:p w14:paraId="73FB04C3"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6.3</w:t>
            </w:r>
          </w:p>
        </w:tc>
        <w:tc>
          <w:tcPr>
            <w:tcW w:w="4680" w:type="pct"/>
            <w:gridSpan w:val="4"/>
          </w:tcPr>
          <w:p w14:paraId="7FF2ADCA"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Энергоснабжение</w:t>
            </w:r>
          </w:p>
        </w:tc>
      </w:tr>
      <w:tr w:rsidR="00A13108" w:rsidRPr="008343F4" w14:paraId="36D6889A" w14:textId="77777777" w:rsidTr="008A0809">
        <w:trPr>
          <w:trHeight w:val="20"/>
        </w:trPr>
        <w:tc>
          <w:tcPr>
            <w:tcW w:w="320" w:type="pct"/>
            <w:vMerge w:val="restart"/>
          </w:tcPr>
          <w:p w14:paraId="16178C5E"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6.3.1</w:t>
            </w:r>
          </w:p>
        </w:tc>
        <w:tc>
          <w:tcPr>
            <w:tcW w:w="1965" w:type="pct"/>
          </w:tcPr>
          <w:p w14:paraId="2070A09B"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Электропотребление, всего</w:t>
            </w:r>
          </w:p>
        </w:tc>
        <w:tc>
          <w:tcPr>
            <w:tcW w:w="858" w:type="pct"/>
          </w:tcPr>
          <w:p w14:paraId="1BCE2577"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млн. кВт*ч/год</w:t>
            </w:r>
          </w:p>
        </w:tc>
        <w:tc>
          <w:tcPr>
            <w:tcW w:w="930" w:type="pct"/>
          </w:tcPr>
          <w:p w14:paraId="4E8000D3" w14:textId="0127E4DB"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1FAC7A24" w14:textId="370620DF"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12,4</w:t>
            </w:r>
          </w:p>
        </w:tc>
      </w:tr>
      <w:tr w:rsidR="00A13108" w:rsidRPr="008343F4" w14:paraId="112FE1B0" w14:textId="77777777" w:rsidTr="002F4DB3">
        <w:trPr>
          <w:trHeight w:val="20"/>
        </w:trPr>
        <w:tc>
          <w:tcPr>
            <w:tcW w:w="320" w:type="pct"/>
            <w:vMerge/>
          </w:tcPr>
          <w:p w14:paraId="5F434766"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0" w:type="pct"/>
            <w:gridSpan w:val="4"/>
          </w:tcPr>
          <w:p w14:paraId="3316EA86"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в том числе:</w:t>
            </w:r>
          </w:p>
        </w:tc>
      </w:tr>
      <w:tr w:rsidR="00A13108" w:rsidRPr="008343F4" w14:paraId="7D8CB0BE" w14:textId="77777777" w:rsidTr="008A0809">
        <w:trPr>
          <w:trHeight w:val="20"/>
        </w:trPr>
        <w:tc>
          <w:tcPr>
            <w:tcW w:w="320" w:type="pct"/>
            <w:vMerge/>
          </w:tcPr>
          <w:p w14:paraId="74F1C998"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7ACFAFF2"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промышленные предприятия</w:t>
            </w:r>
          </w:p>
        </w:tc>
        <w:tc>
          <w:tcPr>
            <w:tcW w:w="858" w:type="pct"/>
          </w:tcPr>
          <w:p w14:paraId="0C9DCE21"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млн. кВт*ч/год</w:t>
            </w:r>
          </w:p>
        </w:tc>
        <w:tc>
          <w:tcPr>
            <w:tcW w:w="930" w:type="pct"/>
          </w:tcPr>
          <w:p w14:paraId="1CF97B2B" w14:textId="728350DD"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29F6D66C" w14:textId="662907E0"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1B093B13" w14:textId="77777777" w:rsidTr="008A0809">
        <w:trPr>
          <w:trHeight w:val="20"/>
        </w:trPr>
        <w:tc>
          <w:tcPr>
            <w:tcW w:w="320" w:type="pct"/>
            <w:vMerge/>
          </w:tcPr>
          <w:p w14:paraId="19655C1E"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608B9E5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сельскохозяйственные предприятия</w:t>
            </w:r>
          </w:p>
        </w:tc>
        <w:tc>
          <w:tcPr>
            <w:tcW w:w="858" w:type="pct"/>
          </w:tcPr>
          <w:p w14:paraId="67479A8B"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млн. кВт*ч/год</w:t>
            </w:r>
          </w:p>
        </w:tc>
        <w:tc>
          <w:tcPr>
            <w:tcW w:w="930" w:type="pct"/>
          </w:tcPr>
          <w:p w14:paraId="4100C640" w14:textId="32C22E0A"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5C25379" w14:textId="18F766A2"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263F4016" w14:textId="77777777" w:rsidTr="008A0809">
        <w:trPr>
          <w:trHeight w:val="20"/>
        </w:trPr>
        <w:tc>
          <w:tcPr>
            <w:tcW w:w="320" w:type="pct"/>
            <w:vMerge/>
          </w:tcPr>
          <w:p w14:paraId="4C2C13E1"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52037F9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жилой сектор</w:t>
            </w:r>
          </w:p>
        </w:tc>
        <w:tc>
          <w:tcPr>
            <w:tcW w:w="858" w:type="pct"/>
          </w:tcPr>
          <w:p w14:paraId="6B43CB47"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млн. кВт*ч/год</w:t>
            </w:r>
          </w:p>
        </w:tc>
        <w:tc>
          <w:tcPr>
            <w:tcW w:w="930" w:type="pct"/>
          </w:tcPr>
          <w:p w14:paraId="22DA5ECD" w14:textId="5E6D0F78"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2E73A9A1" w14:textId="4F2010F6"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5F4E970A" w14:textId="77777777" w:rsidTr="008A0809">
        <w:trPr>
          <w:trHeight w:val="20"/>
        </w:trPr>
        <w:tc>
          <w:tcPr>
            <w:tcW w:w="320" w:type="pct"/>
            <w:vMerge w:val="restart"/>
          </w:tcPr>
          <w:p w14:paraId="638A411D"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6.3.2</w:t>
            </w:r>
          </w:p>
        </w:tc>
        <w:tc>
          <w:tcPr>
            <w:tcW w:w="1965" w:type="pct"/>
          </w:tcPr>
          <w:p w14:paraId="49F0ED6C"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Протяженность сетей всего</w:t>
            </w:r>
          </w:p>
        </w:tc>
        <w:tc>
          <w:tcPr>
            <w:tcW w:w="858" w:type="pct"/>
          </w:tcPr>
          <w:p w14:paraId="3AD113B0"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км</w:t>
            </w:r>
          </w:p>
        </w:tc>
        <w:tc>
          <w:tcPr>
            <w:tcW w:w="930" w:type="pct"/>
          </w:tcPr>
          <w:p w14:paraId="01ED1D69" w14:textId="1C379F7C" w:rsidR="00A13108" w:rsidRPr="008343F4" w:rsidRDefault="00324D91"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41,22</w:t>
            </w:r>
          </w:p>
        </w:tc>
        <w:tc>
          <w:tcPr>
            <w:tcW w:w="926" w:type="pct"/>
          </w:tcPr>
          <w:p w14:paraId="008DE9CA" w14:textId="1CEE2407" w:rsidR="00A13108" w:rsidRPr="008343F4" w:rsidRDefault="00324D91"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41,22</w:t>
            </w:r>
          </w:p>
        </w:tc>
      </w:tr>
      <w:tr w:rsidR="00A13108" w:rsidRPr="008343F4" w14:paraId="1411EE13" w14:textId="77777777" w:rsidTr="002F4DB3">
        <w:trPr>
          <w:trHeight w:val="20"/>
        </w:trPr>
        <w:tc>
          <w:tcPr>
            <w:tcW w:w="320" w:type="pct"/>
            <w:vMerge/>
          </w:tcPr>
          <w:p w14:paraId="6505555C"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0" w:type="pct"/>
            <w:gridSpan w:val="4"/>
          </w:tcPr>
          <w:p w14:paraId="18A88563"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в том числе:</w:t>
            </w:r>
          </w:p>
        </w:tc>
      </w:tr>
      <w:tr w:rsidR="00A13108" w:rsidRPr="008343F4" w14:paraId="22FED5C0" w14:textId="77777777" w:rsidTr="008A0809">
        <w:trPr>
          <w:trHeight w:val="20"/>
        </w:trPr>
        <w:tc>
          <w:tcPr>
            <w:tcW w:w="320" w:type="pct"/>
            <w:vMerge/>
          </w:tcPr>
          <w:p w14:paraId="0EE710D8"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517DDBF3"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220 кВ</w:t>
            </w:r>
          </w:p>
        </w:tc>
        <w:tc>
          <w:tcPr>
            <w:tcW w:w="858" w:type="pct"/>
          </w:tcPr>
          <w:p w14:paraId="646BDCEE"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км</w:t>
            </w:r>
          </w:p>
        </w:tc>
        <w:tc>
          <w:tcPr>
            <w:tcW w:w="930" w:type="pct"/>
          </w:tcPr>
          <w:p w14:paraId="190786A2" w14:textId="6BB1BCC5"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0C4A51B" w14:textId="1CA3C52F"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2C61DC9B" w14:textId="77777777" w:rsidTr="008A0809">
        <w:trPr>
          <w:trHeight w:val="20"/>
        </w:trPr>
        <w:tc>
          <w:tcPr>
            <w:tcW w:w="320" w:type="pct"/>
            <w:vMerge/>
          </w:tcPr>
          <w:p w14:paraId="255AF188"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2CF0AC86"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110 кВ</w:t>
            </w:r>
          </w:p>
        </w:tc>
        <w:tc>
          <w:tcPr>
            <w:tcW w:w="858" w:type="pct"/>
          </w:tcPr>
          <w:p w14:paraId="28175A69"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км</w:t>
            </w:r>
          </w:p>
        </w:tc>
        <w:tc>
          <w:tcPr>
            <w:tcW w:w="930" w:type="pct"/>
          </w:tcPr>
          <w:p w14:paraId="22F43DCC" w14:textId="76E8DB0F"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9,91</w:t>
            </w:r>
          </w:p>
        </w:tc>
        <w:tc>
          <w:tcPr>
            <w:tcW w:w="926" w:type="pct"/>
          </w:tcPr>
          <w:p w14:paraId="0EF371CF" w14:textId="5E28C955"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9,91</w:t>
            </w:r>
          </w:p>
        </w:tc>
      </w:tr>
      <w:tr w:rsidR="00A13108" w:rsidRPr="008343F4" w14:paraId="1FAA9568" w14:textId="77777777" w:rsidTr="008A0809">
        <w:trPr>
          <w:trHeight w:val="20"/>
        </w:trPr>
        <w:tc>
          <w:tcPr>
            <w:tcW w:w="320" w:type="pct"/>
            <w:vMerge/>
          </w:tcPr>
          <w:p w14:paraId="4158E7F2"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0AC70D41"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35 кВ</w:t>
            </w:r>
          </w:p>
        </w:tc>
        <w:tc>
          <w:tcPr>
            <w:tcW w:w="858" w:type="pct"/>
          </w:tcPr>
          <w:p w14:paraId="11541E07"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км</w:t>
            </w:r>
          </w:p>
        </w:tc>
        <w:tc>
          <w:tcPr>
            <w:tcW w:w="930" w:type="pct"/>
          </w:tcPr>
          <w:p w14:paraId="6310BAD9" w14:textId="5DC09785"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2,11</w:t>
            </w:r>
          </w:p>
        </w:tc>
        <w:tc>
          <w:tcPr>
            <w:tcW w:w="926" w:type="pct"/>
          </w:tcPr>
          <w:p w14:paraId="13DCFB8A" w14:textId="4081BAC2"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2,11</w:t>
            </w:r>
          </w:p>
        </w:tc>
      </w:tr>
      <w:tr w:rsidR="00A13108" w:rsidRPr="008343F4" w14:paraId="12824192" w14:textId="77777777" w:rsidTr="008A0809">
        <w:trPr>
          <w:trHeight w:val="20"/>
        </w:trPr>
        <w:tc>
          <w:tcPr>
            <w:tcW w:w="320" w:type="pct"/>
            <w:vMerge/>
          </w:tcPr>
          <w:p w14:paraId="6E327A10"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2181BC5D" w14:textId="490B5B41"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10</w:t>
            </w:r>
            <w:r w:rsidR="00324D91" w:rsidRPr="008343F4">
              <w:rPr>
                <w:rFonts w:eastAsia="Tahoma"/>
                <w:color w:val="000000" w:themeColor="text1"/>
                <w:sz w:val="20"/>
                <w:szCs w:val="20"/>
                <w:lang w:eastAsia="ru-RU" w:bidi="ru-RU"/>
              </w:rPr>
              <w:t>(6)</w:t>
            </w:r>
            <w:r w:rsidRPr="008343F4">
              <w:rPr>
                <w:rFonts w:eastAsia="Tahoma"/>
                <w:color w:val="000000" w:themeColor="text1"/>
                <w:sz w:val="20"/>
                <w:szCs w:val="20"/>
                <w:lang w:eastAsia="ru-RU" w:bidi="ru-RU"/>
              </w:rPr>
              <w:t xml:space="preserve"> кВ</w:t>
            </w:r>
          </w:p>
        </w:tc>
        <w:tc>
          <w:tcPr>
            <w:tcW w:w="858" w:type="pct"/>
          </w:tcPr>
          <w:p w14:paraId="0923FBB4"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км</w:t>
            </w:r>
          </w:p>
        </w:tc>
        <w:tc>
          <w:tcPr>
            <w:tcW w:w="930" w:type="pct"/>
          </w:tcPr>
          <w:p w14:paraId="447BD98B" w14:textId="4BE67E77"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29,2</w:t>
            </w:r>
          </w:p>
        </w:tc>
        <w:tc>
          <w:tcPr>
            <w:tcW w:w="926" w:type="pct"/>
          </w:tcPr>
          <w:p w14:paraId="5E558954" w14:textId="648E7AD6"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29,2</w:t>
            </w:r>
          </w:p>
        </w:tc>
      </w:tr>
      <w:tr w:rsidR="00A13108" w:rsidRPr="008343F4" w14:paraId="30753185" w14:textId="77777777" w:rsidTr="008A0809">
        <w:trPr>
          <w:trHeight w:val="20"/>
        </w:trPr>
        <w:tc>
          <w:tcPr>
            <w:tcW w:w="320" w:type="pct"/>
            <w:vMerge w:val="restart"/>
          </w:tcPr>
          <w:p w14:paraId="1890BD57"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6.3.3</w:t>
            </w:r>
          </w:p>
        </w:tc>
        <w:tc>
          <w:tcPr>
            <w:tcW w:w="1965" w:type="pct"/>
          </w:tcPr>
          <w:p w14:paraId="03BC6BB4"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Количество ПС на территории</w:t>
            </w:r>
          </w:p>
        </w:tc>
        <w:tc>
          <w:tcPr>
            <w:tcW w:w="858" w:type="pct"/>
          </w:tcPr>
          <w:p w14:paraId="6E7C9B99"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3D6A3A2A" w14:textId="3D373FC7" w:rsidR="00A13108" w:rsidRPr="008343F4" w:rsidRDefault="00D0059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c>
          <w:tcPr>
            <w:tcW w:w="926" w:type="pct"/>
          </w:tcPr>
          <w:p w14:paraId="2F462138" w14:textId="269CA3F4" w:rsidR="00A13108" w:rsidRPr="008343F4" w:rsidRDefault="00D0059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r>
      <w:tr w:rsidR="00A13108" w:rsidRPr="008343F4" w14:paraId="30FCB15D" w14:textId="77777777" w:rsidTr="002F4DB3">
        <w:trPr>
          <w:trHeight w:val="20"/>
        </w:trPr>
        <w:tc>
          <w:tcPr>
            <w:tcW w:w="320" w:type="pct"/>
            <w:vMerge/>
          </w:tcPr>
          <w:p w14:paraId="1AF97C6F"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0" w:type="pct"/>
            <w:gridSpan w:val="4"/>
          </w:tcPr>
          <w:p w14:paraId="70275BE1"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в том числе:</w:t>
            </w:r>
          </w:p>
        </w:tc>
      </w:tr>
      <w:tr w:rsidR="00A13108" w:rsidRPr="008343F4" w14:paraId="7CAFC617" w14:textId="77777777" w:rsidTr="008A0809">
        <w:trPr>
          <w:trHeight w:val="20"/>
        </w:trPr>
        <w:tc>
          <w:tcPr>
            <w:tcW w:w="320" w:type="pct"/>
            <w:vMerge/>
          </w:tcPr>
          <w:p w14:paraId="692D028B"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7EC76C74"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220 кВ</w:t>
            </w:r>
          </w:p>
        </w:tc>
        <w:tc>
          <w:tcPr>
            <w:tcW w:w="858" w:type="pct"/>
          </w:tcPr>
          <w:p w14:paraId="439895CD"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4FB7B675" w14:textId="20C7B1EC"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5DF904D" w14:textId="743234FC"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2679BC30" w14:textId="77777777" w:rsidTr="008A0809">
        <w:trPr>
          <w:trHeight w:val="20"/>
        </w:trPr>
        <w:tc>
          <w:tcPr>
            <w:tcW w:w="320" w:type="pct"/>
            <w:vMerge/>
          </w:tcPr>
          <w:p w14:paraId="7E4F64AD"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46D638A8"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110 кВ</w:t>
            </w:r>
          </w:p>
        </w:tc>
        <w:tc>
          <w:tcPr>
            <w:tcW w:w="858" w:type="pct"/>
          </w:tcPr>
          <w:p w14:paraId="23486FF5"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2CFBC533" w14:textId="28017CB5"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1C8FC09" w14:textId="5A2262B9"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32602BF5" w14:textId="77777777" w:rsidTr="008A0809">
        <w:trPr>
          <w:trHeight w:val="20"/>
        </w:trPr>
        <w:tc>
          <w:tcPr>
            <w:tcW w:w="320" w:type="pct"/>
            <w:vMerge/>
          </w:tcPr>
          <w:p w14:paraId="27354BE4"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42AD241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35 кВ</w:t>
            </w:r>
          </w:p>
        </w:tc>
        <w:tc>
          <w:tcPr>
            <w:tcW w:w="858" w:type="pct"/>
          </w:tcPr>
          <w:p w14:paraId="074F9F3E"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149CC92B" w14:textId="5F16B413" w:rsidR="00A13108" w:rsidRPr="008343F4" w:rsidRDefault="00D0059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c>
          <w:tcPr>
            <w:tcW w:w="926" w:type="pct"/>
          </w:tcPr>
          <w:p w14:paraId="5DDE4093" w14:textId="7C1747A8" w:rsidR="00A13108" w:rsidRPr="008343F4" w:rsidRDefault="00D0059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r>
      <w:tr w:rsidR="00A13108" w:rsidRPr="008343F4" w14:paraId="0E4C6748" w14:textId="77777777" w:rsidTr="008A0809">
        <w:trPr>
          <w:trHeight w:val="20"/>
        </w:trPr>
        <w:tc>
          <w:tcPr>
            <w:tcW w:w="320" w:type="pct"/>
          </w:tcPr>
          <w:p w14:paraId="2E8326B4"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val="en-US" w:eastAsia="ru-RU" w:bidi="ru-RU"/>
              </w:rPr>
              <w:lastRenderedPageBreak/>
              <w:t>6</w:t>
            </w:r>
            <w:r w:rsidRPr="008343F4">
              <w:rPr>
                <w:rFonts w:eastAsia="Tahoma"/>
                <w:color w:val="000000" w:themeColor="text1"/>
                <w:sz w:val="20"/>
                <w:szCs w:val="20"/>
                <w:lang w:eastAsia="ru-RU" w:bidi="ru-RU"/>
              </w:rPr>
              <w:t>.3.4</w:t>
            </w:r>
          </w:p>
        </w:tc>
        <w:tc>
          <w:tcPr>
            <w:tcW w:w="1965" w:type="pct"/>
          </w:tcPr>
          <w:p w14:paraId="787092EA"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Количество ДЭС на территории</w:t>
            </w:r>
          </w:p>
        </w:tc>
        <w:tc>
          <w:tcPr>
            <w:tcW w:w="858" w:type="pct"/>
          </w:tcPr>
          <w:p w14:paraId="11C11ECF"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38C7B228" w14:textId="6C72E2E5"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600A82E5" w14:textId="0E77591D"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4982BE71" w14:textId="77777777" w:rsidTr="008A0809">
        <w:trPr>
          <w:trHeight w:val="20"/>
        </w:trPr>
        <w:tc>
          <w:tcPr>
            <w:tcW w:w="320" w:type="pct"/>
          </w:tcPr>
          <w:p w14:paraId="2422F1B3"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6.3.5</w:t>
            </w:r>
          </w:p>
        </w:tc>
        <w:tc>
          <w:tcPr>
            <w:tcW w:w="1965" w:type="pct"/>
          </w:tcPr>
          <w:p w14:paraId="6B9F30D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Количество ТП на территории</w:t>
            </w:r>
          </w:p>
        </w:tc>
        <w:tc>
          <w:tcPr>
            <w:tcW w:w="858" w:type="pct"/>
          </w:tcPr>
          <w:p w14:paraId="5522DAD7"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35323F73" w14:textId="635CE7CE"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16</w:t>
            </w:r>
          </w:p>
        </w:tc>
        <w:tc>
          <w:tcPr>
            <w:tcW w:w="926" w:type="pct"/>
          </w:tcPr>
          <w:p w14:paraId="63B8F458" w14:textId="7E35AE76"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16</w:t>
            </w:r>
          </w:p>
        </w:tc>
      </w:tr>
      <w:tr w:rsidR="00A13108" w:rsidRPr="008343F4" w14:paraId="2F4EE5A9" w14:textId="77777777" w:rsidTr="002F4DB3">
        <w:trPr>
          <w:trHeight w:val="20"/>
        </w:trPr>
        <w:tc>
          <w:tcPr>
            <w:tcW w:w="320" w:type="pct"/>
          </w:tcPr>
          <w:p w14:paraId="37D0D329"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6.4</w:t>
            </w:r>
          </w:p>
        </w:tc>
        <w:tc>
          <w:tcPr>
            <w:tcW w:w="4680" w:type="pct"/>
            <w:gridSpan w:val="4"/>
          </w:tcPr>
          <w:p w14:paraId="6141AB20"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Связь</w:t>
            </w:r>
          </w:p>
        </w:tc>
      </w:tr>
      <w:tr w:rsidR="00A13108" w:rsidRPr="008343F4" w14:paraId="14F5B591" w14:textId="77777777" w:rsidTr="008A0809">
        <w:trPr>
          <w:trHeight w:val="20"/>
        </w:trPr>
        <w:tc>
          <w:tcPr>
            <w:tcW w:w="320" w:type="pct"/>
            <w:vMerge w:val="restart"/>
          </w:tcPr>
          <w:p w14:paraId="00CD419D"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6.4.1</w:t>
            </w:r>
          </w:p>
        </w:tc>
        <w:tc>
          <w:tcPr>
            <w:tcW w:w="1965" w:type="pct"/>
          </w:tcPr>
          <w:p w14:paraId="5D5AE6D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Количество АТС</w:t>
            </w:r>
          </w:p>
        </w:tc>
        <w:tc>
          <w:tcPr>
            <w:tcW w:w="858" w:type="pct"/>
          </w:tcPr>
          <w:p w14:paraId="0357D3C1"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5B6350C7" w14:textId="06EE27E0"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c>
          <w:tcPr>
            <w:tcW w:w="926" w:type="pct"/>
          </w:tcPr>
          <w:p w14:paraId="0C1ECEF1" w14:textId="020E30A0"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r>
      <w:tr w:rsidR="00324D91" w:rsidRPr="008343F4" w14:paraId="75F97D15" w14:textId="77777777" w:rsidTr="008A0809">
        <w:trPr>
          <w:trHeight w:val="20"/>
        </w:trPr>
        <w:tc>
          <w:tcPr>
            <w:tcW w:w="320" w:type="pct"/>
            <w:vMerge/>
          </w:tcPr>
          <w:p w14:paraId="3726BECA" w14:textId="77777777"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64722D50" w14:textId="707225C9" w:rsidR="00324D91" w:rsidRPr="008343F4" w:rsidRDefault="00324D91"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sz w:val="20"/>
                <w:szCs w:val="20"/>
                <w:lang w:eastAsia="ru-RU" w:bidi="ru-RU"/>
              </w:rPr>
              <w:t>Количество объектов почтовой связи</w:t>
            </w:r>
          </w:p>
        </w:tc>
        <w:tc>
          <w:tcPr>
            <w:tcW w:w="858" w:type="pct"/>
          </w:tcPr>
          <w:p w14:paraId="0B413F6A" w14:textId="6DBD33C3"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612A87D1" w14:textId="797C6AC1"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c>
          <w:tcPr>
            <w:tcW w:w="926" w:type="pct"/>
          </w:tcPr>
          <w:p w14:paraId="37A9539D" w14:textId="756C2CCF"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r>
      <w:tr w:rsidR="00324D91" w:rsidRPr="008343F4" w14:paraId="5655D7C9" w14:textId="77777777" w:rsidTr="008A0809">
        <w:trPr>
          <w:trHeight w:val="20"/>
        </w:trPr>
        <w:tc>
          <w:tcPr>
            <w:tcW w:w="320" w:type="pct"/>
            <w:vMerge/>
          </w:tcPr>
          <w:p w14:paraId="5BD935D1" w14:textId="77777777"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36F28B09" w14:textId="6D5C8071" w:rsidR="00324D91" w:rsidRPr="008343F4" w:rsidRDefault="00324D91"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sz w:val="20"/>
                <w:szCs w:val="20"/>
                <w:lang w:eastAsia="ru-RU" w:bidi="ru-RU"/>
              </w:rPr>
              <w:t>Количество телевизионных ретрансляторов</w:t>
            </w:r>
          </w:p>
        </w:tc>
        <w:tc>
          <w:tcPr>
            <w:tcW w:w="858" w:type="pct"/>
          </w:tcPr>
          <w:p w14:paraId="11CCB8A1" w14:textId="0E77B0D6"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единиц</w:t>
            </w:r>
          </w:p>
        </w:tc>
        <w:tc>
          <w:tcPr>
            <w:tcW w:w="930" w:type="pct"/>
          </w:tcPr>
          <w:p w14:paraId="75D3C297" w14:textId="351858AA"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c>
          <w:tcPr>
            <w:tcW w:w="926" w:type="pct"/>
          </w:tcPr>
          <w:p w14:paraId="57DD0D58" w14:textId="51FFF45E" w:rsidR="00324D91"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r>
      <w:tr w:rsidR="00A13108" w:rsidRPr="008343F4" w14:paraId="4C6F79AD" w14:textId="77777777" w:rsidTr="008A0809">
        <w:trPr>
          <w:trHeight w:val="20"/>
        </w:trPr>
        <w:tc>
          <w:tcPr>
            <w:tcW w:w="320" w:type="pct"/>
            <w:vMerge/>
          </w:tcPr>
          <w:p w14:paraId="31433020"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799A1B28"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themeColor="text1"/>
                <w:sz w:val="20"/>
                <w:szCs w:val="20"/>
                <w:lang w:eastAsia="ru-RU" w:bidi="ru-RU"/>
              </w:rPr>
              <w:t>Протяженность линий связи всего</w:t>
            </w:r>
          </w:p>
        </w:tc>
        <w:tc>
          <w:tcPr>
            <w:tcW w:w="858" w:type="pct"/>
          </w:tcPr>
          <w:p w14:paraId="2810BE13"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км</w:t>
            </w:r>
          </w:p>
        </w:tc>
        <w:tc>
          <w:tcPr>
            <w:tcW w:w="930" w:type="pct"/>
          </w:tcPr>
          <w:p w14:paraId="2558B226" w14:textId="10B869B6"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2,97</w:t>
            </w:r>
          </w:p>
        </w:tc>
        <w:tc>
          <w:tcPr>
            <w:tcW w:w="926" w:type="pct"/>
          </w:tcPr>
          <w:p w14:paraId="56B72E13" w14:textId="0DBC2BEF" w:rsidR="00A13108" w:rsidRPr="008343F4" w:rsidRDefault="00324D91"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2,97</w:t>
            </w:r>
          </w:p>
        </w:tc>
      </w:tr>
      <w:tr w:rsidR="00A13108" w:rsidRPr="008343F4" w14:paraId="04278537" w14:textId="77777777" w:rsidTr="002F4DB3">
        <w:trPr>
          <w:trHeight w:val="20"/>
        </w:trPr>
        <w:tc>
          <w:tcPr>
            <w:tcW w:w="320" w:type="pct"/>
          </w:tcPr>
          <w:p w14:paraId="6B9BB577"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6.5</w:t>
            </w:r>
          </w:p>
        </w:tc>
        <w:tc>
          <w:tcPr>
            <w:tcW w:w="4680" w:type="pct"/>
            <w:gridSpan w:val="4"/>
          </w:tcPr>
          <w:p w14:paraId="4F8D8B58"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Теплоснабжение</w:t>
            </w:r>
          </w:p>
        </w:tc>
      </w:tr>
      <w:tr w:rsidR="00A13108" w:rsidRPr="008343F4" w14:paraId="29CADD40" w14:textId="77777777" w:rsidTr="008A0809">
        <w:trPr>
          <w:trHeight w:val="20"/>
        </w:trPr>
        <w:tc>
          <w:tcPr>
            <w:tcW w:w="320" w:type="pct"/>
          </w:tcPr>
          <w:p w14:paraId="7B2E4513"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6.5.1</w:t>
            </w:r>
          </w:p>
        </w:tc>
        <w:tc>
          <w:tcPr>
            <w:tcW w:w="1965" w:type="pct"/>
          </w:tcPr>
          <w:p w14:paraId="391CEFA6" w14:textId="3E28D6F6"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bCs/>
                <w:color w:val="000000"/>
                <w:sz w:val="20"/>
                <w:szCs w:val="20"/>
                <w:lang w:eastAsia="ru-RU" w:bidi="ru-RU"/>
              </w:rPr>
              <w:t>Производительность источников теплоснабжения – всего</w:t>
            </w:r>
          </w:p>
        </w:tc>
        <w:tc>
          <w:tcPr>
            <w:tcW w:w="858" w:type="pct"/>
          </w:tcPr>
          <w:p w14:paraId="262295FD"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Гкал/час</w:t>
            </w:r>
          </w:p>
        </w:tc>
        <w:tc>
          <w:tcPr>
            <w:tcW w:w="930" w:type="pct"/>
          </w:tcPr>
          <w:p w14:paraId="17E0C6DB" w14:textId="6133A5BB"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25397F06" w14:textId="7D31FA9E"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017277D8" w14:textId="77777777" w:rsidTr="008A0809">
        <w:trPr>
          <w:trHeight w:val="20"/>
        </w:trPr>
        <w:tc>
          <w:tcPr>
            <w:tcW w:w="320" w:type="pct"/>
            <w:vMerge w:val="restart"/>
          </w:tcPr>
          <w:p w14:paraId="6696B272"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6.5.2</w:t>
            </w:r>
          </w:p>
        </w:tc>
        <w:tc>
          <w:tcPr>
            <w:tcW w:w="1965" w:type="pct"/>
          </w:tcPr>
          <w:p w14:paraId="3E48A338" w14:textId="77777777" w:rsidR="00A13108" w:rsidRPr="008343F4" w:rsidRDefault="00A13108" w:rsidP="00A13108">
            <w:pPr>
              <w:widowControl w:val="0"/>
              <w:autoSpaceDE w:val="0"/>
              <w:autoSpaceDN w:val="0"/>
              <w:adjustRightInd w:val="0"/>
              <w:spacing w:line="240" w:lineRule="auto"/>
              <w:jc w:val="left"/>
              <w:rPr>
                <w:rFonts w:eastAsia="Tahoma"/>
                <w:bCs/>
                <w:color w:val="000000"/>
                <w:sz w:val="20"/>
                <w:szCs w:val="20"/>
                <w:lang w:eastAsia="ru-RU" w:bidi="ru-RU"/>
              </w:rPr>
            </w:pPr>
            <w:r w:rsidRPr="008343F4">
              <w:rPr>
                <w:rFonts w:eastAsia="Tahoma"/>
                <w:bCs/>
                <w:color w:val="000000"/>
                <w:sz w:val="20"/>
                <w:szCs w:val="20"/>
                <w:lang w:eastAsia="ru-RU" w:bidi="ru-RU"/>
              </w:rPr>
              <w:t>Протяженность тепловых сетей</w:t>
            </w:r>
          </w:p>
        </w:tc>
        <w:tc>
          <w:tcPr>
            <w:tcW w:w="858" w:type="pct"/>
          </w:tcPr>
          <w:p w14:paraId="03AA7317" w14:textId="77777777"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км</w:t>
            </w:r>
          </w:p>
        </w:tc>
        <w:tc>
          <w:tcPr>
            <w:tcW w:w="930" w:type="pct"/>
          </w:tcPr>
          <w:p w14:paraId="3D0DE15E" w14:textId="1569E934"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88BACD6" w14:textId="3A918F44"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65D4B103" w14:textId="77777777" w:rsidTr="002F4DB3">
        <w:trPr>
          <w:trHeight w:val="20"/>
        </w:trPr>
        <w:tc>
          <w:tcPr>
            <w:tcW w:w="320" w:type="pct"/>
            <w:vMerge/>
          </w:tcPr>
          <w:p w14:paraId="1F6C54BD"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0" w:type="pct"/>
            <w:gridSpan w:val="4"/>
          </w:tcPr>
          <w:p w14:paraId="19FBA424"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в том числе:</w:t>
            </w:r>
          </w:p>
        </w:tc>
      </w:tr>
      <w:tr w:rsidR="00A13108" w:rsidRPr="008343F4" w14:paraId="3DD9E982" w14:textId="77777777" w:rsidTr="008A0809">
        <w:trPr>
          <w:trHeight w:val="20"/>
        </w:trPr>
        <w:tc>
          <w:tcPr>
            <w:tcW w:w="320" w:type="pct"/>
            <w:vMerge/>
          </w:tcPr>
          <w:p w14:paraId="2B979D91"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72847AD2" w14:textId="77777777" w:rsidR="00A13108" w:rsidRPr="008343F4" w:rsidRDefault="00A13108" w:rsidP="00A13108">
            <w:pPr>
              <w:widowControl w:val="0"/>
              <w:autoSpaceDE w:val="0"/>
              <w:autoSpaceDN w:val="0"/>
              <w:adjustRightInd w:val="0"/>
              <w:spacing w:line="240" w:lineRule="auto"/>
              <w:jc w:val="left"/>
              <w:rPr>
                <w:rFonts w:eastAsia="Tahoma"/>
                <w:bCs/>
                <w:color w:val="000000"/>
                <w:sz w:val="20"/>
                <w:szCs w:val="20"/>
                <w:lang w:eastAsia="ru-RU" w:bidi="ru-RU"/>
              </w:rPr>
            </w:pPr>
            <w:r w:rsidRPr="008343F4">
              <w:rPr>
                <w:rFonts w:eastAsia="Tahoma"/>
                <w:bCs/>
                <w:color w:val="000000"/>
                <w:sz w:val="20"/>
                <w:szCs w:val="20"/>
                <w:lang w:eastAsia="ru-RU" w:bidi="ru-RU"/>
              </w:rPr>
              <w:t>новое строительство</w:t>
            </w:r>
          </w:p>
        </w:tc>
        <w:tc>
          <w:tcPr>
            <w:tcW w:w="858" w:type="pct"/>
          </w:tcPr>
          <w:p w14:paraId="5F68BE80" w14:textId="77777777"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км</w:t>
            </w:r>
          </w:p>
        </w:tc>
        <w:tc>
          <w:tcPr>
            <w:tcW w:w="930" w:type="pct"/>
          </w:tcPr>
          <w:p w14:paraId="50612A36" w14:textId="1B242EE8"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3A9D412B" w14:textId="23E59BAA"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4EB76E23" w14:textId="77777777" w:rsidTr="008A0809">
        <w:trPr>
          <w:trHeight w:val="20"/>
        </w:trPr>
        <w:tc>
          <w:tcPr>
            <w:tcW w:w="320" w:type="pct"/>
            <w:vMerge/>
          </w:tcPr>
          <w:p w14:paraId="6BE006BA"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0C6EF9FF" w14:textId="77777777" w:rsidR="00A13108" w:rsidRPr="008343F4" w:rsidRDefault="00A13108" w:rsidP="00A13108">
            <w:pPr>
              <w:widowControl w:val="0"/>
              <w:autoSpaceDE w:val="0"/>
              <w:autoSpaceDN w:val="0"/>
              <w:adjustRightInd w:val="0"/>
              <w:spacing w:line="240" w:lineRule="auto"/>
              <w:jc w:val="left"/>
              <w:rPr>
                <w:rFonts w:eastAsia="Tahoma"/>
                <w:bCs/>
                <w:color w:val="000000"/>
                <w:sz w:val="20"/>
                <w:szCs w:val="20"/>
                <w:lang w:eastAsia="ru-RU" w:bidi="ru-RU"/>
              </w:rPr>
            </w:pPr>
            <w:r w:rsidRPr="008343F4">
              <w:rPr>
                <w:rFonts w:eastAsia="Tahoma"/>
                <w:bCs/>
                <w:color w:val="000000"/>
                <w:sz w:val="20"/>
                <w:szCs w:val="20"/>
                <w:lang w:eastAsia="ru-RU" w:bidi="ru-RU"/>
              </w:rPr>
              <w:t>реконструкция</w:t>
            </w:r>
          </w:p>
        </w:tc>
        <w:tc>
          <w:tcPr>
            <w:tcW w:w="858" w:type="pct"/>
          </w:tcPr>
          <w:p w14:paraId="187958D2" w14:textId="77777777" w:rsidR="00A13108" w:rsidRPr="008343F4" w:rsidRDefault="00A13108" w:rsidP="00A13108">
            <w:pPr>
              <w:widowControl w:val="0"/>
              <w:autoSpaceDE w:val="0"/>
              <w:autoSpaceDN w:val="0"/>
              <w:adjustRightInd w:val="0"/>
              <w:spacing w:line="240" w:lineRule="auto"/>
              <w:jc w:val="center"/>
              <w:rPr>
                <w:rFonts w:eastAsia="Tahoma"/>
                <w:color w:val="000000"/>
                <w:sz w:val="20"/>
                <w:szCs w:val="20"/>
                <w:lang w:eastAsia="ru-RU" w:bidi="ru-RU"/>
              </w:rPr>
            </w:pPr>
            <w:r w:rsidRPr="008343F4">
              <w:rPr>
                <w:rFonts w:eastAsia="Tahoma"/>
                <w:color w:val="000000"/>
                <w:sz w:val="20"/>
                <w:szCs w:val="20"/>
                <w:lang w:eastAsia="ru-RU" w:bidi="ru-RU"/>
              </w:rPr>
              <w:t>км</w:t>
            </w:r>
          </w:p>
        </w:tc>
        <w:tc>
          <w:tcPr>
            <w:tcW w:w="930" w:type="pct"/>
          </w:tcPr>
          <w:p w14:paraId="02513813" w14:textId="56284AE7"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00E0E4D5" w14:textId="62CE6AD7" w:rsidR="00A13108" w:rsidRPr="008343F4" w:rsidRDefault="00EC5FC3"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r>
      <w:tr w:rsidR="00A13108" w:rsidRPr="008343F4" w14:paraId="060B14E2" w14:textId="77777777" w:rsidTr="002F4DB3">
        <w:trPr>
          <w:trHeight w:val="20"/>
        </w:trPr>
        <w:tc>
          <w:tcPr>
            <w:tcW w:w="320" w:type="pct"/>
          </w:tcPr>
          <w:p w14:paraId="6E090C5F" w14:textId="77777777" w:rsidR="00A13108" w:rsidRPr="008343F4" w:rsidRDefault="00A13108" w:rsidP="00A13108">
            <w:pPr>
              <w:widowControl w:val="0"/>
              <w:autoSpaceDE w:val="0"/>
              <w:autoSpaceDN w:val="0"/>
              <w:adjustRightInd w:val="0"/>
              <w:spacing w:line="240" w:lineRule="auto"/>
              <w:jc w:val="center"/>
              <w:rPr>
                <w:rFonts w:eastAsia="Tahoma"/>
                <w:b/>
                <w:color w:val="000000" w:themeColor="text1"/>
                <w:sz w:val="20"/>
                <w:szCs w:val="20"/>
                <w:lang w:eastAsia="ru-RU" w:bidi="ru-RU"/>
              </w:rPr>
            </w:pPr>
            <w:r w:rsidRPr="008343F4">
              <w:rPr>
                <w:rFonts w:eastAsia="Tahoma"/>
                <w:b/>
                <w:color w:val="000000" w:themeColor="text1"/>
                <w:sz w:val="20"/>
                <w:szCs w:val="20"/>
                <w:lang w:eastAsia="ru-RU" w:bidi="ru-RU"/>
              </w:rPr>
              <w:t>6.6</w:t>
            </w:r>
          </w:p>
        </w:tc>
        <w:tc>
          <w:tcPr>
            <w:tcW w:w="4680" w:type="pct"/>
            <w:gridSpan w:val="4"/>
          </w:tcPr>
          <w:p w14:paraId="6C2C9989" w14:textId="77777777" w:rsidR="00A13108" w:rsidRPr="008343F4" w:rsidRDefault="00A13108" w:rsidP="00A13108">
            <w:pPr>
              <w:widowControl w:val="0"/>
              <w:autoSpaceDE w:val="0"/>
              <w:autoSpaceDN w:val="0"/>
              <w:adjustRightInd w:val="0"/>
              <w:spacing w:line="240" w:lineRule="auto"/>
              <w:jc w:val="left"/>
              <w:rPr>
                <w:rFonts w:eastAsia="Tahoma"/>
                <w:b/>
                <w:color w:val="000000" w:themeColor="text1"/>
                <w:sz w:val="20"/>
                <w:szCs w:val="20"/>
                <w:lang w:eastAsia="ru-RU" w:bidi="ru-RU"/>
              </w:rPr>
            </w:pPr>
            <w:r w:rsidRPr="008343F4">
              <w:rPr>
                <w:rFonts w:eastAsia="Tahoma"/>
                <w:b/>
                <w:color w:val="000000"/>
                <w:sz w:val="20"/>
                <w:szCs w:val="20"/>
                <w:lang w:eastAsia="ru-RU" w:bidi="ru-RU"/>
              </w:rPr>
              <w:t>Газоснабжение</w:t>
            </w:r>
          </w:p>
        </w:tc>
      </w:tr>
      <w:tr w:rsidR="00A13108" w:rsidRPr="008343F4" w14:paraId="260DFF32" w14:textId="77777777" w:rsidTr="008A0809">
        <w:trPr>
          <w:trHeight w:val="20"/>
        </w:trPr>
        <w:tc>
          <w:tcPr>
            <w:tcW w:w="320" w:type="pct"/>
            <w:vMerge w:val="restart"/>
          </w:tcPr>
          <w:p w14:paraId="722CDC2B"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6.6.1</w:t>
            </w:r>
          </w:p>
        </w:tc>
        <w:tc>
          <w:tcPr>
            <w:tcW w:w="1965" w:type="pct"/>
          </w:tcPr>
          <w:p w14:paraId="3E07550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Потребление газа</w:t>
            </w:r>
          </w:p>
        </w:tc>
        <w:tc>
          <w:tcPr>
            <w:tcW w:w="858" w:type="pct"/>
          </w:tcPr>
          <w:p w14:paraId="3A56E89B" w14:textId="5D4BD7FE"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тыс.</w:t>
            </w:r>
            <w:r w:rsidR="00AB7BBB" w:rsidRPr="008343F4">
              <w:rPr>
                <w:rFonts w:eastAsia="Tahoma"/>
                <w:color w:val="000000"/>
                <w:sz w:val="20"/>
                <w:szCs w:val="20"/>
                <w:lang w:eastAsia="ru-RU" w:bidi="ru-RU"/>
              </w:rPr>
              <w:t xml:space="preserve"> </w:t>
            </w:r>
            <w:r w:rsidRPr="008343F4">
              <w:rPr>
                <w:rFonts w:eastAsia="Tahoma"/>
                <w:color w:val="000000"/>
                <w:sz w:val="20"/>
                <w:szCs w:val="20"/>
                <w:lang w:eastAsia="ru-RU" w:bidi="ru-RU"/>
              </w:rPr>
              <w:t>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/год</w:t>
            </w:r>
          </w:p>
        </w:tc>
        <w:tc>
          <w:tcPr>
            <w:tcW w:w="930" w:type="pct"/>
          </w:tcPr>
          <w:p w14:paraId="33265914" w14:textId="6941B8DA"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613414C7" w14:textId="52C1015F"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891,8</w:t>
            </w:r>
          </w:p>
        </w:tc>
      </w:tr>
      <w:tr w:rsidR="00A13108" w:rsidRPr="008343F4" w14:paraId="12FE7507" w14:textId="77777777" w:rsidTr="002F4DB3">
        <w:trPr>
          <w:trHeight w:val="20"/>
        </w:trPr>
        <w:tc>
          <w:tcPr>
            <w:tcW w:w="320" w:type="pct"/>
            <w:vMerge/>
          </w:tcPr>
          <w:p w14:paraId="0203E008"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0" w:type="pct"/>
            <w:gridSpan w:val="4"/>
          </w:tcPr>
          <w:p w14:paraId="69B65597"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в том числе:</w:t>
            </w:r>
          </w:p>
        </w:tc>
      </w:tr>
      <w:tr w:rsidR="00A13108" w:rsidRPr="008343F4" w14:paraId="00AC8D1E" w14:textId="77777777" w:rsidTr="008A0809">
        <w:trPr>
          <w:trHeight w:val="20"/>
        </w:trPr>
        <w:tc>
          <w:tcPr>
            <w:tcW w:w="320" w:type="pct"/>
            <w:vMerge/>
          </w:tcPr>
          <w:p w14:paraId="46DC38A0"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09753CFA"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на хозяйственно-бытовые нужды</w:t>
            </w:r>
          </w:p>
        </w:tc>
        <w:tc>
          <w:tcPr>
            <w:tcW w:w="858" w:type="pct"/>
          </w:tcPr>
          <w:p w14:paraId="71B0F70B" w14:textId="1B6DC5D9"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тыс.</w:t>
            </w:r>
            <w:r w:rsidR="00AB7BBB" w:rsidRPr="008343F4">
              <w:rPr>
                <w:rFonts w:eastAsia="Tahoma"/>
                <w:color w:val="000000"/>
                <w:sz w:val="20"/>
                <w:szCs w:val="20"/>
                <w:lang w:eastAsia="ru-RU" w:bidi="ru-RU"/>
              </w:rPr>
              <w:t xml:space="preserve"> </w:t>
            </w:r>
            <w:r w:rsidRPr="008343F4">
              <w:rPr>
                <w:rFonts w:eastAsia="Tahoma"/>
                <w:color w:val="000000"/>
                <w:sz w:val="20"/>
                <w:szCs w:val="20"/>
                <w:lang w:eastAsia="ru-RU" w:bidi="ru-RU"/>
              </w:rPr>
              <w:t>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/год</w:t>
            </w:r>
          </w:p>
        </w:tc>
        <w:tc>
          <w:tcPr>
            <w:tcW w:w="930" w:type="pct"/>
          </w:tcPr>
          <w:p w14:paraId="2D0251FD" w14:textId="195D7A69"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4D102D74" w14:textId="515E7992"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849,3</w:t>
            </w:r>
          </w:p>
        </w:tc>
      </w:tr>
      <w:tr w:rsidR="00A13108" w:rsidRPr="008343F4" w14:paraId="6085F3C3" w14:textId="77777777" w:rsidTr="008A0809">
        <w:trPr>
          <w:trHeight w:val="20"/>
        </w:trPr>
        <w:tc>
          <w:tcPr>
            <w:tcW w:w="320" w:type="pct"/>
            <w:vMerge/>
          </w:tcPr>
          <w:p w14:paraId="76AE606E"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1AB6666F"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на предприятия обслуживания</w:t>
            </w:r>
          </w:p>
        </w:tc>
        <w:tc>
          <w:tcPr>
            <w:tcW w:w="858" w:type="pct"/>
          </w:tcPr>
          <w:p w14:paraId="628462C0" w14:textId="2D57C6AE"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тыс.</w:t>
            </w:r>
            <w:r w:rsidR="00AB7BBB" w:rsidRPr="008343F4">
              <w:rPr>
                <w:rFonts w:eastAsia="Tahoma"/>
                <w:color w:val="000000"/>
                <w:sz w:val="20"/>
                <w:szCs w:val="20"/>
                <w:lang w:eastAsia="ru-RU" w:bidi="ru-RU"/>
              </w:rPr>
              <w:t xml:space="preserve"> </w:t>
            </w:r>
            <w:r w:rsidRPr="008343F4">
              <w:rPr>
                <w:rFonts w:eastAsia="Tahoma"/>
                <w:color w:val="000000"/>
                <w:sz w:val="20"/>
                <w:szCs w:val="20"/>
                <w:lang w:eastAsia="ru-RU" w:bidi="ru-RU"/>
              </w:rPr>
              <w:t>м</w:t>
            </w:r>
            <w:r w:rsidRPr="008343F4">
              <w:rPr>
                <w:rFonts w:eastAsia="Tahoma"/>
                <w:color w:val="000000"/>
                <w:sz w:val="20"/>
                <w:szCs w:val="20"/>
                <w:vertAlign w:val="superscript"/>
                <w:lang w:eastAsia="ru-RU" w:bidi="ru-RU"/>
              </w:rPr>
              <w:t>3</w:t>
            </w:r>
            <w:r w:rsidRPr="008343F4">
              <w:rPr>
                <w:rFonts w:eastAsia="Tahoma"/>
                <w:color w:val="000000"/>
                <w:sz w:val="20"/>
                <w:szCs w:val="20"/>
                <w:lang w:eastAsia="ru-RU" w:bidi="ru-RU"/>
              </w:rPr>
              <w:t>/год</w:t>
            </w:r>
          </w:p>
        </w:tc>
        <w:tc>
          <w:tcPr>
            <w:tcW w:w="930" w:type="pct"/>
          </w:tcPr>
          <w:p w14:paraId="0BCD42F5" w14:textId="322DC13F"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C8E775C" w14:textId="306AAAA2"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42,5</w:t>
            </w:r>
          </w:p>
        </w:tc>
      </w:tr>
      <w:tr w:rsidR="00A13108" w:rsidRPr="008343F4" w14:paraId="368E991E" w14:textId="77777777" w:rsidTr="008A0809">
        <w:trPr>
          <w:trHeight w:val="20"/>
        </w:trPr>
        <w:tc>
          <w:tcPr>
            <w:tcW w:w="320" w:type="pct"/>
            <w:vMerge w:val="restart"/>
          </w:tcPr>
          <w:p w14:paraId="0DE57CE6"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6.6.2</w:t>
            </w:r>
          </w:p>
        </w:tc>
        <w:tc>
          <w:tcPr>
            <w:tcW w:w="1965" w:type="pct"/>
          </w:tcPr>
          <w:p w14:paraId="37F53D1A" w14:textId="510DECA3" w:rsidR="00A13108" w:rsidRPr="008343F4" w:rsidRDefault="00A13108" w:rsidP="00D0059B">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 xml:space="preserve">Количество ГРС на территории </w:t>
            </w:r>
            <w:r w:rsidR="00D0059B" w:rsidRPr="008343F4">
              <w:rPr>
                <w:rFonts w:eastAsia="Tahoma"/>
                <w:color w:val="000000"/>
                <w:sz w:val="20"/>
                <w:szCs w:val="20"/>
                <w:lang w:eastAsia="ru-RU" w:bidi="ru-RU"/>
              </w:rPr>
              <w:t>сельского поселения</w:t>
            </w:r>
          </w:p>
        </w:tc>
        <w:tc>
          <w:tcPr>
            <w:tcW w:w="858" w:type="pct"/>
          </w:tcPr>
          <w:p w14:paraId="5635D51A" w14:textId="154BC363"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единиц</w:t>
            </w:r>
          </w:p>
        </w:tc>
        <w:tc>
          <w:tcPr>
            <w:tcW w:w="930" w:type="pct"/>
          </w:tcPr>
          <w:p w14:paraId="6A3D2B4C" w14:textId="38CCC71B" w:rsidR="00A13108" w:rsidRPr="008343F4" w:rsidRDefault="00986F6D"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Pr>
                <w:rFonts w:eastAsia="Tahoma"/>
                <w:color w:val="000000" w:themeColor="text1"/>
                <w:sz w:val="20"/>
                <w:szCs w:val="20"/>
                <w:lang w:eastAsia="ru-RU" w:bidi="ru-RU"/>
              </w:rPr>
              <w:t>-</w:t>
            </w:r>
          </w:p>
        </w:tc>
        <w:tc>
          <w:tcPr>
            <w:tcW w:w="926" w:type="pct"/>
          </w:tcPr>
          <w:p w14:paraId="47B2EF2E" w14:textId="22FF3765" w:rsidR="00A13108" w:rsidRPr="008343F4" w:rsidRDefault="00986F6D"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Pr>
                <w:rFonts w:eastAsia="Tahoma"/>
                <w:color w:val="000000" w:themeColor="text1"/>
                <w:sz w:val="20"/>
                <w:szCs w:val="20"/>
                <w:lang w:eastAsia="ru-RU" w:bidi="ru-RU"/>
              </w:rPr>
              <w:t>-</w:t>
            </w:r>
          </w:p>
        </w:tc>
      </w:tr>
      <w:tr w:rsidR="00A13108" w:rsidRPr="008343F4" w14:paraId="5F729E9D" w14:textId="77777777" w:rsidTr="008A0809">
        <w:trPr>
          <w:trHeight w:val="20"/>
        </w:trPr>
        <w:tc>
          <w:tcPr>
            <w:tcW w:w="320" w:type="pct"/>
            <w:vMerge/>
          </w:tcPr>
          <w:p w14:paraId="1794F2D6"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4834B48A"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Источники подачи газа (ГРП, ГРПБ)</w:t>
            </w:r>
          </w:p>
        </w:tc>
        <w:tc>
          <w:tcPr>
            <w:tcW w:w="858" w:type="pct"/>
          </w:tcPr>
          <w:p w14:paraId="28FEDFD6" w14:textId="6BD66195"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единиц</w:t>
            </w:r>
          </w:p>
        </w:tc>
        <w:tc>
          <w:tcPr>
            <w:tcW w:w="930" w:type="pct"/>
          </w:tcPr>
          <w:p w14:paraId="54DDD614" w14:textId="6CF4E442"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w:t>
            </w:r>
          </w:p>
        </w:tc>
        <w:tc>
          <w:tcPr>
            <w:tcW w:w="926" w:type="pct"/>
          </w:tcPr>
          <w:p w14:paraId="5D6AA617" w14:textId="140FCD31"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1</w:t>
            </w:r>
          </w:p>
        </w:tc>
      </w:tr>
      <w:tr w:rsidR="00A13108" w:rsidRPr="007B1805" w14:paraId="6D14BFFB" w14:textId="77777777" w:rsidTr="008A0809">
        <w:trPr>
          <w:trHeight w:val="20"/>
        </w:trPr>
        <w:tc>
          <w:tcPr>
            <w:tcW w:w="320" w:type="pct"/>
            <w:vMerge/>
          </w:tcPr>
          <w:p w14:paraId="4B3BDA35"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65" w:type="pct"/>
          </w:tcPr>
          <w:p w14:paraId="522EEFAE" w14:textId="77777777" w:rsidR="00A13108" w:rsidRPr="008343F4" w:rsidRDefault="00A13108" w:rsidP="00A13108">
            <w:pPr>
              <w:widowControl w:val="0"/>
              <w:autoSpaceDE w:val="0"/>
              <w:autoSpaceDN w:val="0"/>
              <w:adjustRightInd w:val="0"/>
              <w:spacing w:line="240" w:lineRule="auto"/>
              <w:jc w:val="left"/>
              <w:rPr>
                <w:rFonts w:eastAsia="Tahoma"/>
                <w:color w:val="000000" w:themeColor="text1"/>
                <w:sz w:val="20"/>
                <w:szCs w:val="20"/>
                <w:lang w:eastAsia="ru-RU" w:bidi="ru-RU"/>
              </w:rPr>
            </w:pPr>
            <w:r w:rsidRPr="008343F4">
              <w:rPr>
                <w:rFonts w:eastAsia="Tahoma"/>
                <w:color w:val="000000"/>
                <w:sz w:val="20"/>
                <w:szCs w:val="20"/>
                <w:lang w:eastAsia="ru-RU" w:bidi="ru-RU"/>
              </w:rPr>
              <w:t>Протяженность газораспределительных сетей высокого давления</w:t>
            </w:r>
          </w:p>
        </w:tc>
        <w:tc>
          <w:tcPr>
            <w:tcW w:w="858" w:type="pct"/>
          </w:tcPr>
          <w:p w14:paraId="6DADCA8A" w14:textId="77777777" w:rsidR="00A13108" w:rsidRPr="008343F4" w:rsidRDefault="00A13108"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sz w:val="20"/>
                <w:szCs w:val="20"/>
                <w:lang w:eastAsia="ru-RU" w:bidi="ru-RU"/>
              </w:rPr>
              <w:t>км</w:t>
            </w:r>
          </w:p>
        </w:tc>
        <w:tc>
          <w:tcPr>
            <w:tcW w:w="930" w:type="pct"/>
          </w:tcPr>
          <w:p w14:paraId="3F3FF24A" w14:textId="48D6888F"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5,050</w:t>
            </w:r>
          </w:p>
        </w:tc>
        <w:tc>
          <w:tcPr>
            <w:tcW w:w="926" w:type="pct"/>
          </w:tcPr>
          <w:p w14:paraId="133ED8ED" w14:textId="3D3F84CD" w:rsidR="00A13108" w:rsidRPr="008343F4" w:rsidRDefault="00F0317B" w:rsidP="00A13108">
            <w:pPr>
              <w:widowControl w:val="0"/>
              <w:autoSpaceDE w:val="0"/>
              <w:autoSpaceDN w:val="0"/>
              <w:adjustRightInd w:val="0"/>
              <w:spacing w:line="240" w:lineRule="auto"/>
              <w:jc w:val="center"/>
              <w:rPr>
                <w:rFonts w:eastAsia="Tahoma"/>
                <w:color w:val="000000" w:themeColor="text1"/>
                <w:sz w:val="20"/>
                <w:szCs w:val="20"/>
                <w:lang w:eastAsia="ru-RU" w:bidi="ru-RU"/>
              </w:rPr>
            </w:pPr>
            <w:r w:rsidRPr="008343F4">
              <w:rPr>
                <w:rFonts w:eastAsia="Tahoma"/>
                <w:color w:val="000000" w:themeColor="text1"/>
                <w:sz w:val="20"/>
                <w:szCs w:val="20"/>
                <w:lang w:eastAsia="ru-RU" w:bidi="ru-RU"/>
              </w:rPr>
              <w:t>5,050</w:t>
            </w:r>
          </w:p>
        </w:tc>
      </w:tr>
    </w:tbl>
    <w:p w14:paraId="5015EFC0" w14:textId="77777777" w:rsidR="007B1805" w:rsidRPr="007B1805" w:rsidRDefault="007B1805" w:rsidP="007B1805">
      <w:pPr>
        <w:widowControl w:val="0"/>
        <w:spacing w:line="240" w:lineRule="auto"/>
        <w:jc w:val="left"/>
        <w:rPr>
          <w:rFonts w:ascii="Tahoma" w:eastAsia="Tahoma" w:hAnsi="Tahoma" w:cs="Tahoma"/>
          <w:color w:val="000000"/>
          <w:sz w:val="2"/>
          <w:szCs w:val="2"/>
          <w:lang w:eastAsia="ru-RU" w:bidi="ru-RU"/>
        </w:rPr>
      </w:pPr>
    </w:p>
    <w:p w14:paraId="656C5322" w14:textId="6C8EEB7A" w:rsidR="00FE1814" w:rsidRPr="0064014B" w:rsidRDefault="00FE1814" w:rsidP="003A596C">
      <w:pPr>
        <w:tabs>
          <w:tab w:val="left" w:pos="9498"/>
        </w:tabs>
        <w:autoSpaceDE w:val="0"/>
        <w:autoSpaceDN w:val="0"/>
        <w:adjustRightInd w:val="0"/>
        <w:spacing w:line="300" w:lineRule="auto"/>
        <w:jc w:val="right"/>
      </w:pPr>
    </w:p>
    <w:sectPr w:rsidR="00FE1814" w:rsidRPr="0064014B" w:rsidSect="0035345A">
      <w:footerReference w:type="default" r:id="rId78"/>
      <w:headerReference w:type="first" r:id="rId79"/>
      <w:pgSz w:w="11906" w:h="16838"/>
      <w:pgMar w:top="1134" w:right="567" w:bottom="1134" w:left="1418" w:header="567" w:footer="56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742AA6" w14:textId="77777777" w:rsidR="004B691E" w:rsidRDefault="004B691E" w:rsidP="00096EBF">
      <w:pPr>
        <w:spacing w:line="240" w:lineRule="auto"/>
      </w:pPr>
      <w:r>
        <w:separator/>
      </w:r>
    </w:p>
  </w:endnote>
  <w:endnote w:type="continuationSeparator" w:id="0">
    <w:p w14:paraId="5549983E" w14:textId="77777777" w:rsidR="004B691E" w:rsidRDefault="004B691E" w:rsidP="00096EB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NTHarmonica">
    <w:altName w:val="Times New Roman"/>
    <w:charset w:val="00"/>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HelvDL">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203" w:usb1="00000000" w:usb2="00000000" w:usb3="00000000" w:csb0="00000005" w:csb1="00000000"/>
  </w:font>
  <w:font w:name="Batang">
    <w:altName w:val="바탕"/>
    <w:panose1 w:val="02030600000101010101"/>
    <w:charset w:val="81"/>
    <w:family w:val="roman"/>
    <w:pitch w:val="variable"/>
    <w:sig w:usb0="B00002AF" w:usb1="69D77CFB" w:usb2="00000030" w:usb3="00000000" w:csb0="0008009F" w:csb1="00000000"/>
  </w:font>
  <w:font w:name="NTTimes/Cyrillic">
    <w:altName w:val="Times New Roman"/>
    <w:panose1 w:val="00000000000000000000"/>
    <w:charset w:val="00"/>
    <w:family w:val="roman"/>
    <w:notTrueType/>
    <w:pitch w:val="default"/>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DejaVu Sans">
    <w:charset w:val="CC"/>
    <w:family w:val="swiss"/>
    <w:pitch w:val="variable"/>
    <w:sig w:usb0="E7002EFF" w:usb1="D200FDFF" w:usb2="0A246029" w:usb3="00000000" w:csb0="000001FF" w:csb1="00000000"/>
  </w:font>
  <w:font w:name="Helvetica">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NewtonC">
    <w:altName w:val="Gabriola"/>
    <w:panose1 w:val="00000000000000000000"/>
    <w:charset w:val="00"/>
    <w:family w:val="decorative"/>
    <w:notTrueType/>
    <w:pitch w:val="variable"/>
    <w:sig w:usb0="00000001" w:usb1="00000000" w:usb2="00000000" w:usb3="00000000" w:csb0="00000005"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ont341">
    <w:altName w:val="Times New Roman"/>
    <w:charset w:val="CC"/>
    <w:family w:val="auto"/>
    <w:pitch w:val="variable"/>
    <w:sig w:usb0="00000201" w:usb1="00000000" w:usb2="00000000" w:usb3="00000000" w:csb0="00000004" w:csb1="00000000"/>
  </w:font>
  <w:font w:name="Candara">
    <w:panose1 w:val="020E0502030303020204"/>
    <w:charset w:val="CC"/>
    <w:family w:val="swiss"/>
    <w:pitch w:val="variable"/>
    <w:sig w:usb0="A00002EF" w:usb1="4000A44B" w:usb2="00000000" w:usb3="00000000" w:csb0="0000019F" w:csb1="00000000"/>
  </w:font>
  <w:font w:name="Peterburg">
    <w:altName w:val="Times New Roman"/>
    <w:charset w:val="00"/>
    <w:family w:val="auto"/>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DejaVu Sans Mono">
    <w:charset w:val="CC"/>
    <w:family w:val="modern"/>
    <w:pitch w:val="fixed"/>
    <w:sig w:usb0="E70026FF" w:usb1="D200F9FB" w:usb2="02000028" w:usb3="00000000" w:csb0="000001DF" w:csb1="00000000"/>
  </w:font>
  <w:font w:name="AvantGarde Bk BT">
    <w:altName w:val="Century Gothic"/>
    <w:charset w:val="00"/>
    <w:family w:val="swiss"/>
    <w:pitch w:val="variable"/>
    <w:sig w:usb0="00000087" w:usb1="00000000" w:usb2="00000000" w:usb3="00000000" w:csb0="0000001B" w:csb1="00000000"/>
  </w:font>
  <w:font w:name="MS Reference Sans Serif">
    <w:panose1 w:val="020B0604030504040204"/>
    <w:charset w:val="CC"/>
    <w:family w:val="swiss"/>
    <w:pitch w:val="variable"/>
    <w:sig w:usb0="20000287" w:usb1="00000000" w:usb2="00000000" w:usb3="00000000" w:csb0="0000019F" w:csb1="00000000"/>
  </w:font>
  <w:font w:name="Constantia">
    <w:panose1 w:val="02030602050306030303"/>
    <w:charset w:val="CC"/>
    <w:family w:val="roman"/>
    <w:pitch w:val="variable"/>
    <w:sig w:usb0="A00002EF" w:usb1="4000204B" w:usb2="00000000" w:usb3="00000000" w:csb0="0000019F" w:csb1="00000000"/>
  </w:font>
  <w:font w:name="Microsoft Sans Serif">
    <w:panose1 w:val="020B0604020202020204"/>
    <w:charset w:val="CC"/>
    <w:family w:val="swiss"/>
    <w:pitch w:val="variable"/>
    <w:sig w:usb0="E1002AFF" w:usb1="C0000002" w:usb2="00000008" w:usb3="00000000" w:csb0="000101FF" w:csb1="00000000"/>
  </w:font>
  <w:font w:name="AR PL UMing HK">
    <w:altName w:val="Times New Roman"/>
    <w:panose1 w:val="00000000000000000000"/>
    <w:charset w:val="00"/>
    <w:family w:val="roman"/>
    <w:notTrueType/>
    <w:pitch w:val="default"/>
  </w:font>
  <w:font w:name="Lohit Devanagari">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44B536" w14:textId="3F6B0898" w:rsidR="004B691E" w:rsidRPr="002A4F9D" w:rsidRDefault="004B691E" w:rsidP="002A4F9D">
    <w:pPr>
      <w:pStyle w:val="af6"/>
      <w:jc w:val="right"/>
      <w:rPr>
        <w:rFonts w:ascii="Times New Roman Полужирный" w:hAnsi="Times New Roman Полужирный"/>
        <w:b/>
        <w:spacing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E1779" w14:textId="63B510CF" w:rsidR="004B691E" w:rsidRDefault="004B691E" w:rsidP="002A4F9D">
    <w:pPr>
      <w:pStyle w:val="af6"/>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E39A4D" w14:textId="2CCD5B89" w:rsidR="004B691E" w:rsidRPr="00F5263C" w:rsidRDefault="004B691E" w:rsidP="002A4F9D">
    <w:pPr>
      <w:pStyle w:val="af6"/>
      <w:jc w:val="right"/>
      <w:rPr>
        <w:rFonts w:ascii="Times New Roman Полужирный" w:hAnsi="Times New Roman Полужирный"/>
        <w:b/>
        <w:spacing w:val="20"/>
      </w:rPr>
    </w:pPr>
    <w:r w:rsidRPr="00F5263C">
      <w:rPr>
        <w:rFonts w:ascii="Times New Roman Полужирный" w:hAnsi="Times New Roman Полужирный"/>
        <w:b/>
        <w:spacing w:val="20"/>
      </w:rPr>
      <w:t>ПЕРЕЧЕНЬ МАТЕРИАЛОВ</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C3B48D" w14:textId="77777777" w:rsidR="004B691E" w:rsidRPr="00A76740" w:rsidRDefault="004B691E" w:rsidP="00F0317B">
    <w:pPr>
      <w:pStyle w:val="af6"/>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8B2CD9" w14:textId="040BB29E" w:rsidR="004B691E" w:rsidRPr="002A4F9D" w:rsidRDefault="004B691E" w:rsidP="002A4F9D">
    <w:pPr>
      <w:pStyle w:val="af6"/>
      <w:jc w:val="right"/>
      <w:rPr>
        <w:rFonts w:ascii="Times New Roman Полужирный" w:hAnsi="Times New Roman Полужирный"/>
        <w:b/>
        <w:spacing w:val="20"/>
      </w:rPr>
    </w:pPr>
    <w:r w:rsidRPr="002A4F9D">
      <w:rPr>
        <w:rFonts w:ascii="Times New Roman Полужирный" w:hAnsi="Times New Roman Полужирный"/>
        <w:b/>
        <w:spacing w:val="20"/>
      </w:rPr>
      <w:t>СОДЕРЖАНИЕ</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D44E0" w14:textId="2F718B2A" w:rsidR="004B691E" w:rsidRPr="00717B54" w:rsidRDefault="004B691E" w:rsidP="00F50A39">
    <w:pPr>
      <w:pStyle w:val="af6"/>
      <w:jc w:val="right"/>
      <w:rPr>
        <w:b/>
        <w:spacing w:val="20"/>
      </w:rPr>
    </w:pPr>
    <w:r w:rsidRPr="00717B54">
      <w:rPr>
        <w:b/>
        <w:spacing w:val="20"/>
      </w:rPr>
      <w:t>ВВЕДЕНИЕ</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D0EC27" w14:textId="2FDA77C6" w:rsidR="004B691E" w:rsidRPr="00540B7B" w:rsidRDefault="004B691E" w:rsidP="00E1653C">
    <w:pPr>
      <w:pStyle w:val="af6"/>
      <w:jc w:val="right"/>
      <w:rPr>
        <w:b/>
        <w:spacing w:val="20"/>
      </w:rPr>
    </w:pPr>
    <w:r>
      <w:rPr>
        <w:b/>
        <w:spacing w:val="20"/>
      </w:rPr>
      <w:t>РАЗДЕЛ 1</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858ADC" w14:textId="5A4FFB71" w:rsidR="004B691E" w:rsidRPr="00540B7B" w:rsidRDefault="004B691E" w:rsidP="00E1653C">
    <w:pPr>
      <w:pStyle w:val="af6"/>
      <w:jc w:val="right"/>
      <w:rPr>
        <w:b/>
        <w:spacing w:val="20"/>
      </w:rPr>
    </w:pPr>
    <w:r>
      <w:rPr>
        <w:b/>
        <w:spacing w:val="20"/>
      </w:rPr>
      <w:t>РАЗДЕЛ 2</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2147F" w14:textId="10607D58" w:rsidR="004B691E" w:rsidRPr="00540B7B" w:rsidRDefault="004B691E" w:rsidP="00B56D57">
    <w:pPr>
      <w:pStyle w:val="af6"/>
      <w:jc w:val="right"/>
      <w:rPr>
        <w:b/>
        <w:spacing w:val="20"/>
      </w:rPr>
    </w:pPr>
    <w:r>
      <w:rPr>
        <w:b/>
        <w:spacing w:val="20"/>
      </w:rPr>
      <w:t>РАЗДЕЛ 3. ГЛАВА 1</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41953A" w14:textId="77777777" w:rsidR="004B691E" w:rsidRPr="0035345A" w:rsidRDefault="004B691E" w:rsidP="00F50A39">
    <w:pPr>
      <w:pStyle w:val="af6"/>
      <w:jc w:val="right"/>
      <w:rPr>
        <w:b/>
        <w:spacing w:val="20"/>
      </w:rPr>
    </w:pPr>
    <w:r w:rsidRPr="0035345A">
      <w:rPr>
        <w:b/>
        <w:spacing w:val="20"/>
      </w:rPr>
      <w:t xml:space="preserve">РАЗДЕЛ </w:t>
    </w:r>
    <w:r>
      <w:rPr>
        <w:b/>
        <w:spacing w:val="20"/>
      </w:rPr>
      <w:t>3. ГЛАВА 1</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B2555C" w14:textId="77777777" w:rsidR="004B691E" w:rsidRPr="00540B7B" w:rsidRDefault="004B691E" w:rsidP="00E1653C">
    <w:pPr>
      <w:pStyle w:val="af6"/>
      <w:jc w:val="right"/>
      <w:rPr>
        <w:b/>
        <w:spacing w:val="20"/>
      </w:rPr>
    </w:pPr>
    <w:r>
      <w:rPr>
        <w:b/>
        <w:spacing w:val="20"/>
      </w:rPr>
      <w:t>РАЗДЕЛ 3. ГЛАВА 2</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34771" w14:textId="2839F7CA" w:rsidR="004B691E" w:rsidRPr="00540B7B" w:rsidRDefault="004B691E" w:rsidP="00E1653C">
    <w:pPr>
      <w:pStyle w:val="af6"/>
      <w:jc w:val="right"/>
      <w:rPr>
        <w:b/>
        <w:spacing w:val="20"/>
      </w:rPr>
    </w:pPr>
    <w:r>
      <w:rPr>
        <w:b/>
        <w:spacing w:val="20"/>
      </w:rPr>
      <w:t>РАЗДЕЛ 3. ГЛАВА 3</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090F2" w14:textId="774AE7E9" w:rsidR="004B691E" w:rsidRPr="00540B7B" w:rsidRDefault="004B691E" w:rsidP="00E1653C">
    <w:pPr>
      <w:pStyle w:val="af6"/>
      <w:jc w:val="right"/>
      <w:rPr>
        <w:b/>
        <w:spacing w:val="20"/>
      </w:rPr>
    </w:pPr>
    <w:r>
      <w:rPr>
        <w:b/>
        <w:spacing w:val="20"/>
      </w:rPr>
      <w:t>РАЗДЕЛ 3. ГЛАВА 4</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E5AA4B" w14:textId="77777777" w:rsidR="004B691E" w:rsidRPr="00540B7B" w:rsidRDefault="004B691E" w:rsidP="00B56D57">
    <w:pPr>
      <w:pStyle w:val="af6"/>
      <w:jc w:val="right"/>
      <w:rPr>
        <w:b/>
        <w:spacing w:val="20"/>
        <w:szCs w:val="24"/>
      </w:rPr>
    </w:pPr>
    <w:r>
      <w:rPr>
        <w:b/>
        <w:spacing w:val="20"/>
        <w:szCs w:val="24"/>
      </w:rPr>
      <w:t>РАЗДЕЛ 3. ГЛАВА 5</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175CDF" w14:textId="307736F5" w:rsidR="004B691E" w:rsidRPr="00540B7B" w:rsidRDefault="004B691E" w:rsidP="00E1653C">
    <w:pPr>
      <w:pStyle w:val="af6"/>
      <w:jc w:val="right"/>
      <w:rPr>
        <w:b/>
        <w:spacing w:val="20"/>
      </w:rPr>
    </w:pPr>
    <w:r>
      <w:rPr>
        <w:b/>
        <w:spacing w:val="20"/>
      </w:rPr>
      <w:t>РАЗДЕЛ 3. ГЛАВА 5</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E0A72E" w14:textId="59E634CE" w:rsidR="004B691E" w:rsidRPr="00540B7B" w:rsidRDefault="004B691E" w:rsidP="00E1653C">
    <w:pPr>
      <w:pStyle w:val="af6"/>
      <w:jc w:val="right"/>
      <w:rPr>
        <w:b/>
        <w:spacing w:val="20"/>
      </w:rPr>
    </w:pPr>
    <w:r>
      <w:rPr>
        <w:b/>
        <w:spacing w:val="20"/>
      </w:rPr>
      <w:t>РАЗДЕЛ 3. ГЛАВА 6</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E71DF1" w14:textId="344C2693" w:rsidR="004B691E" w:rsidRPr="00540B7B" w:rsidRDefault="004B691E" w:rsidP="00E1653C">
    <w:pPr>
      <w:pStyle w:val="af6"/>
      <w:jc w:val="right"/>
      <w:rPr>
        <w:b/>
        <w:spacing w:val="20"/>
      </w:rPr>
    </w:pPr>
    <w:r>
      <w:rPr>
        <w:b/>
        <w:spacing w:val="20"/>
      </w:rPr>
      <w:t>РАЗДЕЛ 3. ГЛАВА 7</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CB3521" w14:textId="77777777" w:rsidR="004B691E" w:rsidRPr="00A76740" w:rsidRDefault="004B691E" w:rsidP="00A749F5">
    <w:pPr>
      <w:pStyle w:val="af6"/>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A42481" w14:textId="77777777" w:rsidR="004B691E" w:rsidRPr="00A76740" w:rsidRDefault="004B691E" w:rsidP="00E1025B">
    <w:pPr>
      <w:pStyle w:val="af6"/>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9E8146" w14:textId="77777777" w:rsidR="004B691E" w:rsidRPr="00A76740" w:rsidRDefault="004B691E" w:rsidP="00E1025B">
    <w:pPr>
      <w:pStyle w:val="af6"/>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BB82CF" w14:textId="26D5B71E" w:rsidR="004B691E" w:rsidRPr="00540B7B" w:rsidRDefault="004B691E" w:rsidP="00E1653C">
    <w:pPr>
      <w:pStyle w:val="af6"/>
      <w:jc w:val="right"/>
      <w:rPr>
        <w:b/>
        <w:spacing w:val="20"/>
      </w:rPr>
    </w:pPr>
    <w:r>
      <w:rPr>
        <w:b/>
        <w:spacing w:val="20"/>
      </w:rPr>
      <w:t>РАЗДЕЛ 3. ГЛАВА 9</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D7175B" w14:textId="77777777" w:rsidR="004B691E" w:rsidRPr="00540B7B" w:rsidRDefault="004B691E" w:rsidP="00E1653C">
    <w:pPr>
      <w:pStyle w:val="af6"/>
      <w:jc w:val="right"/>
      <w:rPr>
        <w:b/>
        <w:spacing w:val="20"/>
      </w:rPr>
    </w:pPr>
    <w:r>
      <w:rPr>
        <w:b/>
        <w:spacing w:val="20"/>
      </w:rPr>
      <w:t>РАЗДЕЛ 3. ГЛАВА 9</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F5F2DE" w14:textId="62A23E74" w:rsidR="004B691E" w:rsidRPr="00540B7B" w:rsidRDefault="004B691E" w:rsidP="00E1653C">
    <w:pPr>
      <w:pStyle w:val="af6"/>
      <w:jc w:val="right"/>
      <w:rPr>
        <w:b/>
        <w:spacing w:val="20"/>
      </w:rPr>
    </w:pPr>
    <w:r>
      <w:rPr>
        <w:b/>
        <w:spacing w:val="20"/>
      </w:rPr>
      <w:t>РАЗДЕЛ 3. ГЛАВА 11</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A1FF49" w14:textId="39074CED" w:rsidR="004B691E" w:rsidRPr="00540B7B" w:rsidRDefault="004B691E" w:rsidP="00E1653C">
    <w:pPr>
      <w:pStyle w:val="af6"/>
      <w:jc w:val="right"/>
      <w:rPr>
        <w:b/>
        <w:spacing w:val="20"/>
      </w:rPr>
    </w:pPr>
    <w:r>
      <w:rPr>
        <w:b/>
        <w:spacing w:val="20"/>
      </w:rPr>
      <w:t>РАЗДЕЛ 3. ГЛАВА 12</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FB2288" w14:textId="77777777" w:rsidR="004B691E" w:rsidRPr="00A56CC3" w:rsidRDefault="004B691E" w:rsidP="00E52D1D">
    <w:pPr>
      <w:pStyle w:val="af6"/>
      <w:jc w:val="right"/>
      <w:rPr>
        <w:b/>
        <w:spacing w:val="2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49117E" w14:textId="5A27CECC" w:rsidR="004B691E" w:rsidRPr="00540B7B" w:rsidRDefault="004B691E" w:rsidP="00E1653C">
    <w:pPr>
      <w:pStyle w:val="af6"/>
      <w:jc w:val="right"/>
      <w:rPr>
        <w:b/>
        <w:spacing w:val="20"/>
      </w:rPr>
    </w:pPr>
    <w:r>
      <w:rPr>
        <w:b/>
        <w:spacing w:val="20"/>
      </w:rPr>
      <w:t>РАЗДЕЛ 3. ГЛАВА 13</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51FDFC" w14:textId="12ADFB67" w:rsidR="004B691E" w:rsidRPr="00540B7B" w:rsidRDefault="004B691E" w:rsidP="00E1653C">
    <w:pPr>
      <w:pStyle w:val="af6"/>
      <w:jc w:val="right"/>
      <w:rPr>
        <w:b/>
        <w:spacing w:val="20"/>
      </w:rPr>
    </w:pPr>
    <w:r>
      <w:rPr>
        <w:b/>
        <w:spacing w:val="20"/>
      </w:rPr>
      <w:t>РАЗДЕЛ 3. ГЛАВА 14</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80CBA9" w14:textId="77777777" w:rsidR="004B691E" w:rsidRPr="00904FB5" w:rsidRDefault="004B691E" w:rsidP="00E1653C">
    <w:pPr>
      <w:pStyle w:val="af6"/>
      <w:jc w:val="right"/>
      <w:rPr>
        <w:b/>
        <w:spacing w:val="20"/>
      </w:rPr>
    </w:pPr>
    <w:r w:rsidRPr="00904FB5">
      <w:rPr>
        <w:b/>
        <w:spacing w:val="20"/>
      </w:rPr>
      <w:t xml:space="preserve">РАЗДЕЛ 4. ГЛАВА </w:t>
    </w:r>
    <w:r>
      <w:rPr>
        <w:b/>
        <w:spacing w:val="20"/>
      </w:rPr>
      <w:t>2</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43C99D" w14:textId="77777777" w:rsidR="004B691E" w:rsidRPr="00904FB5" w:rsidRDefault="004B691E" w:rsidP="00E1653C">
    <w:pPr>
      <w:pStyle w:val="af6"/>
      <w:jc w:val="right"/>
      <w:rPr>
        <w:b/>
        <w:spacing w:val="20"/>
      </w:rPr>
    </w:pPr>
    <w:r w:rsidRPr="00904FB5">
      <w:rPr>
        <w:b/>
        <w:spacing w:val="20"/>
      </w:rPr>
      <w:t xml:space="preserve">РАЗДЕЛ </w:t>
    </w:r>
    <w:r>
      <w:rPr>
        <w:b/>
        <w:spacing w:val="20"/>
      </w:rPr>
      <w:t>5</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0BA147" w14:textId="309B7AC4" w:rsidR="004B691E" w:rsidRPr="00904FB5" w:rsidRDefault="004B691E" w:rsidP="00E1653C">
    <w:pPr>
      <w:pStyle w:val="af6"/>
      <w:jc w:val="right"/>
      <w:rPr>
        <w:b/>
        <w:spacing w:val="20"/>
      </w:rPr>
    </w:pPr>
    <w:r w:rsidRPr="00904FB5">
      <w:rPr>
        <w:b/>
        <w:spacing w:val="20"/>
      </w:rPr>
      <w:t xml:space="preserve">РАЗДЕЛ </w:t>
    </w:r>
    <w:r>
      <w:rPr>
        <w:b/>
        <w:spacing w:val="20"/>
      </w:rPr>
      <w:t>6</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96151B" w14:textId="18DC76CE" w:rsidR="004B691E" w:rsidRPr="0035345A" w:rsidRDefault="004B691E" w:rsidP="00F50A39">
    <w:pPr>
      <w:pStyle w:val="af6"/>
      <w:jc w:val="right"/>
      <w:rPr>
        <w:b/>
        <w:spacing w:val="20"/>
      </w:rPr>
    </w:pPr>
    <w:r w:rsidRPr="0035345A">
      <w:rPr>
        <w:b/>
        <w:spacing w:val="20"/>
      </w:rPr>
      <w:t>РАЗДЕЛ 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AC6D4B" w14:textId="77777777" w:rsidR="004B691E" w:rsidRDefault="004B691E" w:rsidP="00096EBF">
      <w:pPr>
        <w:spacing w:line="240" w:lineRule="auto"/>
      </w:pPr>
      <w:r>
        <w:separator/>
      </w:r>
    </w:p>
  </w:footnote>
  <w:footnote w:type="continuationSeparator" w:id="0">
    <w:p w14:paraId="5AC71A22" w14:textId="77777777" w:rsidR="004B691E" w:rsidRDefault="004B691E" w:rsidP="00096EB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E3D44E" w14:textId="78CC83D0" w:rsidR="004B691E" w:rsidRPr="002A4F9D" w:rsidRDefault="004B691E" w:rsidP="002A4F9D">
    <w:pPr>
      <w:pStyle w:val="af4"/>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97729677"/>
      <w:docPartObj>
        <w:docPartGallery w:val="Page Numbers (Top of Page)"/>
        <w:docPartUnique/>
      </w:docPartObj>
    </w:sdtPr>
    <w:sdtEndPr>
      <w:rPr>
        <w:b/>
      </w:rPr>
    </w:sdtEndPr>
    <w:sdtContent>
      <w:p w14:paraId="7815D99F" w14:textId="740E9CA4" w:rsidR="004B691E" w:rsidRPr="002A4F9D" w:rsidRDefault="004B691E" w:rsidP="002A4F9D">
        <w:pPr>
          <w:pStyle w:val="af4"/>
          <w:jc w:val="right"/>
          <w:rPr>
            <w:b/>
          </w:rPr>
        </w:pPr>
        <w:r w:rsidRPr="002A4F9D">
          <w:rPr>
            <w:b/>
          </w:rPr>
          <w:fldChar w:fldCharType="begin"/>
        </w:r>
        <w:r w:rsidRPr="002A4F9D">
          <w:rPr>
            <w:b/>
          </w:rPr>
          <w:instrText>PAGE   \* MERGEFORMAT</w:instrText>
        </w:r>
        <w:r w:rsidRPr="002A4F9D">
          <w:rPr>
            <w:b/>
          </w:rPr>
          <w:fldChar w:fldCharType="separate"/>
        </w:r>
        <w:r>
          <w:rPr>
            <w:b/>
            <w:noProof/>
          </w:rPr>
          <w:t>3</w:t>
        </w:r>
        <w:r w:rsidRPr="002A4F9D">
          <w:rPr>
            <w:b/>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7361288"/>
      <w:docPartObj>
        <w:docPartGallery w:val="Page Numbers (Top of Page)"/>
        <w:docPartUnique/>
      </w:docPartObj>
    </w:sdtPr>
    <w:sdtEndPr/>
    <w:sdtContent>
      <w:p w14:paraId="69B7D324" w14:textId="77777777" w:rsidR="004B691E" w:rsidRPr="002A4F9D" w:rsidRDefault="004B691E" w:rsidP="002A4F9D">
        <w:pPr>
          <w:pStyle w:val="af4"/>
          <w:jc w:val="right"/>
        </w:pPr>
        <w:r w:rsidRPr="002A4F9D">
          <w:rPr>
            <w:b/>
          </w:rPr>
          <w:fldChar w:fldCharType="begin"/>
        </w:r>
        <w:r w:rsidRPr="002A4F9D">
          <w:rPr>
            <w:b/>
          </w:rPr>
          <w:instrText>PAGE   \* MERGEFORMAT</w:instrText>
        </w:r>
        <w:r w:rsidRPr="002A4F9D">
          <w:rPr>
            <w:b/>
          </w:rPr>
          <w:fldChar w:fldCharType="separate"/>
        </w:r>
        <w:r w:rsidR="00B260C5">
          <w:rPr>
            <w:b/>
            <w:noProof/>
          </w:rPr>
          <w:t>7</w:t>
        </w:r>
        <w:r w:rsidRPr="002A4F9D">
          <w:rPr>
            <w:b/>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CAA02D" w14:textId="175D0064" w:rsidR="004B691E" w:rsidRPr="00F0317B" w:rsidRDefault="004B691E" w:rsidP="00F0317B">
    <w:pPr>
      <w:pStyle w:val="af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A787F7" w14:textId="77777777" w:rsidR="004B691E" w:rsidRPr="007C3D90" w:rsidRDefault="004B691E">
    <w:pPr>
      <w:pStyle w:val="af4"/>
      <w:jc w:val="right"/>
      <w:rPr>
        <w:b/>
        <w:bCs/>
      </w:rPr>
    </w:pPr>
    <w:r>
      <w:rPr>
        <w:b/>
        <w:bCs/>
      </w:rPr>
      <w:t>61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36A6BC" w14:textId="77777777" w:rsidR="004B691E" w:rsidRPr="007C3D90" w:rsidRDefault="004B691E">
    <w:pPr>
      <w:pStyle w:val="af4"/>
      <w:jc w:val="right"/>
      <w:rPr>
        <w:b/>
        <w:bCs/>
      </w:rPr>
    </w:pPr>
    <w:r>
      <w:rPr>
        <w:b/>
        <w:bCs/>
      </w:rPr>
      <w:t>65</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9A4D7D" w14:textId="77777777" w:rsidR="004B691E" w:rsidRDefault="004B691E" w:rsidP="003C06BA">
    <w:pPr>
      <w:pStyle w:val="af4"/>
      <w:jc w:val="right"/>
    </w:pPr>
    <w:r>
      <w:rPr>
        <w:rFonts w:ascii="Arial" w:hAnsi="Arial" w:cs="Arial"/>
        <w:b/>
        <w:color w:val="548DD4"/>
        <w:sz w:val="28"/>
        <w:szCs w:val="28"/>
      </w:rPr>
      <w:t>РАЗДЕЛ 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A512411E"/>
    <w:styleLink w:val="13"/>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nsid w:val="FFFFFF88"/>
    <w:multiLevelType w:val="singleLevel"/>
    <w:tmpl w:val="758E3540"/>
    <w:styleLink w:val="32"/>
    <w:lvl w:ilvl="0">
      <w:start w:val="1"/>
      <w:numFmt w:val="decimal"/>
      <w:pStyle w:val="a"/>
      <w:lvlText w:val="%1."/>
      <w:lvlJc w:val="left"/>
      <w:pPr>
        <w:tabs>
          <w:tab w:val="num" w:pos="360"/>
        </w:tabs>
        <w:ind w:left="360" w:hanging="360"/>
      </w:pPr>
    </w:lvl>
  </w:abstractNum>
  <w:abstractNum w:abstractNumId="3">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14"/>
    <w:multiLevelType w:val="multilevel"/>
    <w:tmpl w:val="00000014"/>
    <w:name w:val="WW8Num26"/>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ascii="Courier New" w:hAnsi="Courier New" w:cs="Times New Roman" w:hint="default"/>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nsid w:val="00000017"/>
    <w:multiLevelType w:val="multilevel"/>
    <w:tmpl w:val="00000017"/>
    <w:name w:val="WW8Num29"/>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6">
    <w:nsid w:val="00000018"/>
    <w:multiLevelType w:val="multilevel"/>
    <w:tmpl w:val="00000018"/>
    <w:name w:val="WW8Num30"/>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7">
    <w:nsid w:val="00000019"/>
    <w:multiLevelType w:val="multilevel"/>
    <w:tmpl w:val="00000019"/>
    <w:name w:val="WW8Num31"/>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8">
    <w:nsid w:val="0000001A"/>
    <w:multiLevelType w:val="multilevel"/>
    <w:tmpl w:val="0000001A"/>
    <w:name w:val="WW8Num32"/>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9">
    <w:nsid w:val="0000001C"/>
    <w:multiLevelType w:val="multilevel"/>
    <w:tmpl w:val="0000001C"/>
    <w:name w:val="WW8Num34"/>
    <w:lvl w:ilvl="0">
      <w:start w:val="1"/>
      <w:numFmt w:val="decimal"/>
      <w:lvlText w:val="%1."/>
      <w:lvlJc w:val="left"/>
      <w:pPr>
        <w:tabs>
          <w:tab w:val="num" w:pos="720"/>
        </w:tabs>
        <w:ind w:left="720" w:hanging="360"/>
      </w:pPr>
      <w:rPr>
        <w:rFonts w:cs="Times New Roman"/>
        <w:sz w:val="24"/>
        <w:szCs w:val="24"/>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0">
    <w:nsid w:val="0000001F"/>
    <w:multiLevelType w:val="multilevel"/>
    <w:tmpl w:val="0000001F"/>
    <w:name w:val="WW8Num37"/>
    <w:lvl w:ilvl="0">
      <w:start w:val="1"/>
      <w:numFmt w:val="decimal"/>
      <w:lvlText w:val="%1."/>
      <w:lvlJc w:val="left"/>
      <w:pPr>
        <w:tabs>
          <w:tab w:val="num" w:pos="720"/>
        </w:tabs>
        <w:ind w:left="720" w:hanging="360"/>
      </w:pPr>
      <w:rPr>
        <w:rFonts w:ascii="Times New Roman" w:eastAsia="Times New Roman" w:hAnsi="Times New Roman" w:cs="Times New Roman" w:hint="default"/>
      </w:rPr>
    </w:lvl>
    <w:lvl w:ilvl="1">
      <w:start w:val="3"/>
      <w:numFmt w:val="decimal"/>
      <w:lvlText w:val="%2."/>
      <w:lvlJc w:val="left"/>
      <w:pPr>
        <w:tabs>
          <w:tab w:val="num" w:pos="1080"/>
        </w:tabs>
        <w:ind w:left="1080" w:hanging="360"/>
      </w:pPr>
      <w:rPr>
        <w:rFonts w:ascii="Symbol" w:hAnsi="Symbol" w:cs="Symbol" w:hint="default"/>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00000020"/>
    <w:multiLevelType w:val="multilevel"/>
    <w:tmpl w:val="00000020"/>
    <w:name w:val="WW8Num38"/>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2">
    <w:nsid w:val="00000022"/>
    <w:multiLevelType w:val="multilevel"/>
    <w:tmpl w:val="00000022"/>
    <w:name w:val="WW8Num40"/>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3">
    <w:nsid w:val="00000023"/>
    <w:multiLevelType w:val="multilevel"/>
    <w:tmpl w:val="00000023"/>
    <w:name w:val="WW8Num41"/>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4">
    <w:nsid w:val="000A326C"/>
    <w:multiLevelType w:val="multilevel"/>
    <w:tmpl w:val="6FDA6744"/>
    <w:lvl w:ilvl="0">
      <w:start w:val="1"/>
      <w:numFmt w:val="decimal"/>
      <w:pStyle w:val="a0"/>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5">
    <w:nsid w:val="007B0C51"/>
    <w:multiLevelType w:val="hybridMultilevel"/>
    <w:tmpl w:val="DBE0A90E"/>
    <w:lvl w:ilvl="0" w:tplc="326A6934">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6">
    <w:nsid w:val="01472F7F"/>
    <w:multiLevelType w:val="multilevel"/>
    <w:tmpl w:val="0419001D"/>
    <w:styleLink w:val="20"/>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01CD52A4"/>
    <w:multiLevelType w:val="hybridMultilevel"/>
    <w:tmpl w:val="57305B50"/>
    <w:styleLink w:val="21"/>
    <w:lvl w:ilvl="0" w:tplc="51800004">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8">
    <w:nsid w:val="03656696"/>
    <w:multiLevelType w:val="hybridMultilevel"/>
    <w:tmpl w:val="D0C48892"/>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9">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20">
    <w:nsid w:val="052044D5"/>
    <w:multiLevelType w:val="hybridMultilevel"/>
    <w:tmpl w:val="F7F6506C"/>
    <w:lvl w:ilvl="0" w:tplc="CDBAFB7E">
      <w:start w:val="1"/>
      <w:numFmt w:val="bullet"/>
      <w:pStyle w:val="a1"/>
      <w:lvlText w:val=""/>
      <w:lvlJc w:val="left"/>
      <w:pPr>
        <w:ind w:left="92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06FA4C24"/>
    <w:multiLevelType w:val="hybridMultilevel"/>
    <w:tmpl w:val="0E0C59B2"/>
    <w:lvl w:ilvl="0" w:tplc="BD3406E8">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nsid w:val="074C1952"/>
    <w:multiLevelType w:val="hybridMultilevel"/>
    <w:tmpl w:val="5A82AD3A"/>
    <w:lvl w:ilvl="0" w:tplc="45BCB7A0">
      <w:start w:val="1"/>
      <w:numFmt w:val="decimal"/>
      <w:pStyle w:val="S"/>
      <w:lvlText w:val="Таблица %1."/>
      <w:lvlJc w:val="left"/>
      <w:pPr>
        <w:tabs>
          <w:tab w:val="num" w:pos="1440"/>
        </w:tabs>
        <w:ind w:left="1440" w:hanging="360"/>
      </w:pPr>
      <w:rPr>
        <w:rFonts w:hint="default"/>
        <w:color w:val="auto"/>
      </w:rPr>
    </w:lvl>
    <w:lvl w:ilvl="1" w:tplc="73D87EA0">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3">
    <w:nsid w:val="091179FB"/>
    <w:multiLevelType w:val="hybridMultilevel"/>
    <w:tmpl w:val="B09A8C2E"/>
    <w:styleLink w:val="1"/>
    <w:lvl w:ilvl="0" w:tplc="FA529E9A">
      <w:start w:val="1"/>
      <w:numFmt w:val="decimal"/>
      <w:pStyle w:val="10"/>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0A894D55"/>
    <w:multiLevelType w:val="hybridMultilevel"/>
    <w:tmpl w:val="0BFC08D8"/>
    <w:lvl w:ilvl="0" w:tplc="DBAE3EE4">
      <w:start w:val="1"/>
      <w:numFmt w:val="decimal"/>
      <w:suff w:val="nothing"/>
      <w:lvlText w:val="%1"/>
      <w:lvlJc w:val="left"/>
      <w:pPr>
        <w:ind w:left="113" w:firstLine="29"/>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0A9E0C47"/>
    <w:multiLevelType w:val="hybridMultilevel"/>
    <w:tmpl w:val="4E66137C"/>
    <w:lvl w:ilvl="0" w:tplc="9C0ABF4E">
      <w:start w:val="1"/>
      <w:numFmt w:val="decimal"/>
      <w:lvlText w:val="%1"/>
      <w:lvlJc w:val="righ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nsid w:val="0AC60FAC"/>
    <w:multiLevelType w:val="hybridMultilevel"/>
    <w:tmpl w:val="F7365F14"/>
    <w:lvl w:ilvl="0" w:tplc="FFFFFFFF">
      <w:start w:val="1"/>
      <w:numFmt w:val="decimal"/>
      <w:pStyle w:val="S0"/>
      <w:lvlText w:val="%1)"/>
      <w:lvlJc w:val="left"/>
      <w:pPr>
        <w:ind w:left="1040" w:hanging="360"/>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7">
    <w:nsid w:val="0ACD0C0C"/>
    <w:multiLevelType w:val="hybridMultilevel"/>
    <w:tmpl w:val="A28686A4"/>
    <w:lvl w:ilvl="0" w:tplc="9FBEB87C">
      <w:start w:val="1"/>
      <w:numFmt w:val="bullet"/>
      <w:lvlText w:val="−"/>
      <w:lvlJc w:val="left"/>
      <w:pPr>
        <w:ind w:left="2629"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0B781B0D"/>
    <w:multiLevelType w:val="hybridMultilevel"/>
    <w:tmpl w:val="6C160874"/>
    <w:lvl w:ilvl="0" w:tplc="ADCAA62A">
      <w:numFmt w:val="bullet"/>
      <w:pStyle w:val="a2"/>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9">
    <w:nsid w:val="0C89175E"/>
    <w:multiLevelType w:val="hybridMultilevel"/>
    <w:tmpl w:val="FF4CC4A0"/>
    <w:lvl w:ilvl="0" w:tplc="F054466C">
      <w:start w:val="1"/>
      <w:numFmt w:val="decimal"/>
      <w:lvlText w:val="%1"/>
      <w:lvlJc w:val="left"/>
      <w:pPr>
        <w:ind w:left="276" w:hanging="49"/>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0">
    <w:nsid w:val="0CC1673B"/>
    <w:multiLevelType w:val="multilevel"/>
    <w:tmpl w:val="4B0EBD6E"/>
    <w:lvl w:ilvl="0">
      <w:start w:val="1"/>
      <w:numFmt w:val="bullet"/>
      <w:pStyle w:val="a3"/>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
    <w:nsid w:val="0D110276"/>
    <w:multiLevelType w:val="hybridMultilevel"/>
    <w:tmpl w:val="559EF692"/>
    <w:lvl w:ilvl="0" w:tplc="9126D260">
      <w:start w:val="1"/>
      <w:numFmt w:val="decimal"/>
      <w:pStyle w:val="11"/>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5A6CA3"/>
    <w:multiLevelType w:val="hybridMultilevel"/>
    <w:tmpl w:val="F7DE95C6"/>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0E297929"/>
    <w:multiLevelType w:val="hybridMultilevel"/>
    <w:tmpl w:val="F22E90C0"/>
    <w:styleLink w:val="212"/>
    <w:lvl w:ilvl="0" w:tplc="9C96B9E0">
      <w:start w:val="1"/>
      <w:numFmt w:val="bullet"/>
      <w:lvlText w:val="-"/>
      <w:lvlJc w:val="left"/>
      <w:pPr>
        <w:tabs>
          <w:tab w:val="num" w:pos="720"/>
        </w:tabs>
        <w:ind w:left="720" w:hanging="360"/>
      </w:pPr>
      <w:rPr>
        <w:rFonts w:hAnsi="Courier New" w:hint="default"/>
      </w:rPr>
    </w:lvl>
    <w:lvl w:ilvl="1" w:tplc="4B5A27D6" w:tentative="1">
      <w:start w:val="1"/>
      <w:numFmt w:val="bullet"/>
      <w:lvlText w:val="o"/>
      <w:lvlJc w:val="left"/>
      <w:pPr>
        <w:tabs>
          <w:tab w:val="num" w:pos="1440"/>
        </w:tabs>
        <w:ind w:left="1440" w:hanging="360"/>
      </w:pPr>
      <w:rPr>
        <w:rFonts w:ascii="Courier New" w:hAnsi="Courier New" w:hint="default"/>
      </w:rPr>
    </w:lvl>
    <w:lvl w:ilvl="2" w:tplc="A2AC160E" w:tentative="1">
      <w:start w:val="1"/>
      <w:numFmt w:val="bullet"/>
      <w:lvlText w:val=""/>
      <w:lvlJc w:val="left"/>
      <w:pPr>
        <w:tabs>
          <w:tab w:val="num" w:pos="2160"/>
        </w:tabs>
        <w:ind w:left="2160" w:hanging="360"/>
      </w:pPr>
      <w:rPr>
        <w:rFonts w:ascii="Wingdings" w:hAnsi="Wingdings" w:hint="default"/>
      </w:rPr>
    </w:lvl>
    <w:lvl w:ilvl="3" w:tplc="61A699B8" w:tentative="1">
      <w:start w:val="1"/>
      <w:numFmt w:val="bullet"/>
      <w:lvlText w:val=""/>
      <w:lvlJc w:val="left"/>
      <w:pPr>
        <w:tabs>
          <w:tab w:val="num" w:pos="2880"/>
        </w:tabs>
        <w:ind w:left="2880" w:hanging="360"/>
      </w:pPr>
      <w:rPr>
        <w:rFonts w:ascii="Symbol" w:hAnsi="Symbol" w:hint="default"/>
      </w:rPr>
    </w:lvl>
    <w:lvl w:ilvl="4" w:tplc="AC863136" w:tentative="1">
      <w:start w:val="1"/>
      <w:numFmt w:val="bullet"/>
      <w:lvlText w:val="o"/>
      <w:lvlJc w:val="left"/>
      <w:pPr>
        <w:tabs>
          <w:tab w:val="num" w:pos="3600"/>
        </w:tabs>
        <w:ind w:left="3600" w:hanging="360"/>
      </w:pPr>
      <w:rPr>
        <w:rFonts w:ascii="Courier New" w:hAnsi="Courier New" w:hint="default"/>
      </w:rPr>
    </w:lvl>
    <w:lvl w:ilvl="5" w:tplc="30689364" w:tentative="1">
      <w:start w:val="1"/>
      <w:numFmt w:val="bullet"/>
      <w:lvlText w:val=""/>
      <w:lvlJc w:val="left"/>
      <w:pPr>
        <w:tabs>
          <w:tab w:val="num" w:pos="4320"/>
        </w:tabs>
        <w:ind w:left="4320" w:hanging="360"/>
      </w:pPr>
      <w:rPr>
        <w:rFonts w:ascii="Wingdings" w:hAnsi="Wingdings" w:hint="default"/>
      </w:rPr>
    </w:lvl>
    <w:lvl w:ilvl="6" w:tplc="F2207184" w:tentative="1">
      <w:start w:val="1"/>
      <w:numFmt w:val="bullet"/>
      <w:lvlText w:val=""/>
      <w:lvlJc w:val="left"/>
      <w:pPr>
        <w:tabs>
          <w:tab w:val="num" w:pos="5040"/>
        </w:tabs>
        <w:ind w:left="5040" w:hanging="360"/>
      </w:pPr>
      <w:rPr>
        <w:rFonts w:ascii="Symbol" w:hAnsi="Symbol" w:hint="default"/>
      </w:rPr>
    </w:lvl>
    <w:lvl w:ilvl="7" w:tplc="58065E12" w:tentative="1">
      <w:start w:val="1"/>
      <w:numFmt w:val="bullet"/>
      <w:lvlText w:val="o"/>
      <w:lvlJc w:val="left"/>
      <w:pPr>
        <w:tabs>
          <w:tab w:val="num" w:pos="5760"/>
        </w:tabs>
        <w:ind w:left="5760" w:hanging="360"/>
      </w:pPr>
      <w:rPr>
        <w:rFonts w:ascii="Courier New" w:hAnsi="Courier New" w:hint="default"/>
      </w:rPr>
    </w:lvl>
    <w:lvl w:ilvl="8" w:tplc="441C7CE0" w:tentative="1">
      <w:start w:val="1"/>
      <w:numFmt w:val="bullet"/>
      <w:lvlText w:val=""/>
      <w:lvlJc w:val="left"/>
      <w:pPr>
        <w:tabs>
          <w:tab w:val="num" w:pos="6480"/>
        </w:tabs>
        <w:ind w:left="6480" w:hanging="360"/>
      </w:pPr>
      <w:rPr>
        <w:rFonts w:ascii="Wingdings" w:hAnsi="Wingdings" w:hint="default"/>
      </w:rPr>
    </w:lvl>
  </w:abstractNum>
  <w:abstractNum w:abstractNumId="34">
    <w:nsid w:val="0E3F43FA"/>
    <w:multiLevelType w:val="hybridMultilevel"/>
    <w:tmpl w:val="035AEA4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0EFB59C0"/>
    <w:multiLevelType w:val="hybridMultilevel"/>
    <w:tmpl w:val="B8EE198A"/>
    <w:lvl w:ilvl="0" w:tplc="04190011">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6">
    <w:nsid w:val="106F13DB"/>
    <w:multiLevelType w:val="hybridMultilevel"/>
    <w:tmpl w:val="E1BEFB94"/>
    <w:styleLink w:val="111111111"/>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37">
    <w:nsid w:val="110F1133"/>
    <w:multiLevelType w:val="hybridMultilevel"/>
    <w:tmpl w:val="2B0E014C"/>
    <w:styleLink w:val="110"/>
    <w:lvl w:ilvl="0" w:tplc="47B8C18C">
      <w:start w:val="1"/>
      <w:numFmt w:val="bullet"/>
      <w:lvlText w:val="-"/>
      <w:lvlJc w:val="left"/>
      <w:pPr>
        <w:tabs>
          <w:tab w:val="num" w:pos="720"/>
        </w:tabs>
        <w:ind w:left="720" w:hanging="360"/>
      </w:pPr>
      <w:rPr>
        <w:rFonts w:hAnsi="Courier New" w:hint="default"/>
      </w:rPr>
    </w:lvl>
    <w:lvl w:ilvl="1" w:tplc="D3DAD26A" w:tentative="1">
      <w:start w:val="1"/>
      <w:numFmt w:val="bullet"/>
      <w:lvlText w:val="o"/>
      <w:lvlJc w:val="left"/>
      <w:pPr>
        <w:tabs>
          <w:tab w:val="num" w:pos="1440"/>
        </w:tabs>
        <w:ind w:left="1440" w:hanging="360"/>
      </w:pPr>
      <w:rPr>
        <w:rFonts w:ascii="Courier New" w:hAnsi="Courier New" w:hint="default"/>
      </w:rPr>
    </w:lvl>
    <w:lvl w:ilvl="2" w:tplc="D2D25DBA" w:tentative="1">
      <w:start w:val="1"/>
      <w:numFmt w:val="bullet"/>
      <w:lvlText w:val=""/>
      <w:lvlJc w:val="left"/>
      <w:pPr>
        <w:tabs>
          <w:tab w:val="num" w:pos="2160"/>
        </w:tabs>
        <w:ind w:left="2160" w:hanging="360"/>
      </w:pPr>
      <w:rPr>
        <w:rFonts w:ascii="Wingdings" w:hAnsi="Wingdings" w:hint="default"/>
      </w:rPr>
    </w:lvl>
    <w:lvl w:ilvl="3" w:tplc="3D9AC6D2" w:tentative="1">
      <w:start w:val="1"/>
      <w:numFmt w:val="bullet"/>
      <w:lvlText w:val=""/>
      <w:lvlJc w:val="left"/>
      <w:pPr>
        <w:tabs>
          <w:tab w:val="num" w:pos="2880"/>
        </w:tabs>
        <w:ind w:left="2880" w:hanging="360"/>
      </w:pPr>
      <w:rPr>
        <w:rFonts w:ascii="Symbol" w:hAnsi="Symbol" w:hint="default"/>
      </w:rPr>
    </w:lvl>
    <w:lvl w:ilvl="4" w:tplc="FEE67DAA" w:tentative="1">
      <w:start w:val="1"/>
      <w:numFmt w:val="bullet"/>
      <w:lvlText w:val="o"/>
      <w:lvlJc w:val="left"/>
      <w:pPr>
        <w:tabs>
          <w:tab w:val="num" w:pos="3600"/>
        </w:tabs>
        <w:ind w:left="3600" w:hanging="360"/>
      </w:pPr>
      <w:rPr>
        <w:rFonts w:ascii="Courier New" w:hAnsi="Courier New" w:hint="default"/>
      </w:rPr>
    </w:lvl>
    <w:lvl w:ilvl="5" w:tplc="7D3A81E2" w:tentative="1">
      <w:start w:val="1"/>
      <w:numFmt w:val="bullet"/>
      <w:lvlText w:val=""/>
      <w:lvlJc w:val="left"/>
      <w:pPr>
        <w:tabs>
          <w:tab w:val="num" w:pos="4320"/>
        </w:tabs>
        <w:ind w:left="4320" w:hanging="360"/>
      </w:pPr>
      <w:rPr>
        <w:rFonts w:ascii="Wingdings" w:hAnsi="Wingdings" w:hint="default"/>
      </w:rPr>
    </w:lvl>
    <w:lvl w:ilvl="6" w:tplc="481858A0" w:tentative="1">
      <w:start w:val="1"/>
      <w:numFmt w:val="bullet"/>
      <w:lvlText w:val=""/>
      <w:lvlJc w:val="left"/>
      <w:pPr>
        <w:tabs>
          <w:tab w:val="num" w:pos="5040"/>
        </w:tabs>
        <w:ind w:left="5040" w:hanging="360"/>
      </w:pPr>
      <w:rPr>
        <w:rFonts w:ascii="Symbol" w:hAnsi="Symbol" w:hint="default"/>
      </w:rPr>
    </w:lvl>
    <w:lvl w:ilvl="7" w:tplc="7FE4BFCC" w:tentative="1">
      <w:start w:val="1"/>
      <w:numFmt w:val="bullet"/>
      <w:lvlText w:val="o"/>
      <w:lvlJc w:val="left"/>
      <w:pPr>
        <w:tabs>
          <w:tab w:val="num" w:pos="5760"/>
        </w:tabs>
        <w:ind w:left="5760" w:hanging="360"/>
      </w:pPr>
      <w:rPr>
        <w:rFonts w:ascii="Courier New" w:hAnsi="Courier New" w:hint="default"/>
      </w:rPr>
    </w:lvl>
    <w:lvl w:ilvl="8" w:tplc="6E264B9A" w:tentative="1">
      <w:start w:val="1"/>
      <w:numFmt w:val="bullet"/>
      <w:lvlText w:val=""/>
      <w:lvlJc w:val="left"/>
      <w:pPr>
        <w:tabs>
          <w:tab w:val="num" w:pos="6480"/>
        </w:tabs>
        <w:ind w:left="6480" w:hanging="360"/>
      </w:pPr>
      <w:rPr>
        <w:rFonts w:ascii="Wingdings" w:hAnsi="Wingdings" w:hint="default"/>
      </w:rPr>
    </w:lvl>
  </w:abstractNum>
  <w:abstractNum w:abstractNumId="38">
    <w:nsid w:val="11CA176A"/>
    <w:multiLevelType w:val="hybridMultilevel"/>
    <w:tmpl w:val="E40E9A02"/>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12713353"/>
    <w:multiLevelType w:val="hybridMultilevel"/>
    <w:tmpl w:val="5AB41BDC"/>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146525F3"/>
    <w:multiLevelType w:val="hybridMultilevel"/>
    <w:tmpl w:val="2AFEBED6"/>
    <w:lvl w:ilvl="0" w:tplc="17F8F7F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1">
    <w:nsid w:val="1505024F"/>
    <w:multiLevelType w:val="hybridMultilevel"/>
    <w:tmpl w:val="20B04C3A"/>
    <w:lvl w:ilvl="0" w:tplc="C30647A6">
      <w:start w:val="1"/>
      <w:numFmt w:val="decimal"/>
      <w:pStyle w:val="22"/>
      <w:lvlText w:val="2.%1"/>
      <w:lvlJc w:val="left"/>
      <w:pPr>
        <w:ind w:left="360" w:hanging="360"/>
      </w:pPr>
      <w:rPr>
        <w:rFonts w:hint="default"/>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184672BD"/>
    <w:multiLevelType w:val="hybridMultilevel"/>
    <w:tmpl w:val="088A0618"/>
    <w:lvl w:ilvl="0" w:tplc="9FBEB87C">
      <w:start w:val="1"/>
      <w:numFmt w:val="bullet"/>
      <w:lvlText w:val="−"/>
      <w:lvlJc w:val="left"/>
      <w:rPr>
        <w:rFonts w:ascii="Courier New" w:hAnsi="Courier New" w:hint="default"/>
      </w:rPr>
    </w:lvl>
    <w:lvl w:ilvl="1" w:tplc="203277A0">
      <w:numFmt w:val="decimal"/>
      <w:lvlText w:val=""/>
      <w:lvlJc w:val="left"/>
    </w:lvl>
    <w:lvl w:ilvl="2" w:tplc="BD1094DA">
      <w:numFmt w:val="decimal"/>
      <w:lvlText w:val=""/>
      <w:lvlJc w:val="left"/>
    </w:lvl>
    <w:lvl w:ilvl="3" w:tplc="063CA8B6">
      <w:numFmt w:val="decimal"/>
      <w:lvlText w:val=""/>
      <w:lvlJc w:val="left"/>
    </w:lvl>
    <w:lvl w:ilvl="4" w:tplc="C6F419A0">
      <w:numFmt w:val="decimal"/>
      <w:lvlText w:val=""/>
      <w:lvlJc w:val="left"/>
    </w:lvl>
    <w:lvl w:ilvl="5" w:tplc="7D546198">
      <w:numFmt w:val="decimal"/>
      <w:lvlText w:val=""/>
      <w:lvlJc w:val="left"/>
    </w:lvl>
    <w:lvl w:ilvl="6" w:tplc="7D885E58">
      <w:numFmt w:val="decimal"/>
      <w:lvlText w:val=""/>
      <w:lvlJc w:val="left"/>
    </w:lvl>
    <w:lvl w:ilvl="7" w:tplc="E376B956">
      <w:numFmt w:val="decimal"/>
      <w:lvlText w:val=""/>
      <w:lvlJc w:val="left"/>
    </w:lvl>
    <w:lvl w:ilvl="8" w:tplc="CD364476">
      <w:numFmt w:val="decimal"/>
      <w:lvlText w:val=""/>
      <w:lvlJc w:val="left"/>
    </w:lvl>
  </w:abstractNum>
  <w:abstractNum w:abstractNumId="43">
    <w:nsid w:val="189A795C"/>
    <w:multiLevelType w:val="multilevel"/>
    <w:tmpl w:val="3D429C00"/>
    <w:lvl w:ilvl="0">
      <w:start w:val="1"/>
      <w:numFmt w:val="russianLower"/>
      <w:pStyle w:val="a4"/>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44">
    <w:nsid w:val="18C97CA2"/>
    <w:multiLevelType w:val="hybridMultilevel"/>
    <w:tmpl w:val="3124B31C"/>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1C7604E3"/>
    <w:multiLevelType w:val="hybridMultilevel"/>
    <w:tmpl w:val="FAB6D084"/>
    <w:lvl w:ilvl="0" w:tplc="E57A09B4">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C86061E"/>
    <w:multiLevelType w:val="hybridMultilevel"/>
    <w:tmpl w:val="D696F4A4"/>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1D737D9A"/>
    <w:multiLevelType w:val="hybridMultilevel"/>
    <w:tmpl w:val="F2BE0238"/>
    <w:lvl w:ilvl="0" w:tplc="9F089CE4">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8">
    <w:nsid w:val="260706A9"/>
    <w:multiLevelType w:val="hybridMultilevel"/>
    <w:tmpl w:val="F10CE854"/>
    <w:styleLink w:val="33"/>
    <w:lvl w:ilvl="0" w:tplc="A30C8CDA">
      <w:start w:val="1"/>
      <w:numFmt w:val="bullet"/>
      <w:lvlText w:val=""/>
      <w:lvlJc w:val="left"/>
      <w:pPr>
        <w:ind w:left="1174" w:hanging="360"/>
      </w:pPr>
      <w:rPr>
        <w:rFonts w:ascii="Symbol" w:hAnsi="Symbol" w:hint="default"/>
        <w:strike w:val="0"/>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9">
    <w:nsid w:val="27261CC7"/>
    <w:multiLevelType w:val="singleLevel"/>
    <w:tmpl w:val="05B4023E"/>
    <w:styleLink w:val="211"/>
    <w:lvl w:ilvl="0">
      <w:start w:val="1"/>
      <w:numFmt w:val="bullet"/>
      <w:pStyle w:val="a5"/>
      <w:lvlText w:val=""/>
      <w:lvlJc w:val="left"/>
      <w:pPr>
        <w:tabs>
          <w:tab w:val="num" w:pos="360"/>
        </w:tabs>
        <w:ind w:left="360" w:hanging="360"/>
      </w:pPr>
      <w:rPr>
        <w:rFonts w:ascii="Symbol" w:hAnsi="Symbol" w:hint="default"/>
      </w:rPr>
    </w:lvl>
  </w:abstractNum>
  <w:abstractNum w:abstractNumId="50">
    <w:nsid w:val="27703D5B"/>
    <w:multiLevelType w:val="hybridMultilevel"/>
    <w:tmpl w:val="F08E34A4"/>
    <w:lvl w:ilvl="0" w:tplc="C0F869E6">
      <w:start w:val="2"/>
      <w:numFmt w:val="bullet"/>
      <w:pStyle w:val="a6"/>
      <w:lvlText w:val="-"/>
      <w:lvlJc w:val="left"/>
      <w:pPr>
        <w:ind w:left="1428" w:hanging="360"/>
      </w:pPr>
      <w:rPr>
        <w:rFonts w:ascii="Times New Roman" w:eastAsia="Times New Roman" w:hAnsi="Times New Roman" w:cs="Times New Roman"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51">
    <w:nsid w:val="28DF2622"/>
    <w:multiLevelType w:val="hybridMultilevel"/>
    <w:tmpl w:val="5D8E7F52"/>
    <w:lvl w:ilvl="0" w:tplc="2480A9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290E37BD"/>
    <w:multiLevelType w:val="hybridMultilevel"/>
    <w:tmpl w:val="00DEBAD2"/>
    <w:lvl w:ilvl="0" w:tplc="96105722">
      <w:start w:val="1"/>
      <w:numFmt w:val="bullet"/>
      <w:pStyle w:val="-"/>
      <w:lvlText w:val=""/>
      <w:lvlJc w:val="left"/>
      <w:pPr>
        <w:ind w:left="1141" w:hanging="360"/>
      </w:pPr>
      <w:rPr>
        <w:rFonts w:ascii="Symbol" w:hAnsi="Symbol" w:hint="default"/>
      </w:rPr>
    </w:lvl>
    <w:lvl w:ilvl="1" w:tplc="04190003" w:tentative="1">
      <w:start w:val="1"/>
      <w:numFmt w:val="bullet"/>
      <w:lvlText w:val="o"/>
      <w:lvlJc w:val="left"/>
      <w:pPr>
        <w:ind w:left="1861" w:hanging="360"/>
      </w:pPr>
      <w:rPr>
        <w:rFonts w:ascii="Courier New" w:hAnsi="Courier New" w:hint="default"/>
      </w:rPr>
    </w:lvl>
    <w:lvl w:ilvl="2" w:tplc="04190005" w:tentative="1">
      <w:start w:val="1"/>
      <w:numFmt w:val="bullet"/>
      <w:lvlText w:val=""/>
      <w:lvlJc w:val="left"/>
      <w:pPr>
        <w:ind w:left="2581" w:hanging="360"/>
      </w:pPr>
      <w:rPr>
        <w:rFonts w:ascii="Wingdings" w:hAnsi="Wingdings" w:hint="default"/>
      </w:rPr>
    </w:lvl>
    <w:lvl w:ilvl="3" w:tplc="04190001" w:tentative="1">
      <w:start w:val="1"/>
      <w:numFmt w:val="bullet"/>
      <w:lvlText w:val=""/>
      <w:lvlJc w:val="left"/>
      <w:pPr>
        <w:ind w:left="3301" w:hanging="360"/>
      </w:pPr>
      <w:rPr>
        <w:rFonts w:ascii="Symbol" w:hAnsi="Symbol" w:hint="default"/>
      </w:rPr>
    </w:lvl>
    <w:lvl w:ilvl="4" w:tplc="04190003" w:tentative="1">
      <w:start w:val="1"/>
      <w:numFmt w:val="bullet"/>
      <w:lvlText w:val="o"/>
      <w:lvlJc w:val="left"/>
      <w:pPr>
        <w:ind w:left="4021" w:hanging="360"/>
      </w:pPr>
      <w:rPr>
        <w:rFonts w:ascii="Courier New" w:hAnsi="Courier New" w:hint="default"/>
      </w:rPr>
    </w:lvl>
    <w:lvl w:ilvl="5" w:tplc="04190005" w:tentative="1">
      <w:start w:val="1"/>
      <w:numFmt w:val="bullet"/>
      <w:lvlText w:val=""/>
      <w:lvlJc w:val="left"/>
      <w:pPr>
        <w:ind w:left="4741" w:hanging="360"/>
      </w:pPr>
      <w:rPr>
        <w:rFonts w:ascii="Wingdings" w:hAnsi="Wingdings" w:hint="default"/>
      </w:rPr>
    </w:lvl>
    <w:lvl w:ilvl="6" w:tplc="04190001" w:tentative="1">
      <w:start w:val="1"/>
      <w:numFmt w:val="bullet"/>
      <w:lvlText w:val=""/>
      <w:lvlJc w:val="left"/>
      <w:pPr>
        <w:ind w:left="5461" w:hanging="360"/>
      </w:pPr>
      <w:rPr>
        <w:rFonts w:ascii="Symbol" w:hAnsi="Symbol" w:hint="default"/>
      </w:rPr>
    </w:lvl>
    <w:lvl w:ilvl="7" w:tplc="04190003" w:tentative="1">
      <w:start w:val="1"/>
      <w:numFmt w:val="bullet"/>
      <w:lvlText w:val="o"/>
      <w:lvlJc w:val="left"/>
      <w:pPr>
        <w:ind w:left="6181" w:hanging="360"/>
      </w:pPr>
      <w:rPr>
        <w:rFonts w:ascii="Courier New" w:hAnsi="Courier New" w:hint="default"/>
      </w:rPr>
    </w:lvl>
    <w:lvl w:ilvl="8" w:tplc="04190005" w:tentative="1">
      <w:start w:val="1"/>
      <w:numFmt w:val="bullet"/>
      <w:lvlText w:val=""/>
      <w:lvlJc w:val="left"/>
      <w:pPr>
        <w:ind w:left="6901" w:hanging="360"/>
      </w:pPr>
      <w:rPr>
        <w:rFonts w:ascii="Wingdings" w:hAnsi="Wingdings" w:hint="default"/>
      </w:rPr>
    </w:lvl>
  </w:abstractNum>
  <w:abstractNum w:abstractNumId="53">
    <w:nsid w:val="29875873"/>
    <w:multiLevelType w:val="hybridMultilevel"/>
    <w:tmpl w:val="E092CDA6"/>
    <w:lvl w:ilvl="0" w:tplc="2B6C1C7E">
      <w:start w:val="1"/>
      <w:numFmt w:val="decimal"/>
      <w:pStyle w:val="a7"/>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54">
    <w:nsid w:val="299E4786"/>
    <w:multiLevelType w:val="hybridMultilevel"/>
    <w:tmpl w:val="3D765F8A"/>
    <w:lvl w:ilvl="0" w:tplc="B89E280C">
      <w:start w:val="1"/>
      <w:numFmt w:val="bullet"/>
      <w:lvlText w:val="−"/>
      <w:lvlJc w:val="left"/>
      <w:pPr>
        <w:ind w:left="720" w:hanging="360"/>
      </w:pPr>
      <w:rPr>
        <w:rFonts w:ascii="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2AA8388A"/>
    <w:multiLevelType w:val="hybridMultilevel"/>
    <w:tmpl w:val="840AFFE4"/>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2BC15669"/>
    <w:multiLevelType w:val="hybridMultilevel"/>
    <w:tmpl w:val="A1DA90B8"/>
    <w:lvl w:ilvl="0" w:tplc="459610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2CC378C8"/>
    <w:multiLevelType w:val="hybridMultilevel"/>
    <w:tmpl w:val="E5CAF4AC"/>
    <w:lvl w:ilvl="0" w:tplc="2A56718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8">
    <w:nsid w:val="2D2345A9"/>
    <w:multiLevelType w:val="hybridMultilevel"/>
    <w:tmpl w:val="4AC28BC2"/>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2D653BA9"/>
    <w:multiLevelType w:val="hybridMultilevel"/>
    <w:tmpl w:val="247AA422"/>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2F191BEE"/>
    <w:multiLevelType w:val="hybridMultilevel"/>
    <w:tmpl w:val="593267A4"/>
    <w:lvl w:ilvl="0" w:tplc="459610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304A36FD"/>
    <w:multiLevelType w:val="hybridMultilevel"/>
    <w:tmpl w:val="A62ECF0C"/>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30865432"/>
    <w:multiLevelType w:val="hybridMultilevel"/>
    <w:tmpl w:val="98929DEC"/>
    <w:lvl w:ilvl="0" w:tplc="00000007">
      <w:start w:val="65535"/>
      <w:numFmt w:val="bullet"/>
      <w:lvlText w:val="–"/>
      <w:lvlJc w:val="left"/>
      <w:pPr>
        <w:ind w:left="1212" w:hanging="360"/>
      </w:pPr>
      <w:rPr>
        <w:rFonts w:ascii="Times New Roman" w:hAnsi="Times New Roman" w:cs="Times New Roman" w:hint="default"/>
      </w:rPr>
    </w:lvl>
    <w:lvl w:ilvl="1" w:tplc="04190003">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start w:val="1"/>
      <w:numFmt w:val="bullet"/>
      <w:lvlText w:val=""/>
      <w:lvlJc w:val="left"/>
      <w:pPr>
        <w:ind w:left="3372" w:hanging="360"/>
      </w:pPr>
      <w:rPr>
        <w:rFonts w:ascii="Symbol" w:hAnsi="Symbol" w:hint="default"/>
      </w:rPr>
    </w:lvl>
    <w:lvl w:ilvl="4" w:tplc="04190003">
      <w:start w:val="1"/>
      <w:numFmt w:val="bullet"/>
      <w:lvlText w:val="o"/>
      <w:lvlJc w:val="left"/>
      <w:pPr>
        <w:ind w:left="4092" w:hanging="360"/>
      </w:pPr>
      <w:rPr>
        <w:rFonts w:ascii="Courier New" w:hAnsi="Courier New" w:cs="Courier New" w:hint="default"/>
      </w:rPr>
    </w:lvl>
    <w:lvl w:ilvl="5" w:tplc="04190005">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start w:val="1"/>
      <w:numFmt w:val="bullet"/>
      <w:lvlText w:val="o"/>
      <w:lvlJc w:val="left"/>
      <w:pPr>
        <w:ind w:left="6252" w:hanging="360"/>
      </w:pPr>
      <w:rPr>
        <w:rFonts w:ascii="Courier New" w:hAnsi="Courier New" w:cs="Courier New" w:hint="default"/>
      </w:rPr>
    </w:lvl>
    <w:lvl w:ilvl="8" w:tplc="04190005">
      <w:start w:val="1"/>
      <w:numFmt w:val="bullet"/>
      <w:lvlText w:val=""/>
      <w:lvlJc w:val="left"/>
      <w:pPr>
        <w:ind w:left="6972" w:hanging="360"/>
      </w:pPr>
      <w:rPr>
        <w:rFonts w:ascii="Wingdings" w:hAnsi="Wingdings" w:hint="default"/>
      </w:rPr>
    </w:lvl>
  </w:abstractNum>
  <w:abstractNum w:abstractNumId="63">
    <w:nsid w:val="31E8517D"/>
    <w:multiLevelType w:val="hybridMultilevel"/>
    <w:tmpl w:val="C8BC845C"/>
    <w:styleLink w:val="1ai11"/>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33267D04"/>
    <w:multiLevelType w:val="hybridMultilevel"/>
    <w:tmpl w:val="F642F538"/>
    <w:lvl w:ilvl="0" w:tplc="9864E3E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5">
    <w:nsid w:val="346B352D"/>
    <w:multiLevelType w:val="hybridMultilevel"/>
    <w:tmpl w:val="DD3260E8"/>
    <w:lvl w:ilvl="0" w:tplc="4CB40EA4">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6">
    <w:nsid w:val="34EB6244"/>
    <w:multiLevelType w:val="hybridMultilevel"/>
    <w:tmpl w:val="1C16E5FE"/>
    <w:styleLink w:val="11111111"/>
    <w:lvl w:ilvl="0" w:tplc="90C207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350D7BF9"/>
    <w:multiLevelType w:val="hybridMultilevel"/>
    <w:tmpl w:val="30CEA964"/>
    <w:lvl w:ilvl="0" w:tplc="0419000F">
      <w:start w:val="1"/>
      <w:numFmt w:val="decimal"/>
      <w:pStyle w:val="a8"/>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35B51275"/>
    <w:multiLevelType w:val="hybridMultilevel"/>
    <w:tmpl w:val="90C2DA7A"/>
    <w:styleLink w:val="1ai1"/>
    <w:lvl w:ilvl="0" w:tplc="8EAA9A00">
      <w:start w:val="1"/>
      <w:numFmt w:val="bullet"/>
      <w:lvlText w:val=""/>
      <w:lvlJc w:val="left"/>
      <w:pPr>
        <w:tabs>
          <w:tab w:val="num" w:pos="227"/>
        </w:tabs>
        <w:ind w:left="227"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9">
    <w:nsid w:val="375E4460"/>
    <w:multiLevelType w:val="hybridMultilevel"/>
    <w:tmpl w:val="BD3EA980"/>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37A44A80"/>
    <w:multiLevelType w:val="hybridMultilevel"/>
    <w:tmpl w:val="B10CBFC2"/>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38345307"/>
    <w:multiLevelType w:val="multilevel"/>
    <w:tmpl w:val="738AD8E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2771"/>
        </w:tabs>
        <w:ind w:left="2771"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72">
    <w:nsid w:val="3BCE7ACE"/>
    <w:multiLevelType w:val="hybridMultilevel"/>
    <w:tmpl w:val="DD9EA0B0"/>
    <w:lvl w:ilvl="0" w:tplc="9A4E1BEC">
      <w:start w:val="1"/>
      <w:numFmt w:val="decimal"/>
      <w:pStyle w:val="a9"/>
      <w:lvlText w:val="Приложение %1."/>
      <w:lvlJc w:val="left"/>
      <w:pPr>
        <w:tabs>
          <w:tab w:val="num" w:pos="7200"/>
        </w:tabs>
        <w:ind w:left="7200" w:hanging="360"/>
      </w:pPr>
      <w:rPr>
        <w:rFonts w:hint="default"/>
        <w:b/>
        <w:sz w:val="24"/>
        <w:szCs w:val="24"/>
      </w:rPr>
    </w:lvl>
    <w:lvl w:ilvl="1" w:tplc="04190003">
      <w:start w:val="1"/>
      <w:numFmt w:val="decimal"/>
      <w:pStyle w:val="a9"/>
      <w:lvlText w:val="%2."/>
      <w:lvlJc w:val="left"/>
      <w:pPr>
        <w:tabs>
          <w:tab w:val="num" w:pos="9095"/>
        </w:tabs>
        <w:ind w:left="9095" w:hanging="360"/>
      </w:pPr>
      <w:rPr>
        <w:rFonts w:hint="default"/>
      </w:rPr>
    </w:lvl>
    <w:lvl w:ilvl="2" w:tplc="04190005" w:tentative="1">
      <w:start w:val="1"/>
      <w:numFmt w:val="lowerRoman"/>
      <w:lvlText w:val="%3."/>
      <w:lvlJc w:val="right"/>
      <w:pPr>
        <w:tabs>
          <w:tab w:val="num" w:pos="9815"/>
        </w:tabs>
        <w:ind w:left="9815" w:hanging="180"/>
      </w:pPr>
    </w:lvl>
    <w:lvl w:ilvl="3" w:tplc="04190001" w:tentative="1">
      <w:start w:val="1"/>
      <w:numFmt w:val="decimal"/>
      <w:lvlText w:val="%4."/>
      <w:lvlJc w:val="left"/>
      <w:pPr>
        <w:tabs>
          <w:tab w:val="num" w:pos="10535"/>
        </w:tabs>
        <w:ind w:left="10535" w:hanging="360"/>
      </w:pPr>
    </w:lvl>
    <w:lvl w:ilvl="4" w:tplc="04190003" w:tentative="1">
      <w:start w:val="1"/>
      <w:numFmt w:val="lowerLetter"/>
      <w:lvlText w:val="%5."/>
      <w:lvlJc w:val="left"/>
      <w:pPr>
        <w:tabs>
          <w:tab w:val="num" w:pos="11255"/>
        </w:tabs>
        <w:ind w:left="11255" w:hanging="360"/>
      </w:pPr>
    </w:lvl>
    <w:lvl w:ilvl="5" w:tplc="04190005" w:tentative="1">
      <w:start w:val="1"/>
      <w:numFmt w:val="lowerRoman"/>
      <w:lvlText w:val="%6."/>
      <w:lvlJc w:val="right"/>
      <w:pPr>
        <w:tabs>
          <w:tab w:val="num" w:pos="11975"/>
        </w:tabs>
        <w:ind w:left="11975" w:hanging="180"/>
      </w:pPr>
    </w:lvl>
    <w:lvl w:ilvl="6" w:tplc="04190001" w:tentative="1">
      <w:start w:val="1"/>
      <w:numFmt w:val="decimal"/>
      <w:lvlText w:val="%7."/>
      <w:lvlJc w:val="left"/>
      <w:pPr>
        <w:tabs>
          <w:tab w:val="num" w:pos="12695"/>
        </w:tabs>
        <w:ind w:left="12695" w:hanging="360"/>
      </w:pPr>
    </w:lvl>
    <w:lvl w:ilvl="7" w:tplc="04190003" w:tentative="1">
      <w:start w:val="1"/>
      <w:numFmt w:val="lowerLetter"/>
      <w:lvlText w:val="%8."/>
      <w:lvlJc w:val="left"/>
      <w:pPr>
        <w:tabs>
          <w:tab w:val="num" w:pos="13415"/>
        </w:tabs>
        <w:ind w:left="13415" w:hanging="360"/>
      </w:pPr>
    </w:lvl>
    <w:lvl w:ilvl="8" w:tplc="04190005" w:tentative="1">
      <w:start w:val="1"/>
      <w:numFmt w:val="lowerRoman"/>
      <w:lvlText w:val="%9."/>
      <w:lvlJc w:val="right"/>
      <w:pPr>
        <w:tabs>
          <w:tab w:val="num" w:pos="14135"/>
        </w:tabs>
        <w:ind w:left="14135" w:hanging="180"/>
      </w:pPr>
    </w:lvl>
  </w:abstractNum>
  <w:abstractNum w:abstractNumId="73">
    <w:nsid w:val="3D4C4C8F"/>
    <w:multiLevelType w:val="hybridMultilevel"/>
    <w:tmpl w:val="B63C8AB4"/>
    <w:lvl w:ilvl="0" w:tplc="459610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3DD01D56"/>
    <w:multiLevelType w:val="hybridMultilevel"/>
    <w:tmpl w:val="3D14A4B2"/>
    <w:lvl w:ilvl="0" w:tplc="C4F0B2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3FD5034C"/>
    <w:multiLevelType w:val="hybridMultilevel"/>
    <w:tmpl w:val="79226F4A"/>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nsid w:val="3FD516E6"/>
    <w:multiLevelType w:val="hybridMultilevel"/>
    <w:tmpl w:val="3444658E"/>
    <w:lvl w:ilvl="0" w:tplc="D056059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41CE4057"/>
    <w:multiLevelType w:val="hybridMultilevel"/>
    <w:tmpl w:val="F4FAB04C"/>
    <w:styleLink w:val="312"/>
    <w:lvl w:ilvl="0" w:tplc="4D44AE86">
      <w:start w:val="1"/>
      <w:numFmt w:val="bullet"/>
      <w:lvlText w:val="-"/>
      <w:lvlJc w:val="left"/>
      <w:pPr>
        <w:tabs>
          <w:tab w:val="num" w:pos="720"/>
        </w:tabs>
        <w:ind w:left="720" w:hanging="360"/>
      </w:pPr>
      <w:rPr>
        <w:rFonts w:hAnsi="Courier New"/>
      </w:rPr>
    </w:lvl>
    <w:lvl w:ilvl="1" w:tplc="E02EEB0A">
      <w:start w:val="1"/>
      <w:numFmt w:val="decimal"/>
      <w:lvlText w:val="%2."/>
      <w:lvlJc w:val="left"/>
      <w:pPr>
        <w:tabs>
          <w:tab w:val="num" w:pos="1440"/>
        </w:tabs>
        <w:ind w:left="1440" w:hanging="360"/>
      </w:pPr>
    </w:lvl>
    <w:lvl w:ilvl="2" w:tplc="71842FB8">
      <w:start w:val="1"/>
      <w:numFmt w:val="decimal"/>
      <w:lvlText w:val="%3."/>
      <w:lvlJc w:val="left"/>
      <w:pPr>
        <w:tabs>
          <w:tab w:val="num" w:pos="2160"/>
        </w:tabs>
        <w:ind w:left="2160" w:hanging="360"/>
      </w:pPr>
    </w:lvl>
    <w:lvl w:ilvl="3" w:tplc="1E88A550">
      <w:start w:val="1"/>
      <w:numFmt w:val="decimal"/>
      <w:lvlText w:val="%4."/>
      <w:lvlJc w:val="left"/>
      <w:pPr>
        <w:tabs>
          <w:tab w:val="num" w:pos="2880"/>
        </w:tabs>
        <w:ind w:left="2880" w:hanging="360"/>
      </w:pPr>
    </w:lvl>
    <w:lvl w:ilvl="4" w:tplc="7F043586">
      <w:start w:val="1"/>
      <w:numFmt w:val="decimal"/>
      <w:lvlText w:val="%5."/>
      <w:lvlJc w:val="left"/>
      <w:pPr>
        <w:tabs>
          <w:tab w:val="num" w:pos="3600"/>
        </w:tabs>
        <w:ind w:left="3600" w:hanging="360"/>
      </w:pPr>
    </w:lvl>
    <w:lvl w:ilvl="5" w:tplc="A9128508">
      <w:start w:val="1"/>
      <w:numFmt w:val="decimal"/>
      <w:lvlText w:val="%6."/>
      <w:lvlJc w:val="left"/>
      <w:pPr>
        <w:tabs>
          <w:tab w:val="num" w:pos="4320"/>
        </w:tabs>
        <w:ind w:left="4320" w:hanging="360"/>
      </w:pPr>
    </w:lvl>
    <w:lvl w:ilvl="6" w:tplc="18C6E0EE">
      <w:start w:val="1"/>
      <w:numFmt w:val="decimal"/>
      <w:lvlText w:val="%7."/>
      <w:lvlJc w:val="left"/>
      <w:pPr>
        <w:tabs>
          <w:tab w:val="num" w:pos="5040"/>
        </w:tabs>
        <w:ind w:left="5040" w:hanging="360"/>
      </w:pPr>
    </w:lvl>
    <w:lvl w:ilvl="7" w:tplc="92A07C24">
      <w:start w:val="1"/>
      <w:numFmt w:val="decimal"/>
      <w:lvlText w:val="%8."/>
      <w:lvlJc w:val="left"/>
      <w:pPr>
        <w:tabs>
          <w:tab w:val="num" w:pos="5760"/>
        </w:tabs>
        <w:ind w:left="5760" w:hanging="360"/>
      </w:pPr>
    </w:lvl>
    <w:lvl w:ilvl="8" w:tplc="12A49E50">
      <w:start w:val="1"/>
      <w:numFmt w:val="decimal"/>
      <w:lvlText w:val="%9."/>
      <w:lvlJc w:val="left"/>
      <w:pPr>
        <w:tabs>
          <w:tab w:val="num" w:pos="6480"/>
        </w:tabs>
        <w:ind w:left="6480" w:hanging="360"/>
      </w:pPr>
    </w:lvl>
  </w:abstractNum>
  <w:abstractNum w:abstractNumId="78">
    <w:nsid w:val="42B42AF4"/>
    <w:multiLevelType w:val="hybridMultilevel"/>
    <w:tmpl w:val="10CCC7E2"/>
    <w:styleLink w:val="332"/>
    <w:lvl w:ilvl="0" w:tplc="CB32F5FE">
      <w:start w:val="1"/>
      <w:numFmt w:val="bullet"/>
      <w:pStyle w:val="23"/>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9">
    <w:nsid w:val="464B7642"/>
    <w:multiLevelType w:val="hybridMultilevel"/>
    <w:tmpl w:val="0BD433DE"/>
    <w:lvl w:ilvl="0" w:tplc="3BDCDCB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47AA77A6"/>
    <w:multiLevelType w:val="hybridMultilevel"/>
    <w:tmpl w:val="E932C794"/>
    <w:lvl w:ilvl="0" w:tplc="921009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483B4443"/>
    <w:multiLevelType w:val="hybridMultilevel"/>
    <w:tmpl w:val="ACE2EA6A"/>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48B04A50"/>
    <w:multiLevelType w:val="multilevel"/>
    <w:tmpl w:val="0419001F"/>
    <w:styleLink w:val="aa"/>
    <w:lvl w:ilvl="0">
      <w:start w:val="1"/>
      <w:numFmt w:val="decimal"/>
      <w:lvlText w:val="%1."/>
      <w:lvlJc w:val="left"/>
      <w:pPr>
        <w:tabs>
          <w:tab w:val="num" w:pos="360"/>
        </w:tabs>
        <w:ind w:left="360" w:hanging="360"/>
      </w:pPr>
      <w:rPr>
        <w:sz w:val="26"/>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83">
    <w:nsid w:val="49643F15"/>
    <w:multiLevelType w:val="hybridMultilevel"/>
    <w:tmpl w:val="0419000F"/>
    <w:styleLink w:val="1ai"/>
    <w:lvl w:ilvl="0" w:tplc="0419000F">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84">
    <w:nsid w:val="49B4305F"/>
    <w:multiLevelType w:val="hybridMultilevel"/>
    <w:tmpl w:val="B1827AB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5">
    <w:nsid w:val="4A172865"/>
    <w:multiLevelType w:val="hybridMultilevel"/>
    <w:tmpl w:val="A86EF6BC"/>
    <w:lvl w:ilvl="0" w:tplc="E44CD0D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4ADB05FE"/>
    <w:multiLevelType w:val="hybridMultilevel"/>
    <w:tmpl w:val="3362C666"/>
    <w:lvl w:ilvl="0" w:tplc="199860B2">
      <w:start w:val="1"/>
      <w:numFmt w:val="russianLower"/>
      <w:lvlRestart w:val="0"/>
      <w:pStyle w:val="30"/>
      <w:lvlText w:val="%1)"/>
      <w:lvlJc w:val="left"/>
      <w:pPr>
        <w:tabs>
          <w:tab w:val="num" w:pos="992"/>
        </w:tabs>
        <w:ind w:left="0" w:firstLine="709"/>
      </w:pPr>
      <w:rPr>
        <w:rFonts w:ascii="Times New Roman" w:hAnsi="Times New Roman" w:cs="Times New Roman" w:hint="default"/>
        <w:b w:val="0"/>
        <w:i w:val="0"/>
        <w:color w:val="auto"/>
        <w:sz w:val="24"/>
        <w:u w:val="none"/>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87">
    <w:nsid w:val="4B316B0E"/>
    <w:multiLevelType w:val="hybridMultilevel"/>
    <w:tmpl w:val="7C30D98A"/>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4BB053F5"/>
    <w:multiLevelType w:val="hybridMultilevel"/>
    <w:tmpl w:val="27847EF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9">
    <w:nsid w:val="4BDF68B4"/>
    <w:multiLevelType w:val="multilevel"/>
    <w:tmpl w:val="0419001F"/>
    <w:styleLink w:val="5"/>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90">
    <w:nsid w:val="4CB75EED"/>
    <w:multiLevelType w:val="hybridMultilevel"/>
    <w:tmpl w:val="E4FAE5BA"/>
    <w:lvl w:ilvl="0" w:tplc="6A34D300">
      <w:start w:val="1"/>
      <w:numFmt w:val="bullet"/>
      <w:pStyle w:val="31"/>
      <w:lvlText w:val=""/>
      <w:lvlJc w:val="left"/>
      <w:pPr>
        <w:ind w:left="1429" w:hanging="360"/>
      </w:pPr>
      <w:rPr>
        <w:rFonts w:ascii="Symbol" w:hAnsi="Symbol" w:hint="default"/>
      </w:rPr>
    </w:lvl>
    <w:lvl w:ilvl="1" w:tplc="04190003" w:tentative="1">
      <w:start w:val="1"/>
      <w:numFmt w:val="bullet"/>
      <w:pStyle w:val="31"/>
      <w:lvlText w:val="o"/>
      <w:lvlJc w:val="left"/>
      <w:pPr>
        <w:ind w:left="2149" w:hanging="360"/>
      </w:pPr>
      <w:rPr>
        <w:rFonts w:ascii="Courier New" w:hAnsi="Courier New" w:cs="Courier New" w:hint="default"/>
      </w:rPr>
    </w:lvl>
    <w:lvl w:ilvl="2" w:tplc="04190005" w:tentative="1">
      <w:start w:val="1"/>
      <w:numFmt w:val="bullet"/>
      <w:pStyle w:val="31"/>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92">
    <w:nsid w:val="50441509"/>
    <w:multiLevelType w:val="hybridMultilevel"/>
    <w:tmpl w:val="1682BEEA"/>
    <w:styleLink w:val="230"/>
    <w:lvl w:ilvl="0" w:tplc="04190001">
      <w:start w:val="1"/>
      <w:numFmt w:val="bullet"/>
      <w:pStyle w:val="ab"/>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3">
    <w:nsid w:val="51F26A09"/>
    <w:multiLevelType w:val="hybridMultilevel"/>
    <w:tmpl w:val="EE70FC76"/>
    <w:lvl w:ilvl="0" w:tplc="49DE472C">
      <w:start w:val="1"/>
      <w:numFmt w:val="decimal"/>
      <w:pStyle w:val="LINCTableRus"/>
      <w:lvlText w:val="Fig. %1."/>
      <w:lvlJc w:val="left"/>
      <w:pPr>
        <w:tabs>
          <w:tab w:val="num" w:pos="851"/>
        </w:tabs>
        <w:ind w:left="851" w:hanging="851"/>
      </w:pPr>
      <w:rPr>
        <w:rFonts w:ascii="Arial" w:hAnsi="Arial" w:cs="Arial" w:hint="default"/>
        <w:b/>
        <w:bCs/>
        <w:i w:val="0"/>
        <w:iCs w:val="0"/>
        <w:sz w:val="24"/>
        <w:szCs w:val="2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4">
    <w:nsid w:val="54C00FA1"/>
    <w:multiLevelType w:val="hybridMultilevel"/>
    <w:tmpl w:val="23F00202"/>
    <w:lvl w:ilvl="0" w:tplc="458ED9E4">
      <w:start w:val="1"/>
      <w:numFmt w:val="decimal"/>
      <w:lvlText w:val="%1"/>
      <w:lvlJc w:val="left"/>
      <w:pPr>
        <w:ind w:left="360" w:hanging="360"/>
      </w:pPr>
      <w:rPr>
        <w:rFonts w:ascii="Times New Roman" w:hAnsi="Times New Roman"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5">
    <w:nsid w:val="54E5255D"/>
    <w:multiLevelType w:val="hybridMultilevel"/>
    <w:tmpl w:val="5AB680A6"/>
    <w:lvl w:ilvl="0" w:tplc="9FBEB87C">
      <w:start w:val="1"/>
      <w:numFmt w:val="bullet"/>
      <w:lvlText w:val="−"/>
      <w:lvlJc w:val="left"/>
      <w:rPr>
        <w:rFonts w:ascii="Courier New" w:hAnsi="Courier New" w:hint="default"/>
      </w:rPr>
    </w:lvl>
    <w:lvl w:ilvl="1" w:tplc="203277A0">
      <w:numFmt w:val="decimal"/>
      <w:lvlText w:val=""/>
      <w:lvlJc w:val="left"/>
    </w:lvl>
    <w:lvl w:ilvl="2" w:tplc="BD1094DA">
      <w:numFmt w:val="decimal"/>
      <w:lvlText w:val=""/>
      <w:lvlJc w:val="left"/>
    </w:lvl>
    <w:lvl w:ilvl="3" w:tplc="063CA8B6">
      <w:numFmt w:val="decimal"/>
      <w:lvlText w:val=""/>
      <w:lvlJc w:val="left"/>
    </w:lvl>
    <w:lvl w:ilvl="4" w:tplc="C6F419A0">
      <w:numFmt w:val="decimal"/>
      <w:lvlText w:val=""/>
      <w:lvlJc w:val="left"/>
    </w:lvl>
    <w:lvl w:ilvl="5" w:tplc="7D546198">
      <w:numFmt w:val="decimal"/>
      <w:lvlText w:val=""/>
      <w:lvlJc w:val="left"/>
    </w:lvl>
    <w:lvl w:ilvl="6" w:tplc="7D885E58">
      <w:numFmt w:val="decimal"/>
      <w:lvlText w:val=""/>
      <w:lvlJc w:val="left"/>
    </w:lvl>
    <w:lvl w:ilvl="7" w:tplc="E376B956">
      <w:numFmt w:val="decimal"/>
      <w:lvlText w:val=""/>
      <w:lvlJc w:val="left"/>
    </w:lvl>
    <w:lvl w:ilvl="8" w:tplc="CD364476">
      <w:numFmt w:val="decimal"/>
      <w:lvlText w:val=""/>
      <w:lvlJc w:val="left"/>
    </w:lvl>
  </w:abstractNum>
  <w:abstractNum w:abstractNumId="96">
    <w:nsid w:val="55CA6EC6"/>
    <w:multiLevelType w:val="hybridMultilevel"/>
    <w:tmpl w:val="EAB81D50"/>
    <w:lvl w:ilvl="0" w:tplc="D056059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5796517B"/>
    <w:multiLevelType w:val="hybridMultilevel"/>
    <w:tmpl w:val="4AA40E86"/>
    <w:lvl w:ilvl="0" w:tplc="24622704">
      <w:start w:val="1"/>
      <w:numFmt w:val="decimal"/>
      <w:suff w:val="nothing"/>
      <w:lvlText w:val="%1"/>
      <w:lvlJc w:val="left"/>
      <w:pPr>
        <w:ind w:left="142" w:firstLine="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98">
    <w:nsid w:val="5894775D"/>
    <w:multiLevelType w:val="hybridMultilevel"/>
    <w:tmpl w:val="00D08F9A"/>
    <w:lvl w:ilvl="0" w:tplc="73D87E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59183B0E"/>
    <w:multiLevelType w:val="hybridMultilevel"/>
    <w:tmpl w:val="C1989436"/>
    <w:lvl w:ilvl="0" w:tplc="3FDC6EB0">
      <w:start w:val="1"/>
      <w:numFmt w:val="decimal"/>
      <w:lvlText w:val="%1"/>
      <w:lvlJc w:val="left"/>
      <w:pPr>
        <w:ind w:left="644" w:hanging="360"/>
      </w:pPr>
      <w:rPr>
        <w:rFonts w:ascii="Times New Roman" w:hAnsi="Times New Roman" w:cs="Times New Roman"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59E60585"/>
    <w:multiLevelType w:val="hybridMultilevel"/>
    <w:tmpl w:val="E78C7934"/>
    <w:lvl w:ilvl="0" w:tplc="A88A4AE0">
      <w:numFmt w:val="decimal"/>
      <w:lvlText w:val=""/>
      <w:lvlJc w:val="left"/>
      <w:rPr>
        <w:rFonts w:cs="Times New Roman"/>
      </w:rPr>
    </w:lvl>
    <w:lvl w:ilvl="1" w:tplc="04190003">
      <w:numFmt w:val="decimal"/>
      <w:pStyle w:val="14"/>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101">
    <w:nsid w:val="5BCA28B8"/>
    <w:multiLevelType w:val="multilevel"/>
    <w:tmpl w:val="509495EA"/>
    <w:lvl w:ilvl="0">
      <w:numFmt w:val="decimal"/>
      <w:lvlText w:val=""/>
      <w:lvlJc w:val="left"/>
      <w:rPr>
        <w:rFonts w:cs="Times New Roman"/>
      </w:rPr>
    </w:lvl>
    <w:lvl w:ilvl="1">
      <w:numFmt w:val="decimal"/>
      <w:pStyle w:val="ac"/>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2">
    <w:nsid w:val="5C852E36"/>
    <w:multiLevelType w:val="hybridMultilevel"/>
    <w:tmpl w:val="F9B888F8"/>
    <w:lvl w:ilvl="0" w:tplc="739A3D8C">
      <w:numFmt w:val="decimal"/>
      <w:pStyle w:val="S20"/>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103">
    <w:nsid w:val="61A53754"/>
    <w:multiLevelType w:val="hybridMultilevel"/>
    <w:tmpl w:val="8982D340"/>
    <w:lvl w:ilvl="0" w:tplc="C98EDAF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62547B6D"/>
    <w:multiLevelType w:val="hybridMultilevel"/>
    <w:tmpl w:val="D2F22F2C"/>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63685A12"/>
    <w:multiLevelType w:val="multilevel"/>
    <w:tmpl w:val="30267690"/>
    <w:lvl w:ilvl="0">
      <w:start w:val="1"/>
      <w:numFmt w:val="decimal"/>
      <w:lvlText w:val="%1."/>
      <w:lvlJc w:val="left"/>
      <w:pPr>
        <w:ind w:left="360" w:hanging="360"/>
      </w:pPr>
    </w:lvl>
    <w:lvl w:ilvl="1">
      <w:start w:val="1"/>
      <w:numFmt w:val="decimal"/>
      <w:pStyle w:val="24"/>
      <w:lvlText w:val="%1.%2."/>
      <w:lvlJc w:val="left"/>
      <w:pPr>
        <w:ind w:left="792" w:hanging="432"/>
      </w:pPr>
    </w:lvl>
    <w:lvl w:ilvl="2">
      <w:start w:val="1"/>
      <w:numFmt w:val="decimal"/>
      <w:pStyle w:val="34"/>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nsid w:val="636D237D"/>
    <w:multiLevelType w:val="multilevel"/>
    <w:tmpl w:val="F98C2328"/>
    <w:styleLink w:val="1111111"/>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07">
    <w:nsid w:val="63A613BF"/>
    <w:multiLevelType w:val="hybridMultilevel"/>
    <w:tmpl w:val="E93676D8"/>
    <w:lvl w:ilvl="0" w:tplc="A21C7C54">
      <w:start w:val="1"/>
      <w:numFmt w:val="bullet"/>
      <w:pStyle w:val="15"/>
      <w:lvlText w:val=""/>
      <w:lvlJc w:val="left"/>
      <w:pPr>
        <w:ind w:left="786" w:hanging="360"/>
      </w:pPr>
      <w:rPr>
        <w:rFonts w:ascii="Symbol" w:hAnsi="Symbol" w:hint="default"/>
      </w:rPr>
    </w:lvl>
    <w:lvl w:ilvl="1" w:tplc="EC2605F8">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64AB3FFA"/>
    <w:multiLevelType w:val="hybridMultilevel"/>
    <w:tmpl w:val="4BDE0F2E"/>
    <w:lvl w:ilvl="0" w:tplc="981CEA9E">
      <w:start w:val="1"/>
      <w:numFmt w:val="decimal"/>
      <w:suff w:val="nothing"/>
      <w:lvlText w:val="%1"/>
      <w:lvlJc w:val="left"/>
      <w:pPr>
        <w:ind w:left="284" w:firstLine="0"/>
      </w:pPr>
      <w:rPr>
        <w:rFonts w:hint="default"/>
      </w:rPr>
    </w:lvl>
    <w:lvl w:ilvl="1" w:tplc="04190003" w:tentative="1">
      <w:start w:val="1"/>
      <w:numFmt w:val="lowerLetter"/>
      <w:lvlText w:val="%2."/>
      <w:lvlJc w:val="left"/>
      <w:pPr>
        <w:ind w:left="1222" w:hanging="360"/>
      </w:pPr>
    </w:lvl>
    <w:lvl w:ilvl="2" w:tplc="04190005" w:tentative="1">
      <w:start w:val="1"/>
      <w:numFmt w:val="lowerRoman"/>
      <w:lvlText w:val="%3."/>
      <w:lvlJc w:val="right"/>
      <w:pPr>
        <w:ind w:left="1942" w:hanging="180"/>
      </w:pPr>
    </w:lvl>
    <w:lvl w:ilvl="3" w:tplc="04190001" w:tentative="1">
      <w:start w:val="1"/>
      <w:numFmt w:val="decimal"/>
      <w:lvlText w:val="%4."/>
      <w:lvlJc w:val="left"/>
      <w:pPr>
        <w:ind w:left="2662" w:hanging="360"/>
      </w:pPr>
    </w:lvl>
    <w:lvl w:ilvl="4" w:tplc="04190003" w:tentative="1">
      <w:start w:val="1"/>
      <w:numFmt w:val="lowerLetter"/>
      <w:lvlText w:val="%5."/>
      <w:lvlJc w:val="left"/>
      <w:pPr>
        <w:ind w:left="3382" w:hanging="360"/>
      </w:pPr>
    </w:lvl>
    <w:lvl w:ilvl="5" w:tplc="04190005" w:tentative="1">
      <w:start w:val="1"/>
      <w:numFmt w:val="lowerRoman"/>
      <w:lvlText w:val="%6."/>
      <w:lvlJc w:val="right"/>
      <w:pPr>
        <w:ind w:left="4102" w:hanging="180"/>
      </w:pPr>
    </w:lvl>
    <w:lvl w:ilvl="6" w:tplc="04190001" w:tentative="1">
      <w:start w:val="1"/>
      <w:numFmt w:val="decimal"/>
      <w:lvlText w:val="%7."/>
      <w:lvlJc w:val="left"/>
      <w:pPr>
        <w:ind w:left="4822" w:hanging="360"/>
      </w:pPr>
    </w:lvl>
    <w:lvl w:ilvl="7" w:tplc="04190003" w:tentative="1">
      <w:start w:val="1"/>
      <w:numFmt w:val="lowerLetter"/>
      <w:lvlText w:val="%8."/>
      <w:lvlJc w:val="left"/>
      <w:pPr>
        <w:ind w:left="5542" w:hanging="360"/>
      </w:pPr>
    </w:lvl>
    <w:lvl w:ilvl="8" w:tplc="04190005" w:tentative="1">
      <w:start w:val="1"/>
      <w:numFmt w:val="lowerRoman"/>
      <w:lvlText w:val="%9."/>
      <w:lvlJc w:val="right"/>
      <w:pPr>
        <w:ind w:left="6262" w:hanging="180"/>
      </w:pPr>
    </w:lvl>
  </w:abstractNum>
  <w:abstractNum w:abstractNumId="109">
    <w:nsid w:val="64C2414F"/>
    <w:multiLevelType w:val="multilevel"/>
    <w:tmpl w:val="04190023"/>
    <w:styleLink w:val="40"/>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0">
    <w:nsid w:val="6646532C"/>
    <w:multiLevelType w:val="hybridMultilevel"/>
    <w:tmpl w:val="83A26272"/>
    <w:lvl w:ilvl="0" w:tplc="E65CD3D0">
      <w:numFmt w:val="decimal"/>
      <w:pStyle w:val="S31"/>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111">
    <w:nsid w:val="66D26412"/>
    <w:multiLevelType w:val="hybridMultilevel"/>
    <w:tmpl w:val="D4B6D334"/>
    <w:styleLink w:val="232"/>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2">
    <w:nsid w:val="69B5248B"/>
    <w:multiLevelType w:val="hybridMultilevel"/>
    <w:tmpl w:val="5A304BB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3">
    <w:nsid w:val="69C90727"/>
    <w:multiLevelType w:val="multilevel"/>
    <w:tmpl w:val="F2309E50"/>
    <w:lvl w:ilvl="0">
      <w:start w:val="1"/>
      <w:numFmt w:val="bullet"/>
      <w:pStyle w:val="16"/>
      <w:suff w:val="space"/>
      <w:lvlText w:val=""/>
      <w:lvlJc w:val="left"/>
      <w:pPr>
        <w:ind w:left="720" w:firstLine="0"/>
      </w:pPr>
      <w:rPr>
        <w:rFonts w:ascii="Wingdings" w:hAnsi="Wingdings" w:hint="default"/>
      </w:rPr>
    </w:lvl>
    <w:lvl w:ilvl="1">
      <w:start w:val="1"/>
      <w:numFmt w:val="bullet"/>
      <w:pStyle w:val="25"/>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14">
    <w:nsid w:val="6B1B3507"/>
    <w:multiLevelType w:val="hybridMultilevel"/>
    <w:tmpl w:val="11CE71FC"/>
    <w:lvl w:ilvl="0" w:tplc="1FA8D1F2">
      <w:start w:val="1"/>
      <w:numFmt w:val="decimal"/>
      <w:pStyle w:val="17"/>
      <w:lvlText w:val="Таблица %1 "/>
      <w:lvlJc w:val="right"/>
      <w:pPr>
        <w:tabs>
          <w:tab w:val="num" w:pos="1429"/>
        </w:tabs>
        <w:ind w:left="1429" w:firstLine="792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5">
    <w:nsid w:val="6D9826F1"/>
    <w:multiLevelType w:val="hybridMultilevel"/>
    <w:tmpl w:val="280EF1C0"/>
    <w:lvl w:ilvl="0" w:tplc="A5E85F8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6ED701C9"/>
    <w:multiLevelType w:val="hybridMultilevel"/>
    <w:tmpl w:val="7D0EEE8A"/>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nsid w:val="70CC008F"/>
    <w:multiLevelType w:val="multilevel"/>
    <w:tmpl w:val="D3A4E860"/>
    <w:lvl w:ilvl="0">
      <w:start w:val="1"/>
      <w:numFmt w:val="decimal"/>
      <w:pStyle w:val="ad"/>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d"/>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18">
    <w:nsid w:val="73072FE0"/>
    <w:multiLevelType w:val="hybridMultilevel"/>
    <w:tmpl w:val="B95C71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73DA4FED"/>
    <w:multiLevelType w:val="hybridMultilevel"/>
    <w:tmpl w:val="64545910"/>
    <w:lvl w:ilvl="0" w:tplc="6EF4017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744714E8"/>
    <w:multiLevelType w:val="hybridMultilevel"/>
    <w:tmpl w:val="7396B0DE"/>
    <w:lvl w:ilvl="0" w:tplc="E26A8FD8">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1">
    <w:nsid w:val="74CE5093"/>
    <w:multiLevelType w:val="hybridMultilevel"/>
    <w:tmpl w:val="CFB63144"/>
    <w:lvl w:ilvl="0" w:tplc="00000007">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75C60340"/>
    <w:multiLevelType w:val="hybridMultilevel"/>
    <w:tmpl w:val="281401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77D6215C"/>
    <w:multiLevelType w:val="hybridMultilevel"/>
    <w:tmpl w:val="DD3260E8"/>
    <w:lvl w:ilvl="0" w:tplc="4CB40EA4">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4">
    <w:nsid w:val="77E55AD3"/>
    <w:multiLevelType w:val="multilevel"/>
    <w:tmpl w:val="3FFAB728"/>
    <w:lvl w:ilvl="0">
      <w:start w:val="1"/>
      <w:numFmt w:val="decimal"/>
      <w:lvlText w:val="%1."/>
      <w:lvlJc w:val="left"/>
      <w:pPr>
        <w:ind w:left="1429" w:hanging="360"/>
      </w:pPr>
    </w:lvl>
    <w:lvl w:ilvl="1">
      <w:start w:val="9"/>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25">
    <w:nsid w:val="78193173"/>
    <w:multiLevelType w:val="hybridMultilevel"/>
    <w:tmpl w:val="261A2CE2"/>
    <w:styleLink w:val="1ai1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nsid w:val="7A5C5F4D"/>
    <w:multiLevelType w:val="hybridMultilevel"/>
    <w:tmpl w:val="DD3260E8"/>
    <w:lvl w:ilvl="0" w:tplc="4CB40EA4">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7">
    <w:nsid w:val="7AAE326C"/>
    <w:multiLevelType w:val="hybridMultilevel"/>
    <w:tmpl w:val="D64E2F66"/>
    <w:lvl w:ilvl="0" w:tplc="FFFFFFFF">
      <w:start w:val="1"/>
      <w:numFmt w:val="decimal"/>
      <w:pStyle w:val="S5"/>
      <w:lvlText w:val="Рисунок %1"/>
      <w:lvlJc w:val="left"/>
      <w:pPr>
        <w:ind w:left="360" w:hanging="360"/>
      </w:pPr>
      <w:rPr>
        <w:rFonts w:cs="Times New Roman" w:hint="default"/>
      </w:rPr>
    </w:lvl>
    <w:lvl w:ilvl="1" w:tplc="FFFFFFFF" w:tentative="1">
      <w:start w:val="1"/>
      <w:numFmt w:val="bullet"/>
      <w:lvlText w:val="o"/>
      <w:lvlJc w:val="left"/>
      <w:pPr>
        <w:ind w:left="1789" w:hanging="360"/>
      </w:pPr>
      <w:rPr>
        <w:rFonts w:ascii="Courier New" w:hAnsi="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28">
    <w:nsid w:val="7AB96445"/>
    <w:multiLevelType w:val="hybridMultilevel"/>
    <w:tmpl w:val="0DE6A1C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9">
    <w:nsid w:val="7BCA45BA"/>
    <w:multiLevelType w:val="hybridMultilevel"/>
    <w:tmpl w:val="6908E752"/>
    <w:lvl w:ilvl="0" w:tplc="C4F0B2CC">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30">
    <w:nsid w:val="7C575667"/>
    <w:multiLevelType w:val="hybridMultilevel"/>
    <w:tmpl w:val="280EF1C0"/>
    <w:lvl w:ilvl="0" w:tplc="A5E85F8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1">
    <w:nsid w:val="7C9D756F"/>
    <w:multiLevelType w:val="hybridMultilevel"/>
    <w:tmpl w:val="DD664F28"/>
    <w:lvl w:ilvl="0" w:tplc="73D87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nsid w:val="7DBD0F0D"/>
    <w:multiLevelType w:val="hybridMultilevel"/>
    <w:tmpl w:val="E172969C"/>
    <w:lvl w:ilvl="0" w:tplc="7FE03B1A">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abstractNumId w:val="30"/>
  </w:num>
  <w:num w:numId="2">
    <w:abstractNumId w:val="48"/>
  </w:num>
  <w:num w:numId="3">
    <w:abstractNumId w:val="16"/>
  </w:num>
  <w:num w:numId="4">
    <w:abstractNumId w:val="1"/>
  </w:num>
  <w:num w:numId="5">
    <w:abstractNumId w:val="43"/>
  </w:num>
  <w:num w:numId="6">
    <w:abstractNumId w:val="91"/>
  </w:num>
  <w:num w:numId="7">
    <w:abstractNumId w:val="117"/>
  </w:num>
  <w:num w:numId="8">
    <w:abstractNumId w:val="14"/>
  </w:num>
  <w:num w:numId="9">
    <w:abstractNumId w:val="105"/>
  </w:num>
  <w:num w:numId="10">
    <w:abstractNumId w:val="17"/>
  </w:num>
  <w:num w:numId="11">
    <w:abstractNumId w:val="0"/>
  </w:num>
  <w:num w:numId="12">
    <w:abstractNumId w:val="49"/>
  </w:num>
  <w:num w:numId="13">
    <w:abstractNumId w:val="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111"/>
  </w:num>
  <w:num w:numId="16">
    <w:abstractNumId w:val="78"/>
  </w:num>
  <w:num w:numId="17">
    <w:abstractNumId w:val="2"/>
  </w:num>
  <w:num w:numId="18">
    <w:abstractNumId w:val="125"/>
  </w:num>
  <w:num w:numId="19">
    <w:abstractNumId w:val="71"/>
  </w:num>
  <w:num w:numId="20">
    <w:abstractNumId w:val="23"/>
  </w:num>
  <w:num w:numId="21">
    <w:abstractNumId w:val="89"/>
  </w:num>
  <w:num w:numId="22">
    <w:abstractNumId w:val="83"/>
  </w:num>
  <w:num w:numId="23">
    <w:abstractNumId w:val="127"/>
  </w:num>
  <w:num w:numId="24">
    <w:abstractNumId w:val="28"/>
  </w:num>
  <w:num w:numId="25">
    <w:abstractNumId w:val="114"/>
  </w:num>
  <w:num w:numId="26">
    <w:abstractNumId w:val="52"/>
  </w:num>
  <w:num w:numId="27">
    <w:abstractNumId w:val="22"/>
  </w:num>
  <w:num w:numId="28">
    <w:abstractNumId w:val="37"/>
  </w:num>
  <w:num w:numId="29">
    <w:abstractNumId w:val="33"/>
  </w:num>
  <w:num w:numId="30">
    <w:abstractNumId w:val="77"/>
  </w:num>
  <w:num w:numId="31">
    <w:abstractNumId w:val="20"/>
  </w:num>
  <w:num w:numId="32">
    <w:abstractNumId w:val="106"/>
  </w:num>
  <w:num w:numId="33">
    <w:abstractNumId w:val="63"/>
  </w:num>
  <w:num w:numId="34">
    <w:abstractNumId w:val="107"/>
  </w:num>
  <w:num w:numId="35">
    <w:abstractNumId w:val="68"/>
  </w:num>
  <w:num w:numId="36">
    <w:abstractNumId w:val="26"/>
  </w:num>
  <w:num w:numId="37">
    <w:abstractNumId w:val="36"/>
  </w:num>
  <w:num w:numId="38">
    <w:abstractNumId w:val="10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1"/>
  </w:num>
  <w:num w:numId="40">
    <w:abstractNumId w:val="102"/>
  </w:num>
  <w:num w:numId="4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1"/>
  </w:num>
  <w:num w:numId="43">
    <w:abstractNumId w:val="41"/>
  </w:num>
  <w:num w:numId="44">
    <w:abstractNumId w:val="53"/>
  </w:num>
  <w:num w:numId="45">
    <w:abstractNumId w:val="72"/>
  </w:num>
  <w:num w:numId="46">
    <w:abstractNumId w:val="67"/>
  </w:num>
  <w:num w:numId="47">
    <w:abstractNumId w:val="86"/>
  </w:num>
  <w:num w:numId="48">
    <w:abstractNumId w:val="66"/>
  </w:num>
  <w:num w:numId="49">
    <w:abstractNumId w:val="113"/>
  </w:num>
  <w:num w:numId="50">
    <w:abstractNumId w:val="92"/>
  </w:num>
  <w:num w:numId="51">
    <w:abstractNumId w:val="79"/>
  </w:num>
  <w:num w:numId="52">
    <w:abstractNumId w:val="40"/>
  </w:num>
  <w:num w:numId="53">
    <w:abstractNumId w:val="120"/>
  </w:num>
  <w:num w:numId="54">
    <w:abstractNumId w:val="84"/>
  </w:num>
  <w:num w:numId="55">
    <w:abstractNumId w:val="34"/>
  </w:num>
  <w:num w:numId="56">
    <w:abstractNumId w:val="123"/>
  </w:num>
  <w:num w:numId="57">
    <w:abstractNumId w:val="29"/>
  </w:num>
  <w:num w:numId="58">
    <w:abstractNumId w:val="38"/>
  </w:num>
  <w:num w:numId="59">
    <w:abstractNumId w:val="59"/>
  </w:num>
  <w:num w:numId="60">
    <w:abstractNumId w:val="126"/>
  </w:num>
  <w:num w:numId="61">
    <w:abstractNumId w:val="119"/>
  </w:num>
  <w:num w:numId="62">
    <w:abstractNumId w:val="42"/>
  </w:num>
  <w:num w:numId="63">
    <w:abstractNumId w:val="95"/>
  </w:num>
  <w:num w:numId="64">
    <w:abstractNumId w:val="94"/>
  </w:num>
  <w:num w:numId="65">
    <w:abstractNumId w:val="69"/>
  </w:num>
  <w:num w:numId="66">
    <w:abstractNumId w:val="47"/>
  </w:num>
  <w:num w:numId="67">
    <w:abstractNumId w:val="115"/>
  </w:num>
  <w:num w:numId="68">
    <w:abstractNumId w:val="130"/>
  </w:num>
  <w:num w:numId="69">
    <w:abstractNumId w:val="54"/>
  </w:num>
  <w:num w:numId="70">
    <w:abstractNumId w:val="132"/>
  </w:num>
  <w:num w:numId="71">
    <w:abstractNumId w:val="45"/>
  </w:num>
  <w:num w:numId="72">
    <w:abstractNumId w:val="15"/>
  </w:num>
  <w:num w:numId="73">
    <w:abstractNumId w:val="62"/>
  </w:num>
  <w:num w:numId="74">
    <w:abstractNumId w:val="108"/>
  </w:num>
  <w:num w:numId="75">
    <w:abstractNumId w:val="24"/>
  </w:num>
  <w:num w:numId="76">
    <w:abstractNumId w:val="97"/>
  </w:num>
  <w:num w:numId="77">
    <w:abstractNumId w:val="65"/>
  </w:num>
  <w:num w:numId="78">
    <w:abstractNumId w:val="60"/>
  </w:num>
  <w:num w:numId="79">
    <w:abstractNumId w:val="56"/>
  </w:num>
  <w:num w:numId="80">
    <w:abstractNumId w:val="73"/>
  </w:num>
  <w:num w:numId="81">
    <w:abstractNumId w:val="27"/>
  </w:num>
  <w:num w:numId="82">
    <w:abstractNumId w:val="55"/>
  </w:num>
  <w:num w:numId="83">
    <w:abstractNumId w:val="81"/>
  </w:num>
  <w:num w:numId="84">
    <w:abstractNumId w:val="85"/>
  </w:num>
  <w:num w:numId="85">
    <w:abstractNumId w:val="76"/>
  </w:num>
  <w:num w:numId="86">
    <w:abstractNumId w:val="129"/>
  </w:num>
  <w:num w:numId="87">
    <w:abstractNumId w:val="124"/>
  </w:num>
  <w:num w:numId="88">
    <w:abstractNumId w:val="74"/>
  </w:num>
  <w:num w:numId="89">
    <w:abstractNumId w:val="112"/>
  </w:num>
  <w:num w:numId="90">
    <w:abstractNumId w:val="99"/>
  </w:num>
  <w:num w:numId="91">
    <w:abstractNumId w:val="104"/>
  </w:num>
  <w:num w:numId="92">
    <w:abstractNumId w:val="70"/>
  </w:num>
  <w:num w:numId="93">
    <w:abstractNumId w:val="51"/>
  </w:num>
  <w:num w:numId="94">
    <w:abstractNumId w:val="61"/>
  </w:num>
  <w:num w:numId="95">
    <w:abstractNumId w:val="75"/>
  </w:num>
  <w:num w:numId="96">
    <w:abstractNumId w:val="39"/>
  </w:num>
  <w:num w:numId="97">
    <w:abstractNumId w:val="35"/>
  </w:num>
  <w:num w:numId="98">
    <w:abstractNumId w:val="128"/>
  </w:num>
  <w:num w:numId="99">
    <w:abstractNumId w:val="88"/>
  </w:num>
  <w:num w:numId="100">
    <w:abstractNumId w:val="58"/>
  </w:num>
  <w:num w:numId="101">
    <w:abstractNumId w:val="98"/>
  </w:num>
  <w:num w:numId="102">
    <w:abstractNumId w:val="18"/>
  </w:num>
  <w:num w:numId="103">
    <w:abstractNumId w:val="32"/>
  </w:num>
  <w:num w:numId="104">
    <w:abstractNumId w:val="44"/>
  </w:num>
  <w:num w:numId="105">
    <w:abstractNumId w:val="87"/>
  </w:num>
  <w:num w:numId="106">
    <w:abstractNumId w:val="131"/>
  </w:num>
  <w:num w:numId="107">
    <w:abstractNumId w:val="46"/>
  </w:num>
  <w:num w:numId="108">
    <w:abstractNumId w:val="50"/>
  </w:num>
  <w:num w:numId="109">
    <w:abstractNumId w:val="80"/>
  </w:num>
  <w:num w:numId="110">
    <w:abstractNumId w:val="116"/>
  </w:num>
  <w:num w:numId="111">
    <w:abstractNumId w:val="93"/>
  </w:num>
  <w:num w:numId="112">
    <w:abstractNumId w:val="90"/>
  </w:num>
  <w:num w:numId="113">
    <w:abstractNumId w:val="82"/>
  </w:num>
  <w:num w:numId="114">
    <w:abstractNumId w:val="109"/>
  </w:num>
  <w:num w:numId="115">
    <w:abstractNumId w:val="103"/>
  </w:num>
  <w:num w:numId="116">
    <w:abstractNumId w:val="121"/>
  </w:num>
  <w:num w:numId="117">
    <w:abstractNumId w:val="96"/>
  </w:num>
  <w:num w:numId="118">
    <w:abstractNumId w:val="21"/>
  </w:num>
  <w:num w:numId="119">
    <w:abstractNumId w:val="25"/>
  </w:num>
  <w:num w:numId="120">
    <w:abstractNumId w:val="57"/>
  </w:num>
  <w:num w:numId="121">
    <w:abstractNumId w:val="122"/>
  </w:num>
  <w:num w:numId="122">
    <w:abstractNumId w:val="64"/>
  </w:num>
  <w:num w:numId="123">
    <w:abstractNumId w:val="118"/>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defaultTabStop w:val="708"/>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6EBF"/>
    <w:rsid w:val="0000067E"/>
    <w:rsid w:val="0000131F"/>
    <w:rsid w:val="00002407"/>
    <w:rsid w:val="00002411"/>
    <w:rsid w:val="00002D5E"/>
    <w:rsid w:val="000034D8"/>
    <w:rsid w:val="0000414B"/>
    <w:rsid w:val="00004A17"/>
    <w:rsid w:val="00004E9A"/>
    <w:rsid w:val="00006676"/>
    <w:rsid w:val="00011D5C"/>
    <w:rsid w:val="00013525"/>
    <w:rsid w:val="000147F9"/>
    <w:rsid w:val="0001566D"/>
    <w:rsid w:val="000158F0"/>
    <w:rsid w:val="00015CEC"/>
    <w:rsid w:val="00015E7B"/>
    <w:rsid w:val="000176D0"/>
    <w:rsid w:val="00017D0F"/>
    <w:rsid w:val="00020699"/>
    <w:rsid w:val="0002163F"/>
    <w:rsid w:val="0002291F"/>
    <w:rsid w:val="00022AD0"/>
    <w:rsid w:val="00023589"/>
    <w:rsid w:val="00024078"/>
    <w:rsid w:val="00024478"/>
    <w:rsid w:val="0002496D"/>
    <w:rsid w:val="00024C4D"/>
    <w:rsid w:val="00024F45"/>
    <w:rsid w:val="000257D6"/>
    <w:rsid w:val="00025A90"/>
    <w:rsid w:val="00032A30"/>
    <w:rsid w:val="000333BF"/>
    <w:rsid w:val="000336DA"/>
    <w:rsid w:val="000337F1"/>
    <w:rsid w:val="000339EC"/>
    <w:rsid w:val="00033A45"/>
    <w:rsid w:val="00033A50"/>
    <w:rsid w:val="00033CFD"/>
    <w:rsid w:val="00035280"/>
    <w:rsid w:val="000359E7"/>
    <w:rsid w:val="0003632F"/>
    <w:rsid w:val="000366AB"/>
    <w:rsid w:val="0003689C"/>
    <w:rsid w:val="00036B32"/>
    <w:rsid w:val="000373D2"/>
    <w:rsid w:val="00037A29"/>
    <w:rsid w:val="000402A9"/>
    <w:rsid w:val="000408BB"/>
    <w:rsid w:val="00041578"/>
    <w:rsid w:val="000418C1"/>
    <w:rsid w:val="00041C02"/>
    <w:rsid w:val="0004208D"/>
    <w:rsid w:val="00042961"/>
    <w:rsid w:val="00043214"/>
    <w:rsid w:val="000433B3"/>
    <w:rsid w:val="00043C4B"/>
    <w:rsid w:val="00043DD7"/>
    <w:rsid w:val="00044F6A"/>
    <w:rsid w:val="00045805"/>
    <w:rsid w:val="00045B75"/>
    <w:rsid w:val="000507A2"/>
    <w:rsid w:val="00051307"/>
    <w:rsid w:val="000515CA"/>
    <w:rsid w:val="00052C8E"/>
    <w:rsid w:val="000537DF"/>
    <w:rsid w:val="00053AB8"/>
    <w:rsid w:val="00053C3A"/>
    <w:rsid w:val="00053F6A"/>
    <w:rsid w:val="0005500E"/>
    <w:rsid w:val="000557B1"/>
    <w:rsid w:val="0005643A"/>
    <w:rsid w:val="000569EB"/>
    <w:rsid w:val="00057450"/>
    <w:rsid w:val="00060A3F"/>
    <w:rsid w:val="00060DE3"/>
    <w:rsid w:val="00060F1C"/>
    <w:rsid w:val="0006119D"/>
    <w:rsid w:val="00061821"/>
    <w:rsid w:val="00062804"/>
    <w:rsid w:val="00063AAF"/>
    <w:rsid w:val="00063FCF"/>
    <w:rsid w:val="00065399"/>
    <w:rsid w:val="00065679"/>
    <w:rsid w:val="0006633D"/>
    <w:rsid w:val="000666C6"/>
    <w:rsid w:val="000678D8"/>
    <w:rsid w:val="00067A86"/>
    <w:rsid w:val="00067F96"/>
    <w:rsid w:val="00070204"/>
    <w:rsid w:val="00070B61"/>
    <w:rsid w:val="00070B8E"/>
    <w:rsid w:val="0007155D"/>
    <w:rsid w:val="00072613"/>
    <w:rsid w:val="00072966"/>
    <w:rsid w:val="0007378C"/>
    <w:rsid w:val="00073A34"/>
    <w:rsid w:val="000749D3"/>
    <w:rsid w:val="00074A2B"/>
    <w:rsid w:val="00075BE8"/>
    <w:rsid w:val="00075FA1"/>
    <w:rsid w:val="00076D09"/>
    <w:rsid w:val="00080318"/>
    <w:rsid w:val="000808C5"/>
    <w:rsid w:val="000816BE"/>
    <w:rsid w:val="00081807"/>
    <w:rsid w:val="00081845"/>
    <w:rsid w:val="00081A6A"/>
    <w:rsid w:val="0008272F"/>
    <w:rsid w:val="00082E39"/>
    <w:rsid w:val="00083410"/>
    <w:rsid w:val="000834B4"/>
    <w:rsid w:val="00085933"/>
    <w:rsid w:val="00085D61"/>
    <w:rsid w:val="00086F73"/>
    <w:rsid w:val="000900A5"/>
    <w:rsid w:val="000909EA"/>
    <w:rsid w:val="0009159F"/>
    <w:rsid w:val="000915CD"/>
    <w:rsid w:val="0009162B"/>
    <w:rsid w:val="00091666"/>
    <w:rsid w:val="0009172E"/>
    <w:rsid w:val="00091737"/>
    <w:rsid w:val="000920EA"/>
    <w:rsid w:val="00092F4F"/>
    <w:rsid w:val="000938B4"/>
    <w:rsid w:val="00093D4E"/>
    <w:rsid w:val="00095BD7"/>
    <w:rsid w:val="00096492"/>
    <w:rsid w:val="00096EBF"/>
    <w:rsid w:val="00097076"/>
    <w:rsid w:val="000974C4"/>
    <w:rsid w:val="00097954"/>
    <w:rsid w:val="00097F8C"/>
    <w:rsid w:val="000A0C27"/>
    <w:rsid w:val="000A0F4F"/>
    <w:rsid w:val="000A18D8"/>
    <w:rsid w:val="000A22C8"/>
    <w:rsid w:val="000A319C"/>
    <w:rsid w:val="000A3266"/>
    <w:rsid w:val="000A3645"/>
    <w:rsid w:val="000A3673"/>
    <w:rsid w:val="000A38A8"/>
    <w:rsid w:val="000A3AF9"/>
    <w:rsid w:val="000A3B88"/>
    <w:rsid w:val="000A4192"/>
    <w:rsid w:val="000A4771"/>
    <w:rsid w:val="000A4C2B"/>
    <w:rsid w:val="000A4C31"/>
    <w:rsid w:val="000A55EA"/>
    <w:rsid w:val="000A586C"/>
    <w:rsid w:val="000A5DD9"/>
    <w:rsid w:val="000A5E51"/>
    <w:rsid w:val="000A678C"/>
    <w:rsid w:val="000A736C"/>
    <w:rsid w:val="000A7D26"/>
    <w:rsid w:val="000B01C2"/>
    <w:rsid w:val="000B02CD"/>
    <w:rsid w:val="000B100B"/>
    <w:rsid w:val="000B156B"/>
    <w:rsid w:val="000B1E2E"/>
    <w:rsid w:val="000B2027"/>
    <w:rsid w:val="000B21E4"/>
    <w:rsid w:val="000B2207"/>
    <w:rsid w:val="000B2D59"/>
    <w:rsid w:val="000B3381"/>
    <w:rsid w:val="000B40B2"/>
    <w:rsid w:val="000B5C6A"/>
    <w:rsid w:val="000B648F"/>
    <w:rsid w:val="000B669A"/>
    <w:rsid w:val="000C0195"/>
    <w:rsid w:val="000C12A9"/>
    <w:rsid w:val="000C1383"/>
    <w:rsid w:val="000C261F"/>
    <w:rsid w:val="000C29ED"/>
    <w:rsid w:val="000C30F4"/>
    <w:rsid w:val="000C4556"/>
    <w:rsid w:val="000C53D5"/>
    <w:rsid w:val="000C550E"/>
    <w:rsid w:val="000C55E6"/>
    <w:rsid w:val="000C56FE"/>
    <w:rsid w:val="000C6A96"/>
    <w:rsid w:val="000C6AB8"/>
    <w:rsid w:val="000C6B0F"/>
    <w:rsid w:val="000C7C89"/>
    <w:rsid w:val="000C7F36"/>
    <w:rsid w:val="000D1BBA"/>
    <w:rsid w:val="000D28AC"/>
    <w:rsid w:val="000D2A8F"/>
    <w:rsid w:val="000D2BE9"/>
    <w:rsid w:val="000D2D00"/>
    <w:rsid w:val="000D34CC"/>
    <w:rsid w:val="000D3ADE"/>
    <w:rsid w:val="000D3E47"/>
    <w:rsid w:val="000D3E67"/>
    <w:rsid w:val="000D40C0"/>
    <w:rsid w:val="000D411E"/>
    <w:rsid w:val="000D439A"/>
    <w:rsid w:val="000D47EB"/>
    <w:rsid w:val="000D50BC"/>
    <w:rsid w:val="000D5942"/>
    <w:rsid w:val="000D67F3"/>
    <w:rsid w:val="000D6BAF"/>
    <w:rsid w:val="000D6D55"/>
    <w:rsid w:val="000D6F63"/>
    <w:rsid w:val="000D72CA"/>
    <w:rsid w:val="000D7BE8"/>
    <w:rsid w:val="000E14C7"/>
    <w:rsid w:val="000E1805"/>
    <w:rsid w:val="000E1C98"/>
    <w:rsid w:val="000E1D31"/>
    <w:rsid w:val="000E381B"/>
    <w:rsid w:val="000E5CF5"/>
    <w:rsid w:val="000E606D"/>
    <w:rsid w:val="000E68AD"/>
    <w:rsid w:val="000E6E1C"/>
    <w:rsid w:val="000E71B5"/>
    <w:rsid w:val="000E7558"/>
    <w:rsid w:val="000F05E6"/>
    <w:rsid w:val="000F1507"/>
    <w:rsid w:val="000F28B8"/>
    <w:rsid w:val="000F3D61"/>
    <w:rsid w:val="000F4349"/>
    <w:rsid w:val="000F5429"/>
    <w:rsid w:val="000F54D7"/>
    <w:rsid w:val="000F5DF0"/>
    <w:rsid w:val="000F5E2E"/>
    <w:rsid w:val="000F6721"/>
    <w:rsid w:val="000F717E"/>
    <w:rsid w:val="00101354"/>
    <w:rsid w:val="00101968"/>
    <w:rsid w:val="001022B9"/>
    <w:rsid w:val="001035BC"/>
    <w:rsid w:val="0010432C"/>
    <w:rsid w:val="001045F9"/>
    <w:rsid w:val="0010509E"/>
    <w:rsid w:val="0010524E"/>
    <w:rsid w:val="001055BE"/>
    <w:rsid w:val="00105C42"/>
    <w:rsid w:val="00110116"/>
    <w:rsid w:val="0011031C"/>
    <w:rsid w:val="00110991"/>
    <w:rsid w:val="001130BD"/>
    <w:rsid w:val="00113176"/>
    <w:rsid w:val="00113A18"/>
    <w:rsid w:val="00114223"/>
    <w:rsid w:val="00114D0F"/>
    <w:rsid w:val="00114D70"/>
    <w:rsid w:val="00116042"/>
    <w:rsid w:val="001163AB"/>
    <w:rsid w:val="00116455"/>
    <w:rsid w:val="0011695B"/>
    <w:rsid w:val="00116D35"/>
    <w:rsid w:val="00116FDF"/>
    <w:rsid w:val="00117196"/>
    <w:rsid w:val="0011763E"/>
    <w:rsid w:val="001177D4"/>
    <w:rsid w:val="00117CD1"/>
    <w:rsid w:val="00120207"/>
    <w:rsid w:val="001205AE"/>
    <w:rsid w:val="00122429"/>
    <w:rsid w:val="0012408C"/>
    <w:rsid w:val="00124C8A"/>
    <w:rsid w:val="00124E69"/>
    <w:rsid w:val="001261C1"/>
    <w:rsid w:val="00127B1C"/>
    <w:rsid w:val="001301F9"/>
    <w:rsid w:val="00130B4A"/>
    <w:rsid w:val="00131419"/>
    <w:rsid w:val="0013153B"/>
    <w:rsid w:val="0013161A"/>
    <w:rsid w:val="00133A74"/>
    <w:rsid w:val="0013446F"/>
    <w:rsid w:val="0013458E"/>
    <w:rsid w:val="001352B2"/>
    <w:rsid w:val="00136270"/>
    <w:rsid w:val="00136606"/>
    <w:rsid w:val="0013668D"/>
    <w:rsid w:val="00136909"/>
    <w:rsid w:val="00137005"/>
    <w:rsid w:val="00137263"/>
    <w:rsid w:val="0014117B"/>
    <w:rsid w:val="00141922"/>
    <w:rsid w:val="00141CB9"/>
    <w:rsid w:val="001423D9"/>
    <w:rsid w:val="00142F94"/>
    <w:rsid w:val="0014316C"/>
    <w:rsid w:val="0014325A"/>
    <w:rsid w:val="00143ABA"/>
    <w:rsid w:val="00144654"/>
    <w:rsid w:val="00144FFF"/>
    <w:rsid w:val="001463EE"/>
    <w:rsid w:val="001468B3"/>
    <w:rsid w:val="00146BC1"/>
    <w:rsid w:val="0014794E"/>
    <w:rsid w:val="001501A6"/>
    <w:rsid w:val="0015074D"/>
    <w:rsid w:val="00150A54"/>
    <w:rsid w:val="00150AD0"/>
    <w:rsid w:val="00150B8E"/>
    <w:rsid w:val="001515B0"/>
    <w:rsid w:val="00151AA5"/>
    <w:rsid w:val="0015274D"/>
    <w:rsid w:val="00152FE5"/>
    <w:rsid w:val="00153EFB"/>
    <w:rsid w:val="00154299"/>
    <w:rsid w:val="00154EB9"/>
    <w:rsid w:val="001553D7"/>
    <w:rsid w:val="00155A85"/>
    <w:rsid w:val="00155D28"/>
    <w:rsid w:val="00156584"/>
    <w:rsid w:val="00156647"/>
    <w:rsid w:val="0015675D"/>
    <w:rsid w:val="00156A48"/>
    <w:rsid w:val="00156B90"/>
    <w:rsid w:val="001604B2"/>
    <w:rsid w:val="00160DE8"/>
    <w:rsid w:val="00161215"/>
    <w:rsid w:val="00162A07"/>
    <w:rsid w:val="00162A3B"/>
    <w:rsid w:val="00162AE2"/>
    <w:rsid w:val="00162D6E"/>
    <w:rsid w:val="00162FEA"/>
    <w:rsid w:val="00163122"/>
    <w:rsid w:val="001638FE"/>
    <w:rsid w:val="00164571"/>
    <w:rsid w:val="00164FE6"/>
    <w:rsid w:val="00165101"/>
    <w:rsid w:val="00166CAE"/>
    <w:rsid w:val="00166D58"/>
    <w:rsid w:val="00167520"/>
    <w:rsid w:val="00167A9D"/>
    <w:rsid w:val="00170589"/>
    <w:rsid w:val="001710CB"/>
    <w:rsid w:val="001710E5"/>
    <w:rsid w:val="001711F7"/>
    <w:rsid w:val="00171974"/>
    <w:rsid w:val="001721DD"/>
    <w:rsid w:val="00172747"/>
    <w:rsid w:val="00172D2B"/>
    <w:rsid w:val="00173B18"/>
    <w:rsid w:val="0017452F"/>
    <w:rsid w:val="00174ADA"/>
    <w:rsid w:val="00176945"/>
    <w:rsid w:val="001772B5"/>
    <w:rsid w:val="00177C79"/>
    <w:rsid w:val="00177F5B"/>
    <w:rsid w:val="0018012D"/>
    <w:rsid w:val="001805A5"/>
    <w:rsid w:val="00180787"/>
    <w:rsid w:val="00180861"/>
    <w:rsid w:val="001814B4"/>
    <w:rsid w:val="00181DB3"/>
    <w:rsid w:val="001829D0"/>
    <w:rsid w:val="00182BA1"/>
    <w:rsid w:val="00183104"/>
    <w:rsid w:val="00183F0E"/>
    <w:rsid w:val="00185217"/>
    <w:rsid w:val="001855C4"/>
    <w:rsid w:val="00187EAD"/>
    <w:rsid w:val="001907ED"/>
    <w:rsid w:val="00190A3A"/>
    <w:rsid w:val="001915A7"/>
    <w:rsid w:val="0019228C"/>
    <w:rsid w:val="00192454"/>
    <w:rsid w:val="00192742"/>
    <w:rsid w:val="0019277F"/>
    <w:rsid w:val="00192A1F"/>
    <w:rsid w:val="00193A8C"/>
    <w:rsid w:val="00193DC6"/>
    <w:rsid w:val="00194BDF"/>
    <w:rsid w:val="0019527D"/>
    <w:rsid w:val="001952FA"/>
    <w:rsid w:val="001964BF"/>
    <w:rsid w:val="00197D02"/>
    <w:rsid w:val="001A2142"/>
    <w:rsid w:val="001A2221"/>
    <w:rsid w:val="001A2255"/>
    <w:rsid w:val="001A26B4"/>
    <w:rsid w:val="001A38AB"/>
    <w:rsid w:val="001A4B3B"/>
    <w:rsid w:val="001A55B4"/>
    <w:rsid w:val="001A5D84"/>
    <w:rsid w:val="001A6A9A"/>
    <w:rsid w:val="001A6E48"/>
    <w:rsid w:val="001A7066"/>
    <w:rsid w:val="001A72BA"/>
    <w:rsid w:val="001B0090"/>
    <w:rsid w:val="001B12E2"/>
    <w:rsid w:val="001B1860"/>
    <w:rsid w:val="001B2889"/>
    <w:rsid w:val="001B2A79"/>
    <w:rsid w:val="001B32F3"/>
    <w:rsid w:val="001B3675"/>
    <w:rsid w:val="001B3B09"/>
    <w:rsid w:val="001B3ED6"/>
    <w:rsid w:val="001B4236"/>
    <w:rsid w:val="001B4684"/>
    <w:rsid w:val="001B4D02"/>
    <w:rsid w:val="001B558D"/>
    <w:rsid w:val="001B5BBD"/>
    <w:rsid w:val="001B6560"/>
    <w:rsid w:val="001B65D7"/>
    <w:rsid w:val="001B6C86"/>
    <w:rsid w:val="001B7DE5"/>
    <w:rsid w:val="001B7E82"/>
    <w:rsid w:val="001B7EFE"/>
    <w:rsid w:val="001C00F4"/>
    <w:rsid w:val="001C0737"/>
    <w:rsid w:val="001C2192"/>
    <w:rsid w:val="001C2BD5"/>
    <w:rsid w:val="001C35FA"/>
    <w:rsid w:val="001C3E51"/>
    <w:rsid w:val="001C41D1"/>
    <w:rsid w:val="001C475F"/>
    <w:rsid w:val="001C5082"/>
    <w:rsid w:val="001C6131"/>
    <w:rsid w:val="001C6932"/>
    <w:rsid w:val="001C74F9"/>
    <w:rsid w:val="001C7647"/>
    <w:rsid w:val="001C76D5"/>
    <w:rsid w:val="001D03FB"/>
    <w:rsid w:val="001D0E3A"/>
    <w:rsid w:val="001D1FD2"/>
    <w:rsid w:val="001D2312"/>
    <w:rsid w:val="001D3356"/>
    <w:rsid w:val="001D3BA8"/>
    <w:rsid w:val="001D3EB2"/>
    <w:rsid w:val="001D4827"/>
    <w:rsid w:val="001D4A88"/>
    <w:rsid w:val="001D5DEC"/>
    <w:rsid w:val="001D639E"/>
    <w:rsid w:val="001D67A8"/>
    <w:rsid w:val="001D6990"/>
    <w:rsid w:val="001D7064"/>
    <w:rsid w:val="001D7805"/>
    <w:rsid w:val="001E0299"/>
    <w:rsid w:val="001E1267"/>
    <w:rsid w:val="001E173E"/>
    <w:rsid w:val="001E1E58"/>
    <w:rsid w:val="001E2532"/>
    <w:rsid w:val="001E2CA7"/>
    <w:rsid w:val="001E3BA2"/>
    <w:rsid w:val="001E4726"/>
    <w:rsid w:val="001E4D1D"/>
    <w:rsid w:val="001E506B"/>
    <w:rsid w:val="001E5B36"/>
    <w:rsid w:val="001E6710"/>
    <w:rsid w:val="001E699D"/>
    <w:rsid w:val="001F092D"/>
    <w:rsid w:val="001F11F7"/>
    <w:rsid w:val="001F2338"/>
    <w:rsid w:val="001F344C"/>
    <w:rsid w:val="001F3952"/>
    <w:rsid w:val="001F4802"/>
    <w:rsid w:val="001F4AE5"/>
    <w:rsid w:val="001F4EBE"/>
    <w:rsid w:val="001F51FE"/>
    <w:rsid w:val="001F5932"/>
    <w:rsid w:val="001F7BAF"/>
    <w:rsid w:val="001F7ECA"/>
    <w:rsid w:val="00202C2F"/>
    <w:rsid w:val="00203DF2"/>
    <w:rsid w:val="00203E3E"/>
    <w:rsid w:val="00204546"/>
    <w:rsid w:val="00204676"/>
    <w:rsid w:val="00204755"/>
    <w:rsid w:val="00204EE1"/>
    <w:rsid w:val="0020529E"/>
    <w:rsid w:val="00205501"/>
    <w:rsid w:val="00205F83"/>
    <w:rsid w:val="002064C0"/>
    <w:rsid w:val="00206629"/>
    <w:rsid w:val="00206FE9"/>
    <w:rsid w:val="00207A3D"/>
    <w:rsid w:val="00207A41"/>
    <w:rsid w:val="00207A8E"/>
    <w:rsid w:val="00207B2F"/>
    <w:rsid w:val="00207C4C"/>
    <w:rsid w:val="00207CFC"/>
    <w:rsid w:val="00212040"/>
    <w:rsid w:val="00212138"/>
    <w:rsid w:val="00212193"/>
    <w:rsid w:val="00212593"/>
    <w:rsid w:val="0021462B"/>
    <w:rsid w:val="002152A9"/>
    <w:rsid w:val="00215493"/>
    <w:rsid w:val="00215F13"/>
    <w:rsid w:val="002163D1"/>
    <w:rsid w:val="00216C20"/>
    <w:rsid w:val="00216C96"/>
    <w:rsid w:val="00217088"/>
    <w:rsid w:val="0021774D"/>
    <w:rsid w:val="00217EA8"/>
    <w:rsid w:val="00217F49"/>
    <w:rsid w:val="00221CB3"/>
    <w:rsid w:val="002244AE"/>
    <w:rsid w:val="002245C1"/>
    <w:rsid w:val="00224876"/>
    <w:rsid w:val="002248F7"/>
    <w:rsid w:val="002251E8"/>
    <w:rsid w:val="002253DC"/>
    <w:rsid w:val="0022596E"/>
    <w:rsid w:val="0022613E"/>
    <w:rsid w:val="002264EC"/>
    <w:rsid w:val="00226770"/>
    <w:rsid w:val="00226B87"/>
    <w:rsid w:val="0023046C"/>
    <w:rsid w:val="002305EE"/>
    <w:rsid w:val="002306C2"/>
    <w:rsid w:val="002313A6"/>
    <w:rsid w:val="0023157A"/>
    <w:rsid w:val="00232270"/>
    <w:rsid w:val="00233E5F"/>
    <w:rsid w:val="00234074"/>
    <w:rsid w:val="00234133"/>
    <w:rsid w:val="002349CC"/>
    <w:rsid w:val="00236487"/>
    <w:rsid w:val="00236E4C"/>
    <w:rsid w:val="002374D8"/>
    <w:rsid w:val="00237EFE"/>
    <w:rsid w:val="0024045D"/>
    <w:rsid w:val="00240798"/>
    <w:rsid w:val="00240C6F"/>
    <w:rsid w:val="0024123B"/>
    <w:rsid w:val="00241E0E"/>
    <w:rsid w:val="002420ED"/>
    <w:rsid w:val="0024223E"/>
    <w:rsid w:val="00242697"/>
    <w:rsid w:val="00242B5F"/>
    <w:rsid w:val="00242F7F"/>
    <w:rsid w:val="00243201"/>
    <w:rsid w:val="00244438"/>
    <w:rsid w:val="00244458"/>
    <w:rsid w:val="002447C4"/>
    <w:rsid w:val="00244DC8"/>
    <w:rsid w:val="00244F1E"/>
    <w:rsid w:val="00246059"/>
    <w:rsid w:val="00247724"/>
    <w:rsid w:val="00247E49"/>
    <w:rsid w:val="0025080B"/>
    <w:rsid w:val="00252164"/>
    <w:rsid w:val="0025229C"/>
    <w:rsid w:val="00252B7D"/>
    <w:rsid w:val="00253B80"/>
    <w:rsid w:val="002550B1"/>
    <w:rsid w:val="00256717"/>
    <w:rsid w:val="00256AA7"/>
    <w:rsid w:val="00257B37"/>
    <w:rsid w:val="0026044C"/>
    <w:rsid w:val="0026171C"/>
    <w:rsid w:val="00261C31"/>
    <w:rsid w:val="00262157"/>
    <w:rsid w:val="00262177"/>
    <w:rsid w:val="00262306"/>
    <w:rsid w:val="002628B0"/>
    <w:rsid w:val="00262B56"/>
    <w:rsid w:val="00262EB3"/>
    <w:rsid w:val="002633DB"/>
    <w:rsid w:val="00263660"/>
    <w:rsid w:val="00263A29"/>
    <w:rsid w:val="00265F20"/>
    <w:rsid w:val="0026659C"/>
    <w:rsid w:val="00266BFF"/>
    <w:rsid w:val="00267A64"/>
    <w:rsid w:val="00267D74"/>
    <w:rsid w:val="00270663"/>
    <w:rsid w:val="00270835"/>
    <w:rsid w:val="00270C36"/>
    <w:rsid w:val="00270EE1"/>
    <w:rsid w:val="00271941"/>
    <w:rsid w:val="00271F1C"/>
    <w:rsid w:val="002723FD"/>
    <w:rsid w:val="00272E4A"/>
    <w:rsid w:val="002742A6"/>
    <w:rsid w:val="002771F1"/>
    <w:rsid w:val="002802C8"/>
    <w:rsid w:val="002814AF"/>
    <w:rsid w:val="00281549"/>
    <w:rsid w:val="002816DB"/>
    <w:rsid w:val="00282002"/>
    <w:rsid w:val="00282404"/>
    <w:rsid w:val="00282502"/>
    <w:rsid w:val="002829E6"/>
    <w:rsid w:val="0028303C"/>
    <w:rsid w:val="00283746"/>
    <w:rsid w:val="00284469"/>
    <w:rsid w:val="00284DFA"/>
    <w:rsid w:val="00284F4D"/>
    <w:rsid w:val="00285314"/>
    <w:rsid w:val="002856FD"/>
    <w:rsid w:val="00285D3A"/>
    <w:rsid w:val="00286034"/>
    <w:rsid w:val="0028637E"/>
    <w:rsid w:val="00286467"/>
    <w:rsid w:val="00287808"/>
    <w:rsid w:val="002905FF"/>
    <w:rsid w:val="002910D5"/>
    <w:rsid w:val="0029159F"/>
    <w:rsid w:val="00291D77"/>
    <w:rsid w:val="00291EE4"/>
    <w:rsid w:val="002920A5"/>
    <w:rsid w:val="00292F1E"/>
    <w:rsid w:val="0029354E"/>
    <w:rsid w:val="002940CF"/>
    <w:rsid w:val="00294224"/>
    <w:rsid w:val="002958D3"/>
    <w:rsid w:val="00295DF8"/>
    <w:rsid w:val="002965A3"/>
    <w:rsid w:val="00296A82"/>
    <w:rsid w:val="00296E22"/>
    <w:rsid w:val="002970FD"/>
    <w:rsid w:val="00297343"/>
    <w:rsid w:val="00297FC7"/>
    <w:rsid w:val="002A1095"/>
    <w:rsid w:val="002A190E"/>
    <w:rsid w:val="002A2597"/>
    <w:rsid w:val="002A2C86"/>
    <w:rsid w:val="002A32CC"/>
    <w:rsid w:val="002A3937"/>
    <w:rsid w:val="002A41CF"/>
    <w:rsid w:val="002A4CC7"/>
    <w:rsid w:val="002A4F9D"/>
    <w:rsid w:val="002A6223"/>
    <w:rsid w:val="002A645E"/>
    <w:rsid w:val="002A6AD0"/>
    <w:rsid w:val="002A70AD"/>
    <w:rsid w:val="002B0A35"/>
    <w:rsid w:val="002B0F20"/>
    <w:rsid w:val="002B31EB"/>
    <w:rsid w:val="002B3AC9"/>
    <w:rsid w:val="002B4129"/>
    <w:rsid w:val="002B49AA"/>
    <w:rsid w:val="002B722D"/>
    <w:rsid w:val="002B7678"/>
    <w:rsid w:val="002B7938"/>
    <w:rsid w:val="002B7AF6"/>
    <w:rsid w:val="002B7C4E"/>
    <w:rsid w:val="002C0193"/>
    <w:rsid w:val="002C06D6"/>
    <w:rsid w:val="002C1078"/>
    <w:rsid w:val="002C227A"/>
    <w:rsid w:val="002C22FC"/>
    <w:rsid w:val="002C2AB7"/>
    <w:rsid w:val="002C3908"/>
    <w:rsid w:val="002C4102"/>
    <w:rsid w:val="002C45A8"/>
    <w:rsid w:val="002C4E30"/>
    <w:rsid w:val="002C5F4E"/>
    <w:rsid w:val="002C678B"/>
    <w:rsid w:val="002C72C1"/>
    <w:rsid w:val="002C779E"/>
    <w:rsid w:val="002D0316"/>
    <w:rsid w:val="002D09BB"/>
    <w:rsid w:val="002D0B18"/>
    <w:rsid w:val="002D12AC"/>
    <w:rsid w:val="002D1777"/>
    <w:rsid w:val="002D399C"/>
    <w:rsid w:val="002D4122"/>
    <w:rsid w:val="002D45E9"/>
    <w:rsid w:val="002D47A9"/>
    <w:rsid w:val="002D54BF"/>
    <w:rsid w:val="002D55A6"/>
    <w:rsid w:val="002D60AF"/>
    <w:rsid w:val="002D634C"/>
    <w:rsid w:val="002D6B5F"/>
    <w:rsid w:val="002D6B64"/>
    <w:rsid w:val="002D7AE9"/>
    <w:rsid w:val="002E1BEB"/>
    <w:rsid w:val="002E1C26"/>
    <w:rsid w:val="002E2685"/>
    <w:rsid w:val="002E2FC6"/>
    <w:rsid w:val="002E3C1D"/>
    <w:rsid w:val="002E3EAC"/>
    <w:rsid w:val="002E4908"/>
    <w:rsid w:val="002E4C03"/>
    <w:rsid w:val="002E5177"/>
    <w:rsid w:val="002E52C3"/>
    <w:rsid w:val="002E5DCC"/>
    <w:rsid w:val="002E7BAE"/>
    <w:rsid w:val="002F0345"/>
    <w:rsid w:val="002F10FF"/>
    <w:rsid w:val="002F190A"/>
    <w:rsid w:val="002F1AE6"/>
    <w:rsid w:val="002F2C41"/>
    <w:rsid w:val="002F2C4B"/>
    <w:rsid w:val="002F350A"/>
    <w:rsid w:val="002F36A3"/>
    <w:rsid w:val="002F4147"/>
    <w:rsid w:val="002F4856"/>
    <w:rsid w:val="002F49D9"/>
    <w:rsid w:val="002F4CD4"/>
    <w:rsid w:val="002F4DB3"/>
    <w:rsid w:val="002F50ED"/>
    <w:rsid w:val="002F5D8E"/>
    <w:rsid w:val="002F67A1"/>
    <w:rsid w:val="002F6BEA"/>
    <w:rsid w:val="003019B9"/>
    <w:rsid w:val="003021FB"/>
    <w:rsid w:val="00302719"/>
    <w:rsid w:val="00302C37"/>
    <w:rsid w:val="00303D16"/>
    <w:rsid w:val="003042B7"/>
    <w:rsid w:val="00304DE2"/>
    <w:rsid w:val="00305FFD"/>
    <w:rsid w:val="00306849"/>
    <w:rsid w:val="003075AA"/>
    <w:rsid w:val="003079F4"/>
    <w:rsid w:val="00312618"/>
    <w:rsid w:val="00312BB6"/>
    <w:rsid w:val="0031328C"/>
    <w:rsid w:val="003132FB"/>
    <w:rsid w:val="00313F2A"/>
    <w:rsid w:val="003149BD"/>
    <w:rsid w:val="00314BE6"/>
    <w:rsid w:val="00315816"/>
    <w:rsid w:val="003161B5"/>
    <w:rsid w:val="003165E1"/>
    <w:rsid w:val="0031768E"/>
    <w:rsid w:val="0032001E"/>
    <w:rsid w:val="00321ECB"/>
    <w:rsid w:val="00322B89"/>
    <w:rsid w:val="003236D7"/>
    <w:rsid w:val="003241D9"/>
    <w:rsid w:val="003249C1"/>
    <w:rsid w:val="00324D91"/>
    <w:rsid w:val="00325D0D"/>
    <w:rsid w:val="00326143"/>
    <w:rsid w:val="00326647"/>
    <w:rsid w:val="003267B9"/>
    <w:rsid w:val="00327049"/>
    <w:rsid w:val="00327543"/>
    <w:rsid w:val="00327664"/>
    <w:rsid w:val="00334B36"/>
    <w:rsid w:val="003358C7"/>
    <w:rsid w:val="00335BA7"/>
    <w:rsid w:val="00336337"/>
    <w:rsid w:val="00336A2E"/>
    <w:rsid w:val="00336FC6"/>
    <w:rsid w:val="003411FC"/>
    <w:rsid w:val="00343007"/>
    <w:rsid w:val="0034482B"/>
    <w:rsid w:val="0034499E"/>
    <w:rsid w:val="00345873"/>
    <w:rsid w:val="00346055"/>
    <w:rsid w:val="0034673E"/>
    <w:rsid w:val="00346F19"/>
    <w:rsid w:val="003503FE"/>
    <w:rsid w:val="00350540"/>
    <w:rsid w:val="00350736"/>
    <w:rsid w:val="00350793"/>
    <w:rsid w:val="00350967"/>
    <w:rsid w:val="00350AE8"/>
    <w:rsid w:val="00350BD2"/>
    <w:rsid w:val="00351308"/>
    <w:rsid w:val="0035169C"/>
    <w:rsid w:val="0035182F"/>
    <w:rsid w:val="00351DA4"/>
    <w:rsid w:val="00351F5C"/>
    <w:rsid w:val="00352653"/>
    <w:rsid w:val="00353000"/>
    <w:rsid w:val="0035345A"/>
    <w:rsid w:val="003537BA"/>
    <w:rsid w:val="00353AF1"/>
    <w:rsid w:val="003540F2"/>
    <w:rsid w:val="00354300"/>
    <w:rsid w:val="00354328"/>
    <w:rsid w:val="003544F4"/>
    <w:rsid w:val="00354601"/>
    <w:rsid w:val="00354D2D"/>
    <w:rsid w:val="00356720"/>
    <w:rsid w:val="00356A6F"/>
    <w:rsid w:val="00356ED9"/>
    <w:rsid w:val="00360001"/>
    <w:rsid w:val="00360D7D"/>
    <w:rsid w:val="0036138D"/>
    <w:rsid w:val="0036245D"/>
    <w:rsid w:val="0036272E"/>
    <w:rsid w:val="00362993"/>
    <w:rsid w:val="00362B1B"/>
    <w:rsid w:val="003632CD"/>
    <w:rsid w:val="00363A71"/>
    <w:rsid w:val="00363B01"/>
    <w:rsid w:val="00363FF0"/>
    <w:rsid w:val="00364105"/>
    <w:rsid w:val="0036551D"/>
    <w:rsid w:val="0036574E"/>
    <w:rsid w:val="003659A6"/>
    <w:rsid w:val="0036624B"/>
    <w:rsid w:val="003665C0"/>
    <w:rsid w:val="003669D1"/>
    <w:rsid w:val="00367CA4"/>
    <w:rsid w:val="00367EF4"/>
    <w:rsid w:val="00370D52"/>
    <w:rsid w:val="003720C9"/>
    <w:rsid w:val="0037316B"/>
    <w:rsid w:val="00373258"/>
    <w:rsid w:val="0037354A"/>
    <w:rsid w:val="003735B0"/>
    <w:rsid w:val="0037364A"/>
    <w:rsid w:val="00373B0D"/>
    <w:rsid w:val="00373FA0"/>
    <w:rsid w:val="00374A0D"/>
    <w:rsid w:val="00374E91"/>
    <w:rsid w:val="003759CB"/>
    <w:rsid w:val="00376232"/>
    <w:rsid w:val="0037750C"/>
    <w:rsid w:val="003775C6"/>
    <w:rsid w:val="003779CB"/>
    <w:rsid w:val="00380742"/>
    <w:rsid w:val="00381928"/>
    <w:rsid w:val="00383003"/>
    <w:rsid w:val="003846E7"/>
    <w:rsid w:val="0038493E"/>
    <w:rsid w:val="00385619"/>
    <w:rsid w:val="00385CEF"/>
    <w:rsid w:val="00387664"/>
    <w:rsid w:val="0039176E"/>
    <w:rsid w:val="00391C0F"/>
    <w:rsid w:val="00391CA3"/>
    <w:rsid w:val="00391E46"/>
    <w:rsid w:val="00392781"/>
    <w:rsid w:val="00393805"/>
    <w:rsid w:val="0039497C"/>
    <w:rsid w:val="0039637A"/>
    <w:rsid w:val="00396669"/>
    <w:rsid w:val="00396A4A"/>
    <w:rsid w:val="00397387"/>
    <w:rsid w:val="003A000F"/>
    <w:rsid w:val="003A06AD"/>
    <w:rsid w:val="003A0F08"/>
    <w:rsid w:val="003A1072"/>
    <w:rsid w:val="003A241C"/>
    <w:rsid w:val="003A348A"/>
    <w:rsid w:val="003A3B62"/>
    <w:rsid w:val="003A3F74"/>
    <w:rsid w:val="003A4054"/>
    <w:rsid w:val="003A41B0"/>
    <w:rsid w:val="003A438A"/>
    <w:rsid w:val="003A5279"/>
    <w:rsid w:val="003A586C"/>
    <w:rsid w:val="003A596C"/>
    <w:rsid w:val="003A628C"/>
    <w:rsid w:val="003A6713"/>
    <w:rsid w:val="003A6DAF"/>
    <w:rsid w:val="003B08AB"/>
    <w:rsid w:val="003B09D8"/>
    <w:rsid w:val="003B13B5"/>
    <w:rsid w:val="003B1574"/>
    <w:rsid w:val="003B1C9B"/>
    <w:rsid w:val="003B25EB"/>
    <w:rsid w:val="003B25EE"/>
    <w:rsid w:val="003B2E01"/>
    <w:rsid w:val="003B2FAF"/>
    <w:rsid w:val="003B3505"/>
    <w:rsid w:val="003B4124"/>
    <w:rsid w:val="003B4C25"/>
    <w:rsid w:val="003B5406"/>
    <w:rsid w:val="003B5546"/>
    <w:rsid w:val="003B7C82"/>
    <w:rsid w:val="003C06BA"/>
    <w:rsid w:val="003C072C"/>
    <w:rsid w:val="003C080E"/>
    <w:rsid w:val="003C0EAD"/>
    <w:rsid w:val="003C1CCD"/>
    <w:rsid w:val="003C34CC"/>
    <w:rsid w:val="003C3C19"/>
    <w:rsid w:val="003C3C93"/>
    <w:rsid w:val="003C42FB"/>
    <w:rsid w:val="003C5652"/>
    <w:rsid w:val="003C5654"/>
    <w:rsid w:val="003C6B20"/>
    <w:rsid w:val="003C7FE9"/>
    <w:rsid w:val="003D0773"/>
    <w:rsid w:val="003D09BD"/>
    <w:rsid w:val="003D101F"/>
    <w:rsid w:val="003D1815"/>
    <w:rsid w:val="003D215A"/>
    <w:rsid w:val="003D2191"/>
    <w:rsid w:val="003D2654"/>
    <w:rsid w:val="003D33C7"/>
    <w:rsid w:val="003D3928"/>
    <w:rsid w:val="003D4306"/>
    <w:rsid w:val="003D4652"/>
    <w:rsid w:val="003D5073"/>
    <w:rsid w:val="003D55DE"/>
    <w:rsid w:val="003D5DCD"/>
    <w:rsid w:val="003D5F5C"/>
    <w:rsid w:val="003D64CC"/>
    <w:rsid w:val="003D6D75"/>
    <w:rsid w:val="003D7359"/>
    <w:rsid w:val="003D7E5A"/>
    <w:rsid w:val="003E1B9E"/>
    <w:rsid w:val="003E1E08"/>
    <w:rsid w:val="003E2058"/>
    <w:rsid w:val="003E2717"/>
    <w:rsid w:val="003E2AA1"/>
    <w:rsid w:val="003E4332"/>
    <w:rsid w:val="003E481D"/>
    <w:rsid w:val="003E4E71"/>
    <w:rsid w:val="003E4F00"/>
    <w:rsid w:val="003E5552"/>
    <w:rsid w:val="003E58A8"/>
    <w:rsid w:val="003E5B87"/>
    <w:rsid w:val="003E5E96"/>
    <w:rsid w:val="003E627F"/>
    <w:rsid w:val="003E6934"/>
    <w:rsid w:val="003E72C6"/>
    <w:rsid w:val="003E7B40"/>
    <w:rsid w:val="003F09EB"/>
    <w:rsid w:val="003F1073"/>
    <w:rsid w:val="003F1474"/>
    <w:rsid w:val="003F1665"/>
    <w:rsid w:val="003F1FC8"/>
    <w:rsid w:val="003F24C8"/>
    <w:rsid w:val="003F2921"/>
    <w:rsid w:val="003F344B"/>
    <w:rsid w:val="003F3777"/>
    <w:rsid w:val="003F47B0"/>
    <w:rsid w:val="003F4D95"/>
    <w:rsid w:val="003F54A3"/>
    <w:rsid w:val="003F59ED"/>
    <w:rsid w:val="003F6BE2"/>
    <w:rsid w:val="003F6C6A"/>
    <w:rsid w:val="003F6FCD"/>
    <w:rsid w:val="003F7A8F"/>
    <w:rsid w:val="004012A7"/>
    <w:rsid w:val="0040158F"/>
    <w:rsid w:val="004015AF"/>
    <w:rsid w:val="00402D24"/>
    <w:rsid w:val="00405086"/>
    <w:rsid w:val="004059AD"/>
    <w:rsid w:val="004059FC"/>
    <w:rsid w:val="00406304"/>
    <w:rsid w:val="0040733C"/>
    <w:rsid w:val="00407520"/>
    <w:rsid w:val="004106D5"/>
    <w:rsid w:val="00410A12"/>
    <w:rsid w:val="00410AF6"/>
    <w:rsid w:val="00410D2C"/>
    <w:rsid w:val="00410E28"/>
    <w:rsid w:val="004111B0"/>
    <w:rsid w:val="00411608"/>
    <w:rsid w:val="004120FE"/>
    <w:rsid w:val="00412BFB"/>
    <w:rsid w:val="00414658"/>
    <w:rsid w:val="00414966"/>
    <w:rsid w:val="00414A15"/>
    <w:rsid w:val="00414E00"/>
    <w:rsid w:val="00415BF1"/>
    <w:rsid w:val="0041643B"/>
    <w:rsid w:val="00416782"/>
    <w:rsid w:val="00416AD9"/>
    <w:rsid w:val="0041730D"/>
    <w:rsid w:val="0041778A"/>
    <w:rsid w:val="00417846"/>
    <w:rsid w:val="00417FB9"/>
    <w:rsid w:val="004206CE"/>
    <w:rsid w:val="00420E2E"/>
    <w:rsid w:val="0042192B"/>
    <w:rsid w:val="00422321"/>
    <w:rsid w:val="00422A80"/>
    <w:rsid w:val="00422A95"/>
    <w:rsid w:val="00423A7A"/>
    <w:rsid w:val="00424D50"/>
    <w:rsid w:val="0042520D"/>
    <w:rsid w:val="00425909"/>
    <w:rsid w:val="004262AB"/>
    <w:rsid w:val="00426CFD"/>
    <w:rsid w:val="00426F9A"/>
    <w:rsid w:val="004270BD"/>
    <w:rsid w:val="004271BB"/>
    <w:rsid w:val="00427450"/>
    <w:rsid w:val="004302D2"/>
    <w:rsid w:val="00430D8D"/>
    <w:rsid w:val="00431D87"/>
    <w:rsid w:val="00432737"/>
    <w:rsid w:val="004330E7"/>
    <w:rsid w:val="004339F1"/>
    <w:rsid w:val="004355D2"/>
    <w:rsid w:val="004374EA"/>
    <w:rsid w:val="00437D0E"/>
    <w:rsid w:val="00440478"/>
    <w:rsid w:val="004408DB"/>
    <w:rsid w:val="00440C7F"/>
    <w:rsid w:val="00441AED"/>
    <w:rsid w:val="00441E1F"/>
    <w:rsid w:val="00441F15"/>
    <w:rsid w:val="00441F89"/>
    <w:rsid w:val="004424F3"/>
    <w:rsid w:val="004427F9"/>
    <w:rsid w:val="0044388E"/>
    <w:rsid w:val="004448F1"/>
    <w:rsid w:val="004451D6"/>
    <w:rsid w:val="00446861"/>
    <w:rsid w:val="00446F6F"/>
    <w:rsid w:val="0045064F"/>
    <w:rsid w:val="0045094B"/>
    <w:rsid w:val="00450AA4"/>
    <w:rsid w:val="00450C8D"/>
    <w:rsid w:val="00451560"/>
    <w:rsid w:val="004517F1"/>
    <w:rsid w:val="0045185C"/>
    <w:rsid w:val="00452033"/>
    <w:rsid w:val="0045593C"/>
    <w:rsid w:val="004615C3"/>
    <w:rsid w:val="00461A3A"/>
    <w:rsid w:val="00462FF9"/>
    <w:rsid w:val="0046305D"/>
    <w:rsid w:val="00463088"/>
    <w:rsid w:val="004638CB"/>
    <w:rsid w:val="00464902"/>
    <w:rsid w:val="004661C8"/>
    <w:rsid w:val="00467189"/>
    <w:rsid w:val="00467D5E"/>
    <w:rsid w:val="0047014D"/>
    <w:rsid w:val="00470963"/>
    <w:rsid w:val="00470C19"/>
    <w:rsid w:val="00471C73"/>
    <w:rsid w:val="00472707"/>
    <w:rsid w:val="00472E1E"/>
    <w:rsid w:val="0047366B"/>
    <w:rsid w:val="00473B6C"/>
    <w:rsid w:val="00473ED3"/>
    <w:rsid w:val="00474AC2"/>
    <w:rsid w:val="0047504F"/>
    <w:rsid w:val="004764F9"/>
    <w:rsid w:val="00480FB4"/>
    <w:rsid w:val="00481378"/>
    <w:rsid w:val="004819C7"/>
    <w:rsid w:val="0048215D"/>
    <w:rsid w:val="00482FD7"/>
    <w:rsid w:val="00483784"/>
    <w:rsid w:val="00484241"/>
    <w:rsid w:val="00484510"/>
    <w:rsid w:val="00484D5D"/>
    <w:rsid w:val="004855ED"/>
    <w:rsid w:val="00486426"/>
    <w:rsid w:val="00486487"/>
    <w:rsid w:val="00486CB2"/>
    <w:rsid w:val="00487C43"/>
    <w:rsid w:val="00490236"/>
    <w:rsid w:val="00492257"/>
    <w:rsid w:val="00492724"/>
    <w:rsid w:val="0049273B"/>
    <w:rsid w:val="0049285F"/>
    <w:rsid w:val="00493678"/>
    <w:rsid w:val="004936A5"/>
    <w:rsid w:val="00494274"/>
    <w:rsid w:val="0049440C"/>
    <w:rsid w:val="00494C92"/>
    <w:rsid w:val="0049755F"/>
    <w:rsid w:val="004979E7"/>
    <w:rsid w:val="004A106A"/>
    <w:rsid w:val="004A1A68"/>
    <w:rsid w:val="004A1D67"/>
    <w:rsid w:val="004A269B"/>
    <w:rsid w:val="004A3FF0"/>
    <w:rsid w:val="004A4E56"/>
    <w:rsid w:val="004A5799"/>
    <w:rsid w:val="004A58D2"/>
    <w:rsid w:val="004A6470"/>
    <w:rsid w:val="004A6800"/>
    <w:rsid w:val="004A6C92"/>
    <w:rsid w:val="004A6FBF"/>
    <w:rsid w:val="004A7B7B"/>
    <w:rsid w:val="004B0084"/>
    <w:rsid w:val="004B0BC5"/>
    <w:rsid w:val="004B2E33"/>
    <w:rsid w:val="004B30A4"/>
    <w:rsid w:val="004B31FF"/>
    <w:rsid w:val="004B3616"/>
    <w:rsid w:val="004B3CA7"/>
    <w:rsid w:val="004B3E23"/>
    <w:rsid w:val="004B4059"/>
    <w:rsid w:val="004B4C4D"/>
    <w:rsid w:val="004B5481"/>
    <w:rsid w:val="004B639D"/>
    <w:rsid w:val="004B691E"/>
    <w:rsid w:val="004B6C49"/>
    <w:rsid w:val="004B752D"/>
    <w:rsid w:val="004B79A3"/>
    <w:rsid w:val="004B7B93"/>
    <w:rsid w:val="004B7BF1"/>
    <w:rsid w:val="004B7E25"/>
    <w:rsid w:val="004C0028"/>
    <w:rsid w:val="004C07BA"/>
    <w:rsid w:val="004C0994"/>
    <w:rsid w:val="004C1A0A"/>
    <w:rsid w:val="004C1F6A"/>
    <w:rsid w:val="004C24A2"/>
    <w:rsid w:val="004C316A"/>
    <w:rsid w:val="004C3B32"/>
    <w:rsid w:val="004C3C12"/>
    <w:rsid w:val="004C4093"/>
    <w:rsid w:val="004C5C98"/>
    <w:rsid w:val="004C6132"/>
    <w:rsid w:val="004C753B"/>
    <w:rsid w:val="004D19E9"/>
    <w:rsid w:val="004D21AE"/>
    <w:rsid w:val="004D2B41"/>
    <w:rsid w:val="004D398B"/>
    <w:rsid w:val="004D3A93"/>
    <w:rsid w:val="004D5A66"/>
    <w:rsid w:val="004D60AB"/>
    <w:rsid w:val="004D6C4C"/>
    <w:rsid w:val="004D6EAD"/>
    <w:rsid w:val="004E0455"/>
    <w:rsid w:val="004E055F"/>
    <w:rsid w:val="004E21B5"/>
    <w:rsid w:val="004E32BD"/>
    <w:rsid w:val="004E34DC"/>
    <w:rsid w:val="004E3C3B"/>
    <w:rsid w:val="004E5C83"/>
    <w:rsid w:val="004E5CB6"/>
    <w:rsid w:val="004E65E5"/>
    <w:rsid w:val="004E6EBE"/>
    <w:rsid w:val="004F0F20"/>
    <w:rsid w:val="004F19A1"/>
    <w:rsid w:val="004F1CB2"/>
    <w:rsid w:val="004F1CD6"/>
    <w:rsid w:val="004F4D6A"/>
    <w:rsid w:val="004F5D47"/>
    <w:rsid w:val="004F5DC9"/>
    <w:rsid w:val="004F67F7"/>
    <w:rsid w:val="004F67FF"/>
    <w:rsid w:val="004F6E79"/>
    <w:rsid w:val="004F72DF"/>
    <w:rsid w:val="004F796E"/>
    <w:rsid w:val="005001EB"/>
    <w:rsid w:val="00500CE8"/>
    <w:rsid w:val="0050267D"/>
    <w:rsid w:val="00502E6A"/>
    <w:rsid w:val="005033A3"/>
    <w:rsid w:val="0050450F"/>
    <w:rsid w:val="005048FE"/>
    <w:rsid w:val="00504B12"/>
    <w:rsid w:val="00504F7F"/>
    <w:rsid w:val="00505CBA"/>
    <w:rsid w:val="00505EB8"/>
    <w:rsid w:val="005079A2"/>
    <w:rsid w:val="0051079B"/>
    <w:rsid w:val="00510DF0"/>
    <w:rsid w:val="0051130A"/>
    <w:rsid w:val="00511DBF"/>
    <w:rsid w:val="00511DCA"/>
    <w:rsid w:val="00511F8A"/>
    <w:rsid w:val="00513282"/>
    <w:rsid w:val="00513DB5"/>
    <w:rsid w:val="0051496B"/>
    <w:rsid w:val="00514AE4"/>
    <w:rsid w:val="005158D0"/>
    <w:rsid w:val="005162F7"/>
    <w:rsid w:val="005171E9"/>
    <w:rsid w:val="00517641"/>
    <w:rsid w:val="005179DD"/>
    <w:rsid w:val="00520BBB"/>
    <w:rsid w:val="0052217C"/>
    <w:rsid w:val="00522354"/>
    <w:rsid w:val="00522B38"/>
    <w:rsid w:val="00523890"/>
    <w:rsid w:val="00523B90"/>
    <w:rsid w:val="0052504A"/>
    <w:rsid w:val="00525BC5"/>
    <w:rsid w:val="00526320"/>
    <w:rsid w:val="00527509"/>
    <w:rsid w:val="005302A0"/>
    <w:rsid w:val="00530988"/>
    <w:rsid w:val="00530A8A"/>
    <w:rsid w:val="00531DF2"/>
    <w:rsid w:val="0053233D"/>
    <w:rsid w:val="00533DCF"/>
    <w:rsid w:val="00534E2E"/>
    <w:rsid w:val="00534F13"/>
    <w:rsid w:val="00534F61"/>
    <w:rsid w:val="005357A8"/>
    <w:rsid w:val="0053685E"/>
    <w:rsid w:val="005369E8"/>
    <w:rsid w:val="00537045"/>
    <w:rsid w:val="00537437"/>
    <w:rsid w:val="0053764C"/>
    <w:rsid w:val="00537E2A"/>
    <w:rsid w:val="005407E1"/>
    <w:rsid w:val="00540A15"/>
    <w:rsid w:val="00541830"/>
    <w:rsid w:val="00542527"/>
    <w:rsid w:val="00542DD1"/>
    <w:rsid w:val="0054545A"/>
    <w:rsid w:val="00546054"/>
    <w:rsid w:val="005460E6"/>
    <w:rsid w:val="005467C8"/>
    <w:rsid w:val="00547424"/>
    <w:rsid w:val="005502E7"/>
    <w:rsid w:val="005502E8"/>
    <w:rsid w:val="00552280"/>
    <w:rsid w:val="00552820"/>
    <w:rsid w:val="00553A62"/>
    <w:rsid w:val="00554BC7"/>
    <w:rsid w:val="00555E27"/>
    <w:rsid w:val="005570AE"/>
    <w:rsid w:val="005612AE"/>
    <w:rsid w:val="00561D7A"/>
    <w:rsid w:val="00562CEA"/>
    <w:rsid w:val="00562E78"/>
    <w:rsid w:val="005631CF"/>
    <w:rsid w:val="0056406D"/>
    <w:rsid w:val="00564374"/>
    <w:rsid w:val="005646B6"/>
    <w:rsid w:val="00564909"/>
    <w:rsid w:val="0056519A"/>
    <w:rsid w:val="0056542E"/>
    <w:rsid w:val="00565E7B"/>
    <w:rsid w:val="005717A6"/>
    <w:rsid w:val="0057229E"/>
    <w:rsid w:val="005722F4"/>
    <w:rsid w:val="0057239C"/>
    <w:rsid w:val="005725D7"/>
    <w:rsid w:val="00573253"/>
    <w:rsid w:val="00573A77"/>
    <w:rsid w:val="00574AA8"/>
    <w:rsid w:val="00575439"/>
    <w:rsid w:val="00575CB0"/>
    <w:rsid w:val="00575F55"/>
    <w:rsid w:val="005763D9"/>
    <w:rsid w:val="005779D1"/>
    <w:rsid w:val="00577D5F"/>
    <w:rsid w:val="005825B8"/>
    <w:rsid w:val="005826B6"/>
    <w:rsid w:val="005831EA"/>
    <w:rsid w:val="0058469D"/>
    <w:rsid w:val="005857B0"/>
    <w:rsid w:val="0058745E"/>
    <w:rsid w:val="005879D7"/>
    <w:rsid w:val="00590B1F"/>
    <w:rsid w:val="00590E37"/>
    <w:rsid w:val="00591308"/>
    <w:rsid w:val="0059143E"/>
    <w:rsid w:val="005919EC"/>
    <w:rsid w:val="00591D65"/>
    <w:rsid w:val="005939EB"/>
    <w:rsid w:val="00593C21"/>
    <w:rsid w:val="00594875"/>
    <w:rsid w:val="005950AC"/>
    <w:rsid w:val="00595DE0"/>
    <w:rsid w:val="00596DA1"/>
    <w:rsid w:val="005978B0"/>
    <w:rsid w:val="005A072A"/>
    <w:rsid w:val="005A0F69"/>
    <w:rsid w:val="005A1559"/>
    <w:rsid w:val="005A1F79"/>
    <w:rsid w:val="005A2D63"/>
    <w:rsid w:val="005A3477"/>
    <w:rsid w:val="005A3536"/>
    <w:rsid w:val="005A4985"/>
    <w:rsid w:val="005A4C5E"/>
    <w:rsid w:val="005A4FF3"/>
    <w:rsid w:val="005A59AA"/>
    <w:rsid w:val="005A7AF7"/>
    <w:rsid w:val="005A7FD9"/>
    <w:rsid w:val="005B317D"/>
    <w:rsid w:val="005B33F5"/>
    <w:rsid w:val="005B3602"/>
    <w:rsid w:val="005B36E4"/>
    <w:rsid w:val="005B47BE"/>
    <w:rsid w:val="005B4BB3"/>
    <w:rsid w:val="005B4C3D"/>
    <w:rsid w:val="005B5F7A"/>
    <w:rsid w:val="005B6168"/>
    <w:rsid w:val="005B6714"/>
    <w:rsid w:val="005B72F5"/>
    <w:rsid w:val="005B73E8"/>
    <w:rsid w:val="005C0538"/>
    <w:rsid w:val="005C06ED"/>
    <w:rsid w:val="005C1101"/>
    <w:rsid w:val="005C15F6"/>
    <w:rsid w:val="005C18C2"/>
    <w:rsid w:val="005C223A"/>
    <w:rsid w:val="005C3252"/>
    <w:rsid w:val="005C37C9"/>
    <w:rsid w:val="005C4D82"/>
    <w:rsid w:val="005C4DB4"/>
    <w:rsid w:val="005C5D83"/>
    <w:rsid w:val="005C6F67"/>
    <w:rsid w:val="005C7014"/>
    <w:rsid w:val="005C716F"/>
    <w:rsid w:val="005D0494"/>
    <w:rsid w:val="005D1EAC"/>
    <w:rsid w:val="005D1F28"/>
    <w:rsid w:val="005D20C0"/>
    <w:rsid w:val="005D2D74"/>
    <w:rsid w:val="005D3CBF"/>
    <w:rsid w:val="005D4471"/>
    <w:rsid w:val="005D4D5F"/>
    <w:rsid w:val="005D50D8"/>
    <w:rsid w:val="005D58B4"/>
    <w:rsid w:val="005D5E1B"/>
    <w:rsid w:val="005D74F2"/>
    <w:rsid w:val="005D757C"/>
    <w:rsid w:val="005D7732"/>
    <w:rsid w:val="005E056B"/>
    <w:rsid w:val="005E0637"/>
    <w:rsid w:val="005E0E9E"/>
    <w:rsid w:val="005E1151"/>
    <w:rsid w:val="005E1B42"/>
    <w:rsid w:val="005E228B"/>
    <w:rsid w:val="005E238A"/>
    <w:rsid w:val="005E2DB1"/>
    <w:rsid w:val="005E2E8A"/>
    <w:rsid w:val="005E32BE"/>
    <w:rsid w:val="005E4966"/>
    <w:rsid w:val="005E4D4C"/>
    <w:rsid w:val="005E5B12"/>
    <w:rsid w:val="005E5C37"/>
    <w:rsid w:val="005E6245"/>
    <w:rsid w:val="005E6814"/>
    <w:rsid w:val="005E6AB9"/>
    <w:rsid w:val="005F0194"/>
    <w:rsid w:val="005F0271"/>
    <w:rsid w:val="005F060E"/>
    <w:rsid w:val="005F06FD"/>
    <w:rsid w:val="005F2AA5"/>
    <w:rsid w:val="005F2B5E"/>
    <w:rsid w:val="005F3096"/>
    <w:rsid w:val="005F499A"/>
    <w:rsid w:val="005F51FC"/>
    <w:rsid w:val="005F6100"/>
    <w:rsid w:val="005F6801"/>
    <w:rsid w:val="005F6F54"/>
    <w:rsid w:val="005F751F"/>
    <w:rsid w:val="00601C9C"/>
    <w:rsid w:val="00602A5D"/>
    <w:rsid w:val="00602DDC"/>
    <w:rsid w:val="00604351"/>
    <w:rsid w:val="00604B7A"/>
    <w:rsid w:val="00604F3A"/>
    <w:rsid w:val="00605469"/>
    <w:rsid w:val="00605D7C"/>
    <w:rsid w:val="00606A69"/>
    <w:rsid w:val="00607DD5"/>
    <w:rsid w:val="00610D9F"/>
    <w:rsid w:val="0061110F"/>
    <w:rsid w:val="00611275"/>
    <w:rsid w:val="006112CC"/>
    <w:rsid w:val="0061151B"/>
    <w:rsid w:val="00611654"/>
    <w:rsid w:val="0061245A"/>
    <w:rsid w:val="00612562"/>
    <w:rsid w:val="00612DAD"/>
    <w:rsid w:val="006138AC"/>
    <w:rsid w:val="00613BFB"/>
    <w:rsid w:val="00614EF5"/>
    <w:rsid w:val="0061561C"/>
    <w:rsid w:val="00616695"/>
    <w:rsid w:val="00616B16"/>
    <w:rsid w:val="00616E1A"/>
    <w:rsid w:val="006175B5"/>
    <w:rsid w:val="00620858"/>
    <w:rsid w:val="00621DBA"/>
    <w:rsid w:val="00621F18"/>
    <w:rsid w:val="00623A29"/>
    <w:rsid w:val="00624164"/>
    <w:rsid w:val="0062438E"/>
    <w:rsid w:val="00624A6C"/>
    <w:rsid w:val="00624E5A"/>
    <w:rsid w:val="00624FFF"/>
    <w:rsid w:val="00625216"/>
    <w:rsid w:val="00625692"/>
    <w:rsid w:val="006262FB"/>
    <w:rsid w:val="00627F8B"/>
    <w:rsid w:val="00630577"/>
    <w:rsid w:val="00630B7D"/>
    <w:rsid w:val="006319BE"/>
    <w:rsid w:val="00631B8E"/>
    <w:rsid w:val="0063211F"/>
    <w:rsid w:val="00632CA4"/>
    <w:rsid w:val="006330A7"/>
    <w:rsid w:val="0063316B"/>
    <w:rsid w:val="006340FB"/>
    <w:rsid w:val="00634CA8"/>
    <w:rsid w:val="00635112"/>
    <w:rsid w:val="00635379"/>
    <w:rsid w:val="00635F50"/>
    <w:rsid w:val="00636967"/>
    <w:rsid w:val="0063755F"/>
    <w:rsid w:val="00637DFB"/>
    <w:rsid w:val="00637EA8"/>
    <w:rsid w:val="0064014B"/>
    <w:rsid w:val="00640153"/>
    <w:rsid w:val="00640529"/>
    <w:rsid w:val="00641038"/>
    <w:rsid w:val="006410A7"/>
    <w:rsid w:val="00641957"/>
    <w:rsid w:val="00641EA7"/>
    <w:rsid w:val="006430CC"/>
    <w:rsid w:val="00643358"/>
    <w:rsid w:val="0064366A"/>
    <w:rsid w:val="00643971"/>
    <w:rsid w:val="00644371"/>
    <w:rsid w:val="00644A81"/>
    <w:rsid w:val="00645B2E"/>
    <w:rsid w:val="0064623B"/>
    <w:rsid w:val="0064688B"/>
    <w:rsid w:val="00646BC8"/>
    <w:rsid w:val="00646DBE"/>
    <w:rsid w:val="006472F3"/>
    <w:rsid w:val="00647A36"/>
    <w:rsid w:val="00647D4E"/>
    <w:rsid w:val="00650323"/>
    <w:rsid w:val="006508C1"/>
    <w:rsid w:val="00650C90"/>
    <w:rsid w:val="006514B4"/>
    <w:rsid w:val="00651C9B"/>
    <w:rsid w:val="0065209F"/>
    <w:rsid w:val="00652A3B"/>
    <w:rsid w:val="00653197"/>
    <w:rsid w:val="00653E67"/>
    <w:rsid w:val="00654388"/>
    <w:rsid w:val="0065532A"/>
    <w:rsid w:val="0065582C"/>
    <w:rsid w:val="00655A7E"/>
    <w:rsid w:val="006574FD"/>
    <w:rsid w:val="00660D5E"/>
    <w:rsid w:val="006611AB"/>
    <w:rsid w:val="00661872"/>
    <w:rsid w:val="00661B17"/>
    <w:rsid w:val="006622BD"/>
    <w:rsid w:val="006633D5"/>
    <w:rsid w:val="00664560"/>
    <w:rsid w:val="00664E70"/>
    <w:rsid w:val="00665723"/>
    <w:rsid w:val="00665C1D"/>
    <w:rsid w:val="00666537"/>
    <w:rsid w:val="00666C62"/>
    <w:rsid w:val="00667452"/>
    <w:rsid w:val="006677FD"/>
    <w:rsid w:val="00667FA0"/>
    <w:rsid w:val="006717E8"/>
    <w:rsid w:val="00671DBA"/>
    <w:rsid w:val="00671F17"/>
    <w:rsid w:val="0067211F"/>
    <w:rsid w:val="006748FD"/>
    <w:rsid w:val="0067547C"/>
    <w:rsid w:val="00675A54"/>
    <w:rsid w:val="00676132"/>
    <w:rsid w:val="0067619D"/>
    <w:rsid w:val="00676BAC"/>
    <w:rsid w:val="00676FB2"/>
    <w:rsid w:val="00676FF5"/>
    <w:rsid w:val="00677847"/>
    <w:rsid w:val="00677F8F"/>
    <w:rsid w:val="006802EA"/>
    <w:rsid w:val="006809E0"/>
    <w:rsid w:val="00680CE4"/>
    <w:rsid w:val="00681490"/>
    <w:rsid w:val="00681E08"/>
    <w:rsid w:val="006829E6"/>
    <w:rsid w:val="00682AFD"/>
    <w:rsid w:val="00682E13"/>
    <w:rsid w:val="00683071"/>
    <w:rsid w:val="006847CC"/>
    <w:rsid w:val="00684ECC"/>
    <w:rsid w:val="00686439"/>
    <w:rsid w:val="00686DA2"/>
    <w:rsid w:val="006877FC"/>
    <w:rsid w:val="00687AB9"/>
    <w:rsid w:val="006905B5"/>
    <w:rsid w:val="00691E9C"/>
    <w:rsid w:val="00693366"/>
    <w:rsid w:val="00693A6D"/>
    <w:rsid w:val="0069558D"/>
    <w:rsid w:val="006956DE"/>
    <w:rsid w:val="00695EDE"/>
    <w:rsid w:val="00696465"/>
    <w:rsid w:val="006A09B5"/>
    <w:rsid w:val="006A1417"/>
    <w:rsid w:val="006A18B1"/>
    <w:rsid w:val="006A19B7"/>
    <w:rsid w:val="006A1B6B"/>
    <w:rsid w:val="006A1DAF"/>
    <w:rsid w:val="006A30D4"/>
    <w:rsid w:val="006A32FA"/>
    <w:rsid w:val="006A397E"/>
    <w:rsid w:val="006A4E33"/>
    <w:rsid w:val="006A517E"/>
    <w:rsid w:val="006A54F0"/>
    <w:rsid w:val="006A555F"/>
    <w:rsid w:val="006A5DF3"/>
    <w:rsid w:val="006A5FFD"/>
    <w:rsid w:val="006A614E"/>
    <w:rsid w:val="006A76C1"/>
    <w:rsid w:val="006A78E4"/>
    <w:rsid w:val="006A7BED"/>
    <w:rsid w:val="006B05DF"/>
    <w:rsid w:val="006B3DBC"/>
    <w:rsid w:val="006B44F4"/>
    <w:rsid w:val="006B53F1"/>
    <w:rsid w:val="006B55AD"/>
    <w:rsid w:val="006B6E38"/>
    <w:rsid w:val="006B72EC"/>
    <w:rsid w:val="006C11E5"/>
    <w:rsid w:val="006C1D19"/>
    <w:rsid w:val="006C1EBF"/>
    <w:rsid w:val="006C247A"/>
    <w:rsid w:val="006C3AE1"/>
    <w:rsid w:val="006C3E93"/>
    <w:rsid w:val="006C3FEE"/>
    <w:rsid w:val="006C473C"/>
    <w:rsid w:val="006C4EF8"/>
    <w:rsid w:val="006C58D2"/>
    <w:rsid w:val="006C61D8"/>
    <w:rsid w:val="006C6275"/>
    <w:rsid w:val="006C627C"/>
    <w:rsid w:val="006C6A28"/>
    <w:rsid w:val="006C6C48"/>
    <w:rsid w:val="006C6EC4"/>
    <w:rsid w:val="006C7D04"/>
    <w:rsid w:val="006D10A9"/>
    <w:rsid w:val="006D1DC4"/>
    <w:rsid w:val="006D2A48"/>
    <w:rsid w:val="006D38BD"/>
    <w:rsid w:val="006D3C0C"/>
    <w:rsid w:val="006D4D02"/>
    <w:rsid w:val="006D4D8B"/>
    <w:rsid w:val="006D649B"/>
    <w:rsid w:val="006D6836"/>
    <w:rsid w:val="006D6C1D"/>
    <w:rsid w:val="006D703A"/>
    <w:rsid w:val="006D75DC"/>
    <w:rsid w:val="006E14D0"/>
    <w:rsid w:val="006E1B0D"/>
    <w:rsid w:val="006E23B4"/>
    <w:rsid w:val="006E3FA9"/>
    <w:rsid w:val="006E41B8"/>
    <w:rsid w:val="006E4BAD"/>
    <w:rsid w:val="006E5B98"/>
    <w:rsid w:val="006E5E8A"/>
    <w:rsid w:val="006E6598"/>
    <w:rsid w:val="006E696E"/>
    <w:rsid w:val="006F05B7"/>
    <w:rsid w:val="006F11FA"/>
    <w:rsid w:val="006F24B3"/>
    <w:rsid w:val="006F3066"/>
    <w:rsid w:val="006F30CA"/>
    <w:rsid w:val="006F3B25"/>
    <w:rsid w:val="006F3E49"/>
    <w:rsid w:val="006F64F8"/>
    <w:rsid w:val="006F7F25"/>
    <w:rsid w:val="006F7F43"/>
    <w:rsid w:val="0070192E"/>
    <w:rsid w:val="007019FD"/>
    <w:rsid w:val="00701C39"/>
    <w:rsid w:val="00701C73"/>
    <w:rsid w:val="0070214D"/>
    <w:rsid w:val="00702485"/>
    <w:rsid w:val="0070258F"/>
    <w:rsid w:val="00702A37"/>
    <w:rsid w:val="00702A99"/>
    <w:rsid w:val="00703329"/>
    <w:rsid w:val="00703909"/>
    <w:rsid w:val="00703C83"/>
    <w:rsid w:val="00703EAE"/>
    <w:rsid w:val="00704A42"/>
    <w:rsid w:val="00704F15"/>
    <w:rsid w:val="00704F7F"/>
    <w:rsid w:val="00704FD0"/>
    <w:rsid w:val="007063A2"/>
    <w:rsid w:val="0070648E"/>
    <w:rsid w:val="007070AC"/>
    <w:rsid w:val="007078C1"/>
    <w:rsid w:val="007114B7"/>
    <w:rsid w:val="00711527"/>
    <w:rsid w:val="00711C06"/>
    <w:rsid w:val="00712C0C"/>
    <w:rsid w:val="00712F0D"/>
    <w:rsid w:val="00713149"/>
    <w:rsid w:val="00713486"/>
    <w:rsid w:val="00713EA2"/>
    <w:rsid w:val="00713F68"/>
    <w:rsid w:val="007155A4"/>
    <w:rsid w:val="00715DE6"/>
    <w:rsid w:val="0071642E"/>
    <w:rsid w:val="00716B20"/>
    <w:rsid w:val="007171A1"/>
    <w:rsid w:val="00717B54"/>
    <w:rsid w:val="00720E7B"/>
    <w:rsid w:val="00720E98"/>
    <w:rsid w:val="007214F6"/>
    <w:rsid w:val="00721DAA"/>
    <w:rsid w:val="0072206B"/>
    <w:rsid w:val="00723040"/>
    <w:rsid w:val="0072435F"/>
    <w:rsid w:val="007245BA"/>
    <w:rsid w:val="00724AEA"/>
    <w:rsid w:val="00724C6A"/>
    <w:rsid w:val="0072569E"/>
    <w:rsid w:val="00725A53"/>
    <w:rsid w:val="00726719"/>
    <w:rsid w:val="007275B5"/>
    <w:rsid w:val="0073004C"/>
    <w:rsid w:val="007303F9"/>
    <w:rsid w:val="0073079F"/>
    <w:rsid w:val="0073177E"/>
    <w:rsid w:val="00731F0D"/>
    <w:rsid w:val="00732B27"/>
    <w:rsid w:val="00733076"/>
    <w:rsid w:val="0073398E"/>
    <w:rsid w:val="00733B83"/>
    <w:rsid w:val="007346AD"/>
    <w:rsid w:val="00736135"/>
    <w:rsid w:val="007378A2"/>
    <w:rsid w:val="007378A8"/>
    <w:rsid w:val="00737962"/>
    <w:rsid w:val="0074059E"/>
    <w:rsid w:val="007413F0"/>
    <w:rsid w:val="007417F7"/>
    <w:rsid w:val="007419C7"/>
    <w:rsid w:val="007420C7"/>
    <w:rsid w:val="00742D10"/>
    <w:rsid w:val="00742F61"/>
    <w:rsid w:val="007434A9"/>
    <w:rsid w:val="00743676"/>
    <w:rsid w:val="00744263"/>
    <w:rsid w:val="007446FC"/>
    <w:rsid w:val="00744816"/>
    <w:rsid w:val="00744CB0"/>
    <w:rsid w:val="00744E6F"/>
    <w:rsid w:val="00744FBC"/>
    <w:rsid w:val="00746E4E"/>
    <w:rsid w:val="0074789A"/>
    <w:rsid w:val="00747C67"/>
    <w:rsid w:val="00750313"/>
    <w:rsid w:val="00750C51"/>
    <w:rsid w:val="007516A7"/>
    <w:rsid w:val="00751D3D"/>
    <w:rsid w:val="007522E4"/>
    <w:rsid w:val="00753DB5"/>
    <w:rsid w:val="00753DC9"/>
    <w:rsid w:val="00756D92"/>
    <w:rsid w:val="00756DEB"/>
    <w:rsid w:val="00756F3F"/>
    <w:rsid w:val="00762914"/>
    <w:rsid w:val="007637F8"/>
    <w:rsid w:val="00764236"/>
    <w:rsid w:val="0076448D"/>
    <w:rsid w:val="00765454"/>
    <w:rsid w:val="007656A6"/>
    <w:rsid w:val="0076591D"/>
    <w:rsid w:val="007659D7"/>
    <w:rsid w:val="00765A16"/>
    <w:rsid w:val="00765F6E"/>
    <w:rsid w:val="007672A8"/>
    <w:rsid w:val="00767CD7"/>
    <w:rsid w:val="00770A83"/>
    <w:rsid w:val="0077241E"/>
    <w:rsid w:val="00772B8A"/>
    <w:rsid w:val="0077336B"/>
    <w:rsid w:val="007737D1"/>
    <w:rsid w:val="007755EA"/>
    <w:rsid w:val="00775C0A"/>
    <w:rsid w:val="00775C16"/>
    <w:rsid w:val="00775CC5"/>
    <w:rsid w:val="007773EA"/>
    <w:rsid w:val="007812DD"/>
    <w:rsid w:val="007816CF"/>
    <w:rsid w:val="00781B4B"/>
    <w:rsid w:val="00781D28"/>
    <w:rsid w:val="00782B1B"/>
    <w:rsid w:val="007833A2"/>
    <w:rsid w:val="007839A3"/>
    <w:rsid w:val="007842DC"/>
    <w:rsid w:val="0078489B"/>
    <w:rsid w:val="007852A8"/>
    <w:rsid w:val="007859D1"/>
    <w:rsid w:val="00785ED1"/>
    <w:rsid w:val="0078648C"/>
    <w:rsid w:val="0078665B"/>
    <w:rsid w:val="0078696E"/>
    <w:rsid w:val="00786E4A"/>
    <w:rsid w:val="0078750A"/>
    <w:rsid w:val="007875CB"/>
    <w:rsid w:val="00787F84"/>
    <w:rsid w:val="00790187"/>
    <w:rsid w:val="00790A90"/>
    <w:rsid w:val="00790C4C"/>
    <w:rsid w:val="00791173"/>
    <w:rsid w:val="007919FA"/>
    <w:rsid w:val="00791A4C"/>
    <w:rsid w:val="00791BED"/>
    <w:rsid w:val="00792150"/>
    <w:rsid w:val="00792DAF"/>
    <w:rsid w:val="007941B1"/>
    <w:rsid w:val="00795149"/>
    <w:rsid w:val="00795227"/>
    <w:rsid w:val="007955D4"/>
    <w:rsid w:val="0079560F"/>
    <w:rsid w:val="00795C60"/>
    <w:rsid w:val="00795F1D"/>
    <w:rsid w:val="007961DB"/>
    <w:rsid w:val="007970A1"/>
    <w:rsid w:val="0079752F"/>
    <w:rsid w:val="007975A7"/>
    <w:rsid w:val="007A0272"/>
    <w:rsid w:val="007A0C84"/>
    <w:rsid w:val="007A0C9B"/>
    <w:rsid w:val="007A190C"/>
    <w:rsid w:val="007A2667"/>
    <w:rsid w:val="007A5E72"/>
    <w:rsid w:val="007A6746"/>
    <w:rsid w:val="007A6FD1"/>
    <w:rsid w:val="007A7356"/>
    <w:rsid w:val="007B0EC0"/>
    <w:rsid w:val="007B1805"/>
    <w:rsid w:val="007B23F8"/>
    <w:rsid w:val="007B4F59"/>
    <w:rsid w:val="007B4FDB"/>
    <w:rsid w:val="007B4FE4"/>
    <w:rsid w:val="007B53DA"/>
    <w:rsid w:val="007B61F0"/>
    <w:rsid w:val="007B7A2F"/>
    <w:rsid w:val="007C00BB"/>
    <w:rsid w:val="007C0B17"/>
    <w:rsid w:val="007C0D5B"/>
    <w:rsid w:val="007C1026"/>
    <w:rsid w:val="007C14AC"/>
    <w:rsid w:val="007C14E8"/>
    <w:rsid w:val="007C1CEB"/>
    <w:rsid w:val="007C2B8F"/>
    <w:rsid w:val="007C2FA8"/>
    <w:rsid w:val="007C3442"/>
    <w:rsid w:val="007C36C9"/>
    <w:rsid w:val="007C3A71"/>
    <w:rsid w:val="007C3CC2"/>
    <w:rsid w:val="007C3E58"/>
    <w:rsid w:val="007C42DC"/>
    <w:rsid w:val="007C4A75"/>
    <w:rsid w:val="007C55FC"/>
    <w:rsid w:val="007C5B8A"/>
    <w:rsid w:val="007C5E72"/>
    <w:rsid w:val="007C6B03"/>
    <w:rsid w:val="007D01B8"/>
    <w:rsid w:val="007D12BD"/>
    <w:rsid w:val="007D269E"/>
    <w:rsid w:val="007D2B44"/>
    <w:rsid w:val="007D33EB"/>
    <w:rsid w:val="007D3560"/>
    <w:rsid w:val="007D3F0B"/>
    <w:rsid w:val="007D3FE2"/>
    <w:rsid w:val="007D415A"/>
    <w:rsid w:val="007D572D"/>
    <w:rsid w:val="007D5DE0"/>
    <w:rsid w:val="007D5E7B"/>
    <w:rsid w:val="007D5F86"/>
    <w:rsid w:val="007D61C6"/>
    <w:rsid w:val="007D64AE"/>
    <w:rsid w:val="007D7634"/>
    <w:rsid w:val="007D77C2"/>
    <w:rsid w:val="007E03D8"/>
    <w:rsid w:val="007E04A3"/>
    <w:rsid w:val="007E0573"/>
    <w:rsid w:val="007E0854"/>
    <w:rsid w:val="007E0A15"/>
    <w:rsid w:val="007E0AB7"/>
    <w:rsid w:val="007E0D46"/>
    <w:rsid w:val="007E0DDF"/>
    <w:rsid w:val="007E11C0"/>
    <w:rsid w:val="007E18DC"/>
    <w:rsid w:val="007E24E6"/>
    <w:rsid w:val="007E2D72"/>
    <w:rsid w:val="007E3C7A"/>
    <w:rsid w:val="007E43D1"/>
    <w:rsid w:val="007E701E"/>
    <w:rsid w:val="007E72C9"/>
    <w:rsid w:val="007E7B5F"/>
    <w:rsid w:val="007E7DFE"/>
    <w:rsid w:val="007E7FF1"/>
    <w:rsid w:val="007F0588"/>
    <w:rsid w:val="007F08C9"/>
    <w:rsid w:val="007F0B9B"/>
    <w:rsid w:val="007F1817"/>
    <w:rsid w:val="007F2E27"/>
    <w:rsid w:val="007F303E"/>
    <w:rsid w:val="007F35C7"/>
    <w:rsid w:val="007F4145"/>
    <w:rsid w:val="007F4432"/>
    <w:rsid w:val="007F46A1"/>
    <w:rsid w:val="007F49A1"/>
    <w:rsid w:val="007F582E"/>
    <w:rsid w:val="007F610F"/>
    <w:rsid w:val="007F6A2F"/>
    <w:rsid w:val="007F726B"/>
    <w:rsid w:val="007F742B"/>
    <w:rsid w:val="007F74D3"/>
    <w:rsid w:val="007F7F79"/>
    <w:rsid w:val="00801001"/>
    <w:rsid w:val="008019B2"/>
    <w:rsid w:val="0080366E"/>
    <w:rsid w:val="0080542F"/>
    <w:rsid w:val="0080620C"/>
    <w:rsid w:val="008069A7"/>
    <w:rsid w:val="00810D1E"/>
    <w:rsid w:val="00810E22"/>
    <w:rsid w:val="00811190"/>
    <w:rsid w:val="008114C4"/>
    <w:rsid w:val="00811763"/>
    <w:rsid w:val="00811B74"/>
    <w:rsid w:val="00811B8A"/>
    <w:rsid w:val="00812900"/>
    <w:rsid w:val="0081367B"/>
    <w:rsid w:val="00814DB3"/>
    <w:rsid w:val="0081554D"/>
    <w:rsid w:val="00815AE8"/>
    <w:rsid w:val="0081629A"/>
    <w:rsid w:val="0081688E"/>
    <w:rsid w:val="00816C6E"/>
    <w:rsid w:val="00816EC6"/>
    <w:rsid w:val="00817D5C"/>
    <w:rsid w:val="00820A92"/>
    <w:rsid w:val="00820DF5"/>
    <w:rsid w:val="00820E27"/>
    <w:rsid w:val="00821E69"/>
    <w:rsid w:val="00823894"/>
    <w:rsid w:val="00823F68"/>
    <w:rsid w:val="00823F9C"/>
    <w:rsid w:val="008247AF"/>
    <w:rsid w:val="00825C5C"/>
    <w:rsid w:val="008261AC"/>
    <w:rsid w:val="00827AB2"/>
    <w:rsid w:val="00830625"/>
    <w:rsid w:val="00830707"/>
    <w:rsid w:val="00830EBE"/>
    <w:rsid w:val="008314EC"/>
    <w:rsid w:val="00831EE5"/>
    <w:rsid w:val="008324E5"/>
    <w:rsid w:val="0083288D"/>
    <w:rsid w:val="00832C64"/>
    <w:rsid w:val="008330BE"/>
    <w:rsid w:val="00833E7C"/>
    <w:rsid w:val="008340AB"/>
    <w:rsid w:val="008343F4"/>
    <w:rsid w:val="0083558D"/>
    <w:rsid w:val="00835750"/>
    <w:rsid w:val="0083580F"/>
    <w:rsid w:val="0083624E"/>
    <w:rsid w:val="0083705A"/>
    <w:rsid w:val="00837575"/>
    <w:rsid w:val="00837768"/>
    <w:rsid w:val="00837A7D"/>
    <w:rsid w:val="00837E06"/>
    <w:rsid w:val="008413B5"/>
    <w:rsid w:val="008415C5"/>
    <w:rsid w:val="0084278C"/>
    <w:rsid w:val="00842AF1"/>
    <w:rsid w:val="00842AFD"/>
    <w:rsid w:val="00842B07"/>
    <w:rsid w:val="008435E0"/>
    <w:rsid w:val="0084360C"/>
    <w:rsid w:val="00843F08"/>
    <w:rsid w:val="00844298"/>
    <w:rsid w:val="00844F28"/>
    <w:rsid w:val="00846561"/>
    <w:rsid w:val="00846F73"/>
    <w:rsid w:val="0084712F"/>
    <w:rsid w:val="008471D8"/>
    <w:rsid w:val="008507F7"/>
    <w:rsid w:val="00851AF9"/>
    <w:rsid w:val="0085219E"/>
    <w:rsid w:val="0085241E"/>
    <w:rsid w:val="00853EA1"/>
    <w:rsid w:val="0085428D"/>
    <w:rsid w:val="008547FF"/>
    <w:rsid w:val="00855C85"/>
    <w:rsid w:val="00855EEA"/>
    <w:rsid w:val="00856A16"/>
    <w:rsid w:val="00860C17"/>
    <w:rsid w:val="00860E3B"/>
    <w:rsid w:val="00860F45"/>
    <w:rsid w:val="0086163C"/>
    <w:rsid w:val="00861AB2"/>
    <w:rsid w:val="00862E4E"/>
    <w:rsid w:val="008632B7"/>
    <w:rsid w:val="00863541"/>
    <w:rsid w:val="00863A89"/>
    <w:rsid w:val="00863ECF"/>
    <w:rsid w:val="00865539"/>
    <w:rsid w:val="00865623"/>
    <w:rsid w:val="00867027"/>
    <w:rsid w:val="0086786A"/>
    <w:rsid w:val="00867F59"/>
    <w:rsid w:val="00870005"/>
    <w:rsid w:val="0087012E"/>
    <w:rsid w:val="00870B3C"/>
    <w:rsid w:val="00871459"/>
    <w:rsid w:val="008715A4"/>
    <w:rsid w:val="0087182F"/>
    <w:rsid w:val="00872104"/>
    <w:rsid w:val="00872C1C"/>
    <w:rsid w:val="00873523"/>
    <w:rsid w:val="00873662"/>
    <w:rsid w:val="00873772"/>
    <w:rsid w:val="008738A0"/>
    <w:rsid w:val="00873E51"/>
    <w:rsid w:val="00874F65"/>
    <w:rsid w:val="008761E9"/>
    <w:rsid w:val="00876D09"/>
    <w:rsid w:val="008771F6"/>
    <w:rsid w:val="008773F3"/>
    <w:rsid w:val="00877C4A"/>
    <w:rsid w:val="00880086"/>
    <w:rsid w:val="00881FEB"/>
    <w:rsid w:val="00883A5A"/>
    <w:rsid w:val="008842DD"/>
    <w:rsid w:val="008852E2"/>
    <w:rsid w:val="008862A4"/>
    <w:rsid w:val="00886504"/>
    <w:rsid w:val="0088726B"/>
    <w:rsid w:val="00887544"/>
    <w:rsid w:val="0088793E"/>
    <w:rsid w:val="00890339"/>
    <w:rsid w:val="00890B31"/>
    <w:rsid w:val="00890C7C"/>
    <w:rsid w:val="0089163E"/>
    <w:rsid w:val="0089207A"/>
    <w:rsid w:val="0089260D"/>
    <w:rsid w:val="00892B1B"/>
    <w:rsid w:val="0089399F"/>
    <w:rsid w:val="00894994"/>
    <w:rsid w:val="00894F09"/>
    <w:rsid w:val="008952F7"/>
    <w:rsid w:val="0089570C"/>
    <w:rsid w:val="00896073"/>
    <w:rsid w:val="0089648E"/>
    <w:rsid w:val="00897AB6"/>
    <w:rsid w:val="00897B47"/>
    <w:rsid w:val="00897E23"/>
    <w:rsid w:val="008A0364"/>
    <w:rsid w:val="008A04F6"/>
    <w:rsid w:val="008A07F1"/>
    <w:rsid w:val="008A07F9"/>
    <w:rsid w:val="008A0809"/>
    <w:rsid w:val="008A1B7F"/>
    <w:rsid w:val="008A3B79"/>
    <w:rsid w:val="008A4662"/>
    <w:rsid w:val="008A4672"/>
    <w:rsid w:val="008A4936"/>
    <w:rsid w:val="008A51FF"/>
    <w:rsid w:val="008A611E"/>
    <w:rsid w:val="008A6764"/>
    <w:rsid w:val="008A797A"/>
    <w:rsid w:val="008A7B0B"/>
    <w:rsid w:val="008B019F"/>
    <w:rsid w:val="008B03B6"/>
    <w:rsid w:val="008B08AD"/>
    <w:rsid w:val="008B1416"/>
    <w:rsid w:val="008B2B12"/>
    <w:rsid w:val="008B31FE"/>
    <w:rsid w:val="008B384B"/>
    <w:rsid w:val="008B3867"/>
    <w:rsid w:val="008B3AEF"/>
    <w:rsid w:val="008B3D34"/>
    <w:rsid w:val="008B53E0"/>
    <w:rsid w:val="008B56B5"/>
    <w:rsid w:val="008B62B4"/>
    <w:rsid w:val="008B643C"/>
    <w:rsid w:val="008B6F3E"/>
    <w:rsid w:val="008B6FC3"/>
    <w:rsid w:val="008B71D5"/>
    <w:rsid w:val="008B77C4"/>
    <w:rsid w:val="008B7F11"/>
    <w:rsid w:val="008C0339"/>
    <w:rsid w:val="008C0471"/>
    <w:rsid w:val="008C1C24"/>
    <w:rsid w:val="008C1CB4"/>
    <w:rsid w:val="008C1F1E"/>
    <w:rsid w:val="008C210E"/>
    <w:rsid w:val="008C2613"/>
    <w:rsid w:val="008C285E"/>
    <w:rsid w:val="008C2C9A"/>
    <w:rsid w:val="008C2CD9"/>
    <w:rsid w:val="008C2F89"/>
    <w:rsid w:val="008C3B56"/>
    <w:rsid w:val="008C4055"/>
    <w:rsid w:val="008C42EE"/>
    <w:rsid w:val="008C4626"/>
    <w:rsid w:val="008C4ED1"/>
    <w:rsid w:val="008C55FA"/>
    <w:rsid w:val="008C5F97"/>
    <w:rsid w:val="008C6272"/>
    <w:rsid w:val="008C725B"/>
    <w:rsid w:val="008C7C9D"/>
    <w:rsid w:val="008C7CEC"/>
    <w:rsid w:val="008D052F"/>
    <w:rsid w:val="008D0964"/>
    <w:rsid w:val="008D1A8C"/>
    <w:rsid w:val="008D1F59"/>
    <w:rsid w:val="008D2CE0"/>
    <w:rsid w:val="008D2D21"/>
    <w:rsid w:val="008D320A"/>
    <w:rsid w:val="008D4562"/>
    <w:rsid w:val="008D4987"/>
    <w:rsid w:val="008D4A60"/>
    <w:rsid w:val="008D4AAD"/>
    <w:rsid w:val="008D4DD2"/>
    <w:rsid w:val="008D6630"/>
    <w:rsid w:val="008D6640"/>
    <w:rsid w:val="008D697B"/>
    <w:rsid w:val="008D718D"/>
    <w:rsid w:val="008D737A"/>
    <w:rsid w:val="008D7406"/>
    <w:rsid w:val="008D745C"/>
    <w:rsid w:val="008E0274"/>
    <w:rsid w:val="008E052B"/>
    <w:rsid w:val="008E108F"/>
    <w:rsid w:val="008E1D28"/>
    <w:rsid w:val="008E20B9"/>
    <w:rsid w:val="008E22BE"/>
    <w:rsid w:val="008E260B"/>
    <w:rsid w:val="008E397C"/>
    <w:rsid w:val="008E4F21"/>
    <w:rsid w:val="008E511E"/>
    <w:rsid w:val="008E61AE"/>
    <w:rsid w:val="008E6301"/>
    <w:rsid w:val="008E6646"/>
    <w:rsid w:val="008E6C5C"/>
    <w:rsid w:val="008E7037"/>
    <w:rsid w:val="008E7437"/>
    <w:rsid w:val="008E75C4"/>
    <w:rsid w:val="008F1CAC"/>
    <w:rsid w:val="008F1D7E"/>
    <w:rsid w:val="008F2723"/>
    <w:rsid w:val="008F2769"/>
    <w:rsid w:val="008F2838"/>
    <w:rsid w:val="008F3AEA"/>
    <w:rsid w:val="008F432B"/>
    <w:rsid w:val="008F470D"/>
    <w:rsid w:val="008F485B"/>
    <w:rsid w:val="008F4B6D"/>
    <w:rsid w:val="008F4D73"/>
    <w:rsid w:val="008F5F1A"/>
    <w:rsid w:val="008F60D6"/>
    <w:rsid w:val="008F6330"/>
    <w:rsid w:val="008F698C"/>
    <w:rsid w:val="008F7800"/>
    <w:rsid w:val="008F7B27"/>
    <w:rsid w:val="0090045B"/>
    <w:rsid w:val="00901CE5"/>
    <w:rsid w:val="009029B3"/>
    <w:rsid w:val="00902FD9"/>
    <w:rsid w:val="00903C5D"/>
    <w:rsid w:val="00903DA9"/>
    <w:rsid w:val="00904760"/>
    <w:rsid w:val="00904FB5"/>
    <w:rsid w:val="00905FB9"/>
    <w:rsid w:val="00906FCD"/>
    <w:rsid w:val="00907CE4"/>
    <w:rsid w:val="00907EEC"/>
    <w:rsid w:val="00910412"/>
    <w:rsid w:val="00911002"/>
    <w:rsid w:val="00912904"/>
    <w:rsid w:val="00912B38"/>
    <w:rsid w:val="00913D58"/>
    <w:rsid w:val="00914328"/>
    <w:rsid w:val="00914463"/>
    <w:rsid w:val="00914874"/>
    <w:rsid w:val="00914C84"/>
    <w:rsid w:val="00914ED1"/>
    <w:rsid w:val="009151EF"/>
    <w:rsid w:val="00915506"/>
    <w:rsid w:val="009157D1"/>
    <w:rsid w:val="0091604A"/>
    <w:rsid w:val="0091616A"/>
    <w:rsid w:val="009166C1"/>
    <w:rsid w:val="00917363"/>
    <w:rsid w:val="00917673"/>
    <w:rsid w:val="00917711"/>
    <w:rsid w:val="00921CE1"/>
    <w:rsid w:val="0092284B"/>
    <w:rsid w:val="00922A38"/>
    <w:rsid w:val="00922BDD"/>
    <w:rsid w:val="00923892"/>
    <w:rsid w:val="00924B53"/>
    <w:rsid w:val="00924C71"/>
    <w:rsid w:val="009250A3"/>
    <w:rsid w:val="00925387"/>
    <w:rsid w:val="00925EE6"/>
    <w:rsid w:val="0092656C"/>
    <w:rsid w:val="009268E7"/>
    <w:rsid w:val="009305D3"/>
    <w:rsid w:val="009306FB"/>
    <w:rsid w:val="00932789"/>
    <w:rsid w:val="009337B5"/>
    <w:rsid w:val="009356D7"/>
    <w:rsid w:val="00935DC4"/>
    <w:rsid w:val="00937338"/>
    <w:rsid w:val="009374C0"/>
    <w:rsid w:val="00937CD7"/>
    <w:rsid w:val="009407EB"/>
    <w:rsid w:val="00940FBE"/>
    <w:rsid w:val="0094119E"/>
    <w:rsid w:val="009415C0"/>
    <w:rsid w:val="009423C0"/>
    <w:rsid w:val="009424D7"/>
    <w:rsid w:val="009428DB"/>
    <w:rsid w:val="00942D9F"/>
    <w:rsid w:val="00942E6A"/>
    <w:rsid w:val="009440E5"/>
    <w:rsid w:val="009442EA"/>
    <w:rsid w:val="0094432B"/>
    <w:rsid w:val="009448F0"/>
    <w:rsid w:val="00944B6F"/>
    <w:rsid w:val="009453CE"/>
    <w:rsid w:val="00946477"/>
    <w:rsid w:val="0094673B"/>
    <w:rsid w:val="00947451"/>
    <w:rsid w:val="00950027"/>
    <w:rsid w:val="00950585"/>
    <w:rsid w:val="00950E84"/>
    <w:rsid w:val="00951A98"/>
    <w:rsid w:val="00951E33"/>
    <w:rsid w:val="00952984"/>
    <w:rsid w:val="00955A8D"/>
    <w:rsid w:val="009560C8"/>
    <w:rsid w:val="00956659"/>
    <w:rsid w:val="00956E1E"/>
    <w:rsid w:val="00957EF6"/>
    <w:rsid w:val="00957F29"/>
    <w:rsid w:val="00957F46"/>
    <w:rsid w:val="00961323"/>
    <w:rsid w:val="0096153A"/>
    <w:rsid w:val="009619F1"/>
    <w:rsid w:val="00962617"/>
    <w:rsid w:val="00964063"/>
    <w:rsid w:val="009640A5"/>
    <w:rsid w:val="00964CC6"/>
    <w:rsid w:val="00965E7F"/>
    <w:rsid w:val="00966226"/>
    <w:rsid w:val="00966541"/>
    <w:rsid w:val="00967434"/>
    <w:rsid w:val="009678BB"/>
    <w:rsid w:val="00967F58"/>
    <w:rsid w:val="00970A9B"/>
    <w:rsid w:val="0097110B"/>
    <w:rsid w:val="0097119E"/>
    <w:rsid w:val="00971203"/>
    <w:rsid w:val="00971244"/>
    <w:rsid w:val="009713F2"/>
    <w:rsid w:val="00971A34"/>
    <w:rsid w:val="00972483"/>
    <w:rsid w:val="0097260F"/>
    <w:rsid w:val="00972C15"/>
    <w:rsid w:val="009731E2"/>
    <w:rsid w:val="009733DF"/>
    <w:rsid w:val="00973C78"/>
    <w:rsid w:val="0097472F"/>
    <w:rsid w:val="0097489F"/>
    <w:rsid w:val="00975ABD"/>
    <w:rsid w:val="00976225"/>
    <w:rsid w:val="00976A37"/>
    <w:rsid w:val="009773FE"/>
    <w:rsid w:val="009778A2"/>
    <w:rsid w:val="00977A2F"/>
    <w:rsid w:val="00977A34"/>
    <w:rsid w:val="00980A82"/>
    <w:rsid w:val="00980F0E"/>
    <w:rsid w:val="009818D0"/>
    <w:rsid w:val="009819B8"/>
    <w:rsid w:val="00982FD6"/>
    <w:rsid w:val="00983974"/>
    <w:rsid w:val="009845CB"/>
    <w:rsid w:val="0098478B"/>
    <w:rsid w:val="00985EC3"/>
    <w:rsid w:val="00986F6D"/>
    <w:rsid w:val="009902F4"/>
    <w:rsid w:val="00990882"/>
    <w:rsid w:val="00990F66"/>
    <w:rsid w:val="009913A3"/>
    <w:rsid w:val="00991535"/>
    <w:rsid w:val="0099192D"/>
    <w:rsid w:val="00993655"/>
    <w:rsid w:val="00993A5F"/>
    <w:rsid w:val="00994F98"/>
    <w:rsid w:val="00995543"/>
    <w:rsid w:val="00996111"/>
    <w:rsid w:val="00997065"/>
    <w:rsid w:val="00997F2F"/>
    <w:rsid w:val="009A0450"/>
    <w:rsid w:val="009A0468"/>
    <w:rsid w:val="009A0E89"/>
    <w:rsid w:val="009A1591"/>
    <w:rsid w:val="009A2641"/>
    <w:rsid w:val="009A3024"/>
    <w:rsid w:val="009A4D91"/>
    <w:rsid w:val="009A66F0"/>
    <w:rsid w:val="009A6AD6"/>
    <w:rsid w:val="009A6EB6"/>
    <w:rsid w:val="009B14A0"/>
    <w:rsid w:val="009B18AF"/>
    <w:rsid w:val="009B2881"/>
    <w:rsid w:val="009B352C"/>
    <w:rsid w:val="009B36D4"/>
    <w:rsid w:val="009B3A7B"/>
    <w:rsid w:val="009B4A45"/>
    <w:rsid w:val="009B4AE6"/>
    <w:rsid w:val="009B4DFA"/>
    <w:rsid w:val="009B613E"/>
    <w:rsid w:val="009B6A09"/>
    <w:rsid w:val="009B6DE2"/>
    <w:rsid w:val="009C0232"/>
    <w:rsid w:val="009C184C"/>
    <w:rsid w:val="009C194B"/>
    <w:rsid w:val="009C1C21"/>
    <w:rsid w:val="009C1EFB"/>
    <w:rsid w:val="009C20DD"/>
    <w:rsid w:val="009C21C4"/>
    <w:rsid w:val="009C330D"/>
    <w:rsid w:val="009C41BB"/>
    <w:rsid w:val="009C443F"/>
    <w:rsid w:val="009C58E6"/>
    <w:rsid w:val="009C63B4"/>
    <w:rsid w:val="009C655C"/>
    <w:rsid w:val="009C6939"/>
    <w:rsid w:val="009D0E39"/>
    <w:rsid w:val="009D1017"/>
    <w:rsid w:val="009D1FD2"/>
    <w:rsid w:val="009D2663"/>
    <w:rsid w:val="009D2FB6"/>
    <w:rsid w:val="009D40AA"/>
    <w:rsid w:val="009D4A85"/>
    <w:rsid w:val="009D69C9"/>
    <w:rsid w:val="009D6CC0"/>
    <w:rsid w:val="009D7352"/>
    <w:rsid w:val="009D7CCB"/>
    <w:rsid w:val="009E09C4"/>
    <w:rsid w:val="009E0A8A"/>
    <w:rsid w:val="009E0DEA"/>
    <w:rsid w:val="009E2041"/>
    <w:rsid w:val="009E22FF"/>
    <w:rsid w:val="009E49CA"/>
    <w:rsid w:val="009E5074"/>
    <w:rsid w:val="009E5518"/>
    <w:rsid w:val="009E5918"/>
    <w:rsid w:val="009E5B4A"/>
    <w:rsid w:val="009E5C5A"/>
    <w:rsid w:val="009E6AC9"/>
    <w:rsid w:val="009E6B66"/>
    <w:rsid w:val="009E7465"/>
    <w:rsid w:val="009E7986"/>
    <w:rsid w:val="009F016F"/>
    <w:rsid w:val="009F06C7"/>
    <w:rsid w:val="009F0A98"/>
    <w:rsid w:val="009F193B"/>
    <w:rsid w:val="009F1BE3"/>
    <w:rsid w:val="009F1DD7"/>
    <w:rsid w:val="009F2BCE"/>
    <w:rsid w:val="009F2E64"/>
    <w:rsid w:val="009F301F"/>
    <w:rsid w:val="009F31A8"/>
    <w:rsid w:val="009F343B"/>
    <w:rsid w:val="009F35A3"/>
    <w:rsid w:val="009F3E23"/>
    <w:rsid w:val="009F41DB"/>
    <w:rsid w:val="009F4AF2"/>
    <w:rsid w:val="009F4B77"/>
    <w:rsid w:val="009F523C"/>
    <w:rsid w:val="009F5B8D"/>
    <w:rsid w:val="009F633D"/>
    <w:rsid w:val="009F6381"/>
    <w:rsid w:val="009F659F"/>
    <w:rsid w:val="009F66C0"/>
    <w:rsid w:val="009F66FC"/>
    <w:rsid w:val="009F70DC"/>
    <w:rsid w:val="009F7684"/>
    <w:rsid w:val="009F774D"/>
    <w:rsid w:val="009F79D9"/>
    <w:rsid w:val="00A0116F"/>
    <w:rsid w:val="00A0134E"/>
    <w:rsid w:val="00A01ADD"/>
    <w:rsid w:val="00A01E4B"/>
    <w:rsid w:val="00A02B0A"/>
    <w:rsid w:val="00A0322F"/>
    <w:rsid w:val="00A04A24"/>
    <w:rsid w:val="00A04E6E"/>
    <w:rsid w:val="00A04E8B"/>
    <w:rsid w:val="00A108BE"/>
    <w:rsid w:val="00A11666"/>
    <w:rsid w:val="00A119D0"/>
    <w:rsid w:val="00A128AD"/>
    <w:rsid w:val="00A13108"/>
    <w:rsid w:val="00A149AB"/>
    <w:rsid w:val="00A16ACC"/>
    <w:rsid w:val="00A177CF"/>
    <w:rsid w:val="00A2070C"/>
    <w:rsid w:val="00A2123E"/>
    <w:rsid w:val="00A2192D"/>
    <w:rsid w:val="00A21EAA"/>
    <w:rsid w:val="00A221BB"/>
    <w:rsid w:val="00A227ED"/>
    <w:rsid w:val="00A229D4"/>
    <w:rsid w:val="00A22CE3"/>
    <w:rsid w:val="00A22D56"/>
    <w:rsid w:val="00A22FBC"/>
    <w:rsid w:val="00A234EB"/>
    <w:rsid w:val="00A23EC2"/>
    <w:rsid w:val="00A240BA"/>
    <w:rsid w:val="00A241EA"/>
    <w:rsid w:val="00A24BD5"/>
    <w:rsid w:val="00A26213"/>
    <w:rsid w:val="00A30186"/>
    <w:rsid w:val="00A30585"/>
    <w:rsid w:val="00A30EE5"/>
    <w:rsid w:val="00A3186E"/>
    <w:rsid w:val="00A31DBB"/>
    <w:rsid w:val="00A31DFF"/>
    <w:rsid w:val="00A31E5D"/>
    <w:rsid w:val="00A32473"/>
    <w:rsid w:val="00A32A0C"/>
    <w:rsid w:val="00A32A2C"/>
    <w:rsid w:val="00A32B31"/>
    <w:rsid w:val="00A32F9F"/>
    <w:rsid w:val="00A33C4C"/>
    <w:rsid w:val="00A33DBF"/>
    <w:rsid w:val="00A3437B"/>
    <w:rsid w:val="00A34618"/>
    <w:rsid w:val="00A35167"/>
    <w:rsid w:val="00A37628"/>
    <w:rsid w:val="00A4026E"/>
    <w:rsid w:val="00A40795"/>
    <w:rsid w:val="00A40F75"/>
    <w:rsid w:val="00A41864"/>
    <w:rsid w:val="00A435B5"/>
    <w:rsid w:val="00A4383E"/>
    <w:rsid w:val="00A447C9"/>
    <w:rsid w:val="00A45EAD"/>
    <w:rsid w:val="00A47BF5"/>
    <w:rsid w:val="00A503BC"/>
    <w:rsid w:val="00A50BE6"/>
    <w:rsid w:val="00A51035"/>
    <w:rsid w:val="00A51D95"/>
    <w:rsid w:val="00A52AB6"/>
    <w:rsid w:val="00A53910"/>
    <w:rsid w:val="00A53F54"/>
    <w:rsid w:val="00A54126"/>
    <w:rsid w:val="00A54344"/>
    <w:rsid w:val="00A55BF0"/>
    <w:rsid w:val="00A56157"/>
    <w:rsid w:val="00A562AF"/>
    <w:rsid w:val="00A562CB"/>
    <w:rsid w:val="00A565D9"/>
    <w:rsid w:val="00A57E2B"/>
    <w:rsid w:val="00A60219"/>
    <w:rsid w:val="00A60DC1"/>
    <w:rsid w:val="00A623EF"/>
    <w:rsid w:val="00A62D72"/>
    <w:rsid w:val="00A632CC"/>
    <w:rsid w:val="00A63988"/>
    <w:rsid w:val="00A6427F"/>
    <w:rsid w:val="00A64BA6"/>
    <w:rsid w:val="00A64E5A"/>
    <w:rsid w:val="00A64EA9"/>
    <w:rsid w:val="00A66AE7"/>
    <w:rsid w:val="00A66DC8"/>
    <w:rsid w:val="00A66EBA"/>
    <w:rsid w:val="00A673C7"/>
    <w:rsid w:val="00A70064"/>
    <w:rsid w:val="00A70C4A"/>
    <w:rsid w:val="00A71125"/>
    <w:rsid w:val="00A745BC"/>
    <w:rsid w:val="00A74762"/>
    <w:rsid w:val="00A749F5"/>
    <w:rsid w:val="00A74C35"/>
    <w:rsid w:val="00A74D5B"/>
    <w:rsid w:val="00A75095"/>
    <w:rsid w:val="00A7625F"/>
    <w:rsid w:val="00A763A9"/>
    <w:rsid w:val="00A769F4"/>
    <w:rsid w:val="00A76A54"/>
    <w:rsid w:val="00A77397"/>
    <w:rsid w:val="00A80E21"/>
    <w:rsid w:val="00A81128"/>
    <w:rsid w:val="00A828E9"/>
    <w:rsid w:val="00A83482"/>
    <w:rsid w:val="00A838FA"/>
    <w:rsid w:val="00A84092"/>
    <w:rsid w:val="00A84118"/>
    <w:rsid w:val="00A84B01"/>
    <w:rsid w:val="00A8587B"/>
    <w:rsid w:val="00A85938"/>
    <w:rsid w:val="00A869D4"/>
    <w:rsid w:val="00A86B25"/>
    <w:rsid w:val="00A87DF9"/>
    <w:rsid w:val="00A87E82"/>
    <w:rsid w:val="00A87F9B"/>
    <w:rsid w:val="00A90089"/>
    <w:rsid w:val="00A90BBA"/>
    <w:rsid w:val="00A91FBD"/>
    <w:rsid w:val="00A9264C"/>
    <w:rsid w:val="00A92990"/>
    <w:rsid w:val="00A9344B"/>
    <w:rsid w:val="00A93F61"/>
    <w:rsid w:val="00A94B34"/>
    <w:rsid w:val="00A95013"/>
    <w:rsid w:val="00A95024"/>
    <w:rsid w:val="00A9618A"/>
    <w:rsid w:val="00A96616"/>
    <w:rsid w:val="00A97075"/>
    <w:rsid w:val="00A97DBA"/>
    <w:rsid w:val="00A97E70"/>
    <w:rsid w:val="00AA0644"/>
    <w:rsid w:val="00AA0A23"/>
    <w:rsid w:val="00AA13BA"/>
    <w:rsid w:val="00AA1D83"/>
    <w:rsid w:val="00AA3D86"/>
    <w:rsid w:val="00AA486D"/>
    <w:rsid w:val="00AA4E6E"/>
    <w:rsid w:val="00AA546F"/>
    <w:rsid w:val="00AA59D8"/>
    <w:rsid w:val="00AA670A"/>
    <w:rsid w:val="00AA6DD1"/>
    <w:rsid w:val="00AA7058"/>
    <w:rsid w:val="00AA73C1"/>
    <w:rsid w:val="00AA73FE"/>
    <w:rsid w:val="00AA7910"/>
    <w:rsid w:val="00AB0B29"/>
    <w:rsid w:val="00AB199B"/>
    <w:rsid w:val="00AB2361"/>
    <w:rsid w:val="00AB2515"/>
    <w:rsid w:val="00AB27A8"/>
    <w:rsid w:val="00AB2DA1"/>
    <w:rsid w:val="00AB3331"/>
    <w:rsid w:val="00AB4216"/>
    <w:rsid w:val="00AB4495"/>
    <w:rsid w:val="00AB4CE8"/>
    <w:rsid w:val="00AB4FBB"/>
    <w:rsid w:val="00AB500E"/>
    <w:rsid w:val="00AB539E"/>
    <w:rsid w:val="00AB5C50"/>
    <w:rsid w:val="00AB6138"/>
    <w:rsid w:val="00AB6A9B"/>
    <w:rsid w:val="00AB6E04"/>
    <w:rsid w:val="00AB71F7"/>
    <w:rsid w:val="00AB7A04"/>
    <w:rsid w:val="00AB7BBB"/>
    <w:rsid w:val="00AC0C9B"/>
    <w:rsid w:val="00AC0D94"/>
    <w:rsid w:val="00AC0E19"/>
    <w:rsid w:val="00AC16B5"/>
    <w:rsid w:val="00AC19D4"/>
    <w:rsid w:val="00AC395E"/>
    <w:rsid w:val="00AC435E"/>
    <w:rsid w:val="00AC4886"/>
    <w:rsid w:val="00AC5699"/>
    <w:rsid w:val="00AC6D89"/>
    <w:rsid w:val="00AC7523"/>
    <w:rsid w:val="00AD2032"/>
    <w:rsid w:val="00AD2554"/>
    <w:rsid w:val="00AD2A2A"/>
    <w:rsid w:val="00AD2C66"/>
    <w:rsid w:val="00AD34EE"/>
    <w:rsid w:val="00AD359C"/>
    <w:rsid w:val="00AD43D8"/>
    <w:rsid w:val="00AD45E3"/>
    <w:rsid w:val="00AD46AD"/>
    <w:rsid w:val="00AD6B8C"/>
    <w:rsid w:val="00AE1494"/>
    <w:rsid w:val="00AE1FC0"/>
    <w:rsid w:val="00AE285F"/>
    <w:rsid w:val="00AE289F"/>
    <w:rsid w:val="00AE3062"/>
    <w:rsid w:val="00AE3B61"/>
    <w:rsid w:val="00AE5552"/>
    <w:rsid w:val="00AE5BB8"/>
    <w:rsid w:val="00AE6746"/>
    <w:rsid w:val="00AE7236"/>
    <w:rsid w:val="00AE7794"/>
    <w:rsid w:val="00AE79D1"/>
    <w:rsid w:val="00AF0890"/>
    <w:rsid w:val="00AF1B8E"/>
    <w:rsid w:val="00AF2CCC"/>
    <w:rsid w:val="00AF3193"/>
    <w:rsid w:val="00AF33CF"/>
    <w:rsid w:val="00AF3ABE"/>
    <w:rsid w:val="00AF483D"/>
    <w:rsid w:val="00AF4911"/>
    <w:rsid w:val="00AF492D"/>
    <w:rsid w:val="00AF66F0"/>
    <w:rsid w:val="00AF681F"/>
    <w:rsid w:val="00B00FDA"/>
    <w:rsid w:val="00B017A4"/>
    <w:rsid w:val="00B038BF"/>
    <w:rsid w:val="00B0424E"/>
    <w:rsid w:val="00B0470D"/>
    <w:rsid w:val="00B053E3"/>
    <w:rsid w:val="00B05AF4"/>
    <w:rsid w:val="00B06754"/>
    <w:rsid w:val="00B07812"/>
    <w:rsid w:val="00B078A1"/>
    <w:rsid w:val="00B10012"/>
    <w:rsid w:val="00B10188"/>
    <w:rsid w:val="00B1018C"/>
    <w:rsid w:val="00B105C3"/>
    <w:rsid w:val="00B10754"/>
    <w:rsid w:val="00B1149D"/>
    <w:rsid w:val="00B1195B"/>
    <w:rsid w:val="00B12020"/>
    <w:rsid w:val="00B1335A"/>
    <w:rsid w:val="00B13487"/>
    <w:rsid w:val="00B13BB1"/>
    <w:rsid w:val="00B145EA"/>
    <w:rsid w:val="00B148AE"/>
    <w:rsid w:val="00B149C5"/>
    <w:rsid w:val="00B14A3E"/>
    <w:rsid w:val="00B15516"/>
    <w:rsid w:val="00B15CBB"/>
    <w:rsid w:val="00B15D2A"/>
    <w:rsid w:val="00B21F26"/>
    <w:rsid w:val="00B220C0"/>
    <w:rsid w:val="00B22516"/>
    <w:rsid w:val="00B22DEF"/>
    <w:rsid w:val="00B254D5"/>
    <w:rsid w:val="00B25D11"/>
    <w:rsid w:val="00B260C5"/>
    <w:rsid w:val="00B26FBA"/>
    <w:rsid w:val="00B31195"/>
    <w:rsid w:val="00B31843"/>
    <w:rsid w:val="00B32DB8"/>
    <w:rsid w:val="00B33CFE"/>
    <w:rsid w:val="00B35BE5"/>
    <w:rsid w:val="00B361A7"/>
    <w:rsid w:val="00B37539"/>
    <w:rsid w:val="00B3776F"/>
    <w:rsid w:val="00B378E9"/>
    <w:rsid w:val="00B41A78"/>
    <w:rsid w:val="00B43100"/>
    <w:rsid w:val="00B431F8"/>
    <w:rsid w:val="00B4424E"/>
    <w:rsid w:val="00B447F3"/>
    <w:rsid w:val="00B44A2C"/>
    <w:rsid w:val="00B44E10"/>
    <w:rsid w:val="00B44FED"/>
    <w:rsid w:val="00B463C7"/>
    <w:rsid w:val="00B503BB"/>
    <w:rsid w:val="00B50917"/>
    <w:rsid w:val="00B50AB2"/>
    <w:rsid w:val="00B50B9E"/>
    <w:rsid w:val="00B5174A"/>
    <w:rsid w:val="00B53C77"/>
    <w:rsid w:val="00B54489"/>
    <w:rsid w:val="00B55310"/>
    <w:rsid w:val="00B56382"/>
    <w:rsid w:val="00B56D57"/>
    <w:rsid w:val="00B56F53"/>
    <w:rsid w:val="00B5726F"/>
    <w:rsid w:val="00B5737B"/>
    <w:rsid w:val="00B57BD0"/>
    <w:rsid w:val="00B57DB6"/>
    <w:rsid w:val="00B57F40"/>
    <w:rsid w:val="00B603D4"/>
    <w:rsid w:val="00B606A8"/>
    <w:rsid w:val="00B607AF"/>
    <w:rsid w:val="00B62687"/>
    <w:rsid w:val="00B63187"/>
    <w:rsid w:val="00B63220"/>
    <w:rsid w:val="00B65233"/>
    <w:rsid w:val="00B65A4A"/>
    <w:rsid w:val="00B70ADC"/>
    <w:rsid w:val="00B70D9C"/>
    <w:rsid w:val="00B714D1"/>
    <w:rsid w:val="00B7178A"/>
    <w:rsid w:val="00B71B08"/>
    <w:rsid w:val="00B71DDD"/>
    <w:rsid w:val="00B72533"/>
    <w:rsid w:val="00B72602"/>
    <w:rsid w:val="00B728C7"/>
    <w:rsid w:val="00B72C8B"/>
    <w:rsid w:val="00B738ED"/>
    <w:rsid w:val="00B73A85"/>
    <w:rsid w:val="00B73E41"/>
    <w:rsid w:val="00B741F7"/>
    <w:rsid w:val="00B75162"/>
    <w:rsid w:val="00B76518"/>
    <w:rsid w:val="00B76977"/>
    <w:rsid w:val="00B76FB2"/>
    <w:rsid w:val="00B77A56"/>
    <w:rsid w:val="00B77DB2"/>
    <w:rsid w:val="00B80000"/>
    <w:rsid w:val="00B805D4"/>
    <w:rsid w:val="00B81558"/>
    <w:rsid w:val="00B81D13"/>
    <w:rsid w:val="00B821A6"/>
    <w:rsid w:val="00B82C1E"/>
    <w:rsid w:val="00B83381"/>
    <w:rsid w:val="00B83573"/>
    <w:rsid w:val="00B84D4D"/>
    <w:rsid w:val="00B85532"/>
    <w:rsid w:val="00B863C1"/>
    <w:rsid w:val="00B879FC"/>
    <w:rsid w:val="00B87B10"/>
    <w:rsid w:val="00B907C0"/>
    <w:rsid w:val="00B909A0"/>
    <w:rsid w:val="00B90D4C"/>
    <w:rsid w:val="00B91115"/>
    <w:rsid w:val="00B92449"/>
    <w:rsid w:val="00B9347A"/>
    <w:rsid w:val="00B954C7"/>
    <w:rsid w:val="00B9552C"/>
    <w:rsid w:val="00B957A4"/>
    <w:rsid w:val="00B96C2C"/>
    <w:rsid w:val="00B96CFD"/>
    <w:rsid w:val="00B976A3"/>
    <w:rsid w:val="00B97A28"/>
    <w:rsid w:val="00BA0084"/>
    <w:rsid w:val="00BA1047"/>
    <w:rsid w:val="00BA1181"/>
    <w:rsid w:val="00BA28BF"/>
    <w:rsid w:val="00BA323F"/>
    <w:rsid w:val="00BA4572"/>
    <w:rsid w:val="00BA5F7F"/>
    <w:rsid w:val="00BA6846"/>
    <w:rsid w:val="00BA6F92"/>
    <w:rsid w:val="00BB09B3"/>
    <w:rsid w:val="00BB1570"/>
    <w:rsid w:val="00BB2AEB"/>
    <w:rsid w:val="00BB3471"/>
    <w:rsid w:val="00BB4025"/>
    <w:rsid w:val="00BB5651"/>
    <w:rsid w:val="00BB6040"/>
    <w:rsid w:val="00BB6070"/>
    <w:rsid w:val="00BB6183"/>
    <w:rsid w:val="00BB62B3"/>
    <w:rsid w:val="00BB786E"/>
    <w:rsid w:val="00BC1404"/>
    <w:rsid w:val="00BC1A06"/>
    <w:rsid w:val="00BC1BE4"/>
    <w:rsid w:val="00BC1C75"/>
    <w:rsid w:val="00BC1F9A"/>
    <w:rsid w:val="00BC2503"/>
    <w:rsid w:val="00BC41A8"/>
    <w:rsid w:val="00BC47F8"/>
    <w:rsid w:val="00BC4ABF"/>
    <w:rsid w:val="00BC53E6"/>
    <w:rsid w:val="00BC60A9"/>
    <w:rsid w:val="00BC68E4"/>
    <w:rsid w:val="00BC7AA9"/>
    <w:rsid w:val="00BC7FC2"/>
    <w:rsid w:val="00BD04E3"/>
    <w:rsid w:val="00BD175F"/>
    <w:rsid w:val="00BD22E2"/>
    <w:rsid w:val="00BD2AEE"/>
    <w:rsid w:val="00BD2C93"/>
    <w:rsid w:val="00BD2F20"/>
    <w:rsid w:val="00BD39B0"/>
    <w:rsid w:val="00BD5591"/>
    <w:rsid w:val="00BE0231"/>
    <w:rsid w:val="00BE0449"/>
    <w:rsid w:val="00BE0C92"/>
    <w:rsid w:val="00BE14AB"/>
    <w:rsid w:val="00BE1C42"/>
    <w:rsid w:val="00BE2A14"/>
    <w:rsid w:val="00BE2A19"/>
    <w:rsid w:val="00BE30B2"/>
    <w:rsid w:val="00BE335A"/>
    <w:rsid w:val="00BE379D"/>
    <w:rsid w:val="00BE39C9"/>
    <w:rsid w:val="00BE3B65"/>
    <w:rsid w:val="00BE417A"/>
    <w:rsid w:val="00BE4824"/>
    <w:rsid w:val="00BE49C8"/>
    <w:rsid w:val="00BE4B20"/>
    <w:rsid w:val="00BE4DE2"/>
    <w:rsid w:val="00BE53D4"/>
    <w:rsid w:val="00BE6E9F"/>
    <w:rsid w:val="00BE76FF"/>
    <w:rsid w:val="00BE7E35"/>
    <w:rsid w:val="00BF0D9D"/>
    <w:rsid w:val="00BF1101"/>
    <w:rsid w:val="00BF372B"/>
    <w:rsid w:val="00BF378C"/>
    <w:rsid w:val="00BF3A4C"/>
    <w:rsid w:val="00BF431B"/>
    <w:rsid w:val="00BF619D"/>
    <w:rsid w:val="00BF6615"/>
    <w:rsid w:val="00BF7271"/>
    <w:rsid w:val="00BF7ED6"/>
    <w:rsid w:val="00BF7F1A"/>
    <w:rsid w:val="00BF7F4E"/>
    <w:rsid w:val="00BF7F7B"/>
    <w:rsid w:val="00C00055"/>
    <w:rsid w:val="00C00567"/>
    <w:rsid w:val="00C00F08"/>
    <w:rsid w:val="00C01039"/>
    <w:rsid w:val="00C011EE"/>
    <w:rsid w:val="00C01FEA"/>
    <w:rsid w:val="00C0400E"/>
    <w:rsid w:val="00C0584D"/>
    <w:rsid w:val="00C0669D"/>
    <w:rsid w:val="00C06912"/>
    <w:rsid w:val="00C07D6B"/>
    <w:rsid w:val="00C07FC9"/>
    <w:rsid w:val="00C109EB"/>
    <w:rsid w:val="00C11480"/>
    <w:rsid w:val="00C1185D"/>
    <w:rsid w:val="00C11E50"/>
    <w:rsid w:val="00C11FB9"/>
    <w:rsid w:val="00C1219A"/>
    <w:rsid w:val="00C1226C"/>
    <w:rsid w:val="00C125F9"/>
    <w:rsid w:val="00C1282B"/>
    <w:rsid w:val="00C1401F"/>
    <w:rsid w:val="00C1459D"/>
    <w:rsid w:val="00C14828"/>
    <w:rsid w:val="00C14ABE"/>
    <w:rsid w:val="00C1501E"/>
    <w:rsid w:val="00C1545C"/>
    <w:rsid w:val="00C165A5"/>
    <w:rsid w:val="00C16735"/>
    <w:rsid w:val="00C17653"/>
    <w:rsid w:val="00C20608"/>
    <w:rsid w:val="00C20BB7"/>
    <w:rsid w:val="00C20D72"/>
    <w:rsid w:val="00C213F9"/>
    <w:rsid w:val="00C21CE4"/>
    <w:rsid w:val="00C226E8"/>
    <w:rsid w:val="00C22B72"/>
    <w:rsid w:val="00C22EB0"/>
    <w:rsid w:val="00C23962"/>
    <w:rsid w:val="00C25423"/>
    <w:rsid w:val="00C255B4"/>
    <w:rsid w:val="00C26A1A"/>
    <w:rsid w:val="00C26D28"/>
    <w:rsid w:val="00C26EE2"/>
    <w:rsid w:val="00C2727C"/>
    <w:rsid w:val="00C2763A"/>
    <w:rsid w:val="00C276B5"/>
    <w:rsid w:val="00C30709"/>
    <w:rsid w:val="00C3177B"/>
    <w:rsid w:val="00C3222F"/>
    <w:rsid w:val="00C325D1"/>
    <w:rsid w:val="00C32C04"/>
    <w:rsid w:val="00C33AD2"/>
    <w:rsid w:val="00C364AF"/>
    <w:rsid w:val="00C36A4C"/>
    <w:rsid w:val="00C37918"/>
    <w:rsid w:val="00C37C76"/>
    <w:rsid w:val="00C37CDF"/>
    <w:rsid w:val="00C403AF"/>
    <w:rsid w:val="00C40517"/>
    <w:rsid w:val="00C4064F"/>
    <w:rsid w:val="00C40D2D"/>
    <w:rsid w:val="00C414A4"/>
    <w:rsid w:val="00C41EEC"/>
    <w:rsid w:val="00C4344B"/>
    <w:rsid w:val="00C43642"/>
    <w:rsid w:val="00C436D0"/>
    <w:rsid w:val="00C43906"/>
    <w:rsid w:val="00C442B6"/>
    <w:rsid w:val="00C44B05"/>
    <w:rsid w:val="00C453F2"/>
    <w:rsid w:val="00C462AE"/>
    <w:rsid w:val="00C4643E"/>
    <w:rsid w:val="00C46BCD"/>
    <w:rsid w:val="00C46C1B"/>
    <w:rsid w:val="00C46DBE"/>
    <w:rsid w:val="00C46E07"/>
    <w:rsid w:val="00C47099"/>
    <w:rsid w:val="00C5030C"/>
    <w:rsid w:val="00C5069A"/>
    <w:rsid w:val="00C50FD4"/>
    <w:rsid w:val="00C522D8"/>
    <w:rsid w:val="00C5230D"/>
    <w:rsid w:val="00C52428"/>
    <w:rsid w:val="00C52D39"/>
    <w:rsid w:val="00C543FC"/>
    <w:rsid w:val="00C544F9"/>
    <w:rsid w:val="00C5479B"/>
    <w:rsid w:val="00C555B4"/>
    <w:rsid w:val="00C55AE6"/>
    <w:rsid w:val="00C565C2"/>
    <w:rsid w:val="00C56EB0"/>
    <w:rsid w:val="00C57BEA"/>
    <w:rsid w:val="00C6036F"/>
    <w:rsid w:val="00C60CB7"/>
    <w:rsid w:val="00C61DF0"/>
    <w:rsid w:val="00C62047"/>
    <w:rsid w:val="00C62178"/>
    <w:rsid w:val="00C632B4"/>
    <w:rsid w:val="00C635C3"/>
    <w:rsid w:val="00C64117"/>
    <w:rsid w:val="00C64185"/>
    <w:rsid w:val="00C64724"/>
    <w:rsid w:val="00C650F1"/>
    <w:rsid w:val="00C6681B"/>
    <w:rsid w:val="00C67861"/>
    <w:rsid w:val="00C678DC"/>
    <w:rsid w:val="00C70273"/>
    <w:rsid w:val="00C720EC"/>
    <w:rsid w:val="00C74C94"/>
    <w:rsid w:val="00C75357"/>
    <w:rsid w:val="00C756BA"/>
    <w:rsid w:val="00C75B09"/>
    <w:rsid w:val="00C7610A"/>
    <w:rsid w:val="00C763BD"/>
    <w:rsid w:val="00C766C6"/>
    <w:rsid w:val="00C766DE"/>
    <w:rsid w:val="00C76809"/>
    <w:rsid w:val="00C77889"/>
    <w:rsid w:val="00C77E7D"/>
    <w:rsid w:val="00C80173"/>
    <w:rsid w:val="00C802FD"/>
    <w:rsid w:val="00C80AE8"/>
    <w:rsid w:val="00C82446"/>
    <w:rsid w:val="00C83326"/>
    <w:rsid w:val="00C83848"/>
    <w:rsid w:val="00C83CE4"/>
    <w:rsid w:val="00C84B31"/>
    <w:rsid w:val="00C8500D"/>
    <w:rsid w:val="00C85C62"/>
    <w:rsid w:val="00C860E1"/>
    <w:rsid w:val="00C869A1"/>
    <w:rsid w:val="00C869D5"/>
    <w:rsid w:val="00C869E9"/>
    <w:rsid w:val="00C86CD4"/>
    <w:rsid w:val="00C87E1C"/>
    <w:rsid w:val="00C904AD"/>
    <w:rsid w:val="00C90F12"/>
    <w:rsid w:val="00C91232"/>
    <w:rsid w:val="00C91410"/>
    <w:rsid w:val="00C91A59"/>
    <w:rsid w:val="00C91F03"/>
    <w:rsid w:val="00C92BEA"/>
    <w:rsid w:val="00C94D8F"/>
    <w:rsid w:val="00C94E1E"/>
    <w:rsid w:val="00C95241"/>
    <w:rsid w:val="00C95842"/>
    <w:rsid w:val="00C959A3"/>
    <w:rsid w:val="00C95A67"/>
    <w:rsid w:val="00C95D16"/>
    <w:rsid w:val="00C963A2"/>
    <w:rsid w:val="00C96A24"/>
    <w:rsid w:val="00C96E68"/>
    <w:rsid w:val="00C9782B"/>
    <w:rsid w:val="00CA1146"/>
    <w:rsid w:val="00CA1600"/>
    <w:rsid w:val="00CA27E3"/>
    <w:rsid w:val="00CA3EAC"/>
    <w:rsid w:val="00CA4B36"/>
    <w:rsid w:val="00CA4B38"/>
    <w:rsid w:val="00CA4DEF"/>
    <w:rsid w:val="00CA57BE"/>
    <w:rsid w:val="00CA68CD"/>
    <w:rsid w:val="00CA7598"/>
    <w:rsid w:val="00CA7B45"/>
    <w:rsid w:val="00CA7CD4"/>
    <w:rsid w:val="00CB064A"/>
    <w:rsid w:val="00CB0F5A"/>
    <w:rsid w:val="00CB1AEE"/>
    <w:rsid w:val="00CB2019"/>
    <w:rsid w:val="00CB215F"/>
    <w:rsid w:val="00CB27A7"/>
    <w:rsid w:val="00CB2F47"/>
    <w:rsid w:val="00CB300F"/>
    <w:rsid w:val="00CB3172"/>
    <w:rsid w:val="00CB3ADD"/>
    <w:rsid w:val="00CB4550"/>
    <w:rsid w:val="00CB47CC"/>
    <w:rsid w:val="00CB4AE4"/>
    <w:rsid w:val="00CB4FC7"/>
    <w:rsid w:val="00CB5E55"/>
    <w:rsid w:val="00CB7297"/>
    <w:rsid w:val="00CB7B46"/>
    <w:rsid w:val="00CC01B9"/>
    <w:rsid w:val="00CC141D"/>
    <w:rsid w:val="00CC183E"/>
    <w:rsid w:val="00CC2F1B"/>
    <w:rsid w:val="00CC32A7"/>
    <w:rsid w:val="00CC373D"/>
    <w:rsid w:val="00CC3F35"/>
    <w:rsid w:val="00CC4724"/>
    <w:rsid w:val="00CC4ED4"/>
    <w:rsid w:val="00CC5169"/>
    <w:rsid w:val="00CC6055"/>
    <w:rsid w:val="00CC6C0A"/>
    <w:rsid w:val="00CC743C"/>
    <w:rsid w:val="00CD0240"/>
    <w:rsid w:val="00CD0C49"/>
    <w:rsid w:val="00CD0ED9"/>
    <w:rsid w:val="00CD131E"/>
    <w:rsid w:val="00CD14D5"/>
    <w:rsid w:val="00CD259F"/>
    <w:rsid w:val="00CD32B4"/>
    <w:rsid w:val="00CD40D6"/>
    <w:rsid w:val="00CD427D"/>
    <w:rsid w:val="00CD52E5"/>
    <w:rsid w:val="00CD66CC"/>
    <w:rsid w:val="00CD7B83"/>
    <w:rsid w:val="00CE1199"/>
    <w:rsid w:val="00CE14C1"/>
    <w:rsid w:val="00CE152F"/>
    <w:rsid w:val="00CE22A2"/>
    <w:rsid w:val="00CE2863"/>
    <w:rsid w:val="00CE2BA1"/>
    <w:rsid w:val="00CE2EEF"/>
    <w:rsid w:val="00CE3C8B"/>
    <w:rsid w:val="00CE4CA2"/>
    <w:rsid w:val="00CF152F"/>
    <w:rsid w:val="00CF19C2"/>
    <w:rsid w:val="00CF1C98"/>
    <w:rsid w:val="00CF3F57"/>
    <w:rsid w:val="00CF5290"/>
    <w:rsid w:val="00CF6175"/>
    <w:rsid w:val="00CF693D"/>
    <w:rsid w:val="00CF6CD1"/>
    <w:rsid w:val="00CF792D"/>
    <w:rsid w:val="00D0059B"/>
    <w:rsid w:val="00D00C44"/>
    <w:rsid w:val="00D010DD"/>
    <w:rsid w:val="00D01766"/>
    <w:rsid w:val="00D01CD0"/>
    <w:rsid w:val="00D01EE9"/>
    <w:rsid w:val="00D04403"/>
    <w:rsid w:val="00D05570"/>
    <w:rsid w:val="00D05D0A"/>
    <w:rsid w:val="00D06AD9"/>
    <w:rsid w:val="00D1092B"/>
    <w:rsid w:val="00D10953"/>
    <w:rsid w:val="00D110BA"/>
    <w:rsid w:val="00D11648"/>
    <w:rsid w:val="00D11A85"/>
    <w:rsid w:val="00D12ACF"/>
    <w:rsid w:val="00D13C3F"/>
    <w:rsid w:val="00D141CF"/>
    <w:rsid w:val="00D14574"/>
    <w:rsid w:val="00D1529A"/>
    <w:rsid w:val="00D15AA5"/>
    <w:rsid w:val="00D160E8"/>
    <w:rsid w:val="00D162EA"/>
    <w:rsid w:val="00D16421"/>
    <w:rsid w:val="00D17FE8"/>
    <w:rsid w:val="00D20E6F"/>
    <w:rsid w:val="00D218E4"/>
    <w:rsid w:val="00D21FF1"/>
    <w:rsid w:val="00D22857"/>
    <w:rsid w:val="00D23206"/>
    <w:rsid w:val="00D23225"/>
    <w:rsid w:val="00D23535"/>
    <w:rsid w:val="00D2444D"/>
    <w:rsid w:val="00D255DD"/>
    <w:rsid w:val="00D261E0"/>
    <w:rsid w:val="00D26818"/>
    <w:rsid w:val="00D26BCA"/>
    <w:rsid w:val="00D2745C"/>
    <w:rsid w:val="00D3059C"/>
    <w:rsid w:val="00D30CF3"/>
    <w:rsid w:val="00D314CB"/>
    <w:rsid w:val="00D31588"/>
    <w:rsid w:val="00D31CB7"/>
    <w:rsid w:val="00D322F3"/>
    <w:rsid w:val="00D32390"/>
    <w:rsid w:val="00D3269B"/>
    <w:rsid w:val="00D3371E"/>
    <w:rsid w:val="00D33A68"/>
    <w:rsid w:val="00D33CFA"/>
    <w:rsid w:val="00D34738"/>
    <w:rsid w:val="00D34FBC"/>
    <w:rsid w:val="00D35D12"/>
    <w:rsid w:val="00D360D9"/>
    <w:rsid w:val="00D369E5"/>
    <w:rsid w:val="00D370D4"/>
    <w:rsid w:val="00D406CE"/>
    <w:rsid w:val="00D4105F"/>
    <w:rsid w:val="00D410A3"/>
    <w:rsid w:val="00D416F2"/>
    <w:rsid w:val="00D42E98"/>
    <w:rsid w:val="00D43082"/>
    <w:rsid w:val="00D43955"/>
    <w:rsid w:val="00D43EFD"/>
    <w:rsid w:val="00D447CD"/>
    <w:rsid w:val="00D44841"/>
    <w:rsid w:val="00D45116"/>
    <w:rsid w:val="00D453D3"/>
    <w:rsid w:val="00D45992"/>
    <w:rsid w:val="00D46ABD"/>
    <w:rsid w:val="00D46C07"/>
    <w:rsid w:val="00D47FFD"/>
    <w:rsid w:val="00D50640"/>
    <w:rsid w:val="00D51221"/>
    <w:rsid w:val="00D514EA"/>
    <w:rsid w:val="00D51C53"/>
    <w:rsid w:val="00D52A5B"/>
    <w:rsid w:val="00D53AE2"/>
    <w:rsid w:val="00D5425B"/>
    <w:rsid w:val="00D54B51"/>
    <w:rsid w:val="00D55446"/>
    <w:rsid w:val="00D55A4A"/>
    <w:rsid w:val="00D55F30"/>
    <w:rsid w:val="00D55F7D"/>
    <w:rsid w:val="00D56258"/>
    <w:rsid w:val="00D57632"/>
    <w:rsid w:val="00D57EE4"/>
    <w:rsid w:val="00D60039"/>
    <w:rsid w:val="00D60900"/>
    <w:rsid w:val="00D60E9A"/>
    <w:rsid w:val="00D61FD1"/>
    <w:rsid w:val="00D62392"/>
    <w:rsid w:val="00D62EC6"/>
    <w:rsid w:val="00D632A3"/>
    <w:rsid w:val="00D63542"/>
    <w:rsid w:val="00D63AE7"/>
    <w:rsid w:val="00D6463F"/>
    <w:rsid w:val="00D64A55"/>
    <w:rsid w:val="00D64A71"/>
    <w:rsid w:val="00D653AC"/>
    <w:rsid w:val="00D656B2"/>
    <w:rsid w:val="00D6742D"/>
    <w:rsid w:val="00D67DDB"/>
    <w:rsid w:val="00D67F4E"/>
    <w:rsid w:val="00D703AB"/>
    <w:rsid w:val="00D704AA"/>
    <w:rsid w:val="00D7141F"/>
    <w:rsid w:val="00D71584"/>
    <w:rsid w:val="00D71A5A"/>
    <w:rsid w:val="00D7206A"/>
    <w:rsid w:val="00D72108"/>
    <w:rsid w:val="00D726BD"/>
    <w:rsid w:val="00D72962"/>
    <w:rsid w:val="00D72AC6"/>
    <w:rsid w:val="00D73209"/>
    <w:rsid w:val="00D73B04"/>
    <w:rsid w:val="00D7559E"/>
    <w:rsid w:val="00D75EF9"/>
    <w:rsid w:val="00D7617B"/>
    <w:rsid w:val="00D762F9"/>
    <w:rsid w:val="00D77537"/>
    <w:rsid w:val="00D77BE9"/>
    <w:rsid w:val="00D8021C"/>
    <w:rsid w:val="00D80A89"/>
    <w:rsid w:val="00D8214E"/>
    <w:rsid w:val="00D82388"/>
    <w:rsid w:val="00D829F1"/>
    <w:rsid w:val="00D83053"/>
    <w:rsid w:val="00D83290"/>
    <w:rsid w:val="00D8543D"/>
    <w:rsid w:val="00D858D3"/>
    <w:rsid w:val="00D85A06"/>
    <w:rsid w:val="00D85BF5"/>
    <w:rsid w:val="00D869D7"/>
    <w:rsid w:val="00D86C50"/>
    <w:rsid w:val="00D87360"/>
    <w:rsid w:val="00D875BD"/>
    <w:rsid w:val="00D876E4"/>
    <w:rsid w:val="00D90716"/>
    <w:rsid w:val="00D90A91"/>
    <w:rsid w:val="00D91212"/>
    <w:rsid w:val="00D912D7"/>
    <w:rsid w:val="00D91F9E"/>
    <w:rsid w:val="00D92C62"/>
    <w:rsid w:val="00D92C93"/>
    <w:rsid w:val="00D92DE5"/>
    <w:rsid w:val="00D92FCF"/>
    <w:rsid w:val="00D93A79"/>
    <w:rsid w:val="00D9428E"/>
    <w:rsid w:val="00D95BA5"/>
    <w:rsid w:val="00D962B1"/>
    <w:rsid w:val="00DA0052"/>
    <w:rsid w:val="00DA087A"/>
    <w:rsid w:val="00DA17B5"/>
    <w:rsid w:val="00DA1C84"/>
    <w:rsid w:val="00DA1D4E"/>
    <w:rsid w:val="00DA25C8"/>
    <w:rsid w:val="00DA2D8C"/>
    <w:rsid w:val="00DA31A7"/>
    <w:rsid w:val="00DA382E"/>
    <w:rsid w:val="00DA38B7"/>
    <w:rsid w:val="00DA3AF9"/>
    <w:rsid w:val="00DA5086"/>
    <w:rsid w:val="00DA5A21"/>
    <w:rsid w:val="00DA5B51"/>
    <w:rsid w:val="00DA5C14"/>
    <w:rsid w:val="00DA635C"/>
    <w:rsid w:val="00DA6C99"/>
    <w:rsid w:val="00DB0697"/>
    <w:rsid w:val="00DB10E1"/>
    <w:rsid w:val="00DB1C23"/>
    <w:rsid w:val="00DB1C25"/>
    <w:rsid w:val="00DB3697"/>
    <w:rsid w:val="00DB4EBE"/>
    <w:rsid w:val="00DB55DB"/>
    <w:rsid w:val="00DB5EC7"/>
    <w:rsid w:val="00DB76AB"/>
    <w:rsid w:val="00DB7B2D"/>
    <w:rsid w:val="00DB7F14"/>
    <w:rsid w:val="00DC0EC0"/>
    <w:rsid w:val="00DC1B2F"/>
    <w:rsid w:val="00DC1CEA"/>
    <w:rsid w:val="00DC2139"/>
    <w:rsid w:val="00DC2871"/>
    <w:rsid w:val="00DC2F4C"/>
    <w:rsid w:val="00DC324F"/>
    <w:rsid w:val="00DC32BD"/>
    <w:rsid w:val="00DC4687"/>
    <w:rsid w:val="00DC5354"/>
    <w:rsid w:val="00DC55BA"/>
    <w:rsid w:val="00DC5AAA"/>
    <w:rsid w:val="00DC5EA2"/>
    <w:rsid w:val="00DC67F1"/>
    <w:rsid w:val="00DC71A4"/>
    <w:rsid w:val="00DC7336"/>
    <w:rsid w:val="00DC7401"/>
    <w:rsid w:val="00DD15C9"/>
    <w:rsid w:val="00DD30C0"/>
    <w:rsid w:val="00DD4A65"/>
    <w:rsid w:val="00DD5301"/>
    <w:rsid w:val="00DD548F"/>
    <w:rsid w:val="00DD5906"/>
    <w:rsid w:val="00DD5E39"/>
    <w:rsid w:val="00DD658F"/>
    <w:rsid w:val="00DD66A0"/>
    <w:rsid w:val="00DE0363"/>
    <w:rsid w:val="00DE0462"/>
    <w:rsid w:val="00DE04C1"/>
    <w:rsid w:val="00DE129E"/>
    <w:rsid w:val="00DE1697"/>
    <w:rsid w:val="00DE3ACC"/>
    <w:rsid w:val="00DE4B5A"/>
    <w:rsid w:val="00DE5F47"/>
    <w:rsid w:val="00DE7314"/>
    <w:rsid w:val="00DE7C64"/>
    <w:rsid w:val="00DE7F0E"/>
    <w:rsid w:val="00DF0892"/>
    <w:rsid w:val="00DF1DCD"/>
    <w:rsid w:val="00DF2109"/>
    <w:rsid w:val="00DF2BE8"/>
    <w:rsid w:val="00DF2EEB"/>
    <w:rsid w:val="00DF7811"/>
    <w:rsid w:val="00E00819"/>
    <w:rsid w:val="00E0189A"/>
    <w:rsid w:val="00E022B0"/>
    <w:rsid w:val="00E03752"/>
    <w:rsid w:val="00E0402B"/>
    <w:rsid w:val="00E05C3A"/>
    <w:rsid w:val="00E062FE"/>
    <w:rsid w:val="00E07B78"/>
    <w:rsid w:val="00E10221"/>
    <w:rsid w:val="00E1025B"/>
    <w:rsid w:val="00E11F93"/>
    <w:rsid w:val="00E12004"/>
    <w:rsid w:val="00E1229A"/>
    <w:rsid w:val="00E13E3A"/>
    <w:rsid w:val="00E142F6"/>
    <w:rsid w:val="00E14518"/>
    <w:rsid w:val="00E148FE"/>
    <w:rsid w:val="00E14A9D"/>
    <w:rsid w:val="00E1558D"/>
    <w:rsid w:val="00E1597A"/>
    <w:rsid w:val="00E15EC2"/>
    <w:rsid w:val="00E16198"/>
    <w:rsid w:val="00E1653C"/>
    <w:rsid w:val="00E1748A"/>
    <w:rsid w:val="00E20061"/>
    <w:rsid w:val="00E2024F"/>
    <w:rsid w:val="00E21550"/>
    <w:rsid w:val="00E22B5F"/>
    <w:rsid w:val="00E23569"/>
    <w:rsid w:val="00E23C61"/>
    <w:rsid w:val="00E247D2"/>
    <w:rsid w:val="00E249A9"/>
    <w:rsid w:val="00E24D21"/>
    <w:rsid w:val="00E257F6"/>
    <w:rsid w:val="00E25C89"/>
    <w:rsid w:val="00E27933"/>
    <w:rsid w:val="00E27BA8"/>
    <w:rsid w:val="00E27C4F"/>
    <w:rsid w:val="00E30253"/>
    <w:rsid w:val="00E319E7"/>
    <w:rsid w:val="00E31A06"/>
    <w:rsid w:val="00E31AC8"/>
    <w:rsid w:val="00E31ECE"/>
    <w:rsid w:val="00E33546"/>
    <w:rsid w:val="00E349EE"/>
    <w:rsid w:val="00E351D6"/>
    <w:rsid w:val="00E354EA"/>
    <w:rsid w:val="00E3586A"/>
    <w:rsid w:val="00E36674"/>
    <w:rsid w:val="00E36B68"/>
    <w:rsid w:val="00E377C3"/>
    <w:rsid w:val="00E379D4"/>
    <w:rsid w:val="00E40E0E"/>
    <w:rsid w:val="00E4187E"/>
    <w:rsid w:val="00E41C94"/>
    <w:rsid w:val="00E43B22"/>
    <w:rsid w:val="00E44230"/>
    <w:rsid w:val="00E443A0"/>
    <w:rsid w:val="00E44889"/>
    <w:rsid w:val="00E44A14"/>
    <w:rsid w:val="00E44B5A"/>
    <w:rsid w:val="00E45790"/>
    <w:rsid w:val="00E45C4F"/>
    <w:rsid w:val="00E46C5D"/>
    <w:rsid w:val="00E4773A"/>
    <w:rsid w:val="00E479D6"/>
    <w:rsid w:val="00E47D56"/>
    <w:rsid w:val="00E50C24"/>
    <w:rsid w:val="00E51649"/>
    <w:rsid w:val="00E517F9"/>
    <w:rsid w:val="00E518AA"/>
    <w:rsid w:val="00E5288D"/>
    <w:rsid w:val="00E529CB"/>
    <w:rsid w:val="00E52D1D"/>
    <w:rsid w:val="00E535CF"/>
    <w:rsid w:val="00E540AD"/>
    <w:rsid w:val="00E544E2"/>
    <w:rsid w:val="00E54600"/>
    <w:rsid w:val="00E54BD1"/>
    <w:rsid w:val="00E55364"/>
    <w:rsid w:val="00E560F4"/>
    <w:rsid w:val="00E56887"/>
    <w:rsid w:val="00E56979"/>
    <w:rsid w:val="00E577CA"/>
    <w:rsid w:val="00E62B51"/>
    <w:rsid w:val="00E6311B"/>
    <w:rsid w:val="00E6335E"/>
    <w:rsid w:val="00E63C5C"/>
    <w:rsid w:val="00E63FD8"/>
    <w:rsid w:val="00E64836"/>
    <w:rsid w:val="00E66173"/>
    <w:rsid w:val="00E66CFB"/>
    <w:rsid w:val="00E66EBC"/>
    <w:rsid w:val="00E67C5D"/>
    <w:rsid w:val="00E67FF9"/>
    <w:rsid w:val="00E702F9"/>
    <w:rsid w:val="00E7052D"/>
    <w:rsid w:val="00E70764"/>
    <w:rsid w:val="00E71973"/>
    <w:rsid w:val="00E72826"/>
    <w:rsid w:val="00E7439D"/>
    <w:rsid w:val="00E746EC"/>
    <w:rsid w:val="00E74E41"/>
    <w:rsid w:val="00E75472"/>
    <w:rsid w:val="00E75B3C"/>
    <w:rsid w:val="00E75F7F"/>
    <w:rsid w:val="00E762D7"/>
    <w:rsid w:val="00E7763F"/>
    <w:rsid w:val="00E80483"/>
    <w:rsid w:val="00E80E54"/>
    <w:rsid w:val="00E80E55"/>
    <w:rsid w:val="00E81AF4"/>
    <w:rsid w:val="00E82F4D"/>
    <w:rsid w:val="00E853A5"/>
    <w:rsid w:val="00E8633C"/>
    <w:rsid w:val="00E86DD6"/>
    <w:rsid w:val="00E876DE"/>
    <w:rsid w:val="00E87C49"/>
    <w:rsid w:val="00E90091"/>
    <w:rsid w:val="00E906A8"/>
    <w:rsid w:val="00E9080A"/>
    <w:rsid w:val="00E90B43"/>
    <w:rsid w:val="00E90B87"/>
    <w:rsid w:val="00E91447"/>
    <w:rsid w:val="00E92DBA"/>
    <w:rsid w:val="00E92EE3"/>
    <w:rsid w:val="00E93053"/>
    <w:rsid w:val="00E936B0"/>
    <w:rsid w:val="00E93A77"/>
    <w:rsid w:val="00E94936"/>
    <w:rsid w:val="00E957D6"/>
    <w:rsid w:val="00E95EBD"/>
    <w:rsid w:val="00E97278"/>
    <w:rsid w:val="00E97639"/>
    <w:rsid w:val="00E97A21"/>
    <w:rsid w:val="00EA0701"/>
    <w:rsid w:val="00EA10BC"/>
    <w:rsid w:val="00EA1488"/>
    <w:rsid w:val="00EA14F1"/>
    <w:rsid w:val="00EA1AE0"/>
    <w:rsid w:val="00EA22D4"/>
    <w:rsid w:val="00EA2899"/>
    <w:rsid w:val="00EA28F0"/>
    <w:rsid w:val="00EA2D21"/>
    <w:rsid w:val="00EA2E59"/>
    <w:rsid w:val="00EA31C7"/>
    <w:rsid w:val="00EA34CE"/>
    <w:rsid w:val="00EA4CED"/>
    <w:rsid w:val="00EA517A"/>
    <w:rsid w:val="00EA6395"/>
    <w:rsid w:val="00EA6803"/>
    <w:rsid w:val="00EA6D72"/>
    <w:rsid w:val="00EA7295"/>
    <w:rsid w:val="00EA7A68"/>
    <w:rsid w:val="00EB013C"/>
    <w:rsid w:val="00EB0AD5"/>
    <w:rsid w:val="00EB0B5B"/>
    <w:rsid w:val="00EB1199"/>
    <w:rsid w:val="00EB11B9"/>
    <w:rsid w:val="00EB15FF"/>
    <w:rsid w:val="00EB1E1B"/>
    <w:rsid w:val="00EB39AC"/>
    <w:rsid w:val="00EB3ED7"/>
    <w:rsid w:val="00EB4090"/>
    <w:rsid w:val="00EB5299"/>
    <w:rsid w:val="00EB55C4"/>
    <w:rsid w:val="00EB56A5"/>
    <w:rsid w:val="00EB584C"/>
    <w:rsid w:val="00EB589E"/>
    <w:rsid w:val="00EB6C5C"/>
    <w:rsid w:val="00EB7574"/>
    <w:rsid w:val="00EC1022"/>
    <w:rsid w:val="00EC1295"/>
    <w:rsid w:val="00EC13DD"/>
    <w:rsid w:val="00EC2948"/>
    <w:rsid w:val="00EC2A0E"/>
    <w:rsid w:val="00EC31C4"/>
    <w:rsid w:val="00EC5FC3"/>
    <w:rsid w:val="00EC6053"/>
    <w:rsid w:val="00EC6771"/>
    <w:rsid w:val="00ED00B8"/>
    <w:rsid w:val="00ED0A04"/>
    <w:rsid w:val="00ED1568"/>
    <w:rsid w:val="00ED1871"/>
    <w:rsid w:val="00ED1E5A"/>
    <w:rsid w:val="00ED2001"/>
    <w:rsid w:val="00ED28DD"/>
    <w:rsid w:val="00ED2F24"/>
    <w:rsid w:val="00ED33D9"/>
    <w:rsid w:val="00ED375D"/>
    <w:rsid w:val="00ED4145"/>
    <w:rsid w:val="00ED4B89"/>
    <w:rsid w:val="00ED4FC6"/>
    <w:rsid w:val="00ED5C03"/>
    <w:rsid w:val="00ED5E83"/>
    <w:rsid w:val="00ED721F"/>
    <w:rsid w:val="00ED7589"/>
    <w:rsid w:val="00ED7666"/>
    <w:rsid w:val="00EE0406"/>
    <w:rsid w:val="00EE0441"/>
    <w:rsid w:val="00EE0707"/>
    <w:rsid w:val="00EE0723"/>
    <w:rsid w:val="00EE0EAF"/>
    <w:rsid w:val="00EE153C"/>
    <w:rsid w:val="00EE17D9"/>
    <w:rsid w:val="00EE2AB9"/>
    <w:rsid w:val="00EE38CC"/>
    <w:rsid w:val="00EE40BC"/>
    <w:rsid w:val="00EE5212"/>
    <w:rsid w:val="00EE5282"/>
    <w:rsid w:val="00EE5B42"/>
    <w:rsid w:val="00EE603E"/>
    <w:rsid w:val="00EE6064"/>
    <w:rsid w:val="00EE6106"/>
    <w:rsid w:val="00EE6416"/>
    <w:rsid w:val="00EE6547"/>
    <w:rsid w:val="00EE658B"/>
    <w:rsid w:val="00EE6622"/>
    <w:rsid w:val="00EE665B"/>
    <w:rsid w:val="00EE66F4"/>
    <w:rsid w:val="00EE69B7"/>
    <w:rsid w:val="00EE6E5C"/>
    <w:rsid w:val="00EF0CAA"/>
    <w:rsid w:val="00EF16CF"/>
    <w:rsid w:val="00EF1C25"/>
    <w:rsid w:val="00EF25FD"/>
    <w:rsid w:val="00EF2963"/>
    <w:rsid w:val="00EF34A0"/>
    <w:rsid w:val="00EF36E6"/>
    <w:rsid w:val="00EF3C83"/>
    <w:rsid w:val="00EF420A"/>
    <w:rsid w:val="00EF4AD1"/>
    <w:rsid w:val="00EF4CAC"/>
    <w:rsid w:val="00EF4EAF"/>
    <w:rsid w:val="00EF5167"/>
    <w:rsid w:val="00EF5743"/>
    <w:rsid w:val="00EF5997"/>
    <w:rsid w:val="00EF6215"/>
    <w:rsid w:val="00EF75DF"/>
    <w:rsid w:val="00EF7D1D"/>
    <w:rsid w:val="00F00501"/>
    <w:rsid w:val="00F005A6"/>
    <w:rsid w:val="00F0174C"/>
    <w:rsid w:val="00F02201"/>
    <w:rsid w:val="00F0317B"/>
    <w:rsid w:val="00F0361B"/>
    <w:rsid w:val="00F038B7"/>
    <w:rsid w:val="00F04091"/>
    <w:rsid w:val="00F044CF"/>
    <w:rsid w:val="00F056C0"/>
    <w:rsid w:val="00F05D7E"/>
    <w:rsid w:val="00F06E7D"/>
    <w:rsid w:val="00F074A6"/>
    <w:rsid w:val="00F10FF9"/>
    <w:rsid w:val="00F11146"/>
    <w:rsid w:val="00F113AF"/>
    <w:rsid w:val="00F11805"/>
    <w:rsid w:val="00F121CA"/>
    <w:rsid w:val="00F127D0"/>
    <w:rsid w:val="00F12819"/>
    <w:rsid w:val="00F12CBC"/>
    <w:rsid w:val="00F12F58"/>
    <w:rsid w:val="00F15E7F"/>
    <w:rsid w:val="00F16508"/>
    <w:rsid w:val="00F179E6"/>
    <w:rsid w:val="00F17DD5"/>
    <w:rsid w:val="00F17E81"/>
    <w:rsid w:val="00F20E81"/>
    <w:rsid w:val="00F2129A"/>
    <w:rsid w:val="00F212BB"/>
    <w:rsid w:val="00F21A17"/>
    <w:rsid w:val="00F21F45"/>
    <w:rsid w:val="00F23061"/>
    <w:rsid w:val="00F2309E"/>
    <w:rsid w:val="00F2355F"/>
    <w:rsid w:val="00F2382B"/>
    <w:rsid w:val="00F24680"/>
    <w:rsid w:val="00F246F6"/>
    <w:rsid w:val="00F24866"/>
    <w:rsid w:val="00F24D46"/>
    <w:rsid w:val="00F24F16"/>
    <w:rsid w:val="00F24F8C"/>
    <w:rsid w:val="00F25390"/>
    <w:rsid w:val="00F259AC"/>
    <w:rsid w:val="00F25E6D"/>
    <w:rsid w:val="00F2700F"/>
    <w:rsid w:val="00F27B4C"/>
    <w:rsid w:val="00F27EC4"/>
    <w:rsid w:val="00F3172A"/>
    <w:rsid w:val="00F34D3D"/>
    <w:rsid w:val="00F354B3"/>
    <w:rsid w:val="00F359DC"/>
    <w:rsid w:val="00F35B0B"/>
    <w:rsid w:val="00F35BAB"/>
    <w:rsid w:val="00F36E0E"/>
    <w:rsid w:val="00F40FBC"/>
    <w:rsid w:val="00F4110A"/>
    <w:rsid w:val="00F434B9"/>
    <w:rsid w:val="00F43BDE"/>
    <w:rsid w:val="00F44619"/>
    <w:rsid w:val="00F4493B"/>
    <w:rsid w:val="00F44940"/>
    <w:rsid w:val="00F44981"/>
    <w:rsid w:val="00F45818"/>
    <w:rsid w:val="00F458B0"/>
    <w:rsid w:val="00F46429"/>
    <w:rsid w:val="00F47DD6"/>
    <w:rsid w:val="00F47EF3"/>
    <w:rsid w:val="00F507DE"/>
    <w:rsid w:val="00F5081E"/>
    <w:rsid w:val="00F508C9"/>
    <w:rsid w:val="00F50A39"/>
    <w:rsid w:val="00F50F9C"/>
    <w:rsid w:val="00F5263C"/>
    <w:rsid w:val="00F5536B"/>
    <w:rsid w:val="00F555EB"/>
    <w:rsid w:val="00F61132"/>
    <w:rsid w:val="00F615AA"/>
    <w:rsid w:val="00F61E40"/>
    <w:rsid w:val="00F639E5"/>
    <w:rsid w:val="00F64B63"/>
    <w:rsid w:val="00F66779"/>
    <w:rsid w:val="00F6683D"/>
    <w:rsid w:val="00F66846"/>
    <w:rsid w:val="00F66DC2"/>
    <w:rsid w:val="00F66E0B"/>
    <w:rsid w:val="00F67017"/>
    <w:rsid w:val="00F701A8"/>
    <w:rsid w:val="00F714F1"/>
    <w:rsid w:val="00F7240E"/>
    <w:rsid w:val="00F7275E"/>
    <w:rsid w:val="00F7379A"/>
    <w:rsid w:val="00F73BC9"/>
    <w:rsid w:val="00F73E61"/>
    <w:rsid w:val="00F75926"/>
    <w:rsid w:val="00F76A5C"/>
    <w:rsid w:val="00F76C3C"/>
    <w:rsid w:val="00F76FF4"/>
    <w:rsid w:val="00F77277"/>
    <w:rsid w:val="00F779D5"/>
    <w:rsid w:val="00F77D6A"/>
    <w:rsid w:val="00F8005B"/>
    <w:rsid w:val="00F817F0"/>
    <w:rsid w:val="00F81E94"/>
    <w:rsid w:val="00F82312"/>
    <w:rsid w:val="00F82A86"/>
    <w:rsid w:val="00F83445"/>
    <w:rsid w:val="00F836FD"/>
    <w:rsid w:val="00F8571A"/>
    <w:rsid w:val="00F85C99"/>
    <w:rsid w:val="00F86597"/>
    <w:rsid w:val="00F86797"/>
    <w:rsid w:val="00F8746E"/>
    <w:rsid w:val="00F9107C"/>
    <w:rsid w:val="00F93060"/>
    <w:rsid w:val="00F930A5"/>
    <w:rsid w:val="00F932DD"/>
    <w:rsid w:val="00F937D2"/>
    <w:rsid w:val="00F93BC7"/>
    <w:rsid w:val="00F946BC"/>
    <w:rsid w:val="00F94895"/>
    <w:rsid w:val="00F950A9"/>
    <w:rsid w:val="00F95D9B"/>
    <w:rsid w:val="00F95F5D"/>
    <w:rsid w:val="00F97529"/>
    <w:rsid w:val="00F97536"/>
    <w:rsid w:val="00F976E0"/>
    <w:rsid w:val="00F97847"/>
    <w:rsid w:val="00FA0865"/>
    <w:rsid w:val="00FA0B8A"/>
    <w:rsid w:val="00FA1729"/>
    <w:rsid w:val="00FA2004"/>
    <w:rsid w:val="00FA21B7"/>
    <w:rsid w:val="00FA31D5"/>
    <w:rsid w:val="00FA37A0"/>
    <w:rsid w:val="00FA472B"/>
    <w:rsid w:val="00FA4F6D"/>
    <w:rsid w:val="00FA58B4"/>
    <w:rsid w:val="00FA5A03"/>
    <w:rsid w:val="00FA5C71"/>
    <w:rsid w:val="00FA6274"/>
    <w:rsid w:val="00FA6FD3"/>
    <w:rsid w:val="00FA712B"/>
    <w:rsid w:val="00FA7267"/>
    <w:rsid w:val="00FB1046"/>
    <w:rsid w:val="00FB1C51"/>
    <w:rsid w:val="00FB1C7B"/>
    <w:rsid w:val="00FB1F3D"/>
    <w:rsid w:val="00FB277A"/>
    <w:rsid w:val="00FB2960"/>
    <w:rsid w:val="00FB4DA7"/>
    <w:rsid w:val="00FB5175"/>
    <w:rsid w:val="00FB5F5E"/>
    <w:rsid w:val="00FB7035"/>
    <w:rsid w:val="00FB7BA1"/>
    <w:rsid w:val="00FB7DAA"/>
    <w:rsid w:val="00FC03C9"/>
    <w:rsid w:val="00FC0508"/>
    <w:rsid w:val="00FC08C0"/>
    <w:rsid w:val="00FC12F7"/>
    <w:rsid w:val="00FC241D"/>
    <w:rsid w:val="00FC2FD8"/>
    <w:rsid w:val="00FC3651"/>
    <w:rsid w:val="00FC3CD0"/>
    <w:rsid w:val="00FC494C"/>
    <w:rsid w:val="00FC58F7"/>
    <w:rsid w:val="00FC5A17"/>
    <w:rsid w:val="00FC648D"/>
    <w:rsid w:val="00FC6B97"/>
    <w:rsid w:val="00FC7E67"/>
    <w:rsid w:val="00FD03D3"/>
    <w:rsid w:val="00FD1215"/>
    <w:rsid w:val="00FD1F3C"/>
    <w:rsid w:val="00FD21AE"/>
    <w:rsid w:val="00FD21CC"/>
    <w:rsid w:val="00FD223B"/>
    <w:rsid w:val="00FD2480"/>
    <w:rsid w:val="00FD3324"/>
    <w:rsid w:val="00FD3EFF"/>
    <w:rsid w:val="00FD4AA8"/>
    <w:rsid w:val="00FD5C31"/>
    <w:rsid w:val="00FD5D7E"/>
    <w:rsid w:val="00FE01AA"/>
    <w:rsid w:val="00FE0BF6"/>
    <w:rsid w:val="00FE1108"/>
    <w:rsid w:val="00FE11D4"/>
    <w:rsid w:val="00FE1497"/>
    <w:rsid w:val="00FE1814"/>
    <w:rsid w:val="00FE25E8"/>
    <w:rsid w:val="00FE3A90"/>
    <w:rsid w:val="00FE4314"/>
    <w:rsid w:val="00FE49BE"/>
    <w:rsid w:val="00FE5F2A"/>
    <w:rsid w:val="00FE5F5C"/>
    <w:rsid w:val="00FE68B7"/>
    <w:rsid w:val="00FE6BF8"/>
    <w:rsid w:val="00FE7632"/>
    <w:rsid w:val="00FF0E73"/>
    <w:rsid w:val="00FF1300"/>
    <w:rsid w:val="00FF140E"/>
    <w:rsid w:val="00FF2151"/>
    <w:rsid w:val="00FF2BA0"/>
    <w:rsid w:val="00FF3242"/>
    <w:rsid w:val="00FF3842"/>
    <w:rsid w:val="00FF40ED"/>
    <w:rsid w:val="00FF4618"/>
    <w:rsid w:val="00FF5558"/>
    <w:rsid w:val="00FF5CB3"/>
    <w:rsid w:val="00FF651A"/>
    <w:rsid w:val="00FF6D17"/>
    <w:rsid w:val="00FF6DD1"/>
    <w:rsid w:val="00FF7B9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92E364B"/>
  <w15:chartTrackingRefBased/>
  <w15:docId w15:val="{BA05FFC1-9854-4518-AEFE-9ED8F6B58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qFormat="1"/>
    <w:lsdException w:name="footer" w:semiHidden="1" w:uiPriority="99" w:unhideWhenUsed="1" w:qFormat="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iPriority="99"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qFormat="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e">
    <w:name w:val="Normal"/>
    <w:qFormat/>
    <w:rsid w:val="00096EBF"/>
    <w:pPr>
      <w:spacing w:line="360" w:lineRule="auto"/>
      <w:jc w:val="both"/>
    </w:pPr>
    <w:rPr>
      <w:rFonts w:ascii="Times New Roman" w:hAnsi="Times New Roman"/>
      <w:sz w:val="24"/>
      <w:szCs w:val="22"/>
      <w:lang w:eastAsia="en-US"/>
    </w:rPr>
  </w:style>
  <w:style w:type="paragraph" w:styleId="18">
    <w:name w:val="heading 1"/>
    <w:aliases w:val="Заголовок 1 Знак Знак,Заголовок 1 Знак Знак Знак"/>
    <w:basedOn w:val="ae"/>
    <w:next w:val="ae"/>
    <w:link w:val="19"/>
    <w:uiPriority w:val="9"/>
    <w:qFormat/>
    <w:rsid w:val="00CA27E3"/>
    <w:pPr>
      <w:keepNext/>
      <w:spacing w:after="120" w:line="240" w:lineRule="auto"/>
      <w:jc w:val="left"/>
      <w:outlineLvl w:val="0"/>
    </w:pPr>
    <w:rPr>
      <w:rFonts w:ascii="Arial" w:eastAsia="Times New Roman" w:hAnsi="Arial" w:cs="Arial"/>
      <w:b/>
      <w:bCs/>
      <w:szCs w:val="24"/>
      <w:lang w:eastAsia="ru-RU"/>
    </w:rPr>
  </w:style>
  <w:style w:type="paragraph" w:styleId="26">
    <w:name w:val="heading 2"/>
    <w:aliases w:val="Знак2 Знак, Знак2,ГЛАВА,Знак2 Знак Знак Знак Знак,Знак2 Знак1 Знак,Заголовок 2 Знак1 Знак,Заголовок 2 Знак Знак Знак,Знак2 Знак2,Знак2 Знак1 Знак Знак, Знак2 Знак Знак Знак, Знак2 Знак1,Знак2 Знак Знак Знак,Знак2 Знак1,Заголовок 2 Знак Знак"/>
    <w:basedOn w:val="ae"/>
    <w:next w:val="ae"/>
    <w:link w:val="27"/>
    <w:unhideWhenUsed/>
    <w:qFormat/>
    <w:rsid w:val="002567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5">
    <w:name w:val="heading 3"/>
    <w:aliases w:val="ПодЗаголовок,Знак3 Знак, Знак, Знак3,Подраздел,Знак3 Знак Знак Знак Знак,Знак3 Знак1,Знак3 Знак Знак Знак Знак Знак, Знак3 Знак Знак Знак,Знак3 Знак Знак Знак,Заголовок 31,Знак14 Знак"/>
    <w:basedOn w:val="ae"/>
    <w:next w:val="ae"/>
    <w:link w:val="36"/>
    <w:unhideWhenUsed/>
    <w:qFormat/>
    <w:rsid w:val="0079560F"/>
    <w:pPr>
      <w:keepNext/>
      <w:spacing w:before="240" w:after="60"/>
      <w:outlineLvl w:val="2"/>
    </w:pPr>
    <w:rPr>
      <w:rFonts w:ascii="Cambria" w:eastAsia="Times New Roman" w:hAnsi="Cambria"/>
      <w:b/>
      <w:bCs/>
      <w:sz w:val="26"/>
      <w:szCs w:val="26"/>
    </w:rPr>
  </w:style>
  <w:style w:type="paragraph" w:styleId="41">
    <w:name w:val="heading 4"/>
    <w:basedOn w:val="ae"/>
    <w:next w:val="ae"/>
    <w:link w:val="42"/>
    <w:unhideWhenUsed/>
    <w:qFormat/>
    <w:rsid w:val="000D50BC"/>
    <w:pPr>
      <w:keepNext/>
      <w:keepLines/>
      <w:spacing w:before="40"/>
      <w:outlineLvl w:val="3"/>
    </w:pPr>
    <w:rPr>
      <w:rFonts w:asciiTheme="majorHAnsi" w:eastAsiaTheme="majorEastAsia" w:hAnsiTheme="majorHAnsi" w:cstheme="majorBidi"/>
      <w:i/>
      <w:iCs/>
      <w:color w:val="2E74B5" w:themeColor="accent1" w:themeShade="BF"/>
    </w:rPr>
  </w:style>
  <w:style w:type="paragraph" w:styleId="50">
    <w:name w:val="heading 5"/>
    <w:basedOn w:val="ae"/>
    <w:next w:val="ae"/>
    <w:link w:val="51"/>
    <w:unhideWhenUsed/>
    <w:qFormat/>
    <w:rsid w:val="009E0A8A"/>
    <w:pPr>
      <w:keepNext/>
      <w:keepLines/>
      <w:spacing w:before="40"/>
      <w:ind w:left="1008" w:hanging="432"/>
      <w:outlineLvl w:val="4"/>
    </w:pPr>
    <w:rPr>
      <w:rFonts w:asciiTheme="majorHAnsi" w:eastAsiaTheme="majorEastAsia" w:hAnsiTheme="majorHAnsi" w:cstheme="majorBidi"/>
      <w:color w:val="2E74B5" w:themeColor="accent1" w:themeShade="BF"/>
    </w:rPr>
  </w:style>
  <w:style w:type="paragraph" w:styleId="6">
    <w:name w:val="heading 6"/>
    <w:basedOn w:val="ae"/>
    <w:next w:val="ae"/>
    <w:link w:val="60"/>
    <w:qFormat/>
    <w:rsid w:val="009E0A8A"/>
    <w:pPr>
      <w:keepNext/>
      <w:keepLines/>
      <w:spacing w:before="40"/>
      <w:ind w:left="1152" w:hanging="432"/>
      <w:outlineLvl w:val="5"/>
    </w:pPr>
    <w:rPr>
      <w:rFonts w:asciiTheme="majorHAnsi" w:eastAsiaTheme="majorEastAsia" w:hAnsiTheme="majorHAnsi" w:cstheme="majorBidi"/>
      <w:color w:val="1F4D78" w:themeColor="accent1" w:themeShade="7F"/>
    </w:rPr>
  </w:style>
  <w:style w:type="paragraph" w:styleId="7">
    <w:name w:val="heading 7"/>
    <w:aliases w:val="Заголовок x.x"/>
    <w:basedOn w:val="ae"/>
    <w:next w:val="ae"/>
    <w:link w:val="70"/>
    <w:qFormat/>
    <w:rsid w:val="009E0A8A"/>
    <w:pPr>
      <w:keepNext/>
      <w:keepLines/>
      <w:spacing w:before="40"/>
      <w:ind w:left="1296" w:hanging="288"/>
      <w:outlineLvl w:val="6"/>
    </w:pPr>
    <w:rPr>
      <w:rFonts w:asciiTheme="majorHAnsi" w:eastAsiaTheme="majorEastAsia" w:hAnsiTheme="majorHAnsi" w:cstheme="majorBidi"/>
      <w:i/>
      <w:iCs/>
      <w:color w:val="1F4D78" w:themeColor="accent1" w:themeShade="7F"/>
    </w:rPr>
  </w:style>
  <w:style w:type="paragraph" w:styleId="8">
    <w:name w:val="heading 8"/>
    <w:basedOn w:val="ae"/>
    <w:next w:val="ae"/>
    <w:link w:val="80"/>
    <w:qFormat/>
    <w:rsid w:val="009E0A8A"/>
    <w:pPr>
      <w:keepNext/>
      <w:keepLines/>
      <w:spacing w:before="40"/>
      <w:ind w:left="1440" w:hanging="432"/>
      <w:outlineLvl w:val="7"/>
    </w:pPr>
    <w:rPr>
      <w:rFonts w:asciiTheme="majorHAnsi" w:eastAsiaTheme="majorEastAsia" w:hAnsiTheme="majorHAnsi" w:cstheme="majorBidi"/>
      <w:color w:val="272727" w:themeColor="text1" w:themeTint="D8"/>
      <w:sz w:val="21"/>
      <w:szCs w:val="21"/>
    </w:rPr>
  </w:style>
  <w:style w:type="paragraph" w:styleId="9">
    <w:name w:val="heading 9"/>
    <w:basedOn w:val="ae"/>
    <w:next w:val="ae"/>
    <w:link w:val="90"/>
    <w:qFormat/>
    <w:rsid w:val="009E0A8A"/>
    <w:pPr>
      <w:keepNext/>
      <w:keepLines/>
      <w:spacing w:before="40"/>
      <w:ind w:left="1584" w:hanging="144"/>
      <w:outlineLvl w:val="8"/>
    </w:pPr>
    <w:rPr>
      <w:rFonts w:asciiTheme="majorHAnsi" w:eastAsiaTheme="majorEastAsia" w:hAnsiTheme="majorHAnsi" w:cstheme="majorBidi"/>
      <w:i/>
      <w:iCs/>
      <w:color w:val="272727" w:themeColor="text1" w:themeTint="D8"/>
      <w:sz w:val="21"/>
      <w:szCs w:val="21"/>
    </w:r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styleId="af2">
    <w:name w:val="Balloon Text"/>
    <w:aliases w:val=" Знак5,Знак5"/>
    <w:basedOn w:val="ae"/>
    <w:link w:val="af3"/>
    <w:unhideWhenUsed/>
    <w:qFormat/>
    <w:rsid w:val="00096EBF"/>
    <w:pPr>
      <w:spacing w:line="240" w:lineRule="auto"/>
    </w:pPr>
    <w:rPr>
      <w:rFonts w:ascii="Tahoma" w:hAnsi="Tahoma" w:cs="Tahoma"/>
      <w:sz w:val="16"/>
      <w:szCs w:val="16"/>
    </w:rPr>
  </w:style>
  <w:style w:type="character" w:customStyle="1" w:styleId="af3">
    <w:name w:val="Текст выноски Знак"/>
    <w:aliases w:val=" Знак5 Знак,Знак5 Знак"/>
    <w:link w:val="af2"/>
    <w:rsid w:val="00096EBF"/>
    <w:rPr>
      <w:rFonts w:ascii="Tahoma" w:eastAsia="Calibri" w:hAnsi="Tahoma" w:cs="Tahoma"/>
      <w:sz w:val="16"/>
      <w:szCs w:val="16"/>
    </w:rPr>
  </w:style>
  <w:style w:type="paragraph" w:styleId="af4">
    <w:name w:val="header"/>
    <w:aliases w:val="ВерхКолонтитул, Знак4,Знак4,Верхний колонтитул Знак Знак,Знак8, Знак8,Aa?oiee eieiioeooe,I.L.T."/>
    <w:basedOn w:val="ae"/>
    <w:link w:val="af5"/>
    <w:unhideWhenUsed/>
    <w:qFormat/>
    <w:rsid w:val="00096EBF"/>
    <w:pPr>
      <w:tabs>
        <w:tab w:val="center" w:pos="4677"/>
        <w:tab w:val="right" w:pos="9355"/>
      </w:tabs>
      <w:spacing w:line="240" w:lineRule="auto"/>
    </w:pPr>
  </w:style>
  <w:style w:type="character" w:customStyle="1" w:styleId="af5">
    <w:name w:val="Верхний колонтитул Знак"/>
    <w:aliases w:val="ВерхКолонтитул Знак, Знак4 Знак,Знак4 Знак,Верхний колонтитул Знак Знак Знак,Знак8 Знак, Знак8 Знак,Aa?oiee eieiioeooe Знак,I.L.T. Знак"/>
    <w:link w:val="af4"/>
    <w:rsid w:val="00096EBF"/>
    <w:rPr>
      <w:rFonts w:ascii="Times New Roman" w:eastAsia="Calibri" w:hAnsi="Times New Roman" w:cs="Times New Roman"/>
      <w:sz w:val="24"/>
    </w:rPr>
  </w:style>
  <w:style w:type="paragraph" w:styleId="af6">
    <w:name w:val="footer"/>
    <w:aliases w:val=" Знак6, Знак14,Знак6"/>
    <w:basedOn w:val="ae"/>
    <w:link w:val="af7"/>
    <w:uiPriority w:val="99"/>
    <w:unhideWhenUsed/>
    <w:qFormat/>
    <w:rsid w:val="00096EBF"/>
    <w:pPr>
      <w:tabs>
        <w:tab w:val="center" w:pos="4677"/>
        <w:tab w:val="right" w:pos="9355"/>
      </w:tabs>
      <w:spacing w:line="240" w:lineRule="auto"/>
    </w:pPr>
  </w:style>
  <w:style w:type="character" w:customStyle="1" w:styleId="af7">
    <w:name w:val="Нижний колонтитул Знак"/>
    <w:aliases w:val=" Знак6 Знак, Знак14 Знак,Знак6 Знак"/>
    <w:link w:val="af6"/>
    <w:uiPriority w:val="99"/>
    <w:rsid w:val="00096EBF"/>
    <w:rPr>
      <w:rFonts w:ascii="Times New Roman" w:eastAsia="Calibri" w:hAnsi="Times New Roman" w:cs="Times New Roman"/>
      <w:sz w:val="24"/>
    </w:rPr>
  </w:style>
  <w:style w:type="paragraph" w:styleId="37">
    <w:name w:val="toc 3"/>
    <w:basedOn w:val="ae"/>
    <w:next w:val="ae"/>
    <w:link w:val="38"/>
    <w:autoRedefine/>
    <w:uiPriority w:val="39"/>
    <w:qFormat/>
    <w:rsid w:val="00F5263C"/>
    <w:pPr>
      <w:spacing w:line="276" w:lineRule="auto"/>
      <w:ind w:left="425"/>
      <w:jc w:val="left"/>
    </w:pPr>
    <w:rPr>
      <w:rFonts w:eastAsia="Times New Roman"/>
      <w:iCs/>
      <w:noProof/>
      <w:szCs w:val="20"/>
      <w:lang w:eastAsia="ru-RU"/>
    </w:rPr>
  </w:style>
  <w:style w:type="paragraph" w:styleId="1a">
    <w:name w:val="toc 1"/>
    <w:basedOn w:val="ae"/>
    <w:next w:val="ae"/>
    <w:uiPriority w:val="39"/>
    <w:qFormat/>
    <w:rsid w:val="00F5263C"/>
    <w:pPr>
      <w:spacing w:before="120" w:line="276" w:lineRule="auto"/>
      <w:jc w:val="left"/>
    </w:pPr>
    <w:rPr>
      <w:rFonts w:eastAsia="Times New Roman"/>
      <w:bCs/>
      <w:caps/>
      <w:szCs w:val="20"/>
      <w:lang w:eastAsia="ru-RU"/>
    </w:rPr>
  </w:style>
  <w:style w:type="paragraph" w:styleId="28">
    <w:name w:val="toc 2"/>
    <w:basedOn w:val="ae"/>
    <w:next w:val="ae"/>
    <w:autoRedefine/>
    <w:uiPriority w:val="39"/>
    <w:qFormat/>
    <w:rsid w:val="00F5263C"/>
    <w:pPr>
      <w:spacing w:line="276" w:lineRule="auto"/>
      <w:contextualSpacing/>
    </w:pPr>
    <w:rPr>
      <w:rFonts w:eastAsia="Times New Roman"/>
      <w:smallCaps/>
      <w:noProof/>
      <w:szCs w:val="24"/>
      <w:lang w:eastAsia="ru-RU"/>
    </w:rPr>
  </w:style>
  <w:style w:type="character" w:styleId="af8">
    <w:name w:val="Hyperlink"/>
    <w:uiPriority w:val="99"/>
    <w:unhideWhenUsed/>
    <w:rsid w:val="00F639E5"/>
    <w:rPr>
      <w:color w:val="0000FF"/>
      <w:u w:val="single"/>
    </w:rPr>
  </w:style>
  <w:style w:type="character" w:customStyle="1" w:styleId="19">
    <w:name w:val="Заголовок 1 Знак"/>
    <w:aliases w:val="Заголовок 1 Знак Знак Знак1,Заголовок 1 Знак Знак Знак Знак"/>
    <w:link w:val="18"/>
    <w:uiPriority w:val="9"/>
    <w:rsid w:val="00CA27E3"/>
    <w:rPr>
      <w:rFonts w:ascii="Arial" w:eastAsia="Times New Roman" w:hAnsi="Arial" w:cs="Arial"/>
      <w:b/>
      <w:bCs/>
      <w:sz w:val="24"/>
      <w:szCs w:val="24"/>
    </w:rPr>
  </w:style>
  <w:style w:type="paragraph" w:styleId="af9">
    <w:name w:val="List Paragraph"/>
    <w:aliases w:val="Абзац списка основной,List Paragraph2,ПАРАГРАФ,Нумерация,список 1,Варианты ответов,СПИСКИ,Абзац списка3,маркированный,List Paragraph,Абзац вправо-1,List Paragraph1,Абзац вправо-11,List Paragraph11,Абзац вправо-12,List Paragraph12,А,ТЕКСТ"/>
    <w:basedOn w:val="ae"/>
    <w:link w:val="afa"/>
    <w:uiPriority w:val="1"/>
    <w:qFormat/>
    <w:rsid w:val="00CA27E3"/>
    <w:pPr>
      <w:spacing w:after="200" w:line="276" w:lineRule="auto"/>
      <w:ind w:left="720"/>
      <w:contextualSpacing/>
      <w:jc w:val="left"/>
    </w:pPr>
    <w:rPr>
      <w:rFonts w:ascii="Calibri" w:eastAsia="Times New Roman" w:hAnsi="Calibri"/>
      <w:sz w:val="22"/>
      <w:lang w:eastAsia="ru-RU"/>
    </w:rPr>
  </w:style>
  <w:style w:type="character" w:customStyle="1" w:styleId="36">
    <w:name w:val="Заголовок 3 Знак"/>
    <w:aliases w:val="ПодЗаголовок Знак,Знак3 Знак Знак, Знак Знак, Знак3 Знак,Подраздел Знак,Знак3 Знак Знак Знак Знак Знак1,Знак3 Знак1 Знак,Знак3 Знак Знак Знак Знак Знак Знак, Знак3 Знак Знак Знак Знак,Знак3 Знак Знак Знак Знак1,Заголовок 31 Знак"/>
    <w:link w:val="35"/>
    <w:rsid w:val="0079560F"/>
    <w:rPr>
      <w:rFonts w:ascii="Cambria" w:eastAsia="Times New Roman" w:hAnsi="Cambria" w:cs="Times New Roman"/>
      <w:b/>
      <w:bCs/>
      <w:sz w:val="26"/>
      <w:szCs w:val="26"/>
      <w:lang w:eastAsia="en-US"/>
    </w:rPr>
  </w:style>
  <w:style w:type="character" w:customStyle="1" w:styleId="afb">
    <w:name w:val="МК Знак"/>
    <w:link w:val="a3"/>
    <w:locked/>
    <w:rsid w:val="0079560F"/>
    <w:rPr>
      <w:sz w:val="24"/>
      <w:szCs w:val="24"/>
    </w:rPr>
  </w:style>
  <w:style w:type="paragraph" w:customStyle="1" w:styleId="a3">
    <w:name w:val="МК"/>
    <w:basedOn w:val="ae"/>
    <w:link w:val="afb"/>
    <w:qFormat/>
    <w:rsid w:val="0079560F"/>
    <w:pPr>
      <w:numPr>
        <w:numId w:val="1"/>
      </w:numPr>
      <w:autoSpaceDE w:val="0"/>
      <w:autoSpaceDN w:val="0"/>
      <w:adjustRightInd w:val="0"/>
      <w:spacing w:line="240" w:lineRule="auto"/>
      <w:ind w:left="360" w:hanging="360"/>
    </w:pPr>
    <w:rPr>
      <w:rFonts w:ascii="Calibri" w:hAnsi="Calibri"/>
      <w:szCs w:val="24"/>
      <w:lang w:eastAsia="ru-RU"/>
    </w:rPr>
  </w:style>
  <w:style w:type="paragraph" w:styleId="afc">
    <w:name w:val="Body Text Indent"/>
    <w:aliases w:val="Мой Заголовок 1,Основной текст 1,Нумерованный список !!,Основной текст без отступа,Основной текст 11,Основной текст с отступом Знак1,Надин стиль,Основной текст с отступом Знак Знак,Основной текст с отступом Знак Знак Знак"/>
    <w:basedOn w:val="ae"/>
    <w:link w:val="afd"/>
    <w:qFormat/>
    <w:rsid w:val="00351F5C"/>
    <w:pPr>
      <w:spacing w:after="60" w:line="240" w:lineRule="auto"/>
      <w:ind w:firstLine="709"/>
    </w:pPr>
    <w:rPr>
      <w:rFonts w:ascii="Arial" w:eastAsia="Times New Roman" w:hAnsi="Arial" w:cs="Arial"/>
      <w:sz w:val="26"/>
      <w:szCs w:val="24"/>
      <w:lang w:eastAsia="ru-RU"/>
    </w:rPr>
  </w:style>
  <w:style w:type="character" w:customStyle="1" w:styleId="afd">
    <w:name w:val="Основной текст с отступом Знак"/>
    <w:aliases w:val="Мой Заголовок 1 Знак,Основной текст 1 Знак,Нумерованный список !! Знак,Основной текст без отступа Знак,Основной текст 11 Знак,Основной текст с отступом Знак1 Знак,Надин стиль Знак,Основной текст с отступом Знак Знак Знак1"/>
    <w:link w:val="afc"/>
    <w:rsid w:val="00351F5C"/>
    <w:rPr>
      <w:rFonts w:ascii="Arial" w:eastAsia="Times New Roman" w:hAnsi="Arial" w:cs="Arial"/>
      <w:sz w:val="26"/>
      <w:szCs w:val="24"/>
    </w:rPr>
  </w:style>
  <w:style w:type="paragraph" w:customStyle="1" w:styleId="43">
    <w:name w:val="Стиль4"/>
    <w:basedOn w:val="ae"/>
    <w:qFormat/>
    <w:rsid w:val="00B71B08"/>
    <w:pPr>
      <w:suppressAutoHyphens/>
      <w:spacing w:line="240" w:lineRule="auto"/>
      <w:ind w:right="-73"/>
      <w:jc w:val="center"/>
    </w:pPr>
    <w:rPr>
      <w:b/>
      <w:sz w:val="20"/>
      <w:szCs w:val="20"/>
      <w:lang w:eastAsia="ru-RU"/>
    </w:rPr>
  </w:style>
  <w:style w:type="table" w:styleId="afe">
    <w:name w:val="Table Grid"/>
    <w:aliases w:val="Table Grid Report"/>
    <w:basedOn w:val="af0"/>
    <w:uiPriority w:val="39"/>
    <w:rsid w:val="008117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Абзац списка Знак"/>
    <w:aliases w:val="Абзац списка основной Знак,List Paragraph2 Знак,ПАРАГРАФ Знак,Нумерация Знак,список 1 Знак,Варианты ответов Знак,СПИСКИ Знак,Абзац списка3 Знак,маркированный Знак,List Paragraph Знак,Абзац вправо-1 Знак,List Paragraph1 Знак,А Знак"/>
    <w:link w:val="af9"/>
    <w:uiPriority w:val="1"/>
    <w:qFormat/>
    <w:locked/>
    <w:rsid w:val="00E379D4"/>
    <w:rPr>
      <w:rFonts w:eastAsia="Times New Roman"/>
      <w:sz w:val="22"/>
      <w:szCs w:val="22"/>
    </w:rPr>
  </w:style>
  <w:style w:type="paragraph" w:styleId="aff">
    <w:name w:val="Subtitle"/>
    <w:aliases w:val="заголовок 2"/>
    <w:basedOn w:val="ae"/>
    <w:next w:val="ae"/>
    <w:link w:val="aff0"/>
    <w:qFormat/>
    <w:rsid w:val="00AF483D"/>
    <w:pPr>
      <w:spacing w:after="60"/>
      <w:jc w:val="center"/>
      <w:outlineLvl w:val="1"/>
    </w:pPr>
    <w:rPr>
      <w:rFonts w:ascii="Calibri Light" w:eastAsia="Times New Roman" w:hAnsi="Calibri Light"/>
      <w:szCs w:val="24"/>
    </w:rPr>
  </w:style>
  <w:style w:type="character" w:customStyle="1" w:styleId="aff0">
    <w:name w:val="Подзаголовок Знак"/>
    <w:aliases w:val="заголовок 2 Знак"/>
    <w:link w:val="aff"/>
    <w:rsid w:val="00AF483D"/>
    <w:rPr>
      <w:rFonts w:ascii="Calibri Light" w:eastAsia="Times New Roman" w:hAnsi="Calibri Light" w:cs="Times New Roman"/>
      <w:sz w:val="24"/>
      <w:szCs w:val="24"/>
      <w:lang w:eastAsia="en-US"/>
    </w:rPr>
  </w:style>
  <w:style w:type="character" w:customStyle="1" w:styleId="apple-converted-space">
    <w:name w:val="apple-converted-space"/>
    <w:rsid w:val="00961323"/>
  </w:style>
  <w:style w:type="character" w:styleId="aff1">
    <w:name w:val="Strong"/>
    <w:uiPriority w:val="22"/>
    <w:qFormat/>
    <w:rsid w:val="00B50917"/>
    <w:rPr>
      <w:b/>
      <w:bCs/>
    </w:rPr>
  </w:style>
  <w:style w:type="character" w:customStyle="1" w:styleId="11pt">
    <w:name w:val="Основной текст + 11 pt"/>
    <w:rsid w:val="00B13BB1"/>
    <w:rPr>
      <w:rFonts w:ascii="Times New Roman" w:eastAsia="Times New Roman" w:hAnsi="Times New Roman" w:cs="Times New Roman" w:hint="default"/>
      <w:color w:val="000000"/>
      <w:spacing w:val="0"/>
      <w:w w:val="100"/>
      <w:position w:val="0"/>
      <w:sz w:val="22"/>
      <w:szCs w:val="22"/>
      <w:shd w:val="clear" w:color="auto" w:fill="FFFFFF"/>
      <w:lang w:val="ru-RU" w:eastAsia="ru-RU" w:bidi="ru-RU"/>
    </w:rPr>
  </w:style>
  <w:style w:type="character" w:styleId="aff2">
    <w:name w:val="annotation reference"/>
    <w:basedOn w:val="af"/>
    <w:uiPriority w:val="99"/>
    <w:unhideWhenUsed/>
    <w:rsid w:val="008E260B"/>
    <w:rPr>
      <w:sz w:val="16"/>
      <w:szCs w:val="16"/>
    </w:rPr>
  </w:style>
  <w:style w:type="paragraph" w:styleId="aff3">
    <w:name w:val="annotation text"/>
    <w:basedOn w:val="ae"/>
    <w:link w:val="aff4"/>
    <w:uiPriority w:val="99"/>
    <w:unhideWhenUsed/>
    <w:rsid w:val="008E260B"/>
    <w:pPr>
      <w:spacing w:line="240" w:lineRule="auto"/>
    </w:pPr>
    <w:rPr>
      <w:sz w:val="20"/>
      <w:szCs w:val="20"/>
    </w:rPr>
  </w:style>
  <w:style w:type="character" w:customStyle="1" w:styleId="aff4">
    <w:name w:val="Текст примечания Знак"/>
    <w:basedOn w:val="af"/>
    <w:link w:val="aff3"/>
    <w:uiPriority w:val="99"/>
    <w:rsid w:val="008E260B"/>
    <w:rPr>
      <w:rFonts w:ascii="Times New Roman" w:hAnsi="Times New Roman"/>
      <w:lang w:eastAsia="en-US"/>
    </w:rPr>
  </w:style>
  <w:style w:type="paragraph" w:styleId="aff5">
    <w:name w:val="annotation subject"/>
    <w:basedOn w:val="aff3"/>
    <w:next w:val="aff3"/>
    <w:link w:val="aff6"/>
    <w:uiPriority w:val="99"/>
    <w:unhideWhenUsed/>
    <w:rsid w:val="008E260B"/>
    <w:rPr>
      <w:b/>
      <w:bCs/>
    </w:rPr>
  </w:style>
  <w:style w:type="character" w:customStyle="1" w:styleId="aff6">
    <w:name w:val="Тема примечания Знак"/>
    <w:basedOn w:val="aff4"/>
    <w:link w:val="aff5"/>
    <w:uiPriority w:val="99"/>
    <w:rsid w:val="008E260B"/>
    <w:rPr>
      <w:rFonts w:ascii="Times New Roman" w:hAnsi="Times New Roman"/>
      <w:b/>
      <w:bCs/>
      <w:lang w:eastAsia="en-US"/>
    </w:rPr>
  </w:style>
  <w:style w:type="paragraph" w:styleId="aff7">
    <w:name w:val="Revision"/>
    <w:hidden/>
    <w:uiPriority w:val="99"/>
    <w:rsid w:val="008E260B"/>
    <w:rPr>
      <w:rFonts w:ascii="Times New Roman" w:hAnsi="Times New Roman"/>
      <w:sz w:val="24"/>
      <w:szCs w:val="22"/>
      <w:lang w:eastAsia="en-US"/>
    </w:rPr>
  </w:style>
  <w:style w:type="paragraph" w:customStyle="1" w:styleId="aff8">
    <w:name w:val="Обычный в таблице"/>
    <w:basedOn w:val="ae"/>
    <w:link w:val="aff9"/>
    <w:qFormat/>
    <w:rsid w:val="009B4A45"/>
    <w:pPr>
      <w:ind w:hanging="6"/>
      <w:jc w:val="center"/>
    </w:pPr>
    <w:rPr>
      <w:rFonts w:eastAsia="Times New Roman"/>
      <w:szCs w:val="24"/>
      <w:lang w:eastAsia="ru-RU"/>
    </w:rPr>
  </w:style>
  <w:style w:type="character" w:customStyle="1" w:styleId="aff9">
    <w:name w:val="Обычный в таблице Знак"/>
    <w:link w:val="aff8"/>
    <w:rsid w:val="009B4A45"/>
    <w:rPr>
      <w:rFonts w:ascii="Times New Roman" w:eastAsia="Times New Roman" w:hAnsi="Times New Roman"/>
      <w:sz w:val="24"/>
      <w:szCs w:val="24"/>
    </w:rPr>
  </w:style>
  <w:style w:type="character" w:customStyle="1" w:styleId="021216">
    <w:name w:val="021216Заголовок Знак"/>
    <w:basedOn w:val="af"/>
    <w:link w:val="0212160"/>
    <w:locked/>
    <w:rsid w:val="00BE4DE2"/>
    <w:rPr>
      <w:rFonts w:ascii="Times New Roman" w:hAnsi="Times New Roman"/>
      <w:sz w:val="24"/>
      <w:szCs w:val="22"/>
      <w:lang w:eastAsia="en-US"/>
    </w:rPr>
  </w:style>
  <w:style w:type="paragraph" w:customStyle="1" w:styleId="0212161">
    <w:name w:val="021216Текст"/>
    <w:basedOn w:val="ae"/>
    <w:link w:val="0212162"/>
    <w:autoRedefine/>
    <w:qFormat/>
    <w:rsid w:val="008C285E"/>
    <w:pPr>
      <w:spacing w:line="300" w:lineRule="auto"/>
      <w:ind w:firstLine="709"/>
    </w:pPr>
  </w:style>
  <w:style w:type="paragraph" w:customStyle="1" w:styleId="0212160">
    <w:name w:val="021216Заголовок"/>
    <w:basedOn w:val="ae"/>
    <w:next w:val="0212161"/>
    <w:link w:val="021216"/>
    <w:autoRedefine/>
    <w:qFormat/>
    <w:rsid w:val="00BE4DE2"/>
    <w:pPr>
      <w:spacing w:line="276" w:lineRule="auto"/>
      <w:ind w:firstLine="709"/>
    </w:pPr>
  </w:style>
  <w:style w:type="character" w:customStyle="1" w:styleId="0212162">
    <w:name w:val="021216Текст Знак"/>
    <w:basedOn w:val="021216"/>
    <w:link w:val="0212161"/>
    <w:qFormat/>
    <w:locked/>
    <w:rsid w:val="008C285E"/>
    <w:rPr>
      <w:rFonts w:ascii="Times New Roman" w:hAnsi="Times New Roman"/>
      <w:b/>
      <w:sz w:val="24"/>
      <w:szCs w:val="22"/>
      <w:lang w:eastAsia="en-US"/>
    </w:rPr>
  </w:style>
  <w:style w:type="character" w:customStyle="1" w:styleId="27">
    <w:name w:val="Заголовок 2 Знак"/>
    <w:aliases w:val="Знак2 Знак Знак, Знак2 Знак,ГЛАВА Знак,Знак2 Знак Знак Знак Знак Знак,Знак2 Знак1 Знак Знак1,Заголовок 2 Знак1 Знак Знак,Заголовок 2 Знак Знак Знак Знак,Знак2 Знак2 Знак,Знак2 Знак1 Знак Знак Знак, Знак2 Знак Знак Знак Знак"/>
    <w:basedOn w:val="af"/>
    <w:link w:val="26"/>
    <w:rsid w:val="00256717"/>
    <w:rPr>
      <w:rFonts w:asciiTheme="majorHAnsi" w:eastAsiaTheme="majorEastAsia" w:hAnsiTheme="majorHAnsi" w:cstheme="majorBidi"/>
      <w:color w:val="2E74B5" w:themeColor="accent1" w:themeShade="BF"/>
      <w:sz w:val="26"/>
      <w:szCs w:val="26"/>
      <w:lang w:eastAsia="en-US"/>
    </w:rPr>
  </w:style>
  <w:style w:type="paragraph" w:customStyle="1" w:styleId="affa">
    <w:name w:val="Заголовок таблицы"/>
    <w:basedOn w:val="ae"/>
    <w:qFormat/>
    <w:rsid w:val="007C0B17"/>
    <w:pPr>
      <w:suppressLineNumbers/>
      <w:suppressAutoHyphens/>
      <w:spacing w:line="240" w:lineRule="auto"/>
      <w:jc w:val="center"/>
    </w:pPr>
    <w:rPr>
      <w:rFonts w:eastAsia="Times New Roman"/>
      <w:b/>
      <w:bCs/>
      <w:szCs w:val="24"/>
      <w:lang w:eastAsia="ar-SA"/>
    </w:rPr>
  </w:style>
  <w:style w:type="paragraph" w:customStyle="1" w:styleId="0212163">
    <w:name w:val="021216Раздел"/>
    <w:basedOn w:val="ae"/>
    <w:next w:val="ae"/>
    <w:link w:val="0212164"/>
    <w:autoRedefine/>
    <w:qFormat/>
    <w:rsid w:val="002A4F9D"/>
    <w:pPr>
      <w:keepNext/>
      <w:spacing w:line="276" w:lineRule="auto"/>
      <w:jc w:val="left"/>
      <w:outlineLvl w:val="0"/>
    </w:pPr>
    <w:rPr>
      <w:rFonts w:ascii="Times New Roman Полужирный" w:eastAsia="Times New Roman" w:hAnsi="Times New Roman Полужирный"/>
      <w:b/>
      <w:bCs/>
      <w:caps/>
      <w:sz w:val="28"/>
      <w:szCs w:val="28"/>
    </w:rPr>
  </w:style>
  <w:style w:type="character" w:customStyle="1" w:styleId="0212164">
    <w:name w:val="021216Раздел Знак"/>
    <w:basedOn w:val="af"/>
    <w:link w:val="0212163"/>
    <w:rsid w:val="002A4F9D"/>
    <w:rPr>
      <w:rFonts w:ascii="Times New Roman Полужирный" w:eastAsia="Times New Roman" w:hAnsi="Times New Roman Полужирный"/>
      <w:b/>
      <w:bCs/>
      <w:caps/>
      <w:sz w:val="28"/>
      <w:szCs w:val="28"/>
      <w:lang w:eastAsia="en-US"/>
    </w:rPr>
  </w:style>
  <w:style w:type="paragraph" w:styleId="affb">
    <w:name w:val="Body Text"/>
    <w:aliases w:val="Основной текст1,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text,Body Text2,Text1,Таймс Нью,Знак1 Знак,Òàáë òåêñò"/>
    <w:basedOn w:val="ae"/>
    <w:link w:val="affc"/>
    <w:uiPriority w:val="99"/>
    <w:unhideWhenUsed/>
    <w:qFormat/>
    <w:rsid w:val="00015E7B"/>
    <w:pPr>
      <w:spacing w:after="120"/>
    </w:pPr>
  </w:style>
  <w:style w:type="character" w:customStyle="1" w:styleId="affc">
    <w:name w:val="Основной текст Знак"/>
    <w:aliases w:val="Основной текст1 Знак,bt Знак,Основной текст Знак2 Знак Знак,Основной текст Знак1 Знак Знак1 Знак,Основной текст Знак Знак Знак Знак1 Знак,Основной текст Знак Знак1 Знак Знак,Основной текст Знак2 Знак Знак Знак Знак Знак,text Знак"/>
    <w:basedOn w:val="af"/>
    <w:link w:val="affb"/>
    <w:rsid w:val="00015E7B"/>
    <w:rPr>
      <w:rFonts w:ascii="Times New Roman" w:hAnsi="Times New Roman"/>
      <w:sz w:val="24"/>
      <w:szCs w:val="22"/>
      <w:lang w:eastAsia="en-US"/>
    </w:rPr>
  </w:style>
  <w:style w:type="table" w:customStyle="1" w:styleId="1b">
    <w:name w:val="Стиль таблицы1"/>
    <w:basedOn w:val="afe"/>
    <w:rsid w:val="004B4C4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Абзац"/>
    <w:basedOn w:val="ae"/>
    <w:link w:val="affe"/>
    <w:qFormat/>
    <w:rsid w:val="00486CB2"/>
    <w:pPr>
      <w:spacing w:before="120" w:after="60" w:line="240" w:lineRule="auto"/>
      <w:ind w:firstLine="567"/>
    </w:pPr>
    <w:rPr>
      <w:rFonts w:eastAsia="Times New Roman"/>
      <w:szCs w:val="24"/>
      <w:lang w:eastAsia="ru-RU"/>
    </w:rPr>
  </w:style>
  <w:style w:type="character" w:customStyle="1" w:styleId="affe">
    <w:name w:val="Абзац Знак"/>
    <w:link w:val="affd"/>
    <w:qFormat/>
    <w:rsid w:val="00486CB2"/>
    <w:rPr>
      <w:rFonts w:ascii="Times New Roman" w:eastAsia="Times New Roman" w:hAnsi="Times New Roman"/>
      <w:sz w:val="24"/>
      <w:szCs w:val="24"/>
    </w:rPr>
  </w:style>
  <w:style w:type="numbering" w:customStyle="1" w:styleId="20">
    <w:name w:val="Стиль2"/>
    <w:rsid w:val="00E957D6"/>
    <w:pPr>
      <w:numPr>
        <w:numId w:val="3"/>
      </w:numPr>
    </w:pPr>
  </w:style>
  <w:style w:type="character" w:customStyle="1" w:styleId="42">
    <w:name w:val="Заголовок 4 Знак"/>
    <w:basedOn w:val="af"/>
    <w:link w:val="41"/>
    <w:rsid w:val="000D50BC"/>
    <w:rPr>
      <w:rFonts w:asciiTheme="majorHAnsi" w:eastAsiaTheme="majorEastAsia" w:hAnsiTheme="majorHAnsi" w:cstheme="majorBidi"/>
      <w:i/>
      <w:iCs/>
      <w:color w:val="2E74B5" w:themeColor="accent1" w:themeShade="BF"/>
      <w:sz w:val="24"/>
      <w:szCs w:val="22"/>
      <w:lang w:eastAsia="en-US"/>
    </w:rPr>
  </w:style>
  <w:style w:type="paragraph" w:customStyle="1" w:styleId="1c">
    <w:name w:val="_ЗАГОЛОВОК 1"/>
    <w:basedOn w:val="ae"/>
    <w:link w:val="1d"/>
    <w:autoRedefine/>
    <w:qFormat/>
    <w:rsid w:val="0000067E"/>
    <w:pPr>
      <w:keepNext/>
      <w:pageBreakBefore/>
      <w:spacing w:before="120" w:after="120" w:line="240" w:lineRule="auto"/>
      <w:jc w:val="left"/>
      <w:outlineLvl w:val="0"/>
    </w:pPr>
    <w:rPr>
      <w:rFonts w:ascii="Arial" w:eastAsia="Times New Roman" w:hAnsi="Arial" w:cs="Arial"/>
      <w:b/>
      <w:bCs/>
      <w:sz w:val="22"/>
      <w:lang w:eastAsia="ru-RU"/>
    </w:rPr>
  </w:style>
  <w:style w:type="character" w:customStyle="1" w:styleId="1d">
    <w:name w:val="_ЗАГОЛОВОК 1 Знак"/>
    <w:link w:val="1c"/>
    <w:rsid w:val="0000067E"/>
    <w:rPr>
      <w:rFonts w:ascii="Arial" w:eastAsia="Times New Roman" w:hAnsi="Arial" w:cs="Arial"/>
      <w:b/>
      <w:bCs/>
      <w:sz w:val="22"/>
      <w:szCs w:val="22"/>
    </w:rPr>
  </w:style>
  <w:style w:type="character" w:customStyle="1" w:styleId="51">
    <w:name w:val="Заголовок 5 Знак"/>
    <w:basedOn w:val="af"/>
    <w:link w:val="50"/>
    <w:rsid w:val="009E0A8A"/>
    <w:rPr>
      <w:rFonts w:asciiTheme="majorHAnsi" w:eastAsiaTheme="majorEastAsia" w:hAnsiTheme="majorHAnsi" w:cstheme="majorBidi"/>
      <w:color w:val="2E74B5" w:themeColor="accent1" w:themeShade="BF"/>
      <w:sz w:val="24"/>
      <w:szCs w:val="22"/>
      <w:lang w:eastAsia="en-US"/>
    </w:rPr>
  </w:style>
  <w:style w:type="character" w:customStyle="1" w:styleId="60">
    <w:name w:val="Заголовок 6 Знак"/>
    <w:basedOn w:val="af"/>
    <w:link w:val="6"/>
    <w:rsid w:val="009E0A8A"/>
    <w:rPr>
      <w:rFonts w:asciiTheme="majorHAnsi" w:eastAsiaTheme="majorEastAsia" w:hAnsiTheme="majorHAnsi" w:cstheme="majorBidi"/>
      <w:color w:val="1F4D78" w:themeColor="accent1" w:themeShade="7F"/>
      <w:sz w:val="24"/>
      <w:szCs w:val="22"/>
      <w:lang w:eastAsia="en-US"/>
    </w:rPr>
  </w:style>
  <w:style w:type="character" w:customStyle="1" w:styleId="70">
    <w:name w:val="Заголовок 7 Знак"/>
    <w:aliases w:val="Заголовок x.x Знак"/>
    <w:basedOn w:val="af"/>
    <w:link w:val="7"/>
    <w:rsid w:val="009E0A8A"/>
    <w:rPr>
      <w:rFonts w:asciiTheme="majorHAnsi" w:eastAsiaTheme="majorEastAsia" w:hAnsiTheme="majorHAnsi" w:cstheme="majorBidi"/>
      <w:i/>
      <w:iCs/>
      <w:color w:val="1F4D78" w:themeColor="accent1" w:themeShade="7F"/>
      <w:sz w:val="24"/>
      <w:szCs w:val="22"/>
      <w:lang w:eastAsia="en-US"/>
    </w:rPr>
  </w:style>
  <w:style w:type="character" w:customStyle="1" w:styleId="80">
    <w:name w:val="Заголовок 8 Знак"/>
    <w:basedOn w:val="af"/>
    <w:link w:val="8"/>
    <w:rsid w:val="009E0A8A"/>
    <w:rPr>
      <w:rFonts w:asciiTheme="majorHAnsi" w:eastAsiaTheme="majorEastAsia" w:hAnsiTheme="majorHAnsi" w:cstheme="majorBidi"/>
      <w:color w:val="272727" w:themeColor="text1" w:themeTint="D8"/>
      <w:sz w:val="21"/>
      <w:szCs w:val="21"/>
      <w:lang w:eastAsia="en-US"/>
    </w:rPr>
  </w:style>
  <w:style w:type="character" w:customStyle="1" w:styleId="90">
    <w:name w:val="Заголовок 9 Знак"/>
    <w:basedOn w:val="af"/>
    <w:link w:val="9"/>
    <w:rsid w:val="009E0A8A"/>
    <w:rPr>
      <w:rFonts w:asciiTheme="majorHAnsi" w:eastAsiaTheme="majorEastAsia" w:hAnsiTheme="majorHAnsi" w:cstheme="majorBidi"/>
      <w:i/>
      <w:iCs/>
      <w:color w:val="272727" w:themeColor="text1" w:themeTint="D8"/>
      <w:sz w:val="21"/>
      <w:szCs w:val="21"/>
      <w:lang w:eastAsia="en-US"/>
    </w:rPr>
  </w:style>
  <w:style w:type="paragraph" w:styleId="afff">
    <w:name w:val="Normal (Web)"/>
    <w:aliases w:val="Обычный (Web),Обычный (веб) Знак,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Обычный (Web)1"/>
    <w:basedOn w:val="ae"/>
    <w:link w:val="1e"/>
    <w:uiPriority w:val="99"/>
    <w:unhideWhenUsed/>
    <w:qFormat/>
    <w:rsid w:val="009E0A8A"/>
    <w:pPr>
      <w:spacing w:after="192" w:line="240" w:lineRule="auto"/>
    </w:pPr>
    <w:rPr>
      <w:rFonts w:eastAsia="Times New Roman"/>
      <w:sz w:val="18"/>
      <w:szCs w:val="18"/>
      <w:lang w:eastAsia="ru-RU"/>
    </w:rPr>
  </w:style>
  <w:style w:type="character" w:customStyle="1" w:styleId="1e">
    <w:name w:val="Обычный (веб) Знак1"/>
    <w:aliases w:val="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link w:val="afff"/>
    <w:uiPriority w:val="99"/>
    <w:locked/>
    <w:rsid w:val="009E0A8A"/>
    <w:rPr>
      <w:rFonts w:ascii="Times New Roman" w:eastAsia="Times New Roman" w:hAnsi="Times New Roman"/>
      <w:sz w:val="18"/>
      <w:szCs w:val="18"/>
    </w:rPr>
  </w:style>
  <w:style w:type="paragraph" w:customStyle="1" w:styleId="1f">
    <w:name w:val="çàãîëîâîê 1"/>
    <w:basedOn w:val="ae"/>
    <w:next w:val="ae"/>
    <w:qFormat/>
    <w:rsid w:val="009E0A8A"/>
    <w:pPr>
      <w:keepNext/>
      <w:tabs>
        <w:tab w:val="left" w:pos="6096"/>
      </w:tabs>
      <w:spacing w:line="240" w:lineRule="auto"/>
      <w:jc w:val="center"/>
    </w:pPr>
    <w:rPr>
      <w:rFonts w:eastAsia="Times New Roman"/>
      <w:caps/>
      <w:sz w:val="28"/>
      <w:szCs w:val="20"/>
      <w:lang w:val="en-US" w:eastAsia="ru-RU"/>
    </w:rPr>
  </w:style>
  <w:style w:type="paragraph" w:customStyle="1" w:styleId="ConsPlusTitle">
    <w:name w:val="ConsPlusTitle"/>
    <w:qFormat/>
    <w:rsid w:val="009E0A8A"/>
    <w:pPr>
      <w:widowControl w:val="0"/>
      <w:autoSpaceDE w:val="0"/>
      <w:autoSpaceDN w:val="0"/>
      <w:adjustRightInd w:val="0"/>
    </w:pPr>
    <w:rPr>
      <w:rFonts w:ascii="Arial" w:eastAsia="Times New Roman" w:hAnsi="Arial" w:cs="Arial"/>
      <w:b/>
      <w:bCs/>
    </w:rPr>
  </w:style>
  <w:style w:type="paragraph" w:customStyle="1" w:styleId="39">
    <w:name w:val="Название3"/>
    <w:basedOn w:val="ae"/>
    <w:next w:val="ae"/>
    <w:link w:val="afff0"/>
    <w:qFormat/>
    <w:rsid w:val="009E0A8A"/>
    <w:pPr>
      <w:kinsoku w:val="0"/>
      <w:overflowPunct w:val="0"/>
      <w:spacing w:before="120" w:after="120"/>
      <w:contextualSpacing/>
    </w:pPr>
    <w:rPr>
      <w:rFonts w:eastAsia="Times New Roman"/>
      <w:i/>
      <w:szCs w:val="52"/>
    </w:rPr>
  </w:style>
  <w:style w:type="character" w:customStyle="1" w:styleId="afff0">
    <w:name w:val="Название Знак"/>
    <w:link w:val="39"/>
    <w:rsid w:val="009E0A8A"/>
    <w:rPr>
      <w:rFonts w:ascii="Times New Roman" w:eastAsia="Times New Roman" w:hAnsi="Times New Roman"/>
      <w:i/>
      <w:sz w:val="24"/>
      <w:szCs w:val="52"/>
      <w:lang w:eastAsia="en-US"/>
    </w:rPr>
  </w:style>
  <w:style w:type="paragraph" w:customStyle="1" w:styleId="S6">
    <w:name w:val="S_Титульный"/>
    <w:basedOn w:val="ae"/>
    <w:qFormat/>
    <w:rsid w:val="009E0A8A"/>
    <w:pPr>
      <w:ind w:left="3060"/>
      <w:jc w:val="right"/>
    </w:pPr>
    <w:rPr>
      <w:rFonts w:eastAsia="Times New Roman"/>
      <w:b/>
      <w:caps/>
      <w:szCs w:val="24"/>
      <w:lang w:eastAsia="ru-RU"/>
    </w:rPr>
  </w:style>
  <w:style w:type="character" w:styleId="afff1">
    <w:name w:val="Intense Reference"/>
    <w:uiPriority w:val="99"/>
    <w:qFormat/>
    <w:rsid w:val="009E0A8A"/>
    <w:rPr>
      <w:b/>
      <w:bCs/>
      <w:smallCaps/>
      <w:color w:val="C0504D"/>
      <w:spacing w:val="5"/>
      <w:u w:val="single"/>
    </w:rPr>
  </w:style>
  <w:style w:type="paragraph" w:customStyle="1" w:styleId="S7">
    <w:name w:val="S_Обычный"/>
    <w:basedOn w:val="ae"/>
    <w:link w:val="S8"/>
    <w:autoRedefine/>
    <w:qFormat/>
    <w:rsid w:val="009E0A8A"/>
    <w:pPr>
      <w:tabs>
        <w:tab w:val="left" w:pos="1010"/>
      </w:tabs>
      <w:suppressAutoHyphens/>
      <w:spacing w:line="300" w:lineRule="auto"/>
      <w:ind w:right="-2" w:firstLine="709"/>
      <w:contextualSpacing/>
    </w:pPr>
    <w:rPr>
      <w:rFonts w:eastAsia="MS Mincho"/>
      <w:szCs w:val="24"/>
      <w:lang w:eastAsia="ar-SA"/>
    </w:rPr>
  </w:style>
  <w:style w:type="paragraph" w:customStyle="1" w:styleId="S9">
    <w:name w:val="S_Обычний подчёркнутый"/>
    <w:basedOn w:val="ae"/>
    <w:autoRedefine/>
    <w:uiPriority w:val="99"/>
    <w:qFormat/>
    <w:rsid w:val="009E0A8A"/>
    <w:pPr>
      <w:suppressAutoHyphens/>
      <w:spacing w:after="120" w:line="240" w:lineRule="auto"/>
    </w:pPr>
    <w:rPr>
      <w:rFonts w:eastAsia="Times New Roman"/>
      <w:b/>
      <w:color w:val="000000"/>
      <w:szCs w:val="24"/>
      <w:lang w:eastAsia="ar-SA"/>
    </w:rPr>
  </w:style>
  <w:style w:type="paragraph" w:customStyle="1" w:styleId="Sa">
    <w:name w:val="S_Маркированный"/>
    <w:basedOn w:val="afff2"/>
    <w:link w:val="S10"/>
    <w:autoRedefine/>
    <w:qFormat/>
    <w:rsid w:val="009E0A8A"/>
    <w:pPr>
      <w:tabs>
        <w:tab w:val="left" w:pos="851"/>
      </w:tabs>
      <w:autoSpaceDE w:val="0"/>
      <w:autoSpaceDN w:val="0"/>
      <w:adjustRightInd w:val="0"/>
      <w:ind w:left="0" w:firstLine="709"/>
      <w:contextualSpacing w:val="0"/>
    </w:pPr>
    <w:rPr>
      <w:rFonts w:eastAsia="Times New Roman"/>
      <w:szCs w:val="24"/>
      <w:lang w:eastAsia="ru-RU"/>
    </w:rPr>
  </w:style>
  <w:style w:type="paragraph" w:styleId="afff2">
    <w:name w:val="List Bullet"/>
    <w:aliases w:val="Маркированный,Маркированный список1"/>
    <w:basedOn w:val="ae"/>
    <w:link w:val="afff3"/>
    <w:unhideWhenUsed/>
    <w:qFormat/>
    <w:rsid w:val="009E0A8A"/>
    <w:pPr>
      <w:ind w:left="720" w:hanging="360"/>
      <w:contextualSpacing/>
    </w:pPr>
  </w:style>
  <w:style w:type="character" w:customStyle="1" w:styleId="S10">
    <w:name w:val="S_Маркированный Знак1"/>
    <w:link w:val="Sa"/>
    <w:rsid w:val="009E0A8A"/>
    <w:rPr>
      <w:rFonts w:ascii="Times New Roman" w:eastAsia="Times New Roman" w:hAnsi="Times New Roman"/>
      <w:sz w:val="24"/>
      <w:szCs w:val="24"/>
    </w:rPr>
  </w:style>
  <w:style w:type="paragraph" w:customStyle="1" w:styleId="Sb">
    <w:name w:val="S_Заголовок таблицы"/>
    <w:basedOn w:val="ae"/>
    <w:qFormat/>
    <w:rsid w:val="009E0A8A"/>
    <w:pPr>
      <w:suppressAutoHyphens/>
      <w:spacing w:line="240" w:lineRule="auto"/>
      <w:jc w:val="center"/>
    </w:pPr>
    <w:rPr>
      <w:rFonts w:eastAsia="Times New Roman"/>
      <w:szCs w:val="24"/>
      <w:u w:val="single"/>
      <w:lang w:eastAsia="ar-SA"/>
    </w:rPr>
  </w:style>
  <w:style w:type="paragraph" w:customStyle="1" w:styleId="ConsPlusNormal">
    <w:name w:val="ConsPlusNormal"/>
    <w:link w:val="ConsPlusNormal0"/>
    <w:qFormat/>
    <w:rsid w:val="009E0A8A"/>
    <w:pPr>
      <w:autoSpaceDE w:val="0"/>
      <w:autoSpaceDN w:val="0"/>
      <w:adjustRightInd w:val="0"/>
      <w:ind w:firstLine="720"/>
    </w:pPr>
    <w:rPr>
      <w:rFonts w:ascii="Arial" w:eastAsia="Times New Roman" w:hAnsi="Arial" w:cs="Arial"/>
    </w:rPr>
  </w:style>
  <w:style w:type="paragraph" w:styleId="afff4">
    <w:name w:val="Title"/>
    <w:aliases w:val="Название2,Название21"/>
    <w:link w:val="1f0"/>
    <w:qFormat/>
    <w:rsid w:val="009E0A8A"/>
    <w:pPr>
      <w:widowControl w:val="0"/>
      <w:autoSpaceDE w:val="0"/>
      <w:autoSpaceDN w:val="0"/>
      <w:adjustRightInd w:val="0"/>
    </w:pPr>
    <w:rPr>
      <w:rFonts w:ascii="Times New Roman" w:eastAsia="Times New Roman" w:hAnsi="Times New Roman"/>
      <w:b/>
      <w:bCs/>
      <w:color w:val="000000"/>
      <w:sz w:val="26"/>
      <w:szCs w:val="26"/>
    </w:rPr>
  </w:style>
  <w:style w:type="character" w:customStyle="1" w:styleId="1f0">
    <w:name w:val="Название Знак1"/>
    <w:aliases w:val="Название2 Знак,Название21 Знак"/>
    <w:basedOn w:val="af"/>
    <w:link w:val="afff4"/>
    <w:uiPriority w:val="10"/>
    <w:rsid w:val="009E0A8A"/>
    <w:rPr>
      <w:rFonts w:ascii="Times New Roman" w:eastAsia="Times New Roman" w:hAnsi="Times New Roman"/>
      <w:b/>
      <w:bCs/>
      <w:color w:val="000000"/>
      <w:sz w:val="26"/>
      <w:szCs w:val="26"/>
    </w:rPr>
  </w:style>
  <w:style w:type="paragraph" w:customStyle="1" w:styleId="afff5">
    <w:name w:val="Нормальный"/>
    <w:qFormat/>
    <w:rsid w:val="009E0A8A"/>
    <w:pPr>
      <w:widowControl w:val="0"/>
      <w:autoSpaceDE w:val="0"/>
      <w:autoSpaceDN w:val="0"/>
      <w:adjustRightInd w:val="0"/>
    </w:pPr>
    <w:rPr>
      <w:rFonts w:ascii="Times New Roman" w:eastAsia="Times New Roman" w:hAnsi="Times New Roman"/>
      <w:color w:val="000000"/>
      <w:sz w:val="26"/>
      <w:szCs w:val="26"/>
    </w:rPr>
  </w:style>
  <w:style w:type="paragraph" w:styleId="3a">
    <w:name w:val="Body Text 3"/>
    <w:basedOn w:val="ae"/>
    <w:link w:val="3b"/>
    <w:unhideWhenUsed/>
    <w:rsid w:val="009E0A8A"/>
    <w:pPr>
      <w:spacing w:after="120"/>
    </w:pPr>
    <w:rPr>
      <w:sz w:val="16"/>
      <w:szCs w:val="16"/>
    </w:rPr>
  </w:style>
  <w:style w:type="character" w:customStyle="1" w:styleId="3b">
    <w:name w:val="Основной текст 3 Знак"/>
    <w:basedOn w:val="af"/>
    <w:link w:val="3a"/>
    <w:rsid w:val="009E0A8A"/>
    <w:rPr>
      <w:rFonts w:ascii="Times New Roman" w:hAnsi="Times New Roman"/>
      <w:sz w:val="16"/>
      <w:szCs w:val="16"/>
      <w:lang w:eastAsia="en-US"/>
    </w:rPr>
  </w:style>
  <w:style w:type="paragraph" w:styleId="44">
    <w:name w:val="toc 4"/>
    <w:basedOn w:val="ae"/>
    <w:next w:val="ae"/>
    <w:autoRedefine/>
    <w:uiPriority w:val="39"/>
    <w:unhideWhenUsed/>
    <w:qFormat/>
    <w:rsid w:val="00F5263C"/>
    <w:pPr>
      <w:spacing w:line="276" w:lineRule="auto"/>
      <w:ind w:left="709"/>
      <w:jc w:val="left"/>
    </w:pPr>
    <w:rPr>
      <w:rFonts w:cs="Calibri"/>
      <w:szCs w:val="20"/>
    </w:rPr>
  </w:style>
  <w:style w:type="paragraph" w:styleId="52">
    <w:name w:val="toc 5"/>
    <w:basedOn w:val="ae"/>
    <w:next w:val="ae"/>
    <w:autoRedefine/>
    <w:uiPriority w:val="39"/>
    <w:unhideWhenUsed/>
    <w:rsid w:val="009E0A8A"/>
    <w:pPr>
      <w:ind w:left="960"/>
      <w:jc w:val="left"/>
    </w:pPr>
    <w:rPr>
      <w:rFonts w:ascii="Calibri" w:hAnsi="Calibri" w:cs="Calibri"/>
      <w:sz w:val="20"/>
      <w:szCs w:val="20"/>
    </w:rPr>
  </w:style>
  <w:style w:type="paragraph" w:styleId="61">
    <w:name w:val="toc 6"/>
    <w:basedOn w:val="ae"/>
    <w:next w:val="ae"/>
    <w:autoRedefine/>
    <w:uiPriority w:val="39"/>
    <w:unhideWhenUsed/>
    <w:rsid w:val="009E0A8A"/>
    <w:pPr>
      <w:ind w:left="1200"/>
      <w:jc w:val="left"/>
    </w:pPr>
    <w:rPr>
      <w:rFonts w:ascii="Calibri" w:hAnsi="Calibri" w:cs="Calibri"/>
      <w:sz w:val="20"/>
      <w:szCs w:val="20"/>
    </w:rPr>
  </w:style>
  <w:style w:type="paragraph" w:styleId="71">
    <w:name w:val="toc 7"/>
    <w:basedOn w:val="ae"/>
    <w:next w:val="ae"/>
    <w:autoRedefine/>
    <w:uiPriority w:val="39"/>
    <w:unhideWhenUsed/>
    <w:rsid w:val="009E0A8A"/>
    <w:pPr>
      <w:ind w:left="1440"/>
      <w:jc w:val="left"/>
    </w:pPr>
    <w:rPr>
      <w:rFonts w:ascii="Calibri" w:hAnsi="Calibri" w:cs="Calibri"/>
      <w:sz w:val="20"/>
      <w:szCs w:val="20"/>
    </w:rPr>
  </w:style>
  <w:style w:type="paragraph" w:styleId="81">
    <w:name w:val="toc 8"/>
    <w:basedOn w:val="ae"/>
    <w:next w:val="ae"/>
    <w:autoRedefine/>
    <w:uiPriority w:val="39"/>
    <w:unhideWhenUsed/>
    <w:rsid w:val="009E0A8A"/>
    <w:pPr>
      <w:ind w:left="1680"/>
      <w:jc w:val="left"/>
    </w:pPr>
    <w:rPr>
      <w:rFonts w:ascii="Calibri" w:hAnsi="Calibri" w:cs="Calibri"/>
      <w:sz w:val="20"/>
      <w:szCs w:val="20"/>
    </w:rPr>
  </w:style>
  <w:style w:type="paragraph" w:styleId="91">
    <w:name w:val="toc 9"/>
    <w:basedOn w:val="ae"/>
    <w:next w:val="ae"/>
    <w:autoRedefine/>
    <w:uiPriority w:val="39"/>
    <w:unhideWhenUsed/>
    <w:rsid w:val="009E0A8A"/>
    <w:pPr>
      <w:ind w:left="1920"/>
      <w:jc w:val="left"/>
    </w:pPr>
    <w:rPr>
      <w:rFonts w:ascii="Calibri" w:hAnsi="Calibri" w:cs="Calibri"/>
      <w:sz w:val="20"/>
      <w:szCs w:val="20"/>
    </w:rPr>
  </w:style>
  <w:style w:type="character" w:customStyle="1" w:styleId="afff6">
    <w:name w:val="Знак Знак"/>
    <w:rsid w:val="009E0A8A"/>
    <w:rPr>
      <w:rFonts w:ascii="Arial" w:hAnsi="Arial"/>
      <w:b/>
      <w:i/>
      <w:noProof w:val="0"/>
      <w:sz w:val="28"/>
      <w:lang w:val="ru-RU"/>
    </w:rPr>
  </w:style>
  <w:style w:type="paragraph" w:customStyle="1" w:styleId="29">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e"/>
    <w:qFormat/>
    <w:rsid w:val="009E0A8A"/>
    <w:pPr>
      <w:spacing w:before="100" w:beforeAutospacing="1" w:after="100" w:afterAutospacing="1" w:line="240" w:lineRule="auto"/>
    </w:pPr>
    <w:rPr>
      <w:rFonts w:ascii="Tahoma" w:eastAsia="Times New Roman" w:hAnsi="Tahoma"/>
      <w:sz w:val="20"/>
      <w:szCs w:val="20"/>
      <w:lang w:val="en-US"/>
    </w:rPr>
  </w:style>
  <w:style w:type="paragraph" w:customStyle="1" w:styleId="ConsCell">
    <w:name w:val="ConsCell"/>
    <w:qFormat/>
    <w:rsid w:val="009E0A8A"/>
    <w:pPr>
      <w:widowControl w:val="0"/>
      <w:autoSpaceDE w:val="0"/>
      <w:autoSpaceDN w:val="0"/>
      <w:adjustRightInd w:val="0"/>
    </w:pPr>
    <w:rPr>
      <w:rFonts w:ascii="Arial" w:eastAsia="Times New Roman" w:hAnsi="Arial" w:cs="Arial"/>
    </w:rPr>
  </w:style>
  <w:style w:type="paragraph" w:customStyle="1" w:styleId="ConsNormal">
    <w:name w:val="ConsNormal"/>
    <w:link w:val="ConsNormal0"/>
    <w:qFormat/>
    <w:rsid w:val="009E0A8A"/>
    <w:pPr>
      <w:widowControl w:val="0"/>
      <w:autoSpaceDE w:val="0"/>
      <w:autoSpaceDN w:val="0"/>
      <w:adjustRightInd w:val="0"/>
      <w:ind w:right="19772" w:firstLine="720"/>
    </w:pPr>
    <w:rPr>
      <w:rFonts w:ascii="Arial" w:eastAsia="Times New Roman" w:hAnsi="Arial" w:cs="Arial"/>
    </w:rPr>
  </w:style>
  <w:style w:type="paragraph" w:customStyle="1" w:styleId="ConsPlusNonformat">
    <w:name w:val="ConsPlusNonformat"/>
    <w:qFormat/>
    <w:rsid w:val="009E0A8A"/>
    <w:pPr>
      <w:autoSpaceDE w:val="0"/>
      <w:autoSpaceDN w:val="0"/>
      <w:adjustRightInd w:val="0"/>
    </w:pPr>
    <w:rPr>
      <w:rFonts w:ascii="Courier New" w:eastAsia="Times New Roman" w:hAnsi="Courier New" w:cs="Courier New"/>
    </w:rPr>
  </w:style>
  <w:style w:type="character" w:customStyle="1" w:styleId="editsection">
    <w:name w:val="editsection"/>
    <w:basedOn w:val="af"/>
    <w:rsid w:val="009E0A8A"/>
  </w:style>
  <w:style w:type="character" w:customStyle="1" w:styleId="mw-headline">
    <w:name w:val="mw-headline"/>
    <w:basedOn w:val="af"/>
    <w:rsid w:val="009E0A8A"/>
  </w:style>
  <w:style w:type="paragraph" w:customStyle="1" w:styleId="ConsNonformat">
    <w:name w:val="ConsNonformat"/>
    <w:link w:val="ConsNonformat0"/>
    <w:qFormat/>
    <w:rsid w:val="009E0A8A"/>
    <w:pPr>
      <w:widowControl w:val="0"/>
      <w:autoSpaceDE w:val="0"/>
      <w:autoSpaceDN w:val="0"/>
      <w:adjustRightInd w:val="0"/>
      <w:ind w:right="19772"/>
    </w:pPr>
    <w:rPr>
      <w:rFonts w:ascii="Courier New" w:eastAsia="Times New Roman" w:hAnsi="Courier New" w:cs="Courier New"/>
    </w:rPr>
  </w:style>
  <w:style w:type="paragraph" w:styleId="2a">
    <w:name w:val="Body Text 2"/>
    <w:aliases w:val=" Знак1"/>
    <w:basedOn w:val="ae"/>
    <w:link w:val="2b"/>
    <w:uiPriority w:val="99"/>
    <w:qFormat/>
    <w:rsid w:val="009E0A8A"/>
    <w:pPr>
      <w:spacing w:line="240" w:lineRule="auto"/>
    </w:pPr>
    <w:rPr>
      <w:rFonts w:eastAsia="Times New Roman"/>
      <w:szCs w:val="20"/>
      <w:lang w:eastAsia="ru-RU"/>
    </w:rPr>
  </w:style>
  <w:style w:type="character" w:customStyle="1" w:styleId="2b">
    <w:name w:val="Основной текст 2 Знак"/>
    <w:aliases w:val=" Знак1 Знак"/>
    <w:basedOn w:val="af"/>
    <w:link w:val="2a"/>
    <w:uiPriority w:val="99"/>
    <w:rsid w:val="009E0A8A"/>
    <w:rPr>
      <w:rFonts w:ascii="Times New Roman" w:eastAsia="Times New Roman" w:hAnsi="Times New Roman"/>
      <w:sz w:val="24"/>
    </w:rPr>
  </w:style>
  <w:style w:type="character" w:styleId="afff7">
    <w:name w:val="Emphasis"/>
    <w:uiPriority w:val="20"/>
    <w:qFormat/>
    <w:rsid w:val="009E0A8A"/>
    <w:rPr>
      <w:i/>
      <w:iCs/>
    </w:rPr>
  </w:style>
  <w:style w:type="paragraph" w:customStyle="1" w:styleId="1f1">
    <w:name w:val="Знак Знак Знак1 Знак"/>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styleId="HTML">
    <w:name w:val="HTML Preformatted"/>
    <w:basedOn w:val="ae"/>
    <w:link w:val="HTML0"/>
    <w:rsid w:val="009E0A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ru-RU"/>
    </w:rPr>
  </w:style>
  <w:style w:type="character" w:customStyle="1" w:styleId="HTML0">
    <w:name w:val="Стандартный HTML Знак"/>
    <w:basedOn w:val="af"/>
    <w:link w:val="HTML"/>
    <w:rsid w:val="009E0A8A"/>
    <w:rPr>
      <w:rFonts w:ascii="Courier New" w:eastAsia="Times New Roman" w:hAnsi="Courier New" w:cs="Courier New"/>
    </w:rPr>
  </w:style>
  <w:style w:type="paragraph" w:customStyle="1" w:styleId="blacktextpad">
    <w:name w:val="black_text_pad"/>
    <w:basedOn w:val="ae"/>
    <w:qFormat/>
    <w:rsid w:val="009E0A8A"/>
    <w:pPr>
      <w:spacing w:after="165" w:line="240" w:lineRule="auto"/>
    </w:pPr>
    <w:rPr>
      <w:rFonts w:ascii="Verdana" w:eastAsia="Times New Roman" w:hAnsi="Verdana"/>
      <w:color w:val="000000"/>
      <w:sz w:val="17"/>
      <w:szCs w:val="17"/>
      <w:lang w:eastAsia="ru-RU"/>
    </w:rPr>
  </w:style>
  <w:style w:type="paragraph" w:styleId="afff8">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single s"/>
    <w:basedOn w:val="ae"/>
    <w:link w:val="afff9"/>
    <w:qFormat/>
    <w:rsid w:val="009E0A8A"/>
    <w:pPr>
      <w:spacing w:line="240" w:lineRule="auto"/>
      <w:jc w:val="left"/>
    </w:pPr>
    <w:rPr>
      <w:rFonts w:eastAsia="Times New Roman"/>
      <w:sz w:val="20"/>
      <w:szCs w:val="20"/>
      <w:lang w:eastAsia="ru-RU"/>
    </w:rPr>
  </w:style>
  <w:style w:type="character" w:customStyle="1" w:styleId="afff9">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f"/>
    <w:link w:val="afff8"/>
    <w:rsid w:val="009E0A8A"/>
    <w:rPr>
      <w:rFonts w:ascii="Times New Roman" w:eastAsia="Times New Roman" w:hAnsi="Times New Roman"/>
    </w:rPr>
  </w:style>
  <w:style w:type="character" w:styleId="afffa">
    <w:name w:val="footnote reference"/>
    <w:aliases w:val="ftref,Знак сноски-FN,Знак сноски 1,Ciae niinee-FN,Referencia nota al pie,Ссылка на сноску 45,Appel note de bas de page"/>
    <w:rsid w:val="009E0A8A"/>
    <w:rPr>
      <w:vertAlign w:val="superscript"/>
    </w:rPr>
  </w:style>
  <w:style w:type="table" w:customStyle="1" w:styleId="111">
    <w:name w:val="Средняя сетка 11"/>
    <w:basedOn w:val="af0"/>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c">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Кому"/>
    <w:basedOn w:val="ae"/>
    <w:link w:val="2d"/>
    <w:qFormat/>
    <w:rsid w:val="009E0A8A"/>
    <w:pPr>
      <w:spacing w:after="120" w:line="480" w:lineRule="auto"/>
      <w:ind w:left="283"/>
      <w:jc w:val="left"/>
    </w:pPr>
    <w:rPr>
      <w:rFonts w:eastAsia="Times New Roman"/>
      <w:szCs w:val="24"/>
      <w:lang w:eastAsia="ru-RU"/>
    </w:rPr>
  </w:style>
  <w:style w:type="character" w:customStyle="1" w:styleId="2d">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3,Знак Знак Знак Знак Знак Знак Знак Знак,Знак Зн Знак,Кому Знак"/>
    <w:basedOn w:val="af"/>
    <w:link w:val="2c"/>
    <w:rsid w:val="009E0A8A"/>
    <w:rPr>
      <w:rFonts w:ascii="Times New Roman" w:eastAsia="Times New Roman" w:hAnsi="Times New Roman"/>
      <w:sz w:val="24"/>
      <w:szCs w:val="24"/>
    </w:rPr>
  </w:style>
  <w:style w:type="paragraph" w:customStyle="1" w:styleId="BodyText22">
    <w:name w:val="Body Text 22"/>
    <w:basedOn w:val="ae"/>
    <w:qFormat/>
    <w:rsid w:val="009E0A8A"/>
    <w:pPr>
      <w:widowControl w:val="0"/>
      <w:spacing w:line="240" w:lineRule="auto"/>
      <w:ind w:firstLine="720"/>
    </w:pPr>
    <w:rPr>
      <w:rFonts w:eastAsia="Times New Roman"/>
      <w:szCs w:val="24"/>
      <w:lang w:eastAsia="ru-RU"/>
    </w:rPr>
  </w:style>
  <w:style w:type="paragraph" w:customStyle="1" w:styleId="2e">
    <w:name w:val="Верхний колонтитул2"/>
    <w:basedOn w:val="ae"/>
    <w:qFormat/>
    <w:rsid w:val="009E0A8A"/>
    <w:pPr>
      <w:widowControl w:val="0"/>
      <w:tabs>
        <w:tab w:val="center" w:pos="4153"/>
        <w:tab w:val="right" w:pos="8306"/>
      </w:tabs>
      <w:spacing w:line="240" w:lineRule="auto"/>
    </w:pPr>
    <w:rPr>
      <w:rFonts w:eastAsia="Times New Roman"/>
      <w:szCs w:val="24"/>
      <w:lang w:eastAsia="ru-RU"/>
    </w:rPr>
  </w:style>
  <w:style w:type="paragraph" w:styleId="3c">
    <w:name w:val="Body Text Indent 3"/>
    <w:aliases w:val=" Знак Знак Знак"/>
    <w:basedOn w:val="ae"/>
    <w:link w:val="3d"/>
    <w:unhideWhenUsed/>
    <w:rsid w:val="009E0A8A"/>
    <w:pPr>
      <w:spacing w:after="120"/>
      <w:ind w:left="283"/>
    </w:pPr>
    <w:rPr>
      <w:sz w:val="16"/>
      <w:szCs w:val="16"/>
    </w:rPr>
  </w:style>
  <w:style w:type="character" w:customStyle="1" w:styleId="3d">
    <w:name w:val="Основной текст с отступом 3 Знак"/>
    <w:aliases w:val=" Знак Знак Знак Знак"/>
    <w:basedOn w:val="af"/>
    <w:link w:val="3c"/>
    <w:rsid w:val="009E0A8A"/>
    <w:rPr>
      <w:rFonts w:ascii="Times New Roman" w:hAnsi="Times New Roman"/>
      <w:sz w:val="16"/>
      <w:szCs w:val="16"/>
      <w:lang w:eastAsia="en-US"/>
    </w:rPr>
  </w:style>
  <w:style w:type="paragraph" w:customStyle="1" w:styleId="112">
    <w:name w:val="Знак Знак Знак1 Знак1"/>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Bodytext2">
    <w:name w:val="Body text (2)_"/>
    <w:link w:val="Bodytext20"/>
    <w:rsid w:val="009E0A8A"/>
    <w:rPr>
      <w:rFonts w:ascii="Arial Narrow" w:eastAsia="Arial Narrow" w:hAnsi="Arial Narrow" w:cs="Arial Narrow"/>
      <w:spacing w:val="10"/>
      <w:sz w:val="19"/>
      <w:szCs w:val="19"/>
      <w:shd w:val="clear" w:color="auto" w:fill="FFFFFF"/>
    </w:rPr>
  </w:style>
  <w:style w:type="paragraph" w:customStyle="1" w:styleId="Bodytext20">
    <w:name w:val="Body text (2)"/>
    <w:basedOn w:val="ae"/>
    <w:link w:val="Bodytext2"/>
    <w:qFormat/>
    <w:rsid w:val="009E0A8A"/>
    <w:pPr>
      <w:shd w:val="clear" w:color="auto" w:fill="FFFFFF"/>
      <w:spacing w:line="250" w:lineRule="exact"/>
      <w:ind w:hanging="1080"/>
    </w:pPr>
    <w:rPr>
      <w:rFonts w:ascii="Arial Narrow" w:eastAsia="Arial Narrow" w:hAnsi="Arial Narrow" w:cs="Arial Narrow"/>
      <w:spacing w:val="10"/>
      <w:sz w:val="19"/>
      <w:szCs w:val="19"/>
      <w:lang w:eastAsia="ru-RU"/>
    </w:rPr>
  </w:style>
  <w:style w:type="character" w:customStyle="1" w:styleId="Bodytext2BoldItalicSpacing0pt">
    <w:name w:val="Body text (2) + Bold;Italic;Spacing 0 pt"/>
    <w:rsid w:val="009E0A8A"/>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E0A8A"/>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
    <w:rsid w:val="009E0A8A"/>
    <w:rPr>
      <w:sz w:val="18"/>
      <w:szCs w:val="18"/>
      <w:shd w:val="clear" w:color="auto" w:fill="FFFFFF"/>
    </w:rPr>
  </w:style>
  <w:style w:type="paragraph" w:customStyle="1" w:styleId="2f">
    <w:name w:val="Основной текст2"/>
    <w:basedOn w:val="ae"/>
    <w:link w:val="Bodytext"/>
    <w:qFormat/>
    <w:rsid w:val="009E0A8A"/>
    <w:pPr>
      <w:shd w:val="clear" w:color="auto" w:fill="FFFFFF"/>
      <w:spacing w:line="226" w:lineRule="exact"/>
      <w:ind w:firstLine="380"/>
    </w:pPr>
    <w:rPr>
      <w:rFonts w:ascii="Calibri" w:hAnsi="Calibri"/>
      <w:sz w:val="18"/>
      <w:szCs w:val="18"/>
      <w:lang w:eastAsia="ru-RU"/>
    </w:rPr>
  </w:style>
  <w:style w:type="paragraph" w:customStyle="1" w:styleId="xl26">
    <w:name w:val="xl26"/>
    <w:basedOn w:val="ae"/>
    <w:qFormat/>
    <w:rsid w:val="009E0A8A"/>
    <w:pPr>
      <w:spacing w:before="100" w:beforeAutospacing="1" w:after="100" w:afterAutospacing="1" w:line="240" w:lineRule="auto"/>
      <w:jc w:val="right"/>
    </w:pPr>
    <w:rPr>
      <w:rFonts w:eastAsia="Arial Narrow"/>
      <w:szCs w:val="24"/>
      <w:lang w:eastAsia="ru-RU"/>
    </w:rPr>
  </w:style>
  <w:style w:type="paragraph" w:styleId="afffb">
    <w:name w:val="TOC Heading"/>
    <w:basedOn w:val="18"/>
    <w:next w:val="ae"/>
    <w:uiPriority w:val="39"/>
    <w:unhideWhenUsed/>
    <w:qFormat/>
    <w:rsid w:val="009E0A8A"/>
    <w:pPr>
      <w:keepLines/>
      <w:spacing w:before="480" w:after="0" w:line="276" w:lineRule="auto"/>
      <w:jc w:val="both"/>
      <w:outlineLvl w:val="9"/>
    </w:pPr>
    <w:rPr>
      <w:rFonts w:ascii="Cambria" w:eastAsia="Calibri" w:hAnsi="Cambria" w:cs="Times New Roman"/>
      <w:color w:val="365F91"/>
      <w:sz w:val="28"/>
      <w:szCs w:val="28"/>
      <w:lang w:eastAsia="en-US"/>
    </w:rPr>
  </w:style>
  <w:style w:type="character" w:customStyle="1" w:styleId="apple-style-span">
    <w:name w:val="apple-style-span"/>
    <w:basedOn w:val="af"/>
    <w:rsid w:val="009E0A8A"/>
  </w:style>
  <w:style w:type="paragraph" w:customStyle="1" w:styleId="afffc">
    <w:name w:val="Îáû÷íûé"/>
    <w:qFormat/>
    <w:rsid w:val="009E0A8A"/>
    <w:rPr>
      <w:rFonts w:ascii="Times New Roman" w:eastAsia="Times New Roman" w:hAnsi="Times New Roman"/>
    </w:rPr>
  </w:style>
  <w:style w:type="paragraph" w:customStyle="1" w:styleId="1f2">
    <w:name w:val="Обычный1"/>
    <w:link w:val="afffd"/>
    <w:qFormat/>
    <w:rsid w:val="009E0A8A"/>
    <w:pPr>
      <w:snapToGrid w:val="0"/>
    </w:pPr>
    <w:rPr>
      <w:rFonts w:ascii="Times New Roman" w:eastAsia="Times New Roman" w:hAnsi="Times New Roman"/>
      <w:sz w:val="22"/>
    </w:rPr>
  </w:style>
  <w:style w:type="character" w:customStyle="1" w:styleId="120">
    <w:name w:val="Заголовок 1 Знак2"/>
    <w:rsid w:val="009E0A8A"/>
    <w:rPr>
      <w:rFonts w:ascii="Arial" w:hAnsi="Arial" w:cs="Arial"/>
      <w:b/>
      <w:bCs/>
      <w:kern w:val="32"/>
      <w:sz w:val="32"/>
      <w:szCs w:val="32"/>
      <w:lang w:val="ru-RU" w:eastAsia="ru-RU" w:bidi="ar-SA"/>
    </w:rPr>
  </w:style>
  <w:style w:type="paragraph" w:customStyle="1" w:styleId="1f3">
    <w:name w:val="Знак Знак Знак Знак Знак Знак Знак Знак Знак Знак Знак Знак1 Знак Знак Знак Знак Знак Знак Знак Знак Знак Знак Знак Знак Знак"/>
    <w:basedOn w:val="ae"/>
    <w:qFormat/>
    <w:rsid w:val="009E0A8A"/>
    <w:pPr>
      <w:spacing w:after="160" w:line="240" w:lineRule="exact"/>
      <w:jc w:val="left"/>
    </w:pPr>
    <w:rPr>
      <w:rFonts w:ascii="Verdana" w:eastAsia="Times New Roman" w:hAnsi="Verdana"/>
      <w:sz w:val="20"/>
      <w:szCs w:val="20"/>
      <w:lang w:val="en-US"/>
    </w:rPr>
  </w:style>
  <w:style w:type="character" w:customStyle="1" w:styleId="220">
    <w:name w:val="Заголовок 2 Знак2"/>
    <w:rsid w:val="009E0A8A"/>
    <w:rPr>
      <w:rFonts w:ascii="Arial" w:hAnsi="Arial" w:cs="Arial"/>
      <w:b/>
      <w:bCs/>
      <w:i/>
      <w:iCs/>
      <w:sz w:val="28"/>
      <w:szCs w:val="28"/>
      <w:lang w:val="ru-RU" w:eastAsia="ru-RU" w:bidi="ar-SA"/>
    </w:rPr>
  </w:style>
  <w:style w:type="paragraph" w:styleId="afffe">
    <w:name w:val="Block Text"/>
    <w:basedOn w:val="ae"/>
    <w:rsid w:val="009E0A8A"/>
    <w:pPr>
      <w:spacing w:line="240" w:lineRule="auto"/>
      <w:ind w:left="1080" w:right="535"/>
      <w:jc w:val="center"/>
    </w:pPr>
    <w:rPr>
      <w:rFonts w:eastAsia="Times New Roman"/>
      <w:b/>
      <w:bCs/>
      <w:sz w:val="28"/>
      <w:szCs w:val="24"/>
      <w:lang w:eastAsia="ru-RU"/>
    </w:rPr>
  </w:style>
  <w:style w:type="character" w:styleId="affff">
    <w:name w:val="page number"/>
    <w:basedOn w:val="af"/>
    <w:rsid w:val="009E0A8A"/>
  </w:style>
  <w:style w:type="paragraph" w:customStyle="1" w:styleId="1f4">
    <w:name w:val="заголовок 1"/>
    <w:basedOn w:val="ae"/>
    <w:next w:val="ae"/>
    <w:link w:val="1f5"/>
    <w:qFormat/>
    <w:rsid w:val="009E0A8A"/>
    <w:pPr>
      <w:keepNext/>
      <w:widowControl w:val="0"/>
      <w:autoSpaceDE w:val="0"/>
      <w:autoSpaceDN w:val="0"/>
      <w:spacing w:line="240" w:lineRule="auto"/>
      <w:jc w:val="center"/>
      <w:outlineLvl w:val="0"/>
    </w:pPr>
    <w:rPr>
      <w:rFonts w:eastAsia="Times New Roman"/>
      <w:b/>
      <w:bCs/>
      <w:szCs w:val="24"/>
      <w:lang w:eastAsia="ru-RU"/>
    </w:rPr>
  </w:style>
  <w:style w:type="character" w:customStyle="1" w:styleId="1f5">
    <w:name w:val="заголовок 1 Знак"/>
    <w:link w:val="1f4"/>
    <w:rsid w:val="009E0A8A"/>
    <w:rPr>
      <w:rFonts w:ascii="Times New Roman" w:eastAsia="Times New Roman" w:hAnsi="Times New Roman"/>
      <w:b/>
      <w:bCs/>
      <w:sz w:val="24"/>
      <w:szCs w:val="24"/>
    </w:rPr>
  </w:style>
  <w:style w:type="paragraph" w:customStyle="1" w:styleId="310">
    <w:name w:val="Основной текст с отступом 31"/>
    <w:basedOn w:val="ae"/>
    <w:qFormat/>
    <w:rsid w:val="009E0A8A"/>
    <w:pPr>
      <w:suppressAutoHyphens/>
      <w:spacing w:after="120" w:line="240" w:lineRule="auto"/>
      <w:ind w:left="283"/>
      <w:jc w:val="left"/>
    </w:pPr>
    <w:rPr>
      <w:rFonts w:eastAsia="Times New Roman"/>
      <w:sz w:val="16"/>
      <w:szCs w:val="16"/>
      <w:lang w:eastAsia="ar-SA"/>
    </w:rPr>
  </w:style>
  <w:style w:type="paragraph" w:customStyle="1" w:styleId="311">
    <w:name w:val="Основной текст 31"/>
    <w:basedOn w:val="ae"/>
    <w:qFormat/>
    <w:rsid w:val="009E0A8A"/>
    <w:pPr>
      <w:suppressAutoHyphens/>
      <w:spacing w:after="120" w:line="240" w:lineRule="auto"/>
      <w:jc w:val="left"/>
    </w:pPr>
    <w:rPr>
      <w:rFonts w:eastAsia="Times New Roman"/>
      <w:sz w:val="16"/>
      <w:szCs w:val="16"/>
      <w:lang w:eastAsia="ar-SA"/>
    </w:rPr>
  </w:style>
  <w:style w:type="paragraph" w:customStyle="1" w:styleId="210">
    <w:name w:val="Основной текст с отступом 21"/>
    <w:basedOn w:val="ae"/>
    <w:qFormat/>
    <w:rsid w:val="009E0A8A"/>
    <w:pPr>
      <w:suppressAutoHyphens/>
      <w:spacing w:line="240" w:lineRule="auto"/>
      <w:ind w:firstLine="567"/>
    </w:pPr>
    <w:rPr>
      <w:rFonts w:eastAsia="Times New Roman"/>
      <w:szCs w:val="24"/>
      <w:lang w:eastAsia="ar-SA"/>
    </w:rPr>
  </w:style>
  <w:style w:type="paragraph" w:customStyle="1" w:styleId="xl29">
    <w:name w:val="xl29"/>
    <w:basedOn w:val="ae"/>
    <w:qFormat/>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Cs w:val="24"/>
      <w:lang w:eastAsia="ru-RU"/>
    </w:rPr>
  </w:style>
  <w:style w:type="character" w:styleId="affff0">
    <w:name w:val="FollowedHyperlink"/>
    <w:rsid w:val="009E0A8A"/>
    <w:rPr>
      <w:color w:val="800080"/>
      <w:u w:val="single"/>
    </w:rPr>
  </w:style>
  <w:style w:type="paragraph" w:customStyle="1" w:styleId="xl24">
    <w:name w:val="xl24"/>
    <w:basedOn w:val="ae"/>
    <w:qFormat/>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1f6">
    <w:name w:val="Знак1 Знак Знак Знак Знак Знак Знак Знак Знак Знак"/>
    <w:basedOn w:val="ae"/>
    <w:next w:val="26"/>
    <w:autoRedefine/>
    <w:qFormat/>
    <w:rsid w:val="009E0A8A"/>
    <w:pPr>
      <w:spacing w:after="160" w:line="240" w:lineRule="exact"/>
      <w:jc w:val="left"/>
    </w:pPr>
    <w:rPr>
      <w:rFonts w:eastAsia="Times New Roman"/>
      <w:szCs w:val="20"/>
      <w:lang w:val="en-US"/>
    </w:rPr>
  </w:style>
  <w:style w:type="paragraph" w:customStyle="1" w:styleId="affff1">
    <w:name w:val="Основной текст с красной"/>
    <w:basedOn w:val="affb"/>
    <w:qFormat/>
    <w:rsid w:val="009E0A8A"/>
  </w:style>
  <w:style w:type="paragraph" w:customStyle="1" w:styleId="affff2">
    <w:name w:val="Таблица шапка"/>
    <w:basedOn w:val="ae"/>
    <w:qFormat/>
    <w:rsid w:val="009E0A8A"/>
    <w:pPr>
      <w:keepNext/>
      <w:keepLines/>
      <w:tabs>
        <w:tab w:val="left" w:pos="113"/>
        <w:tab w:val="left" w:pos="227"/>
        <w:tab w:val="left" w:pos="340"/>
        <w:tab w:val="left" w:pos="454"/>
        <w:tab w:val="left" w:pos="680"/>
      </w:tabs>
      <w:suppressAutoHyphens/>
      <w:spacing w:before="40" w:after="40" w:line="240" w:lineRule="auto"/>
      <w:jc w:val="center"/>
    </w:pPr>
    <w:rPr>
      <w:rFonts w:ascii="Arial" w:eastAsia="Times New Roman" w:hAnsi="Arial"/>
      <w:sz w:val="16"/>
      <w:szCs w:val="20"/>
      <w:lang w:eastAsia="ar-SA"/>
    </w:rPr>
  </w:style>
  <w:style w:type="character" w:customStyle="1" w:styleId="1f7">
    <w:name w:val="Основной шрифт абзаца1"/>
    <w:rsid w:val="009E0A8A"/>
  </w:style>
  <w:style w:type="character" w:customStyle="1" w:styleId="affff3">
    <w:name w:val="Символ сноски"/>
    <w:basedOn w:val="1f7"/>
    <w:rsid w:val="009E0A8A"/>
  </w:style>
  <w:style w:type="character" w:customStyle="1" w:styleId="1f8">
    <w:name w:val="Знак Знак1"/>
    <w:aliases w:val="Нижний колонтитул Знак1,Знак14 Знак1,Заголовок 3 Знак1,ПодЗаголовок Знак1,Знак3 Знак2,Подраздел Знак1,Знак3 Знак1 Знак1,Знак3 Знак Знак Знак Знак Знак Знак1,Заголовок 31 Знак1,Знак14 Знак Знак1,Знак14 Знак2"/>
    <w:basedOn w:val="1f7"/>
    <w:rsid w:val="009E0A8A"/>
  </w:style>
  <w:style w:type="character" w:customStyle="1" w:styleId="2f0">
    <w:name w:val="Знак Знак2"/>
    <w:basedOn w:val="1f7"/>
    <w:rsid w:val="009E0A8A"/>
  </w:style>
  <w:style w:type="paragraph" w:styleId="affff4">
    <w:name w:val="List"/>
    <w:basedOn w:val="affb"/>
    <w:link w:val="affff5"/>
    <w:rsid w:val="009E0A8A"/>
    <w:pPr>
      <w:suppressAutoHyphens/>
      <w:spacing w:line="240" w:lineRule="auto"/>
      <w:jc w:val="left"/>
    </w:pPr>
    <w:rPr>
      <w:rFonts w:eastAsia="Times New Roman" w:cs="Tahoma"/>
      <w:szCs w:val="24"/>
      <w:lang w:eastAsia="ar-SA"/>
    </w:rPr>
  </w:style>
  <w:style w:type="paragraph" w:styleId="affff6">
    <w:name w:val="Plain Text"/>
    <w:basedOn w:val="ae"/>
    <w:link w:val="affff7"/>
    <w:rsid w:val="009E0A8A"/>
    <w:pPr>
      <w:spacing w:line="240" w:lineRule="auto"/>
      <w:jc w:val="left"/>
    </w:pPr>
    <w:rPr>
      <w:rFonts w:ascii="Courier New" w:eastAsia="Times New Roman" w:hAnsi="Courier New"/>
      <w:sz w:val="20"/>
      <w:szCs w:val="20"/>
      <w:lang w:eastAsia="ru-RU"/>
    </w:rPr>
  </w:style>
  <w:style w:type="character" w:customStyle="1" w:styleId="affff7">
    <w:name w:val="Текст Знак"/>
    <w:basedOn w:val="af"/>
    <w:link w:val="affff6"/>
    <w:rsid w:val="009E0A8A"/>
    <w:rPr>
      <w:rFonts w:ascii="Courier New" w:eastAsia="Times New Roman" w:hAnsi="Courier New"/>
    </w:rPr>
  </w:style>
  <w:style w:type="paragraph" w:customStyle="1" w:styleId="affff8">
    <w:name w:val="Таблица подзаголовок"/>
    <w:basedOn w:val="affb"/>
    <w:next w:val="affff1"/>
    <w:qFormat/>
    <w:rsid w:val="009E0A8A"/>
  </w:style>
  <w:style w:type="character" w:customStyle="1" w:styleId="WW8Num5z1">
    <w:name w:val="WW8Num5z1"/>
    <w:rsid w:val="009E0A8A"/>
    <w:rPr>
      <w:rFonts w:ascii="Courier New" w:hAnsi="Courier New" w:cs="Courier New"/>
    </w:rPr>
  </w:style>
  <w:style w:type="paragraph" w:customStyle="1" w:styleId="affff9">
    <w:name w:val="Таблица цифры"/>
    <w:basedOn w:val="ae"/>
    <w:qFormat/>
    <w:rsid w:val="009E0A8A"/>
    <w:pPr>
      <w:tabs>
        <w:tab w:val="left" w:pos="113"/>
        <w:tab w:val="left" w:pos="227"/>
        <w:tab w:val="left" w:pos="340"/>
        <w:tab w:val="left" w:pos="454"/>
        <w:tab w:val="left" w:pos="680"/>
      </w:tabs>
      <w:suppressAutoHyphens/>
      <w:spacing w:before="40" w:after="40" w:line="240" w:lineRule="auto"/>
      <w:jc w:val="right"/>
    </w:pPr>
    <w:rPr>
      <w:rFonts w:ascii="Arial" w:eastAsia="Times New Roman" w:hAnsi="Arial"/>
      <w:sz w:val="16"/>
      <w:szCs w:val="20"/>
      <w:lang w:eastAsia="ar-SA"/>
    </w:rPr>
  </w:style>
  <w:style w:type="character" w:customStyle="1" w:styleId="WW8Num8z1">
    <w:name w:val="WW8Num8z1"/>
    <w:rsid w:val="009E0A8A"/>
    <w:rPr>
      <w:rFonts w:ascii="Courier New" w:hAnsi="Courier New"/>
    </w:rPr>
  </w:style>
  <w:style w:type="paragraph" w:customStyle="1" w:styleId="affffa">
    <w:name w:val="Таблица текст"/>
    <w:basedOn w:val="ae"/>
    <w:qFormat/>
    <w:rsid w:val="009E0A8A"/>
    <w:pPr>
      <w:tabs>
        <w:tab w:val="left" w:pos="227"/>
        <w:tab w:val="left" w:pos="454"/>
        <w:tab w:val="left" w:pos="680"/>
      </w:tabs>
      <w:suppressAutoHyphens/>
      <w:spacing w:before="40" w:after="40" w:line="240" w:lineRule="auto"/>
      <w:ind w:left="57" w:right="57"/>
      <w:jc w:val="left"/>
    </w:pPr>
    <w:rPr>
      <w:rFonts w:ascii="Arial" w:eastAsia="Times New Roman" w:hAnsi="Arial"/>
      <w:sz w:val="16"/>
      <w:szCs w:val="20"/>
      <w:lang w:eastAsia="ar-SA"/>
    </w:rPr>
  </w:style>
  <w:style w:type="character" w:customStyle="1" w:styleId="Absatz-Standardschriftart">
    <w:name w:val="Absatz-Standardschriftart"/>
    <w:rsid w:val="009E0A8A"/>
  </w:style>
  <w:style w:type="character" w:customStyle="1" w:styleId="WW-Absatz-Standardschriftart">
    <w:name w:val="WW-Absatz-Standardschriftart"/>
    <w:rsid w:val="009E0A8A"/>
  </w:style>
  <w:style w:type="character" w:customStyle="1" w:styleId="WW8Num2z0">
    <w:name w:val="WW8Num2z0"/>
    <w:rsid w:val="009E0A8A"/>
    <w:rPr>
      <w:rFonts w:ascii="Symbol" w:hAnsi="Symbol"/>
    </w:rPr>
  </w:style>
  <w:style w:type="character" w:customStyle="1" w:styleId="WW8Num2z1">
    <w:name w:val="WW8Num2z1"/>
    <w:rsid w:val="009E0A8A"/>
    <w:rPr>
      <w:rFonts w:ascii="Courier New" w:hAnsi="Courier New"/>
    </w:rPr>
  </w:style>
  <w:style w:type="character" w:customStyle="1" w:styleId="WW8Num2z2">
    <w:name w:val="WW8Num2z2"/>
    <w:rsid w:val="009E0A8A"/>
    <w:rPr>
      <w:rFonts w:ascii="Wingdings" w:hAnsi="Wingdings"/>
    </w:rPr>
  </w:style>
  <w:style w:type="character" w:customStyle="1" w:styleId="WW8Num5z0">
    <w:name w:val="WW8Num5z0"/>
    <w:rsid w:val="009E0A8A"/>
    <w:rPr>
      <w:rFonts w:ascii="Symbol" w:hAnsi="Symbol"/>
    </w:rPr>
  </w:style>
  <w:style w:type="character" w:customStyle="1" w:styleId="WW8Num5z2">
    <w:name w:val="WW8Num5z2"/>
    <w:rsid w:val="009E0A8A"/>
    <w:rPr>
      <w:rFonts w:ascii="Wingdings" w:hAnsi="Wingdings"/>
    </w:rPr>
  </w:style>
  <w:style w:type="character" w:customStyle="1" w:styleId="WW8Num7z0">
    <w:name w:val="WW8Num7z0"/>
    <w:rsid w:val="009E0A8A"/>
    <w:rPr>
      <w:b/>
    </w:rPr>
  </w:style>
  <w:style w:type="character" w:customStyle="1" w:styleId="WW8Num8z0">
    <w:name w:val="WW8Num8z0"/>
    <w:rsid w:val="009E0A8A"/>
    <w:rPr>
      <w:rFonts w:ascii="Symbol" w:hAnsi="Symbol"/>
    </w:rPr>
  </w:style>
  <w:style w:type="character" w:customStyle="1" w:styleId="WW8Num8z2">
    <w:name w:val="WW8Num8z2"/>
    <w:rsid w:val="009E0A8A"/>
    <w:rPr>
      <w:rFonts w:ascii="Wingdings" w:hAnsi="Wingdings"/>
    </w:rPr>
  </w:style>
  <w:style w:type="character" w:customStyle="1" w:styleId="WW8Num9z0">
    <w:name w:val="WW8Num9z0"/>
    <w:rsid w:val="009E0A8A"/>
    <w:rPr>
      <w:rFonts w:ascii="Symbol" w:hAnsi="Symbol"/>
    </w:rPr>
  </w:style>
  <w:style w:type="character" w:customStyle="1" w:styleId="WW8Num9z1">
    <w:name w:val="WW8Num9z1"/>
    <w:rsid w:val="009E0A8A"/>
    <w:rPr>
      <w:rFonts w:ascii="Courier New" w:hAnsi="Courier New"/>
    </w:rPr>
  </w:style>
  <w:style w:type="character" w:customStyle="1" w:styleId="WW8Num9z2">
    <w:name w:val="WW8Num9z2"/>
    <w:rsid w:val="009E0A8A"/>
    <w:rPr>
      <w:rFonts w:ascii="Wingdings" w:hAnsi="Wingdings"/>
    </w:rPr>
  </w:style>
  <w:style w:type="character" w:customStyle="1" w:styleId="WW8Num10z0">
    <w:name w:val="WW8Num10z0"/>
    <w:rsid w:val="009E0A8A"/>
    <w:rPr>
      <w:rFonts w:ascii="Symbol" w:hAnsi="Symbol"/>
    </w:rPr>
  </w:style>
  <w:style w:type="character" w:customStyle="1" w:styleId="WW8Num10z1">
    <w:name w:val="WW8Num10z1"/>
    <w:rsid w:val="009E0A8A"/>
    <w:rPr>
      <w:rFonts w:ascii="Courier New" w:hAnsi="Courier New" w:cs="Courier New"/>
    </w:rPr>
  </w:style>
  <w:style w:type="character" w:customStyle="1" w:styleId="WW8Num10z2">
    <w:name w:val="WW8Num10z2"/>
    <w:rsid w:val="009E0A8A"/>
    <w:rPr>
      <w:rFonts w:ascii="Wingdings" w:hAnsi="Wingdings"/>
    </w:rPr>
  </w:style>
  <w:style w:type="character" w:customStyle="1" w:styleId="WW8Num11z0">
    <w:name w:val="WW8Num11z0"/>
    <w:rsid w:val="009E0A8A"/>
    <w:rPr>
      <w:rFonts w:ascii="Symbol" w:hAnsi="Symbol"/>
    </w:rPr>
  </w:style>
  <w:style w:type="character" w:customStyle="1" w:styleId="WW8Num11z1">
    <w:name w:val="WW8Num11z1"/>
    <w:rsid w:val="009E0A8A"/>
    <w:rPr>
      <w:rFonts w:ascii="Courier New" w:hAnsi="Courier New"/>
    </w:rPr>
  </w:style>
  <w:style w:type="character" w:customStyle="1" w:styleId="WW8Num11z2">
    <w:name w:val="WW8Num11z2"/>
    <w:rsid w:val="009E0A8A"/>
    <w:rPr>
      <w:rFonts w:ascii="Wingdings" w:hAnsi="Wingdings"/>
    </w:rPr>
  </w:style>
  <w:style w:type="character" w:customStyle="1" w:styleId="WW8Num12z0">
    <w:name w:val="WW8Num12z0"/>
    <w:rsid w:val="009E0A8A"/>
    <w:rPr>
      <w:rFonts w:ascii="Symbol" w:hAnsi="Symbol"/>
    </w:rPr>
  </w:style>
  <w:style w:type="character" w:customStyle="1" w:styleId="WW8Num12z1">
    <w:name w:val="WW8Num12z1"/>
    <w:rsid w:val="009E0A8A"/>
    <w:rPr>
      <w:rFonts w:ascii="Courier New" w:hAnsi="Courier New"/>
    </w:rPr>
  </w:style>
  <w:style w:type="character" w:customStyle="1" w:styleId="WW8Num12z2">
    <w:name w:val="WW8Num12z2"/>
    <w:rsid w:val="009E0A8A"/>
    <w:rPr>
      <w:rFonts w:ascii="Wingdings" w:hAnsi="Wingdings"/>
    </w:rPr>
  </w:style>
  <w:style w:type="character" w:customStyle="1" w:styleId="WW8Num13z0">
    <w:name w:val="WW8Num13z0"/>
    <w:rsid w:val="009E0A8A"/>
    <w:rPr>
      <w:b/>
    </w:rPr>
  </w:style>
  <w:style w:type="character" w:customStyle="1" w:styleId="WW8Num15z0">
    <w:name w:val="WW8Num15z0"/>
    <w:rsid w:val="009E0A8A"/>
    <w:rPr>
      <w:rFonts w:ascii="Symbol" w:hAnsi="Symbol"/>
    </w:rPr>
  </w:style>
  <w:style w:type="character" w:customStyle="1" w:styleId="WW8Num15z1">
    <w:name w:val="WW8Num15z1"/>
    <w:rsid w:val="009E0A8A"/>
    <w:rPr>
      <w:rFonts w:ascii="Courier New" w:hAnsi="Courier New" w:cs="Courier New"/>
    </w:rPr>
  </w:style>
  <w:style w:type="character" w:customStyle="1" w:styleId="WW8Num15z2">
    <w:name w:val="WW8Num15z2"/>
    <w:rsid w:val="009E0A8A"/>
    <w:rPr>
      <w:rFonts w:ascii="Wingdings" w:hAnsi="Wingdings"/>
    </w:rPr>
  </w:style>
  <w:style w:type="character" w:customStyle="1" w:styleId="WW8Num16z0">
    <w:name w:val="WW8Num16z0"/>
    <w:rsid w:val="009E0A8A"/>
    <w:rPr>
      <w:rFonts w:ascii="Symbol" w:hAnsi="Symbol"/>
    </w:rPr>
  </w:style>
  <w:style w:type="character" w:customStyle="1" w:styleId="WW8Num17z0">
    <w:name w:val="WW8Num17z0"/>
    <w:rsid w:val="009E0A8A"/>
    <w:rPr>
      <w:rFonts w:ascii="Symbol" w:hAnsi="Symbol"/>
    </w:rPr>
  </w:style>
  <w:style w:type="character" w:customStyle="1" w:styleId="WW8Num17z1">
    <w:name w:val="WW8Num17z1"/>
    <w:rsid w:val="009E0A8A"/>
    <w:rPr>
      <w:rFonts w:ascii="Courier New" w:hAnsi="Courier New"/>
    </w:rPr>
  </w:style>
  <w:style w:type="character" w:customStyle="1" w:styleId="WW8Num17z2">
    <w:name w:val="WW8Num17z2"/>
    <w:rsid w:val="009E0A8A"/>
    <w:rPr>
      <w:rFonts w:ascii="Wingdings" w:hAnsi="Wingdings"/>
    </w:rPr>
  </w:style>
  <w:style w:type="character" w:customStyle="1" w:styleId="WW8Num18z0">
    <w:name w:val="WW8Num18z0"/>
    <w:rsid w:val="009E0A8A"/>
    <w:rPr>
      <w:rFonts w:ascii="Symbol" w:hAnsi="Symbol"/>
    </w:rPr>
  </w:style>
  <w:style w:type="character" w:customStyle="1" w:styleId="WW8Num18z1">
    <w:name w:val="WW8Num18z1"/>
    <w:rsid w:val="009E0A8A"/>
    <w:rPr>
      <w:rFonts w:ascii="Courier New" w:hAnsi="Courier New"/>
    </w:rPr>
  </w:style>
  <w:style w:type="character" w:customStyle="1" w:styleId="WW8Num18z2">
    <w:name w:val="WW8Num18z2"/>
    <w:rsid w:val="009E0A8A"/>
    <w:rPr>
      <w:rFonts w:ascii="Wingdings" w:hAnsi="Wingdings"/>
    </w:rPr>
  </w:style>
  <w:style w:type="character" w:customStyle="1" w:styleId="WW8Num19z0">
    <w:name w:val="WW8Num19z0"/>
    <w:rsid w:val="009E0A8A"/>
    <w:rPr>
      <w:rFonts w:ascii="Symbol" w:hAnsi="Symbol"/>
    </w:rPr>
  </w:style>
  <w:style w:type="character" w:customStyle="1" w:styleId="WW8Num19z1">
    <w:name w:val="WW8Num19z1"/>
    <w:rsid w:val="009E0A8A"/>
    <w:rPr>
      <w:rFonts w:ascii="Times New Roman" w:eastAsia="Times New Roman" w:hAnsi="Times New Roman" w:cs="Times New Roman"/>
    </w:rPr>
  </w:style>
  <w:style w:type="character" w:customStyle="1" w:styleId="WW8Num19z2">
    <w:name w:val="WW8Num19z2"/>
    <w:rsid w:val="009E0A8A"/>
    <w:rPr>
      <w:rFonts w:ascii="Wingdings" w:hAnsi="Wingdings"/>
    </w:rPr>
  </w:style>
  <w:style w:type="character" w:customStyle="1" w:styleId="WW8Num19z4">
    <w:name w:val="WW8Num19z4"/>
    <w:rsid w:val="009E0A8A"/>
    <w:rPr>
      <w:rFonts w:ascii="Courier New" w:hAnsi="Courier New"/>
    </w:rPr>
  </w:style>
  <w:style w:type="character" w:customStyle="1" w:styleId="WW8Num20z1">
    <w:name w:val="WW8Num20z1"/>
    <w:rsid w:val="009E0A8A"/>
    <w:rPr>
      <w:rFonts w:ascii="Symbol" w:hAnsi="Symbol"/>
    </w:rPr>
  </w:style>
  <w:style w:type="character" w:customStyle="1" w:styleId="WW8Num23z0">
    <w:name w:val="WW8Num23z0"/>
    <w:rsid w:val="009E0A8A"/>
    <w:rPr>
      <w:rFonts w:ascii="Symbol" w:hAnsi="Symbol"/>
    </w:rPr>
  </w:style>
  <w:style w:type="character" w:customStyle="1" w:styleId="WW8Num23z1">
    <w:name w:val="WW8Num23z1"/>
    <w:rsid w:val="009E0A8A"/>
    <w:rPr>
      <w:rFonts w:ascii="Courier New" w:hAnsi="Courier New" w:cs="Courier New"/>
    </w:rPr>
  </w:style>
  <w:style w:type="character" w:customStyle="1" w:styleId="WW8Num23z2">
    <w:name w:val="WW8Num23z2"/>
    <w:rsid w:val="009E0A8A"/>
    <w:rPr>
      <w:rFonts w:ascii="Wingdings" w:hAnsi="Wingdings"/>
    </w:rPr>
  </w:style>
  <w:style w:type="character" w:customStyle="1" w:styleId="WW8Num24z0">
    <w:name w:val="WW8Num24z0"/>
    <w:rsid w:val="009E0A8A"/>
    <w:rPr>
      <w:b w:val="0"/>
    </w:rPr>
  </w:style>
  <w:style w:type="character" w:customStyle="1" w:styleId="WW8Num26z0">
    <w:name w:val="WW8Num26z0"/>
    <w:rsid w:val="009E0A8A"/>
    <w:rPr>
      <w:rFonts w:ascii="Symbol" w:hAnsi="Symbol"/>
    </w:rPr>
  </w:style>
  <w:style w:type="character" w:customStyle="1" w:styleId="WW8Num26z1">
    <w:name w:val="WW8Num26z1"/>
    <w:rsid w:val="009E0A8A"/>
    <w:rPr>
      <w:rFonts w:ascii="Courier New" w:hAnsi="Courier New"/>
    </w:rPr>
  </w:style>
  <w:style w:type="character" w:customStyle="1" w:styleId="WW8Num26z2">
    <w:name w:val="WW8Num26z2"/>
    <w:rsid w:val="009E0A8A"/>
    <w:rPr>
      <w:rFonts w:ascii="Wingdings" w:hAnsi="Wingdings"/>
    </w:rPr>
  </w:style>
  <w:style w:type="character" w:customStyle="1" w:styleId="WW8Num28z0">
    <w:name w:val="WW8Num28z0"/>
    <w:rsid w:val="009E0A8A"/>
    <w:rPr>
      <w:rFonts w:ascii="Symbol" w:hAnsi="Symbol"/>
    </w:rPr>
  </w:style>
  <w:style w:type="character" w:customStyle="1" w:styleId="WW8Num28z1">
    <w:name w:val="WW8Num28z1"/>
    <w:rsid w:val="009E0A8A"/>
    <w:rPr>
      <w:rFonts w:ascii="Courier New" w:hAnsi="Courier New"/>
    </w:rPr>
  </w:style>
  <w:style w:type="character" w:customStyle="1" w:styleId="WW8Num28z2">
    <w:name w:val="WW8Num28z2"/>
    <w:rsid w:val="009E0A8A"/>
    <w:rPr>
      <w:rFonts w:ascii="Wingdings" w:hAnsi="Wingdings"/>
    </w:rPr>
  </w:style>
  <w:style w:type="character" w:customStyle="1" w:styleId="WW8Num30z0">
    <w:name w:val="WW8Num30z0"/>
    <w:rsid w:val="009E0A8A"/>
    <w:rPr>
      <w:b w:val="0"/>
    </w:rPr>
  </w:style>
  <w:style w:type="character" w:customStyle="1" w:styleId="WW8Num31z0">
    <w:name w:val="WW8Num31z0"/>
    <w:rsid w:val="009E0A8A"/>
    <w:rPr>
      <w:rFonts w:ascii="Times New Roman" w:eastAsia="Times New Roman" w:hAnsi="Times New Roman" w:cs="Times New Roman"/>
      <w:b/>
    </w:rPr>
  </w:style>
  <w:style w:type="character" w:customStyle="1" w:styleId="WW8Num31z1">
    <w:name w:val="WW8Num31z1"/>
    <w:rsid w:val="009E0A8A"/>
    <w:rPr>
      <w:rFonts w:ascii="Times New Roman" w:eastAsia="Times New Roman" w:hAnsi="Times New Roman" w:cs="Times New Roman"/>
    </w:rPr>
  </w:style>
  <w:style w:type="character" w:customStyle="1" w:styleId="WW8Num33z0">
    <w:name w:val="WW8Num33z0"/>
    <w:rsid w:val="009E0A8A"/>
    <w:rPr>
      <w:rFonts w:ascii="Symbol" w:hAnsi="Symbol"/>
    </w:rPr>
  </w:style>
  <w:style w:type="character" w:customStyle="1" w:styleId="WW8Num33z1">
    <w:name w:val="WW8Num33z1"/>
    <w:rsid w:val="009E0A8A"/>
    <w:rPr>
      <w:rFonts w:ascii="Courier New" w:hAnsi="Courier New"/>
    </w:rPr>
  </w:style>
  <w:style w:type="character" w:customStyle="1" w:styleId="WW8Num33z2">
    <w:name w:val="WW8Num33z2"/>
    <w:rsid w:val="009E0A8A"/>
    <w:rPr>
      <w:rFonts w:ascii="Wingdings" w:hAnsi="Wingdings"/>
    </w:rPr>
  </w:style>
  <w:style w:type="character" w:customStyle="1" w:styleId="WW8Num36z0">
    <w:name w:val="WW8Num36z0"/>
    <w:rsid w:val="009E0A8A"/>
    <w:rPr>
      <w:rFonts w:ascii="Symbol" w:hAnsi="Symbol"/>
    </w:rPr>
  </w:style>
  <w:style w:type="character" w:customStyle="1" w:styleId="WW8Num36z2">
    <w:name w:val="WW8Num36z2"/>
    <w:rsid w:val="009E0A8A"/>
    <w:rPr>
      <w:rFonts w:ascii="Wingdings" w:hAnsi="Wingdings"/>
    </w:rPr>
  </w:style>
  <w:style w:type="character" w:customStyle="1" w:styleId="WW8Num36z4">
    <w:name w:val="WW8Num36z4"/>
    <w:rsid w:val="009E0A8A"/>
    <w:rPr>
      <w:rFonts w:ascii="Courier New" w:hAnsi="Courier New"/>
    </w:rPr>
  </w:style>
  <w:style w:type="character" w:customStyle="1" w:styleId="WW8Num37z0">
    <w:name w:val="WW8Num37z0"/>
    <w:rsid w:val="009E0A8A"/>
    <w:rPr>
      <w:rFonts w:ascii="Symbol" w:hAnsi="Symbol"/>
    </w:rPr>
  </w:style>
  <w:style w:type="character" w:customStyle="1" w:styleId="WW8Num37z1">
    <w:name w:val="WW8Num37z1"/>
    <w:rsid w:val="009E0A8A"/>
    <w:rPr>
      <w:rFonts w:ascii="Courier New" w:hAnsi="Courier New"/>
    </w:rPr>
  </w:style>
  <w:style w:type="character" w:customStyle="1" w:styleId="WW8Num37z2">
    <w:name w:val="WW8Num37z2"/>
    <w:rsid w:val="009E0A8A"/>
    <w:rPr>
      <w:rFonts w:ascii="Wingdings" w:hAnsi="Wingdings"/>
    </w:rPr>
  </w:style>
  <w:style w:type="character" w:customStyle="1" w:styleId="WW8Num38z0">
    <w:name w:val="WW8Num38z0"/>
    <w:rsid w:val="009E0A8A"/>
    <w:rPr>
      <w:rFonts w:ascii="Symbol" w:hAnsi="Symbol"/>
    </w:rPr>
  </w:style>
  <w:style w:type="character" w:customStyle="1" w:styleId="WW8Num38z1">
    <w:name w:val="WW8Num38z1"/>
    <w:rsid w:val="009E0A8A"/>
    <w:rPr>
      <w:rFonts w:ascii="Courier New" w:hAnsi="Courier New"/>
    </w:rPr>
  </w:style>
  <w:style w:type="character" w:customStyle="1" w:styleId="WW8Num38z2">
    <w:name w:val="WW8Num38z2"/>
    <w:rsid w:val="009E0A8A"/>
    <w:rPr>
      <w:rFonts w:ascii="Wingdings" w:hAnsi="Wingdings"/>
    </w:rPr>
  </w:style>
  <w:style w:type="character" w:customStyle="1" w:styleId="WW8Num39z0">
    <w:name w:val="WW8Num39z0"/>
    <w:rsid w:val="009E0A8A"/>
    <w:rPr>
      <w:rFonts w:ascii="Symbol" w:hAnsi="Symbol"/>
    </w:rPr>
  </w:style>
  <w:style w:type="character" w:customStyle="1" w:styleId="WW8Num39z1">
    <w:name w:val="WW8Num39z1"/>
    <w:rsid w:val="009E0A8A"/>
    <w:rPr>
      <w:rFonts w:ascii="Courier New" w:hAnsi="Courier New"/>
    </w:rPr>
  </w:style>
  <w:style w:type="character" w:customStyle="1" w:styleId="WW8Num39z2">
    <w:name w:val="WW8Num39z2"/>
    <w:rsid w:val="009E0A8A"/>
    <w:rPr>
      <w:rFonts w:ascii="Wingdings" w:hAnsi="Wingdings"/>
    </w:rPr>
  </w:style>
  <w:style w:type="character" w:customStyle="1" w:styleId="affffb">
    <w:name w:val="Символы концевой сноски"/>
    <w:basedOn w:val="1f7"/>
    <w:rsid w:val="009E0A8A"/>
  </w:style>
  <w:style w:type="paragraph" w:customStyle="1" w:styleId="1f9">
    <w:name w:val="Название1"/>
    <w:basedOn w:val="ae"/>
    <w:qFormat/>
    <w:rsid w:val="009E0A8A"/>
    <w:pPr>
      <w:suppressLineNumbers/>
      <w:suppressAutoHyphens/>
      <w:spacing w:before="120" w:after="120" w:line="240" w:lineRule="auto"/>
      <w:jc w:val="left"/>
    </w:pPr>
    <w:rPr>
      <w:rFonts w:eastAsia="Times New Roman" w:cs="Tahoma"/>
      <w:i/>
      <w:iCs/>
      <w:szCs w:val="24"/>
      <w:lang w:eastAsia="ar-SA"/>
    </w:rPr>
  </w:style>
  <w:style w:type="paragraph" w:customStyle="1" w:styleId="1fa">
    <w:name w:val="Указатель1"/>
    <w:basedOn w:val="ae"/>
    <w:qFormat/>
    <w:rsid w:val="009E0A8A"/>
    <w:pPr>
      <w:suppressLineNumbers/>
      <w:suppressAutoHyphens/>
      <w:spacing w:line="240" w:lineRule="auto"/>
      <w:jc w:val="left"/>
    </w:pPr>
    <w:rPr>
      <w:rFonts w:eastAsia="Times New Roman" w:cs="Tahoma"/>
      <w:szCs w:val="24"/>
      <w:lang w:eastAsia="ar-SA"/>
    </w:rPr>
  </w:style>
  <w:style w:type="paragraph" w:customStyle="1" w:styleId="affffc">
    <w:name w:val="Текст в таблице"/>
    <w:basedOn w:val="ae"/>
    <w:qFormat/>
    <w:rsid w:val="009E0A8A"/>
    <w:pPr>
      <w:tabs>
        <w:tab w:val="left" w:pos="113"/>
        <w:tab w:val="left" w:pos="227"/>
        <w:tab w:val="left" w:pos="340"/>
      </w:tabs>
      <w:suppressAutoHyphens/>
      <w:spacing w:before="20" w:after="20" w:line="240" w:lineRule="auto"/>
      <w:jc w:val="left"/>
    </w:pPr>
    <w:rPr>
      <w:rFonts w:ascii="Arial" w:eastAsia="Times New Roman" w:hAnsi="Arial"/>
      <w:sz w:val="16"/>
      <w:szCs w:val="20"/>
      <w:lang w:eastAsia="ar-SA"/>
    </w:rPr>
  </w:style>
  <w:style w:type="paragraph" w:customStyle="1" w:styleId="affffd">
    <w:name w:val="Цифры в таблице"/>
    <w:basedOn w:val="affffc"/>
    <w:qFormat/>
    <w:rsid w:val="009E0A8A"/>
  </w:style>
  <w:style w:type="paragraph" w:customStyle="1" w:styleId="affffe">
    <w:name w:val="Шапка таблицы"/>
    <w:basedOn w:val="affffc"/>
    <w:qFormat/>
    <w:rsid w:val="009E0A8A"/>
  </w:style>
  <w:style w:type="paragraph" w:customStyle="1" w:styleId="afffff">
    <w:name w:val="Примечание"/>
    <w:basedOn w:val="affff1"/>
    <w:qFormat/>
    <w:rsid w:val="009E0A8A"/>
    <w:pPr>
      <w:suppressAutoHyphens/>
      <w:spacing w:before="120" w:after="20" w:line="240" w:lineRule="auto"/>
      <w:ind w:firstLine="454"/>
    </w:pPr>
    <w:rPr>
      <w:rFonts w:ascii="Arial" w:eastAsia="Times New Roman" w:hAnsi="Arial"/>
      <w:sz w:val="22"/>
      <w:szCs w:val="20"/>
      <w:lang w:eastAsia="ar-SA"/>
    </w:rPr>
  </w:style>
  <w:style w:type="paragraph" w:customStyle="1" w:styleId="afffff0">
    <w:name w:val="Еденицы измерения"/>
    <w:basedOn w:val="ae"/>
    <w:next w:val="ae"/>
    <w:qFormat/>
    <w:rsid w:val="009E0A8A"/>
    <w:pPr>
      <w:keepNext/>
      <w:keepLines/>
      <w:suppressAutoHyphens/>
      <w:spacing w:before="120" w:after="120" w:line="240" w:lineRule="auto"/>
      <w:jc w:val="center"/>
    </w:pPr>
    <w:rPr>
      <w:rFonts w:ascii="Arial" w:eastAsia="Times New Roman" w:hAnsi="Arial"/>
      <w:sz w:val="16"/>
      <w:szCs w:val="20"/>
      <w:lang w:eastAsia="ar-SA"/>
    </w:rPr>
  </w:style>
  <w:style w:type="paragraph" w:customStyle="1" w:styleId="afffff1">
    <w:name w:val="Таблица в том числе"/>
    <w:basedOn w:val="affffa"/>
    <w:next w:val="affffa"/>
    <w:qFormat/>
    <w:rsid w:val="009E0A8A"/>
    <w:pPr>
      <w:keepNext/>
      <w:keepLines/>
      <w:ind w:left="227" w:right="0"/>
    </w:pPr>
  </w:style>
  <w:style w:type="paragraph" w:customStyle="1" w:styleId="1fb">
    <w:name w:val="Схема документа1"/>
    <w:basedOn w:val="ae"/>
    <w:qFormat/>
    <w:rsid w:val="009E0A8A"/>
    <w:pPr>
      <w:shd w:val="clear" w:color="auto" w:fill="000080"/>
      <w:suppressAutoHyphens/>
      <w:spacing w:line="240" w:lineRule="auto"/>
      <w:jc w:val="left"/>
    </w:pPr>
    <w:rPr>
      <w:rFonts w:ascii="Tahoma" w:eastAsia="Times New Roman" w:hAnsi="Tahoma" w:cs="Tahoma"/>
      <w:sz w:val="20"/>
      <w:szCs w:val="20"/>
      <w:lang w:eastAsia="ar-SA"/>
    </w:rPr>
  </w:style>
  <w:style w:type="paragraph" w:customStyle="1" w:styleId="afffff2">
    <w:name w:val="Шапка таблиц"/>
    <w:basedOn w:val="ae"/>
    <w:qFormat/>
    <w:rsid w:val="009E0A8A"/>
    <w:pPr>
      <w:tabs>
        <w:tab w:val="left" w:pos="284"/>
        <w:tab w:val="left" w:pos="567"/>
        <w:tab w:val="left" w:pos="851"/>
      </w:tabs>
      <w:suppressAutoHyphens/>
      <w:spacing w:before="40" w:after="40" w:line="240" w:lineRule="auto"/>
      <w:ind w:left="6" w:right="6"/>
      <w:jc w:val="center"/>
    </w:pPr>
    <w:rPr>
      <w:rFonts w:eastAsia="Times New Roman"/>
      <w:b/>
      <w:szCs w:val="20"/>
      <w:lang w:eastAsia="ar-SA"/>
    </w:rPr>
  </w:style>
  <w:style w:type="paragraph" w:customStyle="1" w:styleId="afffff3">
    <w:name w:val="Таблица еденицы измерения"/>
    <w:basedOn w:val="affffa"/>
    <w:next w:val="affff2"/>
    <w:qFormat/>
    <w:rsid w:val="009E0A8A"/>
    <w:pPr>
      <w:keepNext/>
      <w:keepLines/>
      <w:spacing w:after="120"/>
      <w:ind w:right="284"/>
      <w:jc w:val="right"/>
    </w:pPr>
    <w:rPr>
      <w:rFonts w:ascii="Arial CYR" w:hAnsi="Arial CYR"/>
    </w:rPr>
  </w:style>
  <w:style w:type="paragraph" w:customStyle="1" w:styleId="1fc">
    <w:name w:val="Верхний колонтитул1"/>
    <w:basedOn w:val="ae"/>
    <w:qFormat/>
    <w:rsid w:val="009E0A8A"/>
    <w:pPr>
      <w:tabs>
        <w:tab w:val="center" w:pos="4153"/>
        <w:tab w:val="right" w:pos="8306"/>
      </w:tabs>
      <w:suppressAutoHyphens/>
      <w:spacing w:line="240" w:lineRule="auto"/>
      <w:jc w:val="left"/>
    </w:pPr>
    <w:rPr>
      <w:rFonts w:eastAsia="Times New Roman"/>
      <w:sz w:val="20"/>
      <w:szCs w:val="20"/>
      <w:lang w:eastAsia="ar-SA"/>
    </w:rPr>
  </w:style>
  <w:style w:type="paragraph" w:customStyle="1" w:styleId="213">
    <w:name w:val="Основной текст 21"/>
    <w:aliases w:val="Òåêñò 1"/>
    <w:basedOn w:val="ae"/>
    <w:qFormat/>
    <w:rsid w:val="009E0A8A"/>
    <w:pPr>
      <w:suppressAutoHyphens/>
      <w:spacing w:after="120" w:line="480" w:lineRule="auto"/>
      <w:jc w:val="left"/>
    </w:pPr>
    <w:rPr>
      <w:rFonts w:eastAsia="Times New Roman"/>
      <w:szCs w:val="24"/>
      <w:lang w:eastAsia="ar-SA"/>
    </w:rPr>
  </w:style>
  <w:style w:type="paragraph" w:customStyle="1" w:styleId="1fd">
    <w:name w:val="Текст1"/>
    <w:basedOn w:val="ae"/>
    <w:qFormat/>
    <w:rsid w:val="009E0A8A"/>
    <w:pPr>
      <w:suppressAutoHyphens/>
      <w:spacing w:line="240" w:lineRule="auto"/>
      <w:jc w:val="left"/>
    </w:pPr>
    <w:rPr>
      <w:rFonts w:ascii="Courier New" w:eastAsia="Times New Roman" w:hAnsi="Courier New"/>
      <w:sz w:val="20"/>
      <w:szCs w:val="20"/>
      <w:lang w:eastAsia="ar-SA"/>
    </w:rPr>
  </w:style>
  <w:style w:type="paragraph" w:customStyle="1" w:styleId="afffff4">
    <w:name w:val="Содержимое таблицы"/>
    <w:basedOn w:val="ae"/>
    <w:link w:val="afffff5"/>
    <w:qFormat/>
    <w:rsid w:val="009E0A8A"/>
    <w:pPr>
      <w:suppressLineNumbers/>
      <w:suppressAutoHyphens/>
      <w:spacing w:line="240" w:lineRule="auto"/>
      <w:jc w:val="left"/>
    </w:pPr>
    <w:rPr>
      <w:rFonts w:eastAsia="Times New Roman"/>
      <w:szCs w:val="24"/>
      <w:lang w:eastAsia="ar-SA"/>
    </w:rPr>
  </w:style>
  <w:style w:type="paragraph" w:customStyle="1" w:styleId="afffff6">
    <w:name w:val="Содержимое врезки"/>
    <w:basedOn w:val="affb"/>
    <w:qFormat/>
    <w:rsid w:val="009E0A8A"/>
  </w:style>
  <w:style w:type="paragraph" w:customStyle="1" w:styleId="afffff7">
    <w:name w:val="Таблица абзац перед"/>
    <w:basedOn w:val="affff1"/>
    <w:qFormat/>
    <w:rsid w:val="009E0A8A"/>
    <w:pPr>
      <w:keepNext/>
      <w:spacing w:before="240" w:after="240" w:line="240" w:lineRule="auto"/>
      <w:ind w:firstLine="454"/>
    </w:pPr>
    <w:rPr>
      <w:rFonts w:eastAsia="Times New Roman"/>
      <w:sz w:val="18"/>
      <w:szCs w:val="24"/>
      <w:lang w:eastAsia="ru-RU"/>
    </w:rPr>
  </w:style>
  <w:style w:type="paragraph" w:customStyle="1" w:styleId="afffff8">
    <w:name w:val="Таблицы"/>
    <w:basedOn w:val="ae"/>
    <w:qFormat/>
    <w:rsid w:val="009E0A8A"/>
    <w:pPr>
      <w:spacing w:line="240" w:lineRule="auto"/>
      <w:jc w:val="left"/>
    </w:pPr>
    <w:rPr>
      <w:rFonts w:eastAsia="Times New Roman"/>
      <w:sz w:val="22"/>
      <w:szCs w:val="24"/>
      <w:lang w:eastAsia="ru-RU"/>
    </w:rPr>
  </w:style>
  <w:style w:type="paragraph" w:styleId="afffff9">
    <w:name w:val="Document Map"/>
    <w:basedOn w:val="ae"/>
    <w:link w:val="afffffa"/>
    <w:rsid w:val="009E0A8A"/>
    <w:pPr>
      <w:shd w:val="clear" w:color="auto" w:fill="000080"/>
      <w:spacing w:line="240" w:lineRule="auto"/>
      <w:jc w:val="left"/>
    </w:pPr>
    <w:rPr>
      <w:rFonts w:ascii="Tahoma" w:eastAsia="Times New Roman" w:hAnsi="Tahoma" w:cs="Tahoma"/>
      <w:sz w:val="20"/>
      <w:szCs w:val="20"/>
      <w:lang w:eastAsia="ru-RU"/>
    </w:rPr>
  </w:style>
  <w:style w:type="character" w:customStyle="1" w:styleId="afffffa">
    <w:name w:val="Схема документа Знак"/>
    <w:basedOn w:val="af"/>
    <w:link w:val="afffff9"/>
    <w:rsid w:val="009E0A8A"/>
    <w:rPr>
      <w:rFonts w:ascii="Tahoma" w:eastAsia="Times New Roman" w:hAnsi="Tahoma" w:cs="Tahoma"/>
      <w:shd w:val="clear" w:color="auto" w:fill="000080"/>
    </w:rPr>
  </w:style>
  <w:style w:type="paragraph" w:customStyle="1" w:styleId="3e">
    <w:name w:val="заголовок 3"/>
    <w:basedOn w:val="ae"/>
    <w:next w:val="ae"/>
    <w:qFormat/>
    <w:rsid w:val="009E0A8A"/>
    <w:pPr>
      <w:keepNext/>
      <w:spacing w:line="240" w:lineRule="auto"/>
      <w:jc w:val="center"/>
      <w:outlineLvl w:val="2"/>
    </w:pPr>
    <w:rPr>
      <w:rFonts w:eastAsia="Times New Roman"/>
      <w:b/>
      <w:sz w:val="26"/>
      <w:szCs w:val="20"/>
      <w:lang w:eastAsia="ru-RU"/>
    </w:rPr>
  </w:style>
  <w:style w:type="paragraph" w:customStyle="1" w:styleId="72">
    <w:name w:val="7"/>
    <w:basedOn w:val="ae"/>
    <w:qFormat/>
    <w:rsid w:val="009E0A8A"/>
    <w:pPr>
      <w:spacing w:line="240" w:lineRule="auto"/>
      <w:jc w:val="left"/>
    </w:pPr>
    <w:rPr>
      <w:rFonts w:eastAsia="Times New Roman"/>
      <w:sz w:val="20"/>
      <w:szCs w:val="20"/>
      <w:lang w:eastAsia="ru-RU"/>
    </w:rPr>
  </w:style>
  <w:style w:type="paragraph" w:customStyle="1" w:styleId="1fe">
    <w:name w:val="1"/>
    <w:basedOn w:val="ae"/>
    <w:qFormat/>
    <w:rsid w:val="009E0A8A"/>
    <w:pPr>
      <w:spacing w:line="240" w:lineRule="auto"/>
      <w:jc w:val="left"/>
    </w:pPr>
    <w:rPr>
      <w:rFonts w:eastAsia="Times New Roman"/>
      <w:sz w:val="20"/>
      <w:szCs w:val="20"/>
      <w:lang w:eastAsia="ru-RU"/>
    </w:rPr>
  </w:style>
  <w:style w:type="character" w:customStyle="1" w:styleId="afffffb">
    <w:name w:val="ПЗаг_ГД"/>
    <w:rsid w:val="009E0A8A"/>
    <w:rPr>
      <w:rFonts w:ascii="Times New Roman" w:hAnsi="Times New Roman"/>
      <w:b/>
      <w:i/>
      <w:sz w:val="24"/>
    </w:rPr>
  </w:style>
  <w:style w:type="paragraph" w:customStyle="1" w:styleId="afffffc">
    <w:name w:val="Пример"/>
    <w:basedOn w:val="2c"/>
    <w:autoRedefine/>
    <w:qFormat/>
    <w:rsid w:val="009E0A8A"/>
  </w:style>
  <w:style w:type="paragraph" w:customStyle="1" w:styleId="Ieieeeieiioeooe">
    <w:name w:val="Ie?iee eieiioeooe"/>
    <w:basedOn w:val="ae"/>
    <w:autoRedefine/>
    <w:qFormat/>
    <w:rsid w:val="009E0A8A"/>
    <w:pPr>
      <w:tabs>
        <w:tab w:val="center" w:pos="1260"/>
        <w:tab w:val="right" w:pos="8306"/>
      </w:tabs>
      <w:autoSpaceDE w:val="0"/>
      <w:autoSpaceDN w:val="0"/>
      <w:adjustRightInd w:val="0"/>
      <w:ind w:firstLine="709"/>
    </w:pPr>
    <w:rPr>
      <w:rFonts w:ascii="Times New Roman CYR" w:eastAsia="Times New Roman" w:hAnsi="Times New Roman CYR" w:cs="Times New Roman CYR"/>
      <w:kern w:val="28"/>
      <w:szCs w:val="24"/>
      <w:lang w:eastAsia="ru-RU"/>
    </w:rPr>
  </w:style>
  <w:style w:type="paragraph" w:customStyle="1" w:styleId="1ff">
    <w:name w:val="Таблица1"/>
    <w:basedOn w:val="ae"/>
    <w:autoRedefine/>
    <w:qFormat/>
    <w:rsid w:val="009E0A8A"/>
    <w:pPr>
      <w:spacing w:line="240" w:lineRule="auto"/>
      <w:jc w:val="left"/>
    </w:pPr>
    <w:rPr>
      <w:rFonts w:ascii="Arial" w:eastAsia="Times New Roman" w:hAnsi="Arial" w:cs="Arial"/>
      <w:kern w:val="28"/>
      <w:sz w:val="22"/>
      <w:lang w:eastAsia="ru-RU"/>
    </w:rPr>
  </w:style>
  <w:style w:type="character" w:customStyle="1" w:styleId="214">
    <w:name w:val="Заголовок 2 Знак1"/>
    <w:aliases w:val="Знак2 Знак Знак1,ГЛАВА Знак Знак,Заголовок 2 Знак Знак Знак Знак Знак1,Заголовок 2 Знак Знак Знак Знак Знак Знак Знак Знак,Заголовок 2 Знак Знак Знак Знак Знак Знак Знак Знак Знак Знак"/>
    <w:rsid w:val="009E0A8A"/>
    <w:rPr>
      <w:rFonts w:ascii="Arial" w:hAnsi="Arial" w:cs="Arial"/>
      <w:b/>
      <w:bCs/>
      <w:i/>
      <w:iCs/>
      <w:sz w:val="28"/>
      <w:szCs w:val="28"/>
      <w:lang w:val="ru-RU" w:eastAsia="ru-RU" w:bidi="ar-SA"/>
    </w:rPr>
  </w:style>
  <w:style w:type="character" w:customStyle="1" w:styleId="113">
    <w:name w:val="Заголовок 1 Знак1"/>
    <w:aliases w:val="Заголовок 1 Знак Знак Знак2,Заголовок 1 Знак Знак Знак Знак1"/>
    <w:rsid w:val="009E0A8A"/>
    <w:rPr>
      <w:rFonts w:ascii="Arial" w:hAnsi="Arial" w:cs="Arial"/>
      <w:b/>
      <w:bCs/>
      <w:kern w:val="32"/>
      <w:sz w:val="32"/>
      <w:szCs w:val="32"/>
      <w:lang w:val="ru-RU" w:eastAsia="ru-RU" w:bidi="ar-SA"/>
    </w:rPr>
  </w:style>
  <w:style w:type="paragraph" w:customStyle="1" w:styleId="afffffd">
    <w:name w:val="Знак Знак Знак Знак"/>
    <w:basedOn w:val="ae"/>
    <w:qFormat/>
    <w:rsid w:val="009E0A8A"/>
    <w:pPr>
      <w:spacing w:after="160" w:line="240" w:lineRule="exact"/>
      <w:jc w:val="left"/>
    </w:pPr>
    <w:rPr>
      <w:rFonts w:ascii="Verdana" w:eastAsia="Times New Roman" w:hAnsi="Verdana" w:cs="Verdana"/>
      <w:sz w:val="20"/>
      <w:szCs w:val="20"/>
      <w:lang w:val="en-US"/>
    </w:rPr>
  </w:style>
  <w:style w:type="paragraph" w:customStyle="1" w:styleId="1ff0">
    <w:name w:val="Маркированный список 1"/>
    <w:basedOn w:val="ae"/>
    <w:autoRedefine/>
    <w:qFormat/>
    <w:rsid w:val="009E0A8A"/>
    <w:pPr>
      <w:ind w:firstLine="720"/>
    </w:pPr>
    <w:rPr>
      <w:rFonts w:eastAsia="Times New Roman"/>
      <w:szCs w:val="24"/>
      <w:lang w:eastAsia="ru-RU"/>
    </w:rPr>
  </w:style>
  <w:style w:type="paragraph" w:customStyle="1" w:styleId="tt">
    <w:name w:val="tt"/>
    <w:basedOn w:val="ae"/>
    <w:qFormat/>
    <w:rsid w:val="009E0A8A"/>
    <w:pPr>
      <w:spacing w:before="75" w:after="45" w:line="240" w:lineRule="auto"/>
      <w:ind w:left="75"/>
      <w:jc w:val="left"/>
    </w:pPr>
    <w:rPr>
      <w:rFonts w:ascii="Tahoma" w:eastAsia="Times New Roman" w:hAnsi="Tahoma" w:cs="Tahoma"/>
      <w:b/>
      <w:bCs/>
      <w:color w:val="333333"/>
      <w:sz w:val="16"/>
      <w:szCs w:val="16"/>
      <w:lang w:eastAsia="ru-RU"/>
    </w:rPr>
  </w:style>
  <w:style w:type="paragraph" w:customStyle="1" w:styleId="FR3">
    <w:name w:val="FR3"/>
    <w:qFormat/>
    <w:rsid w:val="009E0A8A"/>
    <w:pPr>
      <w:suppressAutoHyphens/>
      <w:autoSpaceDE w:val="0"/>
      <w:spacing w:line="259" w:lineRule="auto"/>
      <w:ind w:left="40" w:firstLine="280"/>
      <w:jc w:val="both"/>
    </w:pPr>
    <w:rPr>
      <w:rFonts w:ascii="Arial" w:eastAsia="Times New Roman" w:hAnsi="Arial" w:cs="Arial"/>
      <w:sz w:val="18"/>
      <w:szCs w:val="18"/>
      <w:lang w:eastAsia="ar-SA"/>
    </w:rPr>
  </w:style>
  <w:style w:type="paragraph" w:customStyle="1" w:styleId="zag2">
    <w:name w:val="zag2"/>
    <w:basedOn w:val="ae"/>
    <w:qFormat/>
    <w:rsid w:val="009E0A8A"/>
    <w:pPr>
      <w:spacing w:before="100" w:beforeAutospacing="1" w:after="100" w:afterAutospacing="1" w:line="240" w:lineRule="auto"/>
      <w:jc w:val="left"/>
    </w:pPr>
    <w:rPr>
      <w:rFonts w:ascii="Arial" w:eastAsia="Times New Roman" w:hAnsi="Arial" w:cs="Arial"/>
      <w:b/>
      <w:bCs/>
      <w:color w:val="003399"/>
      <w:sz w:val="13"/>
      <w:szCs w:val="13"/>
      <w:lang w:eastAsia="ru-RU"/>
    </w:rPr>
  </w:style>
  <w:style w:type="paragraph" w:customStyle="1" w:styleId="afffffe">
    <w:name w:val="Таблица_моя"/>
    <w:basedOn w:val="ae"/>
    <w:qFormat/>
    <w:rsid w:val="009E0A8A"/>
    <w:pPr>
      <w:spacing w:line="240" w:lineRule="auto"/>
      <w:jc w:val="left"/>
    </w:pPr>
    <w:rPr>
      <w:rFonts w:ascii="Tahoma" w:eastAsia="Times New Roman" w:hAnsi="Tahoma"/>
      <w:sz w:val="14"/>
      <w:szCs w:val="24"/>
      <w:lang w:eastAsia="ru-RU"/>
    </w:rPr>
  </w:style>
  <w:style w:type="paragraph" w:customStyle="1" w:styleId="affffff">
    <w:name w:val="Знак Знак Знак Знак Знак Знак Знак Знак Знак Знак Знак Знак Знак Знак"/>
    <w:basedOn w:val="ae"/>
    <w:qFormat/>
    <w:rsid w:val="009E0A8A"/>
    <w:pPr>
      <w:spacing w:after="160" w:line="240" w:lineRule="exact"/>
      <w:jc w:val="left"/>
    </w:pPr>
    <w:rPr>
      <w:rFonts w:ascii="Verdana" w:eastAsia="Times New Roman" w:hAnsi="Verdana" w:cs="Verdana"/>
      <w:szCs w:val="24"/>
      <w:lang w:val="en-US"/>
    </w:rPr>
  </w:style>
  <w:style w:type="paragraph" w:customStyle="1" w:styleId="Style1">
    <w:name w:val="Style1"/>
    <w:basedOn w:val="ae"/>
    <w:qFormat/>
    <w:rsid w:val="009E0A8A"/>
    <w:pPr>
      <w:widowControl w:val="0"/>
      <w:autoSpaceDE w:val="0"/>
      <w:autoSpaceDN w:val="0"/>
      <w:adjustRightInd w:val="0"/>
      <w:spacing w:line="276" w:lineRule="exact"/>
      <w:ind w:firstLine="626"/>
    </w:pPr>
    <w:rPr>
      <w:rFonts w:eastAsia="Times New Roman"/>
      <w:szCs w:val="24"/>
      <w:lang w:eastAsia="ru-RU"/>
    </w:rPr>
  </w:style>
  <w:style w:type="paragraph" w:customStyle="1" w:styleId="Style2">
    <w:name w:val="Style2"/>
    <w:basedOn w:val="ae"/>
    <w:qFormat/>
    <w:rsid w:val="009E0A8A"/>
    <w:pPr>
      <w:widowControl w:val="0"/>
      <w:autoSpaceDE w:val="0"/>
      <w:autoSpaceDN w:val="0"/>
      <w:adjustRightInd w:val="0"/>
      <w:spacing w:line="274" w:lineRule="exact"/>
      <w:ind w:firstLine="720"/>
      <w:jc w:val="left"/>
    </w:pPr>
    <w:rPr>
      <w:rFonts w:eastAsia="Times New Roman"/>
      <w:szCs w:val="24"/>
      <w:lang w:eastAsia="ru-RU"/>
    </w:rPr>
  </w:style>
  <w:style w:type="character" w:customStyle="1" w:styleId="FontStyle12">
    <w:name w:val="Font Style12"/>
    <w:rsid w:val="009E0A8A"/>
    <w:rPr>
      <w:rFonts w:ascii="Times New Roman" w:hAnsi="Times New Roman" w:cs="Times New Roman"/>
      <w:sz w:val="24"/>
      <w:szCs w:val="24"/>
    </w:rPr>
  </w:style>
  <w:style w:type="paragraph" w:customStyle="1" w:styleId="affffff0">
    <w:name w:val="Таблица"/>
    <w:basedOn w:val="ae"/>
    <w:link w:val="affffff1"/>
    <w:autoRedefine/>
    <w:qFormat/>
    <w:rsid w:val="009E0A8A"/>
    <w:pPr>
      <w:spacing w:line="240" w:lineRule="auto"/>
      <w:jc w:val="left"/>
    </w:pPr>
    <w:rPr>
      <w:rFonts w:eastAsia="Times New Roman"/>
      <w:szCs w:val="24"/>
      <w:lang w:eastAsia="ru-RU"/>
    </w:rPr>
  </w:style>
  <w:style w:type="character" w:customStyle="1" w:styleId="TimesNewRoman14pt">
    <w:name w:val="Стиль Times New Roman 14 pt Черный"/>
    <w:rsid w:val="009E0A8A"/>
    <w:rPr>
      <w:rFonts w:ascii="Times New Roman" w:hAnsi="Times New Roman"/>
      <w:color w:val="000000"/>
      <w:spacing w:val="-3"/>
      <w:sz w:val="24"/>
    </w:rPr>
  </w:style>
  <w:style w:type="paragraph" w:customStyle="1" w:styleId="45">
    <w:name w:val="заголовок 4"/>
    <w:basedOn w:val="ae"/>
    <w:next w:val="ae"/>
    <w:qFormat/>
    <w:rsid w:val="009E0A8A"/>
    <w:pPr>
      <w:keepNext/>
      <w:spacing w:line="240" w:lineRule="auto"/>
      <w:jc w:val="center"/>
    </w:pPr>
    <w:rPr>
      <w:rFonts w:ascii="NTHarmonica" w:eastAsia="Times New Roman" w:hAnsi="NTHarmonica"/>
      <w:i/>
      <w:iCs/>
      <w:sz w:val="20"/>
      <w:szCs w:val="20"/>
      <w:lang w:eastAsia="ru-RU"/>
    </w:rPr>
  </w:style>
  <w:style w:type="paragraph" w:customStyle="1" w:styleId="221">
    <w:name w:val="Основной текст 22"/>
    <w:basedOn w:val="ae"/>
    <w:qFormat/>
    <w:rsid w:val="009E0A8A"/>
    <w:pPr>
      <w:spacing w:after="600" w:line="240" w:lineRule="auto"/>
    </w:pPr>
    <w:rPr>
      <w:rFonts w:ascii="NTHarmonica" w:eastAsia="Times New Roman" w:hAnsi="NTHarmonica"/>
      <w:szCs w:val="20"/>
      <w:lang w:eastAsia="ru-RU"/>
    </w:rPr>
  </w:style>
  <w:style w:type="paragraph" w:styleId="2f1">
    <w:name w:val="List 2"/>
    <w:basedOn w:val="ae"/>
    <w:uiPriority w:val="99"/>
    <w:rsid w:val="009E0A8A"/>
    <w:pPr>
      <w:spacing w:line="240" w:lineRule="auto"/>
      <w:ind w:left="566" w:hanging="283"/>
      <w:jc w:val="left"/>
    </w:pPr>
    <w:rPr>
      <w:rFonts w:ascii="Arial" w:eastAsia="Times New Roman" w:hAnsi="Arial" w:cs="Arial"/>
      <w:sz w:val="22"/>
      <w:lang w:eastAsia="ru-RU"/>
    </w:rPr>
  </w:style>
  <w:style w:type="paragraph" w:styleId="2">
    <w:name w:val="List Bullet 2"/>
    <w:basedOn w:val="ae"/>
    <w:autoRedefine/>
    <w:rsid w:val="009E0A8A"/>
    <w:pPr>
      <w:numPr>
        <w:numId w:val="4"/>
      </w:numPr>
      <w:spacing w:line="240" w:lineRule="auto"/>
      <w:jc w:val="left"/>
    </w:pPr>
    <w:rPr>
      <w:rFonts w:ascii="Arial" w:eastAsia="Times New Roman" w:hAnsi="Arial" w:cs="Arial"/>
      <w:sz w:val="22"/>
      <w:lang w:eastAsia="ru-RU"/>
    </w:rPr>
  </w:style>
  <w:style w:type="paragraph" w:styleId="2f2">
    <w:name w:val="List Continue 2"/>
    <w:basedOn w:val="ae"/>
    <w:rsid w:val="009E0A8A"/>
    <w:pPr>
      <w:spacing w:after="120" w:line="240" w:lineRule="auto"/>
      <w:ind w:left="566"/>
      <w:jc w:val="left"/>
    </w:pPr>
    <w:rPr>
      <w:rFonts w:ascii="Arial" w:eastAsia="Times New Roman" w:hAnsi="Arial" w:cs="Arial"/>
      <w:sz w:val="22"/>
      <w:lang w:eastAsia="ru-RU"/>
    </w:rPr>
  </w:style>
  <w:style w:type="paragraph" w:customStyle="1" w:styleId="320">
    <w:name w:val="Основной текст с отступом 32"/>
    <w:basedOn w:val="ae"/>
    <w:qFormat/>
    <w:rsid w:val="009E0A8A"/>
    <w:pPr>
      <w:spacing w:line="240" w:lineRule="auto"/>
      <w:ind w:firstLine="709"/>
      <w:jc w:val="left"/>
    </w:pPr>
    <w:rPr>
      <w:rFonts w:ascii="NTHarmonica" w:eastAsia="Times New Roman" w:hAnsi="NTHarmonica"/>
      <w:szCs w:val="20"/>
      <w:lang w:eastAsia="ru-RU"/>
    </w:rPr>
  </w:style>
  <w:style w:type="paragraph" w:customStyle="1" w:styleId="222">
    <w:name w:val="Основной текст с отступом 22"/>
    <w:basedOn w:val="ae"/>
    <w:qFormat/>
    <w:rsid w:val="009E0A8A"/>
    <w:pPr>
      <w:spacing w:after="120" w:line="240" w:lineRule="auto"/>
      <w:ind w:firstLine="709"/>
      <w:jc w:val="left"/>
    </w:pPr>
    <w:rPr>
      <w:rFonts w:eastAsia="Times New Roman"/>
      <w:szCs w:val="20"/>
      <w:lang w:eastAsia="ru-RU"/>
    </w:rPr>
  </w:style>
  <w:style w:type="paragraph" w:styleId="affffff2">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e"/>
    <w:next w:val="ae"/>
    <w:link w:val="2f3"/>
    <w:uiPriority w:val="35"/>
    <w:qFormat/>
    <w:rsid w:val="009E0A8A"/>
    <w:pPr>
      <w:pageBreakBefore/>
      <w:spacing w:after="240" w:line="240" w:lineRule="auto"/>
      <w:ind w:right="91"/>
      <w:jc w:val="center"/>
    </w:pPr>
    <w:rPr>
      <w:rFonts w:eastAsia="Times New Roman"/>
      <w:b/>
      <w:snapToGrid w:val="0"/>
      <w:sz w:val="26"/>
      <w:szCs w:val="20"/>
      <w:lang w:eastAsia="ru-RU"/>
    </w:rPr>
  </w:style>
  <w:style w:type="paragraph" w:customStyle="1" w:styleId="affffff3">
    <w:name w:val="Внутренний адрес"/>
    <w:basedOn w:val="ae"/>
    <w:qFormat/>
    <w:rsid w:val="009E0A8A"/>
    <w:pPr>
      <w:suppressAutoHyphens/>
      <w:spacing w:line="240" w:lineRule="auto"/>
      <w:ind w:left="835" w:right="-360"/>
      <w:jc w:val="left"/>
    </w:pPr>
    <w:rPr>
      <w:rFonts w:eastAsia="Times New Roman"/>
      <w:sz w:val="20"/>
      <w:szCs w:val="20"/>
      <w:lang w:eastAsia="he-IL" w:bidi="he-IL"/>
    </w:rPr>
  </w:style>
  <w:style w:type="paragraph" w:customStyle="1" w:styleId="affffff4">
    <w:name w:val="Текст таблицы"/>
    <w:basedOn w:val="ae"/>
    <w:qFormat/>
    <w:rsid w:val="009E0A8A"/>
    <w:pPr>
      <w:keepLines/>
      <w:spacing w:line="240" w:lineRule="auto"/>
      <w:jc w:val="center"/>
    </w:pPr>
    <w:rPr>
      <w:rFonts w:eastAsia="Times New Roman"/>
      <w:b/>
      <w:szCs w:val="20"/>
      <w:lang w:eastAsia="ru-RU"/>
    </w:rPr>
  </w:style>
  <w:style w:type="paragraph" w:customStyle="1" w:styleId="affffff5">
    <w:name w:val="Знак Знак Знак Знак Знак Знак"/>
    <w:basedOn w:val="ae"/>
    <w:next w:val="18"/>
    <w:rsid w:val="009E0A8A"/>
    <w:pPr>
      <w:spacing w:after="160" w:line="240" w:lineRule="exact"/>
    </w:pPr>
    <w:rPr>
      <w:rFonts w:ascii="Verdana" w:eastAsia="Times New Roman" w:hAnsi="Verdana"/>
      <w:sz w:val="20"/>
      <w:szCs w:val="20"/>
      <w:lang w:val="en-US"/>
    </w:rPr>
  </w:style>
  <w:style w:type="paragraph" w:customStyle="1" w:styleId="1ff1">
    <w:name w:val="Знак1 Знак Знак Знак"/>
    <w:basedOn w:val="ae"/>
    <w:qFormat/>
    <w:rsid w:val="009E0A8A"/>
    <w:pPr>
      <w:spacing w:after="160" w:line="240" w:lineRule="exact"/>
      <w:jc w:val="left"/>
    </w:pPr>
    <w:rPr>
      <w:rFonts w:ascii="Verdana" w:eastAsia="Times New Roman" w:hAnsi="Verdana"/>
      <w:sz w:val="20"/>
      <w:szCs w:val="20"/>
      <w:lang w:val="en-US"/>
    </w:rPr>
  </w:style>
  <w:style w:type="paragraph" w:customStyle="1" w:styleId="114">
    <w:name w:val="Знак1 Знак Знак Знак1"/>
    <w:basedOn w:val="ae"/>
    <w:qFormat/>
    <w:rsid w:val="009E0A8A"/>
    <w:pPr>
      <w:spacing w:after="160" w:line="240" w:lineRule="exact"/>
      <w:jc w:val="left"/>
    </w:pPr>
    <w:rPr>
      <w:rFonts w:ascii="Verdana" w:eastAsia="Times New Roman" w:hAnsi="Verdana"/>
      <w:sz w:val="20"/>
      <w:szCs w:val="20"/>
      <w:lang w:val="en-US"/>
    </w:rPr>
  </w:style>
  <w:style w:type="paragraph" w:customStyle="1" w:styleId="affffff6">
    <w:name w:val="Знак Знак Знак"/>
    <w:basedOn w:val="ae"/>
    <w:qFormat/>
    <w:rsid w:val="009E0A8A"/>
    <w:pPr>
      <w:spacing w:after="160" w:line="240" w:lineRule="exact"/>
      <w:jc w:val="left"/>
    </w:pPr>
    <w:rPr>
      <w:rFonts w:ascii="Verdana" w:eastAsia="Times New Roman" w:hAnsi="Verdana"/>
      <w:sz w:val="20"/>
      <w:szCs w:val="20"/>
      <w:lang w:val="en-US"/>
    </w:rPr>
  </w:style>
  <w:style w:type="character" w:customStyle="1" w:styleId="FontStyle20">
    <w:name w:val="Font Style20"/>
    <w:rsid w:val="009E0A8A"/>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e"/>
    <w:qFormat/>
    <w:rsid w:val="009E0A8A"/>
    <w:pPr>
      <w:spacing w:after="160" w:line="240" w:lineRule="exact"/>
      <w:jc w:val="left"/>
    </w:pPr>
    <w:rPr>
      <w:rFonts w:ascii="Verdana" w:eastAsia="Times New Roman" w:hAnsi="Verdana"/>
      <w:sz w:val="20"/>
      <w:szCs w:val="20"/>
      <w:lang w:val="en-US"/>
    </w:rPr>
  </w:style>
  <w:style w:type="character" w:customStyle="1" w:styleId="46">
    <w:name w:val="Знак Знак4"/>
    <w:rsid w:val="009E0A8A"/>
    <w:rPr>
      <w:rFonts w:ascii="Arial" w:hAnsi="Arial" w:cs="Arial"/>
      <w:b/>
      <w:bCs/>
      <w:kern w:val="32"/>
      <w:sz w:val="32"/>
      <w:szCs w:val="32"/>
      <w:lang w:val="ru-RU" w:eastAsia="ru-RU" w:bidi="ar-SA"/>
    </w:rPr>
  </w:style>
  <w:style w:type="paragraph" w:customStyle="1" w:styleId="1ff2">
    <w:name w:val="Знак1"/>
    <w:basedOn w:val="ae"/>
    <w:rsid w:val="009E0A8A"/>
    <w:pPr>
      <w:spacing w:after="160" w:line="240" w:lineRule="exact"/>
      <w:jc w:val="left"/>
    </w:pPr>
    <w:rPr>
      <w:rFonts w:ascii="Verdana" w:eastAsia="Times New Roman" w:hAnsi="Verdana" w:cs="Verdana"/>
      <w:szCs w:val="24"/>
      <w:lang w:val="en-US"/>
    </w:rPr>
  </w:style>
  <w:style w:type="character" w:customStyle="1" w:styleId="affffff7">
    <w:name w:val="ВерхКолонтитул Знак Знак"/>
    <w:locked/>
    <w:rsid w:val="009E0A8A"/>
    <w:rPr>
      <w:sz w:val="24"/>
      <w:szCs w:val="24"/>
      <w:lang w:val="ru-RU" w:eastAsia="ru-RU" w:bidi="ar-SA"/>
    </w:rPr>
  </w:style>
  <w:style w:type="paragraph" w:styleId="affffff8">
    <w:name w:val="Body Text First Indent"/>
    <w:basedOn w:val="affb"/>
    <w:link w:val="affffff9"/>
    <w:rsid w:val="009E0A8A"/>
    <w:pPr>
      <w:spacing w:line="240" w:lineRule="auto"/>
      <w:ind w:firstLine="210"/>
      <w:jc w:val="left"/>
    </w:pPr>
    <w:rPr>
      <w:rFonts w:eastAsia="Times New Roman"/>
      <w:szCs w:val="24"/>
      <w:lang w:eastAsia="ar-SA"/>
    </w:rPr>
  </w:style>
  <w:style w:type="character" w:customStyle="1" w:styleId="affffff9">
    <w:name w:val="Красная строка Знак"/>
    <w:basedOn w:val="affc"/>
    <w:link w:val="affffff8"/>
    <w:rsid w:val="009E0A8A"/>
    <w:rPr>
      <w:rFonts w:ascii="Times New Roman" w:eastAsia="Times New Roman" w:hAnsi="Times New Roman"/>
      <w:sz w:val="24"/>
      <w:szCs w:val="24"/>
      <w:lang w:eastAsia="ar-SA"/>
    </w:rPr>
  </w:style>
  <w:style w:type="paragraph" w:customStyle="1" w:styleId="Normal">
    <w:name w:val="Normal Знак Знак Знак"/>
    <w:qFormat/>
    <w:rsid w:val="009E0A8A"/>
    <w:pPr>
      <w:suppressAutoHyphens/>
      <w:spacing w:before="100" w:after="100"/>
      <w:jc w:val="both"/>
    </w:pPr>
    <w:rPr>
      <w:rFonts w:ascii="Times New Roman" w:eastAsia="Times New Roman" w:hAnsi="Times New Roman"/>
      <w:sz w:val="24"/>
      <w:szCs w:val="24"/>
      <w:lang w:eastAsia="ar-SA"/>
    </w:rPr>
  </w:style>
  <w:style w:type="paragraph" w:customStyle="1" w:styleId="130">
    <w:name w:val="заголовок 13"/>
    <w:basedOn w:val="ae"/>
    <w:next w:val="ae"/>
    <w:qFormat/>
    <w:rsid w:val="009E0A8A"/>
    <w:pPr>
      <w:keepNext/>
      <w:widowControl w:val="0"/>
      <w:spacing w:before="120" w:line="200" w:lineRule="exact"/>
    </w:pPr>
    <w:rPr>
      <w:rFonts w:eastAsia="Times New Roman"/>
      <w:b/>
      <w:sz w:val="16"/>
      <w:szCs w:val="20"/>
      <w:lang w:eastAsia="ru-RU"/>
    </w:rPr>
  </w:style>
  <w:style w:type="paragraph" w:customStyle="1" w:styleId="3f">
    <w:name w:val="Знак3"/>
    <w:basedOn w:val="ae"/>
    <w:rsid w:val="009E0A8A"/>
    <w:pPr>
      <w:spacing w:before="120" w:after="160" w:line="240" w:lineRule="exact"/>
    </w:pPr>
    <w:rPr>
      <w:rFonts w:ascii="Verdana" w:eastAsia="Times New Roman" w:hAnsi="Verdana" w:cs="Verdana"/>
      <w:sz w:val="20"/>
      <w:szCs w:val="20"/>
      <w:lang w:val="en-US"/>
    </w:rPr>
  </w:style>
  <w:style w:type="paragraph" w:styleId="affffffa">
    <w:name w:val="No Spacing"/>
    <w:aliases w:val="Стратегия,No Spacing"/>
    <w:link w:val="affffffb"/>
    <w:uiPriority w:val="1"/>
    <w:qFormat/>
    <w:rsid w:val="009E0A8A"/>
    <w:rPr>
      <w:rFonts w:eastAsia="Times New Roman"/>
      <w:sz w:val="22"/>
      <w:szCs w:val="22"/>
      <w:lang w:eastAsia="en-US"/>
    </w:rPr>
  </w:style>
  <w:style w:type="character" w:customStyle="1" w:styleId="affffffb">
    <w:name w:val="Без интервала Знак"/>
    <w:aliases w:val="Стратегия Знак,No Spacing Знак"/>
    <w:link w:val="affffffa"/>
    <w:uiPriority w:val="1"/>
    <w:rsid w:val="009E0A8A"/>
    <w:rPr>
      <w:rFonts w:eastAsia="Times New Roman"/>
      <w:sz w:val="22"/>
      <w:szCs w:val="22"/>
      <w:lang w:eastAsia="en-US"/>
    </w:rPr>
  </w:style>
  <w:style w:type="paragraph" w:customStyle="1" w:styleId="western">
    <w:name w:val="western"/>
    <w:basedOn w:val="ae"/>
    <w:qFormat/>
    <w:rsid w:val="009E0A8A"/>
    <w:pPr>
      <w:spacing w:before="100" w:beforeAutospacing="1" w:line="240" w:lineRule="auto"/>
      <w:jc w:val="center"/>
    </w:pPr>
    <w:rPr>
      <w:rFonts w:eastAsia="Times New Roman"/>
      <w:b/>
      <w:bCs/>
      <w:color w:val="000000"/>
      <w:sz w:val="16"/>
      <w:szCs w:val="16"/>
      <w:lang w:eastAsia="ru-RU"/>
    </w:rPr>
  </w:style>
  <w:style w:type="character" w:customStyle="1" w:styleId="highlight">
    <w:name w:val="highlight"/>
    <w:basedOn w:val="af"/>
    <w:rsid w:val="009E0A8A"/>
  </w:style>
  <w:style w:type="paragraph" w:customStyle="1" w:styleId="Standard">
    <w:name w:val="Standard"/>
    <w:qFormat/>
    <w:rsid w:val="009E0A8A"/>
    <w:pPr>
      <w:widowControl w:val="0"/>
      <w:suppressAutoHyphens/>
      <w:autoSpaceDN w:val="0"/>
      <w:textAlignment w:val="baseline"/>
    </w:pPr>
    <w:rPr>
      <w:rFonts w:ascii="Times New Roman" w:eastAsia="Arial Unicode MS" w:hAnsi="Times New Roman" w:cs="Mangal"/>
      <w:kern w:val="3"/>
      <w:sz w:val="24"/>
      <w:szCs w:val="24"/>
      <w:lang w:eastAsia="zh-CN" w:bidi="hi-IN"/>
    </w:rPr>
  </w:style>
  <w:style w:type="paragraph" w:customStyle="1" w:styleId="115">
    <w:name w:val="Знак11"/>
    <w:basedOn w:val="ae"/>
    <w:qFormat/>
    <w:rsid w:val="009E0A8A"/>
    <w:pPr>
      <w:spacing w:after="160" w:line="240" w:lineRule="exact"/>
      <w:jc w:val="left"/>
    </w:pPr>
    <w:rPr>
      <w:rFonts w:ascii="Verdana" w:eastAsia="Times New Roman" w:hAnsi="Verdana" w:cs="Verdana"/>
      <w:szCs w:val="24"/>
      <w:lang w:val="en-US"/>
    </w:rPr>
  </w:style>
  <w:style w:type="paragraph" w:customStyle="1" w:styleId="affffffc">
    <w:name w:val="Табличный_заголовки"/>
    <w:basedOn w:val="ae"/>
    <w:qFormat/>
    <w:rsid w:val="009E0A8A"/>
    <w:pPr>
      <w:keepNext/>
      <w:keepLines/>
      <w:spacing w:line="240" w:lineRule="auto"/>
      <w:jc w:val="center"/>
    </w:pPr>
    <w:rPr>
      <w:rFonts w:eastAsia="Times New Roman"/>
      <w:b/>
      <w:sz w:val="22"/>
      <w:lang w:eastAsia="ru-RU"/>
    </w:rPr>
  </w:style>
  <w:style w:type="paragraph" w:customStyle="1" w:styleId="affffffd">
    <w:name w:val="Табличный_центр"/>
    <w:basedOn w:val="ae"/>
    <w:qFormat/>
    <w:rsid w:val="009E0A8A"/>
    <w:pPr>
      <w:spacing w:line="240" w:lineRule="auto"/>
      <w:jc w:val="center"/>
    </w:pPr>
    <w:rPr>
      <w:rFonts w:eastAsia="Times New Roman"/>
      <w:sz w:val="22"/>
      <w:lang w:eastAsia="ru-RU"/>
    </w:rPr>
  </w:style>
  <w:style w:type="character" w:customStyle="1" w:styleId="affff5">
    <w:name w:val="Список Знак"/>
    <w:link w:val="affff4"/>
    <w:rsid w:val="009E0A8A"/>
    <w:rPr>
      <w:rFonts w:ascii="Times New Roman" w:eastAsia="Times New Roman" w:hAnsi="Times New Roman" w:cs="Tahoma"/>
      <w:sz w:val="24"/>
      <w:szCs w:val="24"/>
      <w:lang w:eastAsia="ar-SA"/>
    </w:rPr>
  </w:style>
  <w:style w:type="paragraph" w:customStyle="1" w:styleId="a0">
    <w:name w:val="Список нумерованный"/>
    <w:basedOn w:val="ae"/>
    <w:qFormat/>
    <w:rsid w:val="009E0A8A"/>
    <w:pPr>
      <w:numPr>
        <w:numId w:val="8"/>
      </w:numPr>
      <w:spacing w:before="120" w:line="240" w:lineRule="auto"/>
    </w:pPr>
    <w:rPr>
      <w:rFonts w:eastAsia="Times New Roman"/>
      <w:szCs w:val="24"/>
      <w:lang w:eastAsia="ru-RU"/>
    </w:rPr>
  </w:style>
  <w:style w:type="paragraph" w:customStyle="1" w:styleId="affffffe">
    <w:name w:val="Табличный"/>
    <w:basedOn w:val="ae"/>
    <w:qFormat/>
    <w:rsid w:val="009E0A8A"/>
    <w:pPr>
      <w:keepNext/>
      <w:widowControl w:val="0"/>
      <w:spacing w:before="60" w:after="60" w:line="240" w:lineRule="auto"/>
      <w:jc w:val="center"/>
    </w:pPr>
    <w:rPr>
      <w:rFonts w:eastAsia="Times New Roman"/>
      <w:b/>
      <w:sz w:val="22"/>
      <w:szCs w:val="20"/>
      <w:lang w:eastAsia="ru-RU"/>
    </w:rPr>
  </w:style>
  <w:style w:type="paragraph" w:customStyle="1" w:styleId="afffffff">
    <w:name w:val="Содержание"/>
    <w:basedOn w:val="ae"/>
    <w:qFormat/>
    <w:rsid w:val="009E0A8A"/>
    <w:pPr>
      <w:widowControl w:val="0"/>
      <w:spacing w:before="240" w:after="240" w:line="240" w:lineRule="auto"/>
      <w:jc w:val="center"/>
    </w:pPr>
    <w:rPr>
      <w:rFonts w:eastAsia="Times New Roman"/>
      <w:b/>
      <w:caps/>
      <w:szCs w:val="20"/>
      <w:lang w:eastAsia="ru-RU"/>
    </w:rPr>
  </w:style>
  <w:style w:type="paragraph" w:customStyle="1" w:styleId="afffffff0">
    <w:name w:val="Название таблицы"/>
    <w:basedOn w:val="affffff2"/>
    <w:link w:val="afffffff1"/>
    <w:qFormat/>
    <w:rsid w:val="009E0A8A"/>
    <w:pPr>
      <w:keepNext/>
      <w:pageBreakBefore w:val="0"/>
      <w:spacing w:before="120" w:after="120"/>
      <w:ind w:right="0"/>
      <w:jc w:val="left"/>
    </w:pPr>
    <w:rPr>
      <w:bCs/>
      <w:snapToGrid/>
      <w:sz w:val="22"/>
      <w:szCs w:val="22"/>
    </w:rPr>
  </w:style>
  <w:style w:type="paragraph" w:customStyle="1" w:styleId="12">
    <w:name w:val="Список 1)"/>
    <w:basedOn w:val="ae"/>
    <w:qFormat/>
    <w:rsid w:val="009E0A8A"/>
    <w:pPr>
      <w:numPr>
        <w:numId w:val="6"/>
      </w:numPr>
      <w:spacing w:after="60" w:line="240" w:lineRule="auto"/>
    </w:pPr>
    <w:rPr>
      <w:rFonts w:eastAsia="Times New Roman"/>
      <w:szCs w:val="24"/>
      <w:lang w:eastAsia="ru-RU"/>
    </w:rPr>
  </w:style>
  <w:style w:type="paragraph" w:customStyle="1" w:styleId="afffffff2">
    <w:name w:val="Табличный_нумерованный"/>
    <w:basedOn w:val="ae"/>
    <w:link w:val="afffffff3"/>
    <w:qFormat/>
    <w:rsid w:val="009E0A8A"/>
    <w:pPr>
      <w:tabs>
        <w:tab w:val="num" w:pos="340"/>
      </w:tabs>
      <w:spacing w:line="240" w:lineRule="auto"/>
      <w:ind w:firstLine="57"/>
      <w:jc w:val="left"/>
    </w:pPr>
    <w:rPr>
      <w:rFonts w:eastAsia="Times New Roman"/>
      <w:sz w:val="22"/>
      <w:lang w:eastAsia="ru-RU"/>
    </w:rPr>
  </w:style>
  <w:style w:type="character" w:customStyle="1" w:styleId="afffffff3">
    <w:name w:val="Табличный_нумерованный Знак"/>
    <w:link w:val="afffffff2"/>
    <w:rsid w:val="009E0A8A"/>
    <w:rPr>
      <w:rFonts w:ascii="Times New Roman" w:eastAsia="Times New Roman" w:hAnsi="Times New Roman"/>
      <w:sz w:val="22"/>
      <w:szCs w:val="22"/>
    </w:rPr>
  </w:style>
  <w:style w:type="paragraph" w:styleId="afffffff4">
    <w:name w:val="toa heading"/>
    <w:basedOn w:val="ae"/>
    <w:next w:val="ae"/>
    <w:rsid w:val="009E0A8A"/>
    <w:pPr>
      <w:spacing w:before="40" w:after="20" w:line="240" w:lineRule="auto"/>
      <w:jc w:val="center"/>
    </w:pPr>
    <w:rPr>
      <w:rFonts w:eastAsia="Times New Roman"/>
      <w:b/>
      <w:sz w:val="22"/>
      <w:szCs w:val="20"/>
      <w:lang w:eastAsia="ru-RU"/>
    </w:rPr>
  </w:style>
  <w:style w:type="paragraph" w:customStyle="1" w:styleId="ad">
    <w:name w:val="Требования"/>
    <w:basedOn w:val="ae"/>
    <w:qFormat/>
    <w:rsid w:val="009E0A8A"/>
    <w:pPr>
      <w:numPr>
        <w:ilvl w:val="1"/>
        <w:numId w:val="7"/>
      </w:numPr>
      <w:spacing w:before="120" w:after="60" w:line="240" w:lineRule="auto"/>
      <w:ind w:left="0" w:firstLine="567"/>
      <w:outlineLvl w:val="1"/>
    </w:pPr>
    <w:rPr>
      <w:rFonts w:eastAsia="Times New Roman"/>
      <w:bCs/>
      <w:i/>
      <w:iCs/>
      <w:szCs w:val="24"/>
      <w:lang w:eastAsia="ru-RU"/>
    </w:rPr>
  </w:style>
  <w:style w:type="paragraph" w:customStyle="1" w:styleId="a4">
    <w:name w:val="Список а)"/>
    <w:basedOn w:val="affff4"/>
    <w:qFormat/>
    <w:rsid w:val="009E0A8A"/>
    <w:pPr>
      <w:numPr>
        <w:numId w:val="5"/>
      </w:numPr>
      <w:suppressAutoHyphens w:val="0"/>
      <w:spacing w:after="60"/>
      <w:ind w:left="1080" w:hanging="360"/>
      <w:jc w:val="both"/>
    </w:pPr>
    <w:rPr>
      <w:rFonts w:cs="Times New Roman"/>
      <w:snapToGrid w:val="0"/>
      <w:lang w:eastAsia="ru-RU"/>
    </w:rPr>
  </w:style>
  <w:style w:type="paragraph" w:customStyle="1" w:styleId="afffffff5">
    <w:name w:val="Табличный_слева"/>
    <w:basedOn w:val="ae"/>
    <w:qFormat/>
    <w:rsid w:val="009E0A8A"/>
    <w:pPr>
      <w:spacing w:line="240" w:lineRule="auto"/>
      <w:jc w:val="left"/>
    </w:pPr>
    <w:rPr>
      <w:rFonts w:eastAsia="Times New Roman"/>
      <w:sz w:val="22"/>
      <w:lang w:eastAsia="ru-RU"/>
    </w:rPr>
  </w:style>
  <w:style w:type="paragraph" w:customStyle="1" w:styleId="1ff3">
    <w:name w:val="Обычный 1"/>
    <w:basedOn w:val="ae"/>
    <w:next w:val="ae"/>
    <w:semiHidden/>
    <w:qFormat/>
    <w:rsid w:val="009E0A8A"/>
    <w:pPr>
      <w:tabs>
        <w:tab w:val="num" w:pos="360"/>
      </w:tabs>
      <w:spacing w:before="120" w:line="240" w:lineRule="auto"/>
      <w:ind w:left="360" w:hanging="360"/>
    </w:pPr>
    <w:rPr>
      <w:rFonts w:eastAsia="Times New Roman"/>
      <w:szCs w:val="20"/>
      <w:lang w:eastAsia="ru-RU"/>
    </w:rPr>
  </w:style>
  <w:style w:type="paragraph" w:customStyle="1" w:styleId="afffffff6">
    <w:name w:val="Обычный влево"/>
    <w:basedOn w:val="1ff3"/>
    <w:qFormat/>
    <w:rsid w:val="009E0A8A"/>
    <w:pPr>
      <w:tabs>
        <w:tab w:val="clear" w:pos="360"/>
      </w:tabs>
      <w:spacing w:before="0"/>
      <w:ind w:left="0" w:firstLine="0"/>
      <w:jc w:val="left"/>
    </w:pPr>
  </w:style>
  <w:style w:type="paragraph" w:customStyle="1" w:styleId="afffffff7">
    <w:name w:val="Табличный_по ширине"/>
    <w:basedOn w:val="afffffff5"/>
    <w:qFormat/>
    <w:rsid w:val="009E0A8A"/>
    <w:pPr>
      <w:jc w:val="both"/>
    </w:pPr>
  </w:style>
  <w:style w:type="character" w:styleId="afffffff8">
    <w:name w:val="Subtle Emphasis"/>
    <w:uiPriority w:val="19"/>
    <w:qFormat/>
    <w:rsid w:val="009E0A8A"/>
    <w:rPr>
      <w:i/>
      <w:iCs/>
      <w:color w:val="808080"/>
    </w:rPr>
  </w:style>
  <w:style w:type="paragraph" w:styleId="afffffff9">
    <w:name w:val="table of figures"/>
    <w:basedOn w:val="ae"/>
    <w:next w:val="ae"/>
    <w:uiPriority w:val="99"/>
    <w:unhideWhenUsed/>
    <w:rsid w:val="009E0A8A"/>
    <w:pPr>
      <w:ind w:firstLine="709"/>
    </w:pPr>
    <w:rPr>
      <w:rFonts w:eastAsia="Times New Roman"/>
      <w:szCs w:val="24"/>
      <w:lang w:eastAsia="ru-RU"/>
    </w:rPr>
  </w:style>
  <w:style w:type="character" w:styleId="HTML1">
    <w:name w:val="HTML Sample"/>
    <w:uiPriority w:val="99"/>
    <w:rsid w:val="009E0A8A"/>
    <w:rPr>
      <w:rFonts w:ascii="Courier New" w:hAnsi="Courier New" w:cs="Courier New"/>
      <w:lang w:val="ru-RU"/>
    </w:rPr>
  </w:style>
  <w:style w:type="character" w:styleId="HTML2">
    <w:name w:val="HTML Definition"/>
    <w:uiPriority w:val="99"/>
    <w:rsid w:val="009E0A8A"/>
    <w:rPr>
      <w:i/>
      <w:iCs/>
      <w:lang w:val="ru-RU"/>
    </w:rPr>
  </w:style>
  <w:style w:type="character" w:styleId="HTML3">
    <w:name w:val="HTML Variable"/>
    <w:uiPriority w:val="99"/>
    <w:rsid w:val="009E0A8A"/>
    <w:rPr>
      <w:i/>
      <w:iCs/>
      <w:lang w:val="ru-RU"/>
    </w:rPr>
  </w:style>
  <w:style w:type="character" w:styleId="HTML4">
    <w:name w:val="HTML Typewriter"/>
    <w:rsid w:val="009E0A8A"/>
    <w:rPr>
      <w:rFonts w:ascii="Courier New" w:hAnsi="Courier New" w:cs="Courier New"/>
      <w:sz w:val="20"/>
      <w:szCs w:val="20"/>
      <w:lang w:val="ru-RU"/>
    </w:rPr>
  </w:style>
  <w:style w:type="character" w:styleId="HTML5">
    <w:name w:val="HTML Acronym"/>
    <w:rsid w:val="009E0A8A"/>
    <w:rPr>
      <w:lang w:val="ru-RU"/>
    </w:rPr>
  </w:style>
  <w:style w:type="character" w:styleId="HTML6">
    <w:name w:val="HTML Keyboard"/>
    <w:uiPriority w:val="99"/>
    <w:rsid w:val="009E0A8A"/>
    <w:rPr>
      <w:rFonts w:ascii="Courier New" w:hAnsi="Courier New" w:cs="Courier New"/>
      <w:sz w:val="20"/>
      <w:szCs w:val="20"/>
      <w:lang w:val="ru-RU"/>
    </w:rPr>
  </w:style>
  <w:style w:type="character" w:styleId="HTML7">
    <w:name w:val="HTML Code"/>
    <w:uiPriority w:val="99"/>
    <w:rsid w:val="009E0A8A"/>
    <w:rPr>
      <w:rFonts w:ascii="Courier New" w:hAnsi="Courier New" w:cs="Courier New"/>
      <w:sz w:val="20"/>
      <w:szCs w:val="20"/>
      <w:lang w:val="ru-RU"/>
    </w:rPr>
  </w:style>
  <w:style w:type="character" w:styleId="HTML8">
    <w:name w:val="HTML Cite"/>
    <w:uiPriority w:val="99"/>
    <w:rsid w:val="009E0A8A"/>
    <w:rPr>
      <w:i/>
      <w:iCs/>
      <w:lang w:val="ru-RU"/>
    </w:rPr>
  </w:style>
  <w:style w:type="character" w:styleId="afffffffa">
    <w:name w:val="Intense Emphasis"/>
    <w:uiPriority w:val="99"/>
    <w:qFormat/>
    <w:rsid w:val="009E0A8A"/>
    <w:rPr>
      <w:b/>
      <w:bCs/>
      <w:i/>
      <w:iCs/>
      <w:color w:val="4F81BD"/>
      <w:sz w:val="22"/>
      <w:szCs w:val="22"/>
    </w:rPr>
  </w:style>
  <w:style w:type="character" w:styleId="afffffffb">
    <w:name w:val="Subtle Reference"/>
    <w:uiPriority w:val="99"/>
    <w:qFormat/>
    <w:rsid w:val="009E0A8A"/>
    <w:rPr>
      <w:color w:val="auto"/>
      <w:u w:val="single"/>
    </w:rPr>
  </w:style>
  <w:style w:type="character" w:styleId="afffffffc">
    <w:name w:val="Book Title"/>
    <w:uiPriority w:val="99"/>
    <w:qFormat/>
    <w:rsid w:val="009E0A8A"/>
    <w:rPr>
      <w:rFonts w:ascii="Cambria" w:eastAsia="Times New Roman" w:hAnsi="Cambria" w:cs="Times New Roman"/>
      <w:b/>
      <w:bCs/>
      <w:i/>
      <w:iCs/>
      <w:color w:val="auto"/>
    </w:rPr>
  </w:style>
  <w:style w:type="paragraph" w:styleId="afffffffd">
    <w:name w:val="Signature"/>
    <w:basedOn w:val="ae"/>
    <w:link w:val="afffffffe"/>
    <w:rsid w:val="009E0A8A"/>
    <w:pPr>
      <w:suppressAutoHyphens/>
      <w:spacing w:line="240" w:lineRule="auto"/>
      <w:ind w:left="4252" w:firstLine="709"/>
    </w:pPr>
    <w:rPr>
      <w:rFonts w:ascii="Arial" w:eastAsia="Times New Roman" w:hAnsi="Arial" w:cs="Arial"/>
      <w:spacing w:val="-5"/>
      <w:sz w:val="20"/>
      <w:szCs w:val="20"/>
      <w:lang w:eastAsia="ar-SA"/>
    </w:rPr>
  </w:style>
  <w:style w:type="character" w:customStyle="1" w:styleId="afffffffe">
    <w:name w:val="Подпись Знак"/>
    <w:basedOn w:val="af"/>
    <w:link w:val="afffffffd"/>
    <w:rsid w:val="009E0A8A"/>
    <w:rPr>
      <w:rFonts w:ascii="Arial" w:eastAsia="Times New Roman" w:hAnsi="Arial" w:cs="Arial"/>
      <w:spacing w:val="-5"/>
      <w:lang w:eastAsia="ar-SA"/>
    </w:rPr>
  </w:style>
  <w:style w:type="paragraph" w:styleId="affffffff">
    <w:name w:val="E-mail Signature"/>
    <w:basedOn w:val="ae"/>
    <w:link w:val="affffffff0"/>
    <w:uiPriority w:val="99"/>
    <w:rsid w:val="009E0A8A"/>
    <w:pPr>
      <w:suppressAutoHyphens/>
      <w:spacing w:line="240" w:lineRule="auto"/>
      <w:ind w:left="1080" w:firstLine="709"/>
    </w:pPr>
    <w:rPr>
      <w:rFonts w:ascii="Arial" w:eastAsia="Times New Roman" w:hAnsi="Arial" w:cs="Arial"/>
      <w:spacing w:val="-5"/>
      <w:sz w:val="20"/>
      <w:szCs w:val="20"/>
      <w:lang w:eastAsia="ar-SA"/>
    </w:rPr>
  </w:style>
  <w:style w:type="character" w:customStyle="1" w:styleId="affffffff0">
    <w:name w:val="Электронная подпись Знак"/>
    <w:basedOn w:val="af"/>
    <w:link w:val="affffffff"/>
    <w:uiPriority w:val="99"/>
    <w:rsid w:val="009E0A8A"/>
    <w:rPr>
      <w:rFonts w:ascii="Arial" w:eastAsia="Times New Roman" w:hAnsi="Arial" w:cs="Arial"/>
      <w:spacing w:val="-5"/>
      <w:lang w:eastAsia="ar-SA"/>
    </w:rPr>
  </w:style>
  <w:style w:type="paragraph" w:styleId="HTML9">
    <w:name w:val="HTML Address"/>
    <w:basedOn w:val="ae"/>
    <w:link w:val="HTMLa"/>
    <w:uiPriority w:val="99"/>
    <w:rsid w:val="009E0A8A"/>
    <w:pPr>
      <w:suppressAutoHyphens/>
      <w:spacing w:line="240" w:lineRule="auto"/>
      <w:ind w:left="1080" w:firstLine="709"/>
    </w:pPr>
    <w:rPr>
      <w:rFonts w:ascii="Arial" w:eastAsia="Times New Roman" w:hAnsi="Arial" w:cs="Arial"/>
      <w:i/>
      <w:iCs/>
      <w:spacing w:val="-5"/>
      <w:sz w:val="20"/>
      <w:szCs w:val="20"/>
      <w:lang w:eastAsia="ar-SA"/>
    </w:rPr>
  </w:style>
  <w:style w:type="character" w:customStyle="1" w:styleId="HTMLa">
    <w:name w:val="Адрес HTML Знак"/>
    <w:basedOn w:val="af"/>
    <w:link w:val="HTML9"/>
    <w:uiPriority w:val="99"/>
    <w:rsid w:val="009E0A8A"/>
    <w:rPr>
      <w:rFonts w:ascii="Arial" w:eastAsia="Times New Roman" w:hAnsi="Arial" w:cs="Arial"/>
      <w:i/>
      <w:iCs/>
      <w:spacing w:val="-5"/>
      <w:lang w:eastAsia="ar-SA"/>
    </w:rPr>
  </w:style>
  <w:style w:type="paragraph" w:styleId="affffffff1">
    <w:name w:val="envelope address"/>
    <w:basedOn w:val="ae"/>
    <w:uiPriority w:val="99"/>
    <w:rsid w:val="009E0A8A"/>
    <w:pPr>
      <w:suppressAutoHyphens/>
      <w:spacing w:line="240" w:lineRule="auto"/>
      <w:ind w:left="2880" w:firstLine="709"/>
    </w:pPr>
    <w:rPr>
      <w:rFonts w:ascii="Arial" w:eastAsia="Times New Roman" w:hAnsi="Arial" w:cs="Arial"/>
      <w:spacing w:val="-5"/>
      <w:sz w:val="28"/>
      <w:szCs w:val="28"/>
      <w:lang w:eastAsia="ar-SA"/>
    </w:rPr>
  </w:style>
  <w:style w:type="paragraph" w:styleId="2f4">
    <w:name w:val="Quote"/>
    <w:basedOn w:val="ae"/>
    <w:next w:val="ae"/>
    <w:link w:val="2f5"/>
    <w:uiPriority w:val="99"/>
    <w:qFormat/>
    <w:rsid w:val="009E0A8A"/>
    <w:pPr>
      <w:suppressAutoHyphens/>
      <w:spacing w:line="240" w:lineRule="auto"/>
      <w:jc w:val="left"/>
    </w:pPr>
    <w:rPr>
      <w:rFonts w:ascii="Cambria" w:eastAsia="Times New Roman" w:hAnsi="Cambria"/>
      <w:i/>
      <w:iCs/>
      <w:color w:val="5A5A5A"/>
      <w:szCs w:val="24"/>
      <w:lang w:val="en-US" w:bidi="en-US"/>
    </w:rPr>
  </w:style>
  <w:style w:type="character" w:customStyle="1" w:styleId="2f5">
    <w:name w:val="Цитата 2 Знак"/>
    <w:basedOn w:val="af"/>
    <w:link w:val="2f4"/>
    <w:uiPriority w:val="99"/>
    <w:rsid w:val="009E0A8A"/>
    <w:rPr>
      <w:rFonts w:ascii="Cambria" w:eastAsia="Times New Roman" w:hAnsi="Cambria"/>
      <w:i/>
      <w:iCs/>
      <w:color w:val="5A5A5A"/>
      <w:sz w:val="24"/>
      <w:szCs w:val="24"/>
      <w:lang w:val="en-US" w:eastAsia="en-US" w:bidi="en-US"/>
    </w:rPr>
  </w:style>
  <w:style w:type="paragraph" w:styleId="affffffff2">
    <w:name w:val="Intense Quote"/>
    <w:basedOn w:val="ae"/>
    <w:next w:val="ae"/>
    <w:link w:val="affffffff3"/>
    <w:uiPriority w:val="99"/>
    <w:qFormat/>
    <w:rsid w:val="009E0A8A"/>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jc w:val="left"/>
    </w:pPr>
    <w:rPr>
      <w:rFonts w:ascii="Cambria" w:eastAsia="Times New Roman" w:hAnsi="Cambria"/>
      <w:i/>
      <w:iCs/>
      <w:color w:val="FFFEFF"/>
      <w:szCs w:val="24"/>
      <w:lang w:val="en-US" w:bidi="en-US"/>
    </w:rPr>
  </w:style>
  <w:style w:type="character" w:customStyle="1" w:styleId="affffffff3">
    <w:name w:val="Выделенная цитата Знак"/>
    <w:basedOn w:val="af"/>
    <w:link w:val="affffffff2"/>
    <w:uiPriority w:val="99"/>
    <w:rsid w:val="009E0A8A"/>
    <w:rPr>
      <w:rFonts w:ascii="Cambria" w:eastAsia="Times New Roman" w:hAnsi="Cambria"/>
      <w:i/>
      <w:iCs/>
      <w:color w:val="FFFEFF"/>
      <w:sz w:val="24"/>
      <w:szCs w:val="24"/>
      <w:shd w:val="clear" w:color="auto" w:fill="4F81BD"/>
      <w:lang w:val="en-US" w:eastAsia="en-US" w:bidi="en-US"/>
    </w:rPr>
  </w:style>
  <w:style w:type="paragraph" w:customStyle="1" w:styleId="24">
    <w:name w:val="_ЗАГОЛОВОК 2"/>
    <w:basedOn w:val="ae"/>
    <w:autoRedefine/>
    <w:qFormat/>
    <w:rsid w:val="009E0A8A"/>
    <w:pPr>
      <w:keepNext/>
      <w:numPr>
        <w:ilvl w:val="1"/>
        <w:numId w:val="9"/>
      </w:numPr>
      <w:tabs>
        <w:tab w:val="left" w:pos="1134"/>
      </w:tabs>
      <w:spacing w:before="120" w:after="120" w:line="240" w:lineRule="auto"/>
    </w:pPr>
    <w:rPr>
      <w:rFonts w:eastAsia="Times New Roman"/>
      <w:b/>
      <w:lang w:eastAsia="ru-RU"/>
    </w:rPr>
  </w:style>
  <w:style w:type="paragraph" w:customStyle="1" w:styleId="34">
    <w:name w:val="_ЗАГОЛОВОК 3"/>
    <w:basedOn w:val="ae"/>
    <w:autoRedefine/>
    <w:qFormat/>
    <w:rsid w:val="009E0A8A"/>
    <w:pPr>
      <w:numPr>
        <w:ilvl w:val="2"/>
        <w:numId w:val="9"/>
      </w:numPr>
      <w:spacing w:line="240" w:lineRule="auto"/>
    </w:pPr>
    <w:rPr>
      <w:rFonts w:eastAsia="Times New Roman"/>
      <w:i/>
      <w:color w:val="000000"/>
      <w:u w:val="single"/>
      <w:lang w:eastAsia="ru-RU"/>
    </w:rPr>
  </w:style>
  <w:style w:type="paragraph" w:customStyle="1" w:styleId="Sc">
    <w:name w:val="S_Обычный в таблице"/>
    <w:basedOn w:val="ae"/>
    <w:link w:val="Sd"/>
    <w:qFormat/>
    <w:rsid w:val="009E0A8A"/>
    <w:pPr>
      <w:jc w:val="center"/>
    </w:pPr>
    <w:rPr>
      <w:rFonts w:eastAsia="Times New Roman"/>
      <w:szCs w:val="24"/>
      <w:lang w:eastAsia="ru-RU"/>
    </w:rPr>
  </w:style>
  <w:style w:type="character" w:customStyle="1" w:styleId="Sd">
    <w:name w:val="S_Обычный в таблице Знак"/>
    <w:link w:val="Sc"/>
    <w:rsid w:val="009E0A8A"/>
    <w:rPr>
      <w:rFonts w:ascii="Times New Roman" w:eastAsia="Times New Roman" w:hAnsi="Times New Roman"/>
      <w:sz w:val="24"/>
      <w:szCs w:val="24"/>
    </w:rPr>
  </w:style>
  <w:style w:type="paragraph" w:customStyle="1" w:styleId="47">
    <w:name w:val="Стиль 4"/>
    <w:basedOn w:val="41"/>
    <w:link w:val="48"/>
    <w:qFormat/>
    <w:rsid w:val="009E0A8A"/>
    <w:pPr>
      <w:suppressAutoHyphens/>
      <w:spacing w:before="200"/>
      <w:ind w:firstLine="709"/>
    </w:pPr>
    <w:rPr>
      <w:rFonts w:ascii="Times New Roman" w:eastAsia="Times New Roman" w:hAnsi="Times New Roman" w:cs="Times New Roman"/>
      <w:b/>
      <w:bCs/>
      <w:i w:val="0"/>
      <w:color w:val="auto"/>
      <w:lang w:val="x-none"/>
    </w:rPr>
  </w:style>
  <w:style w:type="character" w:customStyle="1" w:styleId="48">
    <w:name w:val="Стиль 4 Знак"/>
    <w:link w:val="47"/>
    <w:rsid w:val="009E0A8A"/>
    <w:rPr>
      <w:rFonts w:ascii="Times New Roman" w:eastAsia="Times New Roman" w:hAnsi="Times New Roman"/>
      <w:b/>
      <w:bCs/>
      <w:iCs/>
      <w:sz w:val="24"/>
      <w:szCs w:val="22"/>
      <w:lang w:val="x-none" w:eastAsia="en-US"/>
    </w:rPr>
  </w:style>
  <w:style w:type="paragraph" w:customStyle="1" w:styleId="affffffff4">
    <w:name w:val="Знак"/>
    <w:basedOn w:val="ae"/>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215">
    <w:name w:val="Основной текст с отступом 2 Знак1"/>
    <w:aliases w:val="Основной текст с отступом 2 Знак Знак,Знак Знак Знак Знак Знак Знак Знак1,Знак Зн Знак1"/>
    <w:rsid w:val="009E0A8A"/>
    <w:rPr>
      <w:sz w:val="24"/>
      <w:szCs w:val="24"/>
      <w:lang w:val="ru-RU" w:eastAsia="ru-RU" w:bidi="ar-SA"/>
    </w:rPr>
  </w:style>
  <w:style w:type="paragraph" w:customStyle="1" w:styleId="affffffff5">
    <w:name w:val="Письмо"/>
    <w:basedOn w:val="ae"/>
    <w:qFormat/>
    <w:rsid w:val="009E0A8A"/>
    <w:pPr>
      <w:spacing w:line="240" w:lineRule="auto"/>
      <w:ind w:firstLine="709"/>
    </w:pPr>
    <w:rPr>
      <w:rFonts w:eastAsia="Times New Roman"/>
      <w:sz w:val="28"/>
      <w:szCs w:val="24"/>
      <w:lang w:eastAsia="ru-RU"/>
    </w:rPr>
  </w:style>
  <w:style w:type="paragraph" w:customStyle="1" w:styleId="231">
    <w:name w:val="Основной текст с отступом 23"/>
    <w:basedOn w:val="ae"/>
    <w:qFormat/>
    <w:rsid w:val="009E0A8A"/>
    <w:pPr>
      <w:overflowPunct w:val="0"/>
      <w:autoSpaceDE w:val="0"/>
      <w:autoSpaceDN w:val="0"/>
      <w:adjustRightInd w:val="0"/>
      <w:spacing w:before="120" w:line="240" w:lineRule="auto"/>
      <w:ind w:firstLine="709"/>
    </w:pPr>
    <w:rPr>
      <w:rFonts w:eastAsia="Times New Roman"/>
      <w:szCs w:val="20"/>
      <w:lang w:eastAsia="ru-RU"/>
    </w:rPr>
  </w:style>
  <w:style w:type="paragraph" w:customStyle="1" w:styleId="233">
    <w:name w:val="Основной текст 23"/>
    <w:basedOn w:val="ae"/>
    <w:qFormat/>
    <w:rsid w:val="009E0A8A"/>
    <w:pPr>
      <w:overflowPunct w:val="0"/>
      <w:autoSpaceDE w:val="0"/>
      <w:autoSpaceDN w:val="0"/>
      <w:adjustRightInd w:val="0"/>
      <w:spacing w:before="120" w:line="240" w:lineRule="auto"/>
      <w:ind w:firstLine="709"/>
    </w:pPr>
    <w:rPr>
      <w:rFonts w:eastAsia="Times New Roman"/>
      <w:szCs w:val="20"/>
      <w:lang w:eastAsia="ru-RU"/>
    </w:rPr>
  </w:style>
  <w:style w:type="character" w:customStyle="1" w:styleId="212pt">
    <w:name w:val="Заголовок 2 + 12 pt Знак Знак"/>
    <w:link w:val="212pt0"/>
    <w:locked/>
    <w:rsid w:val="009E0A8A"/>
    <w:rPr>
      <w:b/>
      <w:bCs/>
      <w:sz w:val="24"/>
    </w:rPr>
  </w:style>
  <w:style w:type="paragraph" w:customStyle="1" w:styleId="212pt0">
    <w:name w:val="Заголовок 2 + 12 pt Знак"/>
    <w:basedOn w:val="ae"/>
    <w:next w:val="ae"/>
    <w:link w:val="212pt"/>
    <w:autoRedefine/>
    <w:qFormat/>
    <w:rsid w:val="009E0A8A"/>
    <w:pPr>
      <w:keepNext/>
      <w:spacing w:line="240" w:lineRule="auto"/>
      <w:jc w:val="center"/>
      <w:outlineLvl w:val="0"/>
    </w:pPr>
    <w:rPr>
      <w:rFonts w:ascii="Calibri" w:hAnsi="Calibri"/>
      <w:b/>
      <w:bCs/>
      <w:szCs w:val="20"/>
      <w:lang w:eastAsia="ru-RU"/>
    </w:rPr>
  </w:style>
  <w:style w:type="paragraph" w:customStyle="1" w:styleId="212pt1">
    <w:name w:val="Заголовок 2 + 12 pt"/>
    <w:basedOn w:val="ae"/>
    <w:next w:val="ae"/>
    <w:autoRedefine/>
    <w:qFormat/>
    <w:rsid w:val="009E0A8A"/>
    <w:pPr>
      <w:keepNext/>
      <w:spacing w:line="240" w:lineRule="auto"/>
      <w:jc w:val="center"/>
      <w:outlineLvl w:val="0"/>
    </w:pPr>
    <w:rPr>
      <w:rFonts w:eastAsia="Times New Roman"/>
      <w:bCs/>
      <w:sz w:val="28"/>
      <w:szCs w:val="28"/>
      <w:lang w:eastAsia="ru-RU"/>
    </w:rPr>
  </w:style>
  <w:style w:type="paragraph" w:customStyle="1" w:styleId="2TimesNewRoman">
    <w:name w:val="Стиль Заголовок 2 + Times New Roman по центру"/>
    <w:basedOn w:val="26"/>
    <w:next w:val="affb"/>
    <w:autoRedefine/>
    <w:qFormat/>
    <w:rsid w:val="009E0A8A"/>
    <w:pPr>
      <w:keepLines w:val="0"/>
      <w:spacing w:before="240" w:after="60" w:line="240" w:lineRule="auto"/>
      <w:ind w:left="1702"/>
      <w:jc w:val="center"/>
    </w:pPr>
    <w:rPr>
      <w:rFonts w:ascii="Times New Roman" w:eastAsia="Times New Roman" w:hAnsi="Times New Roman" w:cs="Times New Roman"/>
      <w:bCs/>
      <w:iCs/>
      <w:color w:val="auto"/>
      <w:sz w:val="28"/>
      <w:szCs w:val="20"/>
      <w:lang w:eastAsia="ru-RU"/>
    </w:rPr>
  </w:style>
  <w:style w:type="paragraph" w:customStyle="1" w:styleId="affffffff6">
    <w:name w:val="Краткий обратный адрес"/>
    <w:basedOn w:val="ae"/>
    <w:qFormat/>
    <w:rsid w:val="009E0A8A"/>
    <w:pPr>
      <w:overflowPunct w:val="0"/>
      <w:autoSpaceDE w:val="0"/>
      <w:autoSpaceDN w:val="0"/>
      <w:adjustRightInd w:val="0"/>
      <w:spacing w:line="240" w:lineRule="auto"/>
      <w:jc w:val="left"/>
    </w:pPr>
    <w:rPr>
      <w:rFonts w:eastAsia="Times New Roman"/>
      <w:szCs w:val="20"/>
      <w:lang w:eastAsia="ru-RU"/>
    </w:rPr>
  </w:style>
  <w:style w:type="paragraph" w:customStyle="1" w:styleId="PP">
    <w:name w:val="Строка PP"/>
    <w:basedOn w:val="afffffffd"/>
    <w:qFormat/>
    <w:rsid w:val="009E0A8A"/>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6">
    <w:name w:val="Текст2"/>
    <w:basedOn w:val="ae"/>
    <w:qFormat/>
    <w:rsid w:val="009E0A8A"/>
    <w:pPr>
      <w:spacing w:line="240" w:lineRule="auto"/>
      <w:ind w:firstLine="709"/>
    </w:pPr>
    <w:rPr>
      <w:rFonts w:eastAsia="Times New Roman"/>
      <w:szCs w:val="20"/>
      <w:lang w:eastAsia="ru-RU"/>
    </w:rPr>
  </w:style>
  <w:style w:type="paragraph" w:customStyle="1" w:styleId="Iauiue">
    <w:name w:val="Iau?iue"/>
    <w:qFormat/>
    <w:rsid w:val="009E0A8A"/>
    <w:pPr>
      <w:overflowPunct w:val="0"/>
      <w:autoSpaceDE w:val="0"/>
      <w:autoSpaceDN w:val="0"/>
      <w:adjustRightInd w:val="0"/>
      <w:ind w:firstLine="1134"/>
      <w:jc w:val="both"/>
    </w:pPr>
    <w:rPr>
      <w:rFonts w:ascii="HelvDL" w:eastAsia="Times New Roman" w:hAnsi="HelvDL"/>
      <w:sz w:val="24"/>
    </w:rPr>
  </w:style>
  <w:style w:type="paragraph" w:customStyle="1" w:styleId="xl25">
    <w:name w:val="xl25"/>
    <w:basedOn w:val="ae"/>
    <w:qFormat/>
    <w:rsid w:val="009E0A8A"/>
    <w:pPr>
      <w:spacing w:before="100" w:beforeAutospacing="1" w:after="100" w:afterAutospacing="1" w:line="240" w:lineRule="auto"/>
      <w:jc w:val="left"/>
    </w:pPr>
    <w:rPr>
      <w:rFonts w:eastAsia="Times New Roman"/>
      <w:szCs w:val="24"/>
      <w:lang w:eastAsia="ru-RU"/>
    </w:rPr>
  </w:style>
  <w:style w:type="paragraph" w:customStyle="1" w:styleId="xl27">
    <w:name w:val="xl27"/>
    <w:basedOn w:val="ae"/>
    <w:qFormat/>
    <w:rsid w:val="009E0A8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28">
    <w:name w:val="xl28"/>
    <w:basedOn w:val="ae"/>
    <w:qFormat/>
    <w:rsid w:val="009E0A8A"/>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0">
    <w:name w:val="xl30"/>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1">
    <w:name w:val="xl31"/>
    <w:basedOn w:val="ae"/>
    <w:qFormat/>
    <w:rsid w:val="009E0A8A"/>
    <w:pPr>
      <w:pBdr>
        <w:left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2">
    <w:name w:val="xl32"/>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3">
    <w:name w:val="xl33"/>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4">
    <w:name w:val="xl34"/>
    <w:basedOn w:val="ae"/>
    <w:qFormat/>
    <w:rsid w:val="009E0A8A"/>
    <w:pPr>
      <w:spacing w:before="100" w:beforeAutospacing="1" w:after="100" w:afterAutospacing="1" w:line="240" w:lineRule="auto"/>
      <w:jc w:val="left"/>
    </w:pPr>
    <w:rPr>
      <w:rFonts w:eastAsia="Times New Roman"/>
      <w:b/>
      <w:bCs/>
      <w:szCs w:val="24"/>
      <w:lang w:eastAsia="ru-RU"/>
    </w:rPr>
  </w:style>
  <w:style w:type="paragraph" w:customStyle="1" w:styleId="xl35">
    <w:name w:val="xl35"/>
    <w:basedOn w:val="ae"/>
    <w:qFormat/>
    <w:rsid w:val="009E0A8A"/>
    <w:pPr>
      <w:spacing w:before="100" w:beforeAutospacing="1" w:after="100" w:afterAutospacing="1" w:line="240" w:lineRule="auto"/>
      <w:jc w:val="center"/>
    </w:pPr>
    <w:rPr>
      <w:rFonts w:eastAsia="Times New Roman"/>
      <w:b/>
      <w:bCs/>
      <w:szCs w:val="24"/>
      <w:lang w:eastAsia="ru-RU"/>
    </w:rPr>
  </w:style>
  <w:style w:type="paragraph" w:customStyle="1" w:styleId="xl36">
    <w:name w:val="xl36"/>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7">
    <w:name w:val="xl37"/>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8">
    <w:name w:val="xl38"/>
    <w:basedOn w:val="ae"/>
    <w:qFormat/>
    <w:rsid w:val="009E0A8A"/>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9">
    <w:name w:val="xl39"/>
    <w:basedOn w:val="ae"/>
    <w:qFormat/>
    <w:rsid w:val="009E0A8A"/>
    <w:pPr>
      <w:spacing w:before="100" w:beforeAutospacing="1" w:after="100" w:afterAutospacing="1" w:line="240" w:lineRule="auto"/>
      <w:jc w:val="center"/>
    </w:pPr>
    <w:rPr>
      <w:rFonts w:eastAsia="Times New Roman"/>
      <w:szCs w:val="24"/>
      <w:lang w:eastAsia="ru-RU"/>
    </w:rPr>
  </w:style>
  <w:style w:type="paragraph" w:customStyle="1" w:styleId="xl40">
    <w:name w:val="xl40"/>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41">
    <w:name w:val="xl41"/>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42">
    <w:name w:val="xl42"/>
    <w:basedOn w:val="ae"/>
    <w:qFormat/>
    <w:rsid w:val="009E0A8A"/>
    <w:pPr>
      <w:pBdr>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3">
    <w:name w:val="xl43"/>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4">
    <w:name w:val="xl44"/>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5">
    <w:name w:val="xl45"/>
    <w:basedOn w:val="ae"/>
    <w:qFormat/>
    <w:rsid w:val="009E0A8A"/>
    <w:pPr>
      <w:pBdr>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6">
    <w:name w:val="xl46"/>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7">
    <w:name w:val="xl47"/>
    <w:basedOn w:val="ae"/>
    <w:qFormat/>
    <w:rsid w:val="009E0A8A"/>
    <w:pPr>
      <w:spacing w:before="100" w:beforeAutospacing="1" w:after="100" w:afterAutospacing="1" w:line="240" w:lineRule="auto"/>
      <w:jc w:val="right"/>
    </w:pPr>
    <w:rPr>
      <w:rFonts w:eastAsia="Times New Roman"/>
      <w:szCs w:val="24"/>
      <w:lang w:eastAsia="ru-RU"/>
    </w:rPr>
  </w:style>
  <w:style w:type="paragraph" w:customStyle="1" w:styleId="xl48">
    <w:name w:val="xl48"/>
    <w:basedOn w:val="ae"/>
    <w:qFormat/>
    <w:rsid w:val="009E0A8A"/>
    <w:pPr>
      <w:pBdr>
        <w:top w:val="single" w:sz="4" w:space="0" w:color="auto"/>
        <w:bottom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9">
    <w:name w:val="xl49"/>
    <w:basedOn w:val="ae"/>
    <w:qFormat/>
    <w:rsid w:val="009E0A8A"/>
    <w:pPr>
      <w:pBdr>
        <w:top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0">
    <w:name w:val="xl50"/>
    <w:basedOn w:val="ae"/>
    <w:qFormat/>
    <w:rsid w:val="009E0A8A"/>
    <w:pPr>
      <w:pBdr>
        <w:top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1">
    <w:name w:val="xl51"/>
    <w:basedOn w:val="ae"/>
    <w:qFormat/>
    <w:rsid w:val="009E0A8A"/>
    <w:pPr>
      <w:pBdr>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2">
    <w:name w:val="xl52"/>
    <w:basedOn w:val="ae"/>
    <w:qFormat/>
    <w:rsid w:val="009E0A8A"/>
    <w:pPr>
      <w:pBdr>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2TimesNewRoman12pt60">
    <w:name w:val="Стиль Заголовок 2 + Times New Roman 12 pt Перед:  6 пт После:  0......"/>
    <w:basedOn w:val="ae"/>
    <w:next w:val="affb"/>
    <w:autoRedefine/>
    <w:qFormat/>
    <w:rsid w:val="009E0A8A"/>
    <w:pPr>
      <w:keepNext/>
      <w:widowControl w:val="0"/>
      <w:autoSpaceDE w:val="0"/>
      <w:autoSpaceDN w:val="0"/>
      <w:adjustRightInd w:val="0"/>
      <w:spacing w:line="240" w:lineRule="auto"/>
      <w:jc w:val="left"/>
      <w:outlineLvl w:val="1"/>
    </w:pPr>
    <w:rPr>
      <w:rFonts w:eastAsia="Times New Roman"/>
      <w:b/>
      <w:bCs/>
      <w:i/>
      <w:iCs/>
      <w:szCs w:val="20"/>
      <w:lang w:eastAsia="ru-RU"/>
    </w:rPr>
  </w:style>
  <w:style w:type="paragraph" w:customStyle="1" w:styleId="312pt00">
    <w:name w:val="Стиль Заголовок 3 12pt + Перед:  0 пт После:  0 пт"/>
    <w:basedOn w:val="ae"/>
    <w:qFormat/>
    <w:rsid w:val="009E0A8A"/>
    <w:pPr>
      <w:keepNext/>
      <w:widowControl w:val="0"/>
      <w:autoSpaceDE w:val="0"/>
      <w:autoSpaceDN w:val="0"/>
      <w:adjustRightInd w:val="0"/>
      <w:spacing w:line="240" w:lineRule="auto"/>
      <w:jc w:val="left"/>
      <w:outlineLvl w:val="2"/>
    </w:pPr>
    <w:rPr>
      <w:rFonts w:eastAsia="Times New Roman"/>
      <w:i/>
      <w:iCs/>
      <w:szCs w:val="20"/>
      <w:lang w:eastAsia="ru-RU"/>
    </w:rPr>
  </w:style>
  <w:style w:type="paragraph" w:customStyle="1" w:styleId="0">
    <w:name w:val="Заголовок 0"/>
    <w:basedOn w:val="18"/>
    <w:autoRedefine/>
    <w:qFormat/>
    <w:rsid w:val="009E0A8A"/>
    <w:pPr>
      <w:spacing w:after="360" w:line="360" w:lineRule="auto"/>
      <w:jc w:val="center"/>
    </w:pPr>
    <w:rPr>
      <w:rFonts w:ascii="Times New Roman" w:hAnsi="Times New Roman" w:cs="Times New Roman"/>
      <w:sz w:val="28"/>
      <w:szCs w:val="28"/>
    </w:rPr>
  </w:style>
  <w:style w:type="paragraph" w:customStyle="1" w:styleId="1ff4">
    <w:name w:val="Стиль1"/>
    <w:basedOn w:val="ae"/>
    <w:link w:val="1ff5"/>
    <w:qFormat/>
    <w:rsid w:val="009E0A8A"/>
    <w:pPr>
      <w:spacing w:line="240" w:lineRule="auto"/>
      <w:ind w:firstLine="720"/>
    </w:pPr>
    <w:rPr>
      <w:rFonts w:eastAsia="Times New Roman"/>
      <w:szCs w:val="20"/>
      <w:lang w:eastAsia="ru-RU"/>
    </w:rPr>
  </w:style>
  <w:style w:type="paragraph" w:customStyle="1" w:styleId="FR1">
    <w:name w:val="FR1"/>
    <w:qFormat/>
    <w:rsid w:val="009E0A8A"/>
    <w:pPr>
      <w:widowControl w:val="0"/>
      <w:autoSpaceDE w:val="0"/>
      <w:autoSpaceDN w:val="0"/>
      <w:adjustRightInd w:val="0"/>
      <w:ind w:right="200"/>
      <w:jc w:val="center"/>
    </w:pPr>
    <w:rPr>
      <w:rFonts w:ascii="Arial" w:eastAsia="Times New Roman" w:hAnsi="Arial" w:cs="Arial"/>
      <w:b/>
      <w:bCs/>
      <w:sz w:val="24"/>
      <w:szCs w:val="24"/>
    </w:rPr>
  </w:style>
  <w:style w:type="paragraph" w:customStyle="1" w:styleId="FR2">
    <w:name w:val="FR2"/>
    <w:qFormat/>
    <w:rsid w:val="009E0A8A"/>
    <w:pPr>
      <w:widowControl w:val="0"/>
      <w:autoSpaceDE w:val="0"/>
      <w:autoSpaceDN w:val="0"/>
      <w:adjustRightInd w:val="0"/>
      <w:spacing w:before="280" w:line="300" w:lineRule="auto"/>
      <w:ind w:left="1520" w:right="1200"/>
      <w:jc w:val="center"/>
    </w:pPr>
    <w:rPr>
      <w:rFonts w:ascii="Arial" w:eastAsia="Times New Roman" w:hAnsi="Arial" w:cs="Arial"/>
      <w:i/>
      <w:iCs/>
      <w:sz w:val="28"/>
      <w:szCs w:val="28"/>
    </w:rPr>
  </w:style>
  <w:style w:type="paragraph" w:customStyle="1" w:styleId="2f7">
    <w:name w:val="Обычный2"/>
    <w:qFormat/>
    <w:rsid w:val="009E0A8A"/>
    <w:rPr>
      <w:rFonts w:ascii="Times New Roman" w:eastAsia="Times New Roman" w:hAnsi="Times New Roman"/>
    </w:rPr>
  </w:style>
  <w:style w:type="paragraph" w:customStyle="1" w:styleId="ArNar">
    <w:name w:val="Обычный ArNar"/>
    <w:basedOn w:val="ae"/>
    <w:qFormat/>
    <w:rsid w:val="009E0A8A"/>
    <w:pPr>
      <w:spacing w:line="240" w:lineRule="auto"/>
      <w:ind w:firstLine="709"/>
    </w:pPr>
    <w:rPr>
      <w:rFonts w:ascii="Arial Narrow" w:eastAsia="Times New Roman" w:hAnsi="Arial Narrow"/>
      <w:color w:val="000000"/>
      <w:sz w:val="22"/>
      <w:szCs w:val="20"/>
      <w:lang w:eastAsia="ru-RU"/>
    </w:rPr>
  </w:style>
  <w:style w:type="paragraph" w:customStyle="1" w:styleId="a5">
    <w:name w:val="Список отчета"/>
    <w:basedOn w:val="affb"/>
    <w:qFormat/>
    <w:rsid w:val="009E0A8A"/>
    <w:pPr>
      <w:numPr>
        <w:numId w:val="12"/>
      </w:numPr>
      <w:spacing w:before="120" w:after="0" w:line="312" w:lineRule="auto"/>
      <w:ind w:left="993" w:right="170"/>
    </w:pPr>
    <w:rPr>
      <w:rFonts w:eastAsia="Times New Roman"/>
      <w:spacing w:val="10"/>
      <w:szCs w:val="20"/>
      <w:lang w:eastAsia="ru-RU"/>
    </w:rPr>
  </w:style>
  <w:style w:type="paragraph" w:customStyle="1" w:styleId="FR4">
    <w:name w:val="FR4"/>
    <w:qFormat/>
    <w:rsid w:val="009E0A8A"/>
    <w:pPr>
      <w:widowControl w:val="0"/>
      <w:autoSpaceDE w:val="0"/>
      <w:autoSpaceDN w:val="0"/>
      <w:adjustRightInd w:val="0"/>
      <w:ind w:left="4960"/>
    </w:pPr>
    <w:rPr>
      <w:rFonts w:ascii="Times New Roman" w:eastAsia="Times New Roman" w:hAnsi="Times New Roman"/>
      <w:noProof/>
      <w:sz w:val="16"/>
      <w:szCs w:val="16"/>
    </w:rPr>
  </w:style>
  <w:style w:type="paragraph" w:customStyle="1" w:styleId="affffffff7">
    <w:name w:val="Заголовок раздела"/>
    <w:basedOn w:val="ae"/>
    <w:qFormat/>
    <w:rsid w:val="009E0A8A"/>
    <w:pPr>
      <w:keepNext/>
      <w:keepLines/>
      <w:spacing w:before="120" w:after="160" w:line="240" w:lineRule="auto"/>
      <w:ind w:firstLine="709"/>
      <w:jc w:val="center"/>
    </w:pPr>
    <w:rPr>
      <w:rFonts w:ascii="Arial" w:eastAsia="Times New Roman" w:hAnsi="Arial"/>
      <w:b/>
      <w:i/>
      <w:kern w:val="28"/>
      <w:sz w:val="28"/>
      <w:szCs w:val="20"/>
      <w:lang w:eastAsia="ru-RU"/>
    </w:rPr>
  </w:style>
  <w:style w:type="paragraph" w:customStyle="1" w:styleId="abzac">
    <w:name w:val="abzac"/>
    <w:basedOn w:val="ae"/>
    <w:qFormat/>
    <w:rsid w:val="009E0A8A"/>
    <w:pPr>
      <w:spacing w:line="240" w:lineRule="auto"/>
      <w:ind w:firstLine="225"/>
    </w:pPr>
    <w:rPr>
      <w:rFonts w:eastAsia="Times New Roman"/>
      <w:szCs w:val="24"/>
      <w:lang w:eastAsia="ru-RU"/>
    </w:rPr>
  </w:style>
  <w:style w:type="paragraph" w:customStyle="1" w:styleId="ab">
    <w:name w:val="штрих"/>
    <w:basedOn w:val="affb"/>
    <w:qFormat/>
    <w:rsid w:val="009E0A8A"/>
    <w:pPr>
      <w:numPr>
        <w:numId w:val="13"/>
      </w:numPr>
      <w:tabs>
        <w:tab w:val="num" w:pos="360"/>
      </w:tabs>
      <w:spacing w:after="0" w:line="240" w:lineRule="auto"/>
      <w:ind w:left="924" w:hanging="357"/>
    </w:pPr>
    <w:rPr>
      <w:rFonts w:eastAsia="Times New Roman"/>
      <w:sz w:val="28"/>
      <w:szCs w:val="28"/>
      <w:lang w:eastAsia="ru-RU"/>
    </w:rPr>
  </w:style>
  <w:style w:type="paragraph" w:customStyle="1" w:styleId="Noeeu1">
    <w:name w:val="Noeeu1"/>
    <w:basedOn w:val="ae"/>
    <w:qFormat/>
    <w:rsid w:val="009E0A8A"/>
    <w:pPr>
      <w:overflowPunct w:val="0"/>
      <w:autoSpaceDE w:val="0"/>
      <w:autoSpaceDN w:val="0"/>
      <w:adjustRightInd w:val="0"/>
      <w:spacing w:line="240" w:lineRule="auto"/>
      <w:ind w:firstLine="720"/>
    </w:pPr>
    <w:rPr>
      <w:rFonts w:eastAsia="Times New Roman"/>
      <w:szCs w:val="20"/>
      <w:lang w:eastAsia="ru-RU"/>
    </w:rPr>
  </w:style>
  <w:style w:type="paragraph" w:customStyle="1" w:styleId="xl53">
    <w:name w:val="xl53"/>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4">
    <w:name w:val="xl54"/>
    <w:basedOn w:val="ae"/>
    <w:qFormat/>
    <w:rsid w:val="009E0A8A"/>
    <w:pPr>
      <w:pBdr>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5">
    <w:name w:val="xl55"/>
    <w:basedOn w:val="ae"/>
    <w:qFormat/>
    <w:rsid w:val="009E0A8A"/>
    <w:pPr>
      <w:pBdr>
        <w:left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6">
    <w:name w:val="xl56"/>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7">
    <w:name w:val="xl57"/>
    <w:basedOn w:val="ae"/>
    <w:qFormat/>
    <w:rsid w:val="009E0A8A"/>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58">
    <w:name w:val="xl58"/>
    <w:basedOn w:val="ae"/>
    <w:qFormat/>
    <w:rsid w:val="009E0A8A"/>
    <w:pPr>
      <w:pBdr>
        <w:left w:val="single" w:sz="4" w:space="0" w:color="auto"/>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9">
    <w:name w:val="xl59"/>
    <w:basedOn w:val="ae"/>
    <w:qFormat/>
    <w:rsid w:val="009E0A8A"/>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0">
    <w:name w:val="xl60"/>
    <w:basedOn w:val="ae"/>
    <w:qFormat/>
    <w:rsid w:val="009E0A8A"/>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1">
    <w:name w:val="xl61"/>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color w:val="000000"/>
      <w:szCs w:val="24"/>
      <w:lang w:eastAsia="ru-RU"/>
    </w:rPr>
  </w:style>
  <w:style w:type="paragraph" w:customStyle="1" w:styleId="xl62">
    <w:name w:val="xl62"/>
    <w:basedOn w:val="ae"/>
    <w:qFormat/>
    <w:rsid w:val="009E0A8A"/>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63">
    <w:name w:val="xl63"/>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4">
    <w:name w:val="xl64"/>
    <w:basedOn w:val="ae"/>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5">
    <w:name w:val="xl65"/>
    <w:basedOn w:val="ae"/>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olor w:val="000000"/>
      <w:szCs w:val="24"/>
      <w:lang w:eastAsia="ru-RU"/>
    </w:rPr>
  </w:style>
  <w:style w:type="paragraph" w:customStyle="1" w:styleId="212pt2">
    <w:name w:val="Заголовок 2 + 12 pt Знак Знак Знак"/>
    <w:basedOn w:val="ae"/>
    <w:next w:val="ae"/>
    <w:autoRedefine/>
    <w:qFormat/>
    <w:rsid w:val="009E0A8A"/>
    <w:pPr>
      <w:keepNext/>
      <w:spacing w:line="240" w:lineRule="auto"/>
      <w:jc w:val="center"/>
      <w:outlineLvl w:val="0"/>
    </w:pPr>
    <w:rPr>
      <w:rFonts w:eastAsia="Times New Roman"/>
      <w:bCs/>
      <w:szCs w:val="24"/>
      <w:lang w:eastAsia="ru-RU"/>
    </w:rPr>
  </w:style>
  <w:style w:type="character" w:styleId="affffffff8">
    <w:name w:val="endnote reference"/>
    <w:rsid w:val="009E0A8A"/>
    <w:rPr>
      <w:vertAlign w:val="superscript"/>
    </w:rPr>
  </w:style>
  <w:style w:type="character" w:customStyle="1" w:styleId="212pt3">
    <w:name w:val="Заголовок 2 + 12 pt Знак Знак Знак Знак Знак"/>
    <w:rsid w:val="009E0A8A"/>
    <w:rPr>
      <w:b/>
      <w:bCs/>
      <w:sz w:val="24"/>
      <w:lang w:val="ru-RU" w:eastAsia="ru-RU" w:bidi="ar-SA"/>
    </w:rPr>
  </w:style>
  <w:style w:type="character" w:customStyle="1" w:styleId="212pt4">
    <w:name w:val="Заголовок 2 + 12 pt Знак Знак Знак Знак"/>
    <w:rsid w:val="009E0A8A"/>
    <w:rPr>
      <w:bCs/>
      <w:sz w:val="24"/>
      <w:szCs w:val="24"/>
      <w:lang w:val="ru-RU" w:eastAsia="ru-RU" w:bidi="ar-SA"/>
    </w:rPr>
  </w:style>
  <w:style w:type="table" w:styleId="1ff6">
    <w:name w:val="Table Columns 1"/>
    <w:basedOn w:val="af0"/>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f0"/>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f0"/>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f0"/>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0"/>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0">
    <w:name w:val="Table 3D effects 3"/>
    <w:basedOn w:val="af0"/>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9">
    <w:name w:val="Table Contemporary"/>
    <w:basedOn w:val="af0"/>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a">
    <w:name w:val="Table Elegant"/>
    <w:basedOn w:val="af0"/>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7">
    <w:name w:val="Table Subtle 1"/>
    <w:basedOn w:val="af0"/>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f0"/>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paragraph" w:styleId="4">
    <w:name w:val="List Bullet 4"/>
    <w:basedOn w:val="ae"/>
    <w:rsid w:val="009E0A8A"/>
    <w:pPr>
      <w:numPr>
        <w:numId w:val="11"/>
      </w:numPr>
      <w:overflowPunct w:val="0"/>
      <w:autoSpaceDE w:val="0"/>
      <w:autoSpaceDN w:val="0"/>
      <w:adjustRightInd w:val="0"/>
      <w:spacing w:line="240" w:lineRule="auto"/>
      <w:jc w:val="left"/>
    </w:pPr>
    <w:rPr>
      <w:rFonts w:eastAsia="Times New Roman"/>
      <w:szCs w:val="20"/>
      <w:lang w:eastAsia="ru-RU"/>
    </w:rPr>
  </w:style>
  <w:style w:type="numbering" w:customStyle="1" w:styleId="3f1">
    <w:name w:val="Стиль3"/>
    <w:rsid w:val="009E0A8A"/>
  </w:style>
  <w:style w:type="numbering" w:styleId="affffffffb">
    <w:name w:val="Outline List 3"/>
    <w:basedOn w:val="af1"/>
    <w:rsid w:val="009E0A8A"/>
  </w:style>
  <w:style w:type="paragraph" w:customStyle="1" w:styleId="1ff8">
    <w:name w:val="Без интервала1"/>
    <w:link w:val="NoSpacingChar"/>
    <w:qFormat/>
    <w:rsid w:val="009E0A8A"/>
    <w:rPr>
      <w:rFonts w:eastAsia="Times New Roman"/>
      <w:sz w:val="22"/>
      <w:szCs w:val="22"/>
    </w:rPr>
  </w:style>
  <w:style w:type="paragraph" w:styleId="affffffffc">
    <w:name w:val="Message Header"/>
    <w:basedOn w:val="ae"/>
    <w:link w:val="affffffffd"/>
    <w:rsid w:val="009E0A8A"/>
    <w:pPr>
      <w:spacing w:before="120" w:after="120" w:line="199" w:lineRule="auto"/>
      <w:ind w:left="-57" w:right="113"/>
      <w:jc w:val="right"/>
    </w:pPr>
    <w:rPr>
      <w:rFonts w:ascii="NTHelvetica/Cyrillic" w:eastAsia="Times New Roman" w:hAnsi="NTHelvetica/Cyrillic"/>
      <w:sz w:val="16"/>
      <w:szCs w:val="20"/>
      <w:lang w:eastAsia="ru-RU"/>
    </w:rPr>
  </w:style>
  <w:style w:type="character" w:customStyle="1" w:styleId="affffffffd">
    <w:name w:val="Шапка Знак"/>
    <w:basedOn w:val="af"/>
    <w:link w:val="affffffffc"/>
    <w:rsid w:val="009E0A8A"/>
    <w:rPr>
      <w:rFonts w:ascii="NTHelvetica/Cyrillic" w:eastAsia="Times New Roman" w:hAnsi="NTHelvetica/Cyrillic"/>
      <w:sz w:val="16"/>
    </w:rPr>
  </w:style>
  <w:style w:type="paragraph" w:customStyle="1" w:styleId="affffffffe">
    <w:name w:val="Цифры"/>
    <w:basedOn w:val="affffff0"/>
    <w:qFormat/>
    <w:rsid w:val="009E0A8A"/>
    <w:pPr>
      <w:widowControl w:val="0"/>
      <w:spacing w:line="199" w:lineRule="auto"/>
      <w:ind w:left="113" w:right="113"/>
      <w:jc w:val="right"/>
    </w:pPr>
    <w:rPr>
      <w:rFonts w:ascii="NTHelvetica/Cyrillic" w:hAnsi="NTHelvetica/Cyrillic"/>
      <w:smallCaps/>
      <w:sz w:val="16"/>
      <w:szCs w:val="20"/>
    </w:rPr>
  </w:style>
  <w:style w:type="table" w:styleId="49">
    <w:name w:val="Table Classic 4"/>
    <w:basedOn w:val="af0"/>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e"/>
    <w:qFormat/>
    <w:rsid w:val="009E0A8A"/>
    <w:pPr>
      <w:overflowPunct w:val="0"/>
      <w:autoSpaceDE w:val="0"/>
      <w:autoSpaceDN w:val="0"/>
      <w:adjustRightInd w:val="0"/>
      <w:spacing w:line="240" w:lineRule="auto"/>
      <w:jc w:val="center"/>
      <w:textAlignment w:val="baseline"/>
    </w:pPr>
    <w:rPr>
      <w:rFonts w:eastAsia="Times New Roman"/>
      <w:sz w:val="22"/>
      <w:szCs w:val="20"/>
      <w:lang w:eastAsia="ru-RU"/>
    </w:rPr>
  </w:style>
  <w:style w:type="paragraph" w:customStyle="1" w:styleId="1ff9">
    <w:name w:val="1 Знак"/>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ConsPlusCell">
    <w:name w:val="ConsPlusCell"/>
    <w:qFormat/>
    <w:rsid w:val="009E0A8A"/>
    <w:pPr>
      <w:autoSpaceDE w:val="0"/>
      <w:autoSpaceDN w:val="0"/>
      <w:adjustRightInd w:val="0"/>
    </w:pPr>
    <w:rPr>
      <w:rFonts w:ascii="Arial" w:hAnsi="Arial" w:cs="Arial"/>
      <w:sz w:val="24"/>
      <w:szCs w:val="24"/>
    </w:rPr>
  </w:style>
  <w:style w:type="character" w:customStyle="1" w:styleId="S8">
    <w:name w:val="S_Обычный Знак"/>
    <w:link w:val="S7"/>
    <w:rsid w:val="009E0A8A"/>
    <w:rPr>
      <w:rFonts w:ascii="Times New Roman" w:eastAsia="MS Mincho" w:hAnsi="Times New Roman"/>
      <w:sz w:val="24"/>
      <w:szCs w:val="24"/>
      <w:lang w:eastAsia="ar-SA"/>
    </w:rPr>
  </w:style>
  <w:style w:type="table" w:customStyle="1" w:styleId="1ffa">
    <w:name w:val="Сетка таблицы1"/>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8">
    <w:name w:val="Сетка таблицы2"/>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2">
    <w:name w:val="Обычный3"/>
    <w:link w:val="Normal0"/>
    <w:qFormat/>
    <w:rsid w:val="009E0A8A"/>
    <w:pPr>
      <w:snapToGrid w:val="0"/>
    </w:pPr>
    <w:rPr>
      <w:rFonts w:ascii="Times New Roman" w:eastAsia="Times New Roman" w:hAnsi="Times New Roman"/>
      <w:sz w:val="22"/>
    </w:rPr>
  </w:style>
  <w:style w:type="character" w:customStyle="1" w:styleId="Normal0">
    <w:name w:val="Normal Знак"/>
    <w:link w:val="3f2"/>
    <w:rsid w:val="009E0A8A"/>
    <w:rPr>
      <w:rFonts w:ascii="Times New Roman" w:eastAsia="Times New Roman" w:hAnsi="Times New Roman"/>
      <w:sz w:val="22"/>
    </w:rPr>
  </w:style>
  <w:style w:type="paragraph" w:customStyle="1" w:styleId="Normal10-02">
    <w:name w:val="Normal + 10 пт полужирный По центру Слева:  -02 см Справ..."/>
    <w:basedOn w:val="3f2"/>
    <w:link w:val="Normal10-020"/>
    <w:qFormat/>
    <w:rsid w:val="009E0A8A"/>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9E0A8A"/>
    <w:rPr>
      <w:rFonts w:ascii="Times New Roman" w:eastAsia="Times New Roman" w:hAnsi="Times New Roman"/>
      <w:b/>
      <w:bCs/>
    </w:rPr>
  </w:style>
  <w:style w:type="paragraph" w:customStyle="1" w:styleId="afffffffff">
    <w:name w:val="Заголовок таблици"/>
    <w:basedOn w:val="ae"/>
    <w:qFormat/>
    <w:rsid w:val="009E0A8A"/>
    <w:pPr>
      <w:spacing w:line="240" w:lineRule="auto"/>
      <w:ind w:firstLine="540"/>
    </w:pPr>
    <w:rPr>
      <w:rFonts w:eastAsia="Times New Roman"/>
      <w:sz w:val="22"/>
      <w:szCs w:val="24"/>
      <w:lang w:eastAsia="ru-RU"/>
    </w:rPr>
  </w:style>
  <w:style w:type="paragraph" w:customStyle="1" w:styleId="bl0">
    <w:name w:val="bl0"/>
    <w:basedOn w:val="ae"/>
    <w:qFormat/>
    <w:rsid w:val="009E0A8A"/>
    <w:pPr>
      <w:spacing w:before="100" w:beforeAutospacing="1" w:after="100" w:afterAutospacing="1" w:line="240" w:lineRule="auto"/>
      <w:jc w:val="left"/>
    </w:pPr>
    <w:rPr>
      <w:rFonts w:eastAsia="Times New Roman"/>
      <w:b/>
      <w:bCs/>
      <w:sz w:val="18"/>
      <w:szCs w:val="18"/>
      <w:lang w:eastAsia="ru-RU"/>
    </w:rPr>
  </w:style>
  <w:style w:type="paragraph" w:customStyle="1" w:styleId="bl1">
    <w:name w:val="bl1"/>
    <w:basedOn w:val="ae"/>
    <w:qFormat/>
    <w:rsid w:val="009E0A8A"/>
    <w:pPr>
      <w:spacing w:before="100" w:beforeAutospacing="1" w:after="100" w:afterAutospacing="1" w:line="240" w:lineRule="auto"/>
      <w:jc w:val="left"/>
    </w:pPr>
    <w:rPr>
      <w:rFonts w:eastAsia="Times New Roman"/>
      <w:sz w:val="18"/>
      <w:szCs w:val="18"/>
      <w:lang w:eastAsia="ru-RU"/>
    </w:rPr>
  </w:style>
  <w:style w:type="character" w:customStyle="1" w:styleId="street-address">
    <w:name w:val="street-address"/>
    <w:rsid w:val="009E0A8A"/>
  </w:style>
  <w:style w:type="character" w:customStyle="1" w:styleId="Bodytext4">
    <w:name w:val="Body text (4)_"/>
    <w:link w:val="Bodytext41"/>
    <w:uiPriority w:val="99"/>
    <w:rsid w:val="009E0A8A"/>
    <w:rPr>
      <w:rFonts w:ascii="Arial Narrow" w:hAnsi="Arial Narrow" w:cs="Arial Narrow"/>
      <w:sz w:val="16"/>
      <w:szCs w:val="16"/>
      <w:shd w:val="clear" w:color="auto" w:fill="FFFFFF"/>
    </w:rPr>
  </w:style>
  <w:style w:type="character" w:customStyle="1" w:styleId="Bodytext40">
    <w:name w:val="Body text (4)"/>
    <w:uiPriority w:val="99"/>
    <w:rsid w:val="009E0A8A"/>
    <w:rPr>
      <w:rFonts w:ascii="Arial Narrow" w:hAnsi="Arial Narrow" w:cs="Arial Narrow"/>
      <w:noProof/>
      <w:sz w:val="16"/>
      <w:szCs w:val="16"/>
      <w:shd w:val="clear" w:color="auto" w:fill="FFFFFF"/>
    </w:rPr>
  </w:style>
  <w:style w:type="paragraph" w:customStyle="1" w:styleId="Bodytext41">
    <w:name w:val="Body text (4)1"/>
    <w:basedOn w:val="ae"/>
    <w:link w:val="Bodytext4"/>
    <w:uiPriority w:val="99"/>
    <w:qFormat/>
    <w:rsid w:val="009E0A8A"/>
    <w:pPr>
      <w:shd w:val="clear" w:color="auto" w:fill="FFFFFF"/>
      <w:spacing w:before="180" w:after="600" w:line="216" w:lineRule="exact"/>
    </w:pPr>
    <w:rPr>
      <w:rFonts w:ascii="Arial Narrow" w:hAnsi="Arial Narrow" w:cs="Arial Narrow"/>
      <w:sz w:val="16"/>
      <w:szCs w:val="16"/>
      <w:lang w:eastAsia="ru-RU"/>
    </w:rPr>
  </w:style>
  <w:style w:type="character" w:customStyle="1" w:styleId="Heading42">
    <w:name w:val="Heading #4 (2)_"/>
    <w:link w:val="Heading421"/>
    <w:uiPriority w:val="99"/>
    <w:rsid w:val="009E0A8A"/>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9E0A8A"/>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9E0A8A"/>
    <w:rPr>
      <w:rFonts w:ascii="Arial Narrow" w:hAnsi="Arial Narrow" w:cs="Arial Narrow"/>
      <w:noProof/>
      <w:sz w:val="21"/>
      <w:szCs w:val="21"/>
      <w:shd w:val="clear" w:color="auto" w:fill="FFFFFF"/>
    </w:rPr>
  </w:style>
  <w:style w:type="paragraph" w:customStyle="1" w:styleId="Heading421">
    <w:name w:val="Heading #4 (2)1"/>
    <w:basedOn w:val="ae"/>
    <w:link w:val="Heading42"/>
    <w:uiPriority w:val="99"/>
    <w:qFormat/>
    <w:rsid w:val="009E0A8A"/>
    <w:pPr>
      <w:shd w:val="clear" w:color="auto" w:fill="FFFFFF"/>
      <w:spacing w:before="240" w:line="262" w:lineRule="exact"/>
      <w:ind w:hanging="1160"/>
      <w:outlineLvl w:val="3"/>
    </w:pPr>
    <w:rPr>
      <w:rFonts w:ascii="Arial Narrow" w:hAnsi="Arial Narrow" w:cs="Arial Narrow"/>
      <w:sz w:val="21"/>
      <w:szCs w:val="21"/>
      <w:lang w:eastAsia="ru-RU"/>
    </w:rPr>
  </w:style>
  <w:style w:type="paragraph" w:customStyle="1" w:styleId="110111">
    <w:name w:val="Стиль 11 пт Слева:  01 см Перед:  1 пт После:  1 пт"/>
    <w:basedOn w:val="ae"/>
    <w:uiPriority w:val="99"/>
    <w:qFormat/>
    <w:rsid w:val="009E0A8A"/>
    <w:pPr>
      <w:suppressAutoHyphens/>
      <w:spacing w:before="20" w:after="20" w:line="240" w:lineRule="auto"/>
      <w:ind w:left="57"/>
    </w:pPr>
    <w:rPr>
      <w:rFonts w:eastAsia="Times New Roman"/>
      <w:sz w:val="22"/>
      <w:szCs w:val="20"/>
      <w:lang w:eastAsia="ru-RU"/>
    </w:rPr>
  </w:style>
  <w:style w:type="paragraph" w:customStyle="1" w:styleId="1111">
    <w:name w:val="Стиль 11 пт Перед:  1 пт После:  1 пт"/>
    <w:basedOn w:val="ae"/>
    <w:uiPriority w:val="99"/>
    <w:qFormat/>
    <w:rsid w:val="009E0A8A"/>
    <w:pPr>
      <w:suppressAutoHyphens/>
      <w:spacing w:before="20" w:after="20" w:line="240" w:lineRule="auto"/>
    </w:pPr>
    <w:rPr>
      <w:rFonts w:eastAsia="Times New Roman"/>
      <w:sz w:val="22"/>
      <w:szCs w:val="20"/>
      <w:lang w:eastAsia="ru-RU"/>
    </w:rPr>
  </w:style>
  <w:style w:type="table" w:customStyle="1" w:styleId="3f3">
    <w:name w:val="Сетка таблицы3"/>
    <w:basedOn w:val="af0"/>
    <w:next w:val="afe"/>
    <w:rsid w:val="009E0A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ablecaption">
    <w:name w:val="Table caption_"/>
    <w:link w:val="Tablecaption0"/>
    <w:uiPriority w:val="99"/>
    <w:rsid w:val="009E0A8A"/>
    <w:rPr>
      <w:b/>
      <w:bCs/>
      <w:i/>
      <w:iCs/>
      <w:spacing w:val="10"/>
      <w:sz w:val="19"/>
      <w:szCs w:val="19"/>
      <w:shd w:val="clear" w:color="auto" w:fill="FFFFFF"/>
    </w:rPr>
  </w:style>
  <w:style w:type="character" w:customStyle="1" w:styleId="Bodytext6">
    <w:name w:val="Body text (6)_"/>
    <w:link w:val="Bodytext61"/>
    <w:uiPriority w:val="99"/>
    <w:rsid w:val="009E0A8A"/>
    <w:rPr>
      <w:b/>
      <w:bCs/>
      <w:sz w:val="15"/>
      <w:szCs w:val="15"/>
      <w:shd w:val="clear" w:color="auto" w:fill="FFFFFF"/>
    </w:rPr>
  </w:style>
  <w:style w:type="paragraph" w:customStyle="1" w:styleId="Tablecaption0">
    <w:name w:val="Table caption"/>
    <w:basedOn w:val="ae"/>
    <w:link w:val="Tablecaption"/>
    <w:uiPriority w:val="99"/>
    <w:qFormat/>
    <w:rsid w:val="009E0A8A"/>
    <w:pPr>
      <w:shd w:val="clear" w:color="auto" w:fill="FFFFFF"/>
      <w:spacing w:before="180" w:line="240" w:lineRule="atLeast"/>
      <w:jc w:val="left"/>
    </w:pPr>
    <w:rPr>
      <w:rFonts w:ascii="Calibri" w:hAnsi="Calibri"/>
      <w:b/>
      <w:bCs/>
      <w:i/>
      <w:iCs/>
      <w:spacing w:val="10"/>
      <w:sz w:val="19"/>
      <w:szCs w:val="19"/>
      <w:lang w:eastAsia="ru-RU"/>
    </w:rPr>
  </w:style>
  <w:style w:type="paragraph" w:customStyle="1" w:styleId="Bodytext61">
    <w:name w:val="Body text (6)1"/>
    <w:basedOn w:val="ae"/>
    <w:link w:val="Bodytext6"/>
    <w:uiPriority w:val="99"/>
    <w:qFormat/>
    <w:rsid w:val="009E0A8A"/>
    <w:pPr>
      <w:shd w:val="clear" w:color="auto" w:fill="FFFFFF"/>
      <w:spacing w:line="240" w:lineRule="atLeast"/>
      <w:jc w:val="left"/>
    </w:pPr>
    <w:rPr>
      <w:rFonts w:ascii="Calibri" w:hAnsi="Calibri"/>
      <w:b/>
      <w:bCs/>
      <w:sz w:val="15"/>
      <w:szCs w:val="15"/>
      <w:lang w:eastAsia="ru-RU"/>
    </w:rPr>
  </w:style>
  <w:style w:type="table" w:customStyle="1" w:styleId="313">
    <w:name w:val="Сетка таблицы31"/>
    <w:basedOn w:val="af0"/>
    <w:next w:val="afe"/>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a">
    <w:name w:val="Сетка таблицы4"/>
    <w:basedOn w:val="af0"/>
    <w:next w:val="afe"/>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0">
    <w:name w:val="Обычный + По ширине"/>
    <w:aliases w:val="Междустр.интервал:  одинарный + Междустр.интервал:  одина..."/>
    <w:basedOn w:val="ae"/>
    <w:uiPriority w:val="99"/>
    <w:qFormat/>
    <w:rsid w:val="009E0A8A"/>
    <w:rPr>
      <w:rFonts w:eastAsia="Times New Roman"/>
      <w:szCs w:val="24"/>
      <w:lang w:eastAsia="ru-RU"/>
    </w:rPr>
  </w:style>
  <w:style w:type="character" w:customStyle="1" w:styleId="FontStyle98">
    <w:name w:val="Font Style98"/>
    <w:rsid w:val="009E0A8A"/>
    <w:rPr>
      <w:rFonts w:ascii="Times New Roman" w:hAnsi="Times New Roman" w:cs="Times New Roman" w:hint="default"/>
      <w:sz w:val="22"/>
      <w:szCs w:val="22"/>
    </w:rPr>
  </w:style>
  <w:style w:type="character" w:customStyle="1" w:styleId="FontStyle115">
    <w:name w:val="Font Style115"/>
    <w:rsid w:val="009E0A8A"/>
    <w:rPr>
      <w:rFonts w:ascii="Times New Roman" w:hAnsi="Times New Roman" w:cs="Times New Roman" w:hint="default"/>
      <w:b/>
      <w:bCs/>
      <w:sz w:val="22"/>
      <w:szCs w:val="22"/>
    </w:rPr>
  </w:style>
  <w:style w:type="paragraph" w:customStyle="1" w:styleId="Default">
    <w:name w:val="Default"/>
    <w:qFormat/>
    <w:rsid w:val="009E0A8A"/>
    <w:pPr>
      <w:widowControl w:val="0"/>
      <w:autoSpaceDE w:val="0"/>
      <w:autoSpaceDN w:val="0"/>
      <w:adjustRightInd w:val="0"/>
    </w:pPr>
    <w:rPr>
      <w:rFonts w:ascii="Times New Roman" w:eastAsia="Times New Roman" w:hAnsi="Times New Roman"/>
      <w:color w:val="000000"/>
      <w:sz w:val="24"/>
      <w:szCs w:val="24"/>
    </w:rPr>
  </w:style>
  <w:style w:type="paragraph" w:customStyle="1" w:styleId="afffffffff1">
    <w:name w:val="Раздел"/>
    <w:basedOn w:val="afff4"/>
    <w:uiPriority w:val="99"/>
    <w:qFormat/>
    <w:rsid w:val="009E0A8A"/>
    <w:pPr>
      <w:spacing w:before="600"/>
      <w:ind w:left="426"/>
      <w:outlineLvl w:val="0"/>
    </w:pPr>
    <w:rPr>
      <w:rFonts w:ascii="Arial" w:hAnsi="Arial" w:cs="Arial"/>
      <w:bCs w:val="0"/>
      <w:sz w:val="32"/>
      <w:szCs w:val="32"/>
    </w:rPr>
  </w:style>
  <w:style w:type="paragraph" w:customStyle="1" w:styleId="2f9">
    <w:name w:val="Знак2"/>
    <w:basedOn w:val="ae"/>
    <w:rsid w:val="009E0A8A"/>
    <w:pPr>
      <w:spacing w:before="100" w:beforeAutospacing="1" w:after="100" w:afterAutospacing="1" w:line="240" w:lineRule="auto"/>
      <w:jc w:val="left"/>
    </w:pPr>
    <w:rPr>
      <w:rFonts w:ascii="Tahoma" w:eastAsia="Batang" w:hAnsi="Tahoma"/>
      <w:sz w:val="20"/>
      <w:szCs w:val="20"/>
      <w:lang w:val="en-US"/>
    </w:rPr>
  </w:style>
  <w:style w:type="numbering" w:customStyle="1" w:styleId="1ffb">
    <w:name w:val="Нет списка1"/>
    <w:next w:val="af1"/>
    <w:uiPriority w:val="99"/>
    <w:semiHidden/>
    <w:unhideWhenUsed/>
    <w:rsid w:val="009E0A8A"/>
  </w:style>
  <w:style w:type="character" w:customStyle="1" w:styleId="afffffffff2">
    <w:name w:val="Основной текст_"/>
    <w:link w:val="3f4"/>
    <w:rsid w:val="009E0A8A"/>
    <w:rPr>
      <w:rFonts w:ascii="Times New Roman" w:eastAsia="Times New Roman" w:hAnsi="Times New Roman"/>
      <w:shd w:val="clear" w:color="auto" w:fill="FFFFFF"/>
    </w:rPr>
  </w:style>
  <w:style w:type="character" w:customStyle="1" w:styleId="10pt">
    <w:name w:val="Основной текст + 10 pt"/>
    <w:rsid w:val="009E0A8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style>
  <w:style w:type="character" w:customStyle="1" w:styleId="55pt">
    <w:name w:val="Основной текст + 5;5 pt;Полужирный"/>
    <w:rsid w:val="009E0A8A"/>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9E0A8A"/>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3">
    <w:name w:val="Знак Знак Знак Знак Знак Знак Знак Знак Знак Знак Знак Знак Знак"/>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Se">
    <w:name w:val="S_Обычный жирный"/>
    <w:basedOn w:val="ae"/>
    <w:link w:val="Sf"/>
    <w:uiPriority w:val="99"/>
    <w:qFormat/>
    <w:rsid w:val="009E0A8A"/>
    <w:pPr>
      <w:spacing w:line="240" w:lineRule="auto"/>
      <w:ind w:firstLine="709"/>
      <w:jc w:val="left"/>
    </w:pPr>
    <w:rPr>
      <w:rFonts w:eastAsia="Times New Roman"/>
      <w:sz w:val="28"/>
      <w:szCs w:val="24"/>
      <w:lang w:eastAsia="ru-RU"/>
    </w:rPr>
  </w:style>
  <w:style w:type="character" w:customStyle="1" w:styleId="9pt">
    <w:name w:val="Основной текст + 9 pt"/>
    <w:aliases w:val="Интервал 0 pt15"/>
    <w:uiPriority w:val="99"/>
    <w:rsid w:val="009E0A8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2"/>
    <w:uiPriority w:val="35"/>
    <w:locked/>
    <w:rsid w:val="009E0A8A"/>
    <w:rPr>
      <w:rFonts w:ascii="Times New Roman" w:eastAsia="Times New Roman" w:hAnsi="Times New Roman"/>
      <w:b/>
      <w:snapToGrid w:val="0"/>
      <w:sz w:val="26"/>
    </w:rPr>
  </w:style>
  <w:style w:type="character" w:customStyle="1" w:styleId="ConsPlusNormal0">
    <w:name w:val="ConsPlusNormal Знак"/>
    <w:link w:val="ConsPlusNormal"/>
    <w:locked/>
    <w:rsid w:val="009E0A8A"/>
    <w:rPr>
      <w:rFonts w:ascii="Arial" w:eastAsia="Times New Roman" w:hAnsi="Arial" w:cs="Arial"/>
    </w:rPr>
  </w:style>
  <w:style w:type="paragraph" w:customStyle="1" w:styleId="100">
    <w:name w:val="Табличный_заголовки_10"/>
    <w:basedOn w:val="affd"/>
    <w:qFormat/>
    <w:rsid w:val="009E0A8A"/>
    <w:pPr>
      <w:jc w:val="center"/>
    </w:pPr>
    <w:rPr>
      <w:rFonts w:eastAsia="Calibri"/>
      <w:b/>
      <w:sz w:val="20"/>
    </w:rPr>
  </w:style>
  <w:style w:type="character" w:customStyle="1" w:styleId="titlerazdel">
    <w:name w:val="title_razdel"/>
    <w:basedOn w:val="af"/>
    <w:rsid w:val="009E0A8A"/>
  </w:style>
  <w:style w:type="paragraph" w:customStyle="1" w:styleId="OTCHET00">
    <w:name w:val="OTCHET_00"/>
    <w:basedOn w:val="23"/>
    <w:qFormat/>
    <w:rsid w:val="009E0A8A"/>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c">
    <w:name w:val="Обычный отступ1 Знак"/>
    <w:basedOn w:val="ae"/>
    <w:qFormat/>
    <w:rsid w:val="009E0A8A"/>
    <w:pPr>
      <w:widowControl w:val="0"/>
      <w:overflowPunct w:val="0"/>
      <w:autoSpaceDE w:val="0"/>
      <w:autoSpaceDN w:val="0"/>
      <w:adjustRightInd w:val="0"/>
      <w:spacing w:after="360" w:line="240" w:lineRule="auto"/>
      <w:jc w:val="left"/>
    </w:pPr>
    <w:rPr>
      <w:rFonts w:ascii="Arial" w:eastAsia="Times New Roman" w:hAnsi="Arial"/>
      <w:szCs w:val="20"/>
      <w:lang w:eastAsia="ru-RU"/>
    </w:rPr>
  </w:style>
  <w:style w:type="paragraph" w:styleId="23">
    <w:name w:val="List Number 2"/>
    <w:basedOn w:val="ae"/>
    <w:uiPriority w:val="99"/>
    <w:unhideWhenUsed/>
    <w:rsid w:val="009E0A8A"/>
    <w:pPr>
      <w:numPr>
        <w:numId w:val="16"/>
      </w:numPr>
      <w:spacing w:line="240" w:lineRule="auto"/>
      <w:contextualSpacing/>
      <w:jc w:val="left"/>
    </w:pPr>
  </w:style>
  <w:style w:type="character" w:customStyle="1" w:styleId="73">
    <w:name w:val="7 Обычный Знак"/>
    <w:rsid w:val="009E0A8A"/>
    <w:rPr>
      <w:sz w:val="24"/>
      <w:lang w:val="ru-RU" w:eastAsia="ru-RU" w:bidi="ar-SA"/>
    </w:rPr>
  </w:style>
  <w:style w:type="character" w:customStyle="1" w:styleId="afffffffff4">
    <w:name w:val="Основной текст док. Знак"/>
    <w:rsid w:val="009E0A8A"/>
    <w:rPr>
      <w:rFonts w:ascii="Arial" w:hAnsi="Arial"/>
      <w:sz w:val="24"/>
      <w:lang w:val="ru-RU" w:eastAsia="ru-RU" w:bidi="ar-SA"/>
    </w:rPr>
  </w:style>
  <w:style w:type="character" w:customStyle="1" w:styleId="fontstyle11">
    <w:name w:val="fontstyle11"/>
    <w:basedOn w:val="af"/>
    <w:rsid w:val="009E0A8A"/>
  </w:style>
  <w:style w:type="character" w:customStyle="1" w:styleId="180">
    <w:name w:val="Основной текст (18)_"/>
    <w:link w:val="181"/>
    <w:uiPriority w:val="99"/>
    <w:rsid w:val="009E0A8A"/>
    <w:rPr>
      <w:rFonts w:ascii="Times New Roman" w:hAnsi="Times New Roman"/>
      <w:sz w:val="10"/>
      <w:szCs w:val="10"/>
      <w:shd w:val="clear" w:color="auto" w:fill="FFFFFF"/>
      <w:lang w:val="en-US"/>
    </w:rPr>
  </w:style>
  <w:style w:type="paragraph" w:customStyle="1" w:styleId="181">
    <w:name w:val="Основной текст (18)"/>
    <w:basedOn w:val="ae"/>
    <w:link w:val="180"/>
    <w:uiPriority w:val="99"/>
    <w:qFormat/>
    <w:rsid w:val="009E0A8A"/>
    <w:pPr>
      <w:widowControl w:val="0"/>
      <w:shd w:val="clear" w:color="auto" w:fill="FFFFFF"/>
      <w:spacing w:line="240" w:lineRule="atLeast"/>
      <w:jc w:val="left"/>
    </w:pPr>
    <w:rPr>
      <w:sz w:val="10"/>
      <w:szCs w:val="10"/>
      <w:lang w:val="en-US" w:eastAsia="ru-RU"/>
    </w:rPr>
  </w:style>
  <w:style w:type="character" w:customStyle="1" w:styleId="afffffffff5">
    <w:name w:val="Гипертекстовая ссылка"/>
    <w:rsid w:val="009E0A8A"/>
    <w:rPr>
      <w:rFonts w:cs="Times New Roman"/>
      <w:b w:val="0"/>
      <w:color w:val="106BBE"/>
      <w:sz w:val="26"/>
    </w:rPr>
  </w:style>
  <w:style w:type="paragraph" w:customStyle="1" w:styleId="afffffffff6">
    <w:name w:val="Нормальный (таблица)"/>
    <w:basedOn w:val="ae"/>
    <w:next w:val="ae"/>
    <w:qFormat/>
    <w:rsid w:val="009E0A8A"/>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afffffffff7">
    <w:name w:val="Прижатый влево"/>
    <w:basedOn w:val="ae"/>
    <w:next w:val="ae"/>
    <w:uiPriority w:val="99"/>
    <w:qFormat/>
    <w:rsid w:val="009E0A8A"/>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101">
    <w:name w:val="Табличный_слева_10"/>
    <w:basedOn w:val="ae"/>
    <w:qFormat/>
    <w:rsid w:val="009E0A8A"/>
    <w:pPr>
      <w:spacing w:line="240" w:lineRule="auto"/>
      <w:jc w:val="left"/>
    </w:pPr>
    <w:rPr>
      <w:rFonts w:eastAsia="Times New Roman"/>
      <w:sz w:val="20"/>
      <w:szCs w:val="24"/>
      <w:lang w:eastAsia="ru-RU"/>
    </w:rPr>
  </w:style>
  <w:style w:type="paragraph" w:customStyle="1" w:styleId="headertext">
    <w:name w:val="headertext"/>
    <w:basedOn w:val="ae"/>
    <w:qFormat/>
    <w:rsid w:val="009E0A8A"/>
    <w:pPr>
      <w:spacing w:before="100" w:beforeAutospacing="1" w:after="100" w:afterAutospacing="1" w:line="240" w:lineRule="auto"/>
      <w:jc w:val="left"/>
    </w:pPr>
    <w:rPr>
      <w:rFonts w:eastAsia="Times New Roman"/>
      <w:szCs w:val="24"/>
      <w:lang w:eastAsia="ru-RU"/>
    </w:rPr>
  </w:style>
  <w:style w:type="paragraph" w:customStyle="1" w:styleId="formattext">
    <w:name w:val="formattext"/>
    <w:basedOn w:val="ae"/>
    <w:uiPriority w:val="99"/>
    <w:qFormat/>
    <w:rsid w:val="009E0A8A"/>
    <w:pPr>
      <w:spacing w:before="100" w:beforeAutospacing="1" w:after="100" w:afterAutospacing="1" w:line="240" w:lineRule="auto"/>
      <w:jc w:val="left"/>
    </w:pPr>
    <w:rPr>
      <w:rFonts w:eastAsia="Times New Roman"/>
      <w:szCs w:val="24"/>
      <w:lang w:eastAsia="ru-RU"/>
    </w:rPr>
  </w:style>
  <w:style w:type="table" w:customStyle="1" w:styleId="510">
    <w:name w:val="Таблица простая 51"/>
    <w:basedOn w:val="af0"/>
    <w:uiPriority w:val="45"/>
    <w:rsid w:val="009E0A8A"/>
    <w:tblPr>
      <w:tblStyleRowBandSize w:val="1"/>
      <w:tblStyleColBandSize w:val="1"/>
      <w:tblInd w:w="0" w:type="dxa"/>
      <w:tblCellMar>
        <w:top w:w="0" w:type="dxa"/>
        <w:left w:w="108" w:type="dxa"/>
        <w:bottom w:w="0" w:type="dxa"/>
        <w:right w:w="108" w:type="dxa"/>
      </w:tblCellMar>
    </w:tblPr>
    <w:tblStylePr w:type="firstRow">
      <w:rPr>
        <w:rFonts w:ascii="Cambria" w:eastAsia="Times New Roman" w:hAnsi="Cambria" w:cs="Times New Roman"/>
        <w:i/>
        <w:iCs/>
        <w:sz w:val="26"/>
      </w:rPr>
      <w:tblPr/>
      <w:tcPr>
        <w:tcBorders>
          <w:bottom w:val="single" w:sz="4" w:space="0" w:color="7F7F7F"/>
        </w:tcBorders>
        <w:shd w:val="clear" w:color="auto" w:fill="FFFFFF"/>
      </w:tcPr>
    </w:tblStylePr>
    <w:tblStylePr w:type="lastRow">
      <w:rPr>
        <w:rFonts w:ascii="Cambria" w:eastAsia="Times New Roman" w:hAnsi="Cambria" w:cs="Times New Roman"/>
        <w:i/>
        <w:iCs/>
        <w:sz w:val="26"/>
      </w:rPr>
      <w:tblPr/>
      <w:tcPr>
        <w:tcBorders>
          <w:top w:val="single" w:sz="4" w:space="0" w:color="7F7F7F"/>
        </w:tcBorders>
        <w:shd w:val="clear" w:color="auto" w:fill="FFFFFF"/>
      </w:tcPr>
    </w:tblStylePr>
    <w:tblStylePr w:type="firstCol">
      <w:pPr>
        <w:jc w:val="right"/>
      </w:pPr>
      <w:rPr>
        <w:rFonts w:ascii="Cambria" w:eastAsia="Times New Roman" w:hAnsi="Cambria" w:cs="Times New Roman"/>
        <w:i/>
        <w:iCs/>
        <w:sz w:val="26"/>
      </w:rPr>
      <w:tblPr/>
      <w:tcPr>
        <w:tcBorders>
          <w:right w:val="single" w:sz="4" w:space="0" w:color="7F7F7F"/>
        </w:tcBorders>
        <w:shd w:val="clear" w:color="auto" w:fill="FFFFFF"/>
      </w:tcPr>
    </w:tblStylePr>
    <w:tblStylePr w:type="lastCol">
      <w:rPr>
        <w:rFonts w:ascii="Cambria" w:eastAsia="Times New Roman" w:hAnsi="Cambri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e"/>
    <w:qFormat/>
    <w:rsid w:val="009E0A8A"/>
    <w:pPr>
      <w:autoSpaceDE w:val="0"/>
      <w:autoSpaceDN w:val="0"/>
      <w:adjustRightInd w:val="0"/>
      <w:spacing w:line="288" w:lineRule="auto"/>
      <w:ind w:firstLine="709"/>
      <w:jc w:val="left"/>
    </w:pPr>
    <w:rPr>
      <w:rFonts w:eastAsia="Times New Roman"/>
      <w:sz w:val="28"/>
      <w:szCs w:val="28"/>
      <w:lang w:eastAsia="ru-RU"/>
    </w:rPr>
  </w:style>
  <w:style w:type="paragraph" w:customStyle="1" w:styleId="-1">
    <w:name w:val="таб-название1"/>
    <w:basedOn w:val="ae"/>
    <w:qFormat/>
    <w:rsid w:val="009E0A8A"/>
    <w:pPr>
      <w:keepNext/>
      <w:spacing w:before="120" w:after="120" w:line="240" w:lineRule="auto"/>
      <w:ind w:firstLine="709"/>
      <w:jc w:val="left"/>
    </w:pPr>
    <w:rPr>
      <w:rFonts w:eastAsia="Times New Roman"/>
      <w:sz w:val="28"/>
      <w:szCs w:val="26"/>
    </w:rPr>
  </w:style>
  <w:style w:type="paragraph" w:customStyle="1" w:styleId="Style21">
    <w:name w:val="Style21"/>
    <w:basedOn w:val="ae"/>
    <w:uiPriority w:val="99"/>
    <w:qFormat/>
    <w:rsid w:val="009E0A8A"/>
    <w:pPr>
      <w:widowControl w:val="0"/>
      <w:autoSpaceDE w:val="0"/>
      <w:autoSpaceDN w:val="0"/>
      <w:adjustRightInd w:val="0"/>
      <w:spacing w:line="275" w:lineRule="exact"/>
      <w:ind w:firstLine="710"/>
      <w:jc w:val="left"/>
    </w:pPr>
    <w:rPr>
      <w:rFonts w:eastAsia="Times New Roman"/>
      <w:szCs w:val="24"/>
      <w:lang w:eastAsia="ru-RU"/>
    </w:rPr>
  </w:style>
  <w:style w:type="character" w:customStyle="1" w:styleId="FontStyle124">
    <w:name w:val="Font Style124"/>
    <w:uiPriority w:val="99"/>
    <w:rsid w:val="009E0A8A"/>
    <w:rPr>
      <w:rFonts w:ascii="Times New Roman" w:hAnsi="Times New Roman" w:cs="Times New Roman"/>
      <w:sz w:val="22"/>
      <w:szCs w:val="22"/>
    </w:rPr>
  </w:style>
  <w:style w:type="paragraph" w:customStyle="1" w:styleId="Style44">
    <w:name w:val="Style44"/>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45">
    <w:name w:val="Style45"/>
    <w:basedOn w:val="ae"/>
    <w:uiPriority w:val="99"/>
    <w:qFormat/>
    <w:rsid w:val="009E0A8A"/>
    <w:pPr>
      <w:widowControl w:val="0"/>
      <w:autoSpaceDE w:val="0"/>
      <w:autoSpaceDN w:val="0"/>
      <w:adjustRightInd w:val="0"/>
      <w:spacing w:line="240" w:lineRule="auto"/>
      <w:jc w:val="right"/>
    </w:pPr>
    <w:rPr>
      <w:rFonts w:eastAsia="Times New Roman"/>
      <w:szCs w:val="24"/>
      <w:lang w:eastAsia="ru-RU"/>
    </w:rPr>
  </w:style>
  <w:style w:type="character" w:customStyle="1" w:styleId="FontStyle119">
    <w:name w:val="Font Style119"/>
    <w:uiPriority w:val="99"/>
    <w:rsid w:val="009E0A8A"/>
    <w:rPr>
      <w:rFonts w:ascii="Times New Roman" w:hAnsi="Times New Roman" w:cs="Times New Roman"/>
      <w:sz w:val="34"/>
      <w:szCs w:val="34"/>
    </w:rPr>
  </w:style>
  <w:style w:type="character" w:customStyle="1" w:styleId="FontStyle147">
    <w:name w:val="Font Style147"/>
    <w:uiPriority w:val="99"/>
    <w:rsid w:val="009E0A8A"/>
    <w:rPr>
      <w:rFonts w:ascii="Georgia" w:hAnsi="Georgia" w:cs="Georgia"/>
      <w:sz w:val="14"/>
      <w:szCs w:val="14"/>
    </w:rPr>
  </w:style>
  <w:style w:type="paragraph" w:customStyle="1" w:styleId="Style24">
    <w:name w:val="Style24"/>
    <w:basedOn w:val="ae"/>
    <w:uiPriority w:val="99"/>
    <w:qFormat/>
    <w:rsid w:val="009E0A8A"/>
    <w:pPr>
      <w:widowControl w:val="0"/>
      <w:autoSpaceDE w:val="0"/>
      <w:autoSpaceDN w:val="0"/>
      <w:adjustRightInd w:val="0"/>
      <w:spacing w:line="226" w:lineRule="exact"/>
      <w:ind w:firstLine="782"/>
      <w:jc w:val="left"/>
    </w:pPr>
    <w:rPr>
      <w:rFonts w:eastAsia="Times New Roman"/>
      <w:szCs w:val="24"/>
      <w:lang w:eastAsia="ru-RU"/>
    </w:rPr>
  </w:style>
  <w:style w:type="paragraph" w:customStyle="1" w:styleId="Style51">
    <w:name w:val="Style51"/>
    <w:basedOn w:val="ae"/>
    <w:uiPriority w:val="99"/>
    <w:qFormat/>
    <w:rsid w:val="009E0A8A"/>
    <w:pPr>
      <w:widowControl w:val="0"/>
      <w:autoSpaceDE w:val="0"/>
      <w:autoSpaceDN w:val="0"/>
      <w:adjustRightInd w:val="0"/>
      <w:spacing w:line="250" w:lineRule="exact"/>
      <w:ind w:firstLine="749"/>
      <w:jc w:val="left"/>
    </w:pPr>
    <w:rPr>
      <w:rFonts w:eastAsia="Times New Roman"/>
      <w:szCs w:val="24"/>
      <w:lang w:eastAsia="ru-RU"/>
    </w:rPr>
  </w:style>
  <w:style w:type="paragraph" w:customStyle="1" w:styleId="Style15">
    <w:name w:val="Style15"/>
    <w:basedOn w:val="ae"/>
    <w:uiPriority w:val="99"/>
    <w:qFormat/>
    <w:rsid w:val="009E0A8A"/>
    <w:pPr>
      <w:widowControl w:val="0"/>
      <w:autoSpaceDE w:val="0"/>
      <w:autoSpaceDN w:val="0"/>
      <w:adjustRightInd w:val="0"/>
      <w:spacing w:line="254" w:lineRule="exact"/>
      <w:ind w:firstLine="749"/>
      <w:jc w:val="left"/>
    </w:pPr>
    <w:rPr>
      <w:rFonts w:eastAsia="Times New Roman"/>
      <w:szCs w:val="24"/>
      <w:lang w:eastAsia="ru-RU"/>
    </w:rPr>
  </w:style>
  <w:style w:type="paragraph" w:customStyle="1" w:styleId="Style20">
    <w:name w:val="Style20"/>
    <w:basedOn w:val="ae"/>
    <w:uiPriority w:val="99"/>
    <w:qFormat/>
    <w:rsid w:val="009E0A8A"/>
    <w:pPr>
      <w:widowControl w:val="0"/>
      <w:autoSpaceDE w:val="0"/>
      <w:autoSpaceDN w:val="0"/>
      <w:adjustRightInd w:val="0"/>
      <w:spacing w:line="276" w:lineRule="exact"/>
      <w:ind w:firstLine="144"/>
      <w:jc w:val="left"/>
    </w:pPr>
    <w:rPr>
      <w:rFonts w:eastAsia="Times New Roman"/>
      <w:szCs w:val="24"/>
      <w:lang w:eastAsia="ru-RU"/>
    </w:rPr>
  </w:style>
  <w:style w:type="paragraph" w:customStyle="1" w:styleId="Style23">
    <w:name w:val="Style23"/>
    <w:basedOn w:val="ae"/>
    <w:uiPriority w:val="99"/>
    <w:qFormat/>
    <w:rsid w:val="009E0A8A"/>
    <w:pPr>
      <w:widowControl w:val="0"/>
      <w:autoSpaceDE w:val="0"/>
      <w:autoSpaceDN w:val="0"/>
      <w:adjustRightInd w:val="0"/>
      <w:spacing w:line="278" w:lineRule="exact"/>
      <w:ind w:firstLine="701"/>
      <w:jc w:val="left"/>
    </w:pPr>
    <w:rPr>
      <w:rFonts w:eastAsia="Times New Roman"/>
      <w:szCs w:val="24"/>
      <w:lang w:eastAsia="ru-RU"/>
    </w:rPr>
  </w:style>
  <w:style w:type="paragraph" w:customStyle="1" w:styleId="Style34">
    <w:name w:val="Style34"/>
    <w:basedOn w:val="ae"/>
    <w:uiPriority w:val="99"/>
    <w:qFormat/>
    <w:rsid w:val="009E0A8A"/>
    <w:pPr>
      <w:widowControl w:val="0"/>
      <w:autoSpaceDE w:val="0"/>
      <w:autoSpaceDN w:val="0"/>
      <w:adjustRightInd w:val="0"/>
      <w:spacing w:line="278" w:lineRule="exact"/>
      <w:jc w:val="left"/>
    </w:pPr>
    <w:rPr>
      <w:rFonts w:eastAsia="Times New Roman"/>
      <w:szCs w:val="24"/>
      <w:lang w:eastAsia="ru-RU"/>
    </w:rPr>
  </w:style>
  <w:style w:type="paragraph" w:customStyle="1" w:styleId="Style46">
    <w:name w:val="Style46"/>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57">
    <w:name w:val="Style57"/>
    <w:basedOn w:val="ae"/>
    <w:uiPriority w:val="99"/>
    <w:qFormat/>
    <w:rsid w:val="009E0A8A"/>
    <w:pPr>
      <w:widowControl w:val="0"/>
      <w:autoSpaceDE w:val="0"/>
      <w:autoSpaceDN w:val="0"/>
      <w:adjustRightInd w:val="0"/>
      <w:spacing w:line="269" w:lineRule="exact"/>
      <w:jc w:val="center"/>
    </w:pPr>
    <w:rPr>
      <w:rFonts w:eastAsia="Times New Roman"/>
      <w:szCs w:val="24"/>
      <w:lang w:eastAsia="ru-RU"/>
    </w:rPr>
  </w:style>
  <w:style w:type="character" w:customStyle="1" w:styleId="FontStyle122">
    <w:name w:val="Font Style122"/>
    <w:uiPriority w:val="99"/>
    <w:rsid w:val="009E0A8A"/>
    <w:rPr>
      <w:rFonts w:ascii="Times New Roman" w:hAnsi="Times New Roman" w:cs="Times New Roman"/>
      <w:b/>
      <w:bCs/>
      <w:sz w:val="22"/>
      <w:szCs w:val="22"/>
    </w:rPr>
  </w:style>
  <w:style w:type="character" w:customStyle="1" w:styleId="FontStyle133">
    <w:name w:val="Font Style133"/>
    <w:uiPriority w:val="99"/>
    <w:rsid w:val="009E0A8A"/>
    <w:rPr>
      <w:rFonts w:ascii="Times New Roman" w:hAnsi="Times New Roman" w:cs="Times New Roman"/>
      <w:b/>
      <w:bCs/>
      <w:sz w:val="8"/>
      <w:szCs w:val="8"/>
    </w:rPr>
  </w:style>
  <w:style w:type="paragraph" w:customStyle="1" w:styleId="Style41">
    <w:name w:val="Style41"/>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FontStyle137">
    <w:name w:val="Font Style137"/>
    <w:uiPriority w:val="99"/>
    <w:rsid w:val="009E0A8A"/>
    <w:rPr>
      <w:rFonts w:ascii="Times New Roman" w:hAnsi="Times New Roman" w:cs="Times New Roman"/>
      <w:sz w:val="22"/>
      <w:szCs w:val="22"/>
    </w:rPr>
  </w:style>
  <w:style w:type="character" w:customStyle="1" w:styleId="FontStyle138">
    <w:name w:val="Font Style138"/>
    <w:uiPriority w:val="99"/>
    <w:rsid w:val="009E0A8A"/>
    <w:rPr>
      <w:rFonts w:ascii="Times New Roman" w:hAnsi="Times New Roman" w:cs="Times New Roman"/>
      <w:i/>
      <w:iCs/>
      <w:sz w:val="22"/>
      <w:szCs w:val="22"/>
    </w:rPr>
  </w:style>
  <w:style w:type="paragraph" w:customStyle="1" w:styleId="Style13">
    <w:name w:val="Style13"/>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38">
    <w:name w:val="Style38"/>
    <w:basedOn w:val="ae"/>
    <w:uiPriority w:val="99"/>
    <w:qFormat/>
    <w:rsid w:val="009E0A8A"/>
    <w:pPr>
      <w:widowControl w:val="0"/>
      <w:autoSpaceDE w:val="0"/>
      <w:autoSpaceDN w:val="0"/>
      <w:adjustRightInd w:val="0"/>
      <w:spacing w:line="275" w:lineRule="exact"/>
      <w:jc w:val="left"/>
    </w:pPr>
    <w:rPr>
      <w:rFonts w:eastAsia="Times New Roman"/>
      <w:szCs w:val="24"/>
      <w:lang w:eastAsia="ru-RU"/>
    </w:rPr>
  </w:style>
  <w:style w:type="paragraph" w:customStyle="1" w:styleId="Style42">
    <w:name w:val="Style42"/>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49">
    <w:name w:val="Style49"/>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58">
    <w:name w:val="Style58"/>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FontStyle140">
    <w:name w:val="Font Style140"/>
    <w:uiPriority w:val="99"/>
    <w:rsid w:val="009E0A8A"/>
    <w:rPr>
      <w:rFonts w:ascii="Palatino Linotype" w:hAnsi="Palatino Linotype" w:cs="Palatino Linotype"/>
      <w:b/>
      <w:bCs/>
      <w:sz w:val="20"/>
      <w:szCs w:val="20"/>
    </w:rPr>
  </w:style>
  <w:style w:type="character" w:customStyle="1" w:styleId="FontStyle141">
    <w:name w:val="Font Style141"/>
    <w:uiPriority w:val="99"/>
    <w:rsid w:val="009E0A8A"/>
    <w:rPr>
      <w:rFonts w:ascii="Times New Roman" w:hAnsi="Times New Roman" w:cs="Times New Roman"/>
      <w:sz w:val="24"/>
      <w:szCs w:val="24"/>
    </w:rPr>
  </w:style>
  <w:style w:type="character" w:customStyle="1" w:styleId="FontStyle142">
    <w:name w:val="Font Style142"/>
    <w:uiPriority w:val="99"/>
    <w:rsid w:val="009E0A8A"/>
    <w:rPr>
      <w:rFonts w:ascii="Times New Roman" w:hAnsi="Times New Roman" w:cs="Times New Roman"/>
      <w:b/>
      <w:bCs/>
      <w:sz w:val="12"/>
      <w:szCs w:val="12"/>
    </w:rPr>
  </w:style>
  <w:style w:type="paragraph" w:customStyle="1" w:styleId="Style18">
    <w:name w:val="Style18"/>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37">
    <w:name w:val="Style37"/>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FontStyle143">
    <w:name w:val="Font Style143"/>
    <w:uiPriority w:val="99"/>
    <w:rsid w:val="009E0A8A"/>
    <w:rPr>
      <w:rFonts w:ascii="Times New Roman" w:hAnsi="Times New Roman" w:cs="Times New Roman"/>
      <w:sz w:val="22"/>
      <w:szCs w:val="22"/>
    </w:rPr>
  </w:style>
  <w:style w:type="character" w:customStyle="1" w:styleId="FontStyle144">
    <w:name w:val="Font Style144"/>
    <w:uiPriority w:val="99"/>
    <w:rsid w:val="009E0A8A"/>
    <w:rPr>
      <w:rFonts w:ascii="Palatino Linotype" w:hAnsi="Palatino Linotype" w:cs="Palatino Linotype"/>
      <w:sz w:val="12"/>
      <w:szCs w:val="12"/>
    </w:rPr>
  </w:style>
  <w:style w:type="character" w:customStyle="1" w:styleId="FontStyle123">
    <w:name w:val="Font Style123"/>
    <w:uiPriority w:val="99"/>
    <w:rsid w:val="009E0A8A"/>
    <w:rPr>
      <w:rFonts w:ascii="Times New Roman" w:hAnsi="Times New Roman" w:cs="Times New Roman"/>
      <w:b/>
      <w:bCs/>
      <w:i/>
      <w:iCs/>
      <w:sz w:val="22"/>
      <w:szCs w:val="22"/>
    </w:rPr>
  </w:style>
  <w:style w:type="paragraph" w:customStyle="1" w:styleId="Style22">
    <w:name w:val="Style22"/>
    <w:basedOn w:val="ae"/>
    <w:uiPriority w:val="99"/>
    <w:qFormat/>
    <w:rsid w:val="009E0A8A"/>
    <w:pPr>
      <w:widowControl w:val="0"/>
      <w:autoSpaceDE w:val="0"/>
      <w:autoSpaceDN w:val="0"/>
      <w:adjustRightInd w:val="0"/>
      <w:spacing w:line="258" w:lineRule="exact"/>
      <w:jc w:val="left"/>
    </w:pPr>
    <w:rPr>
      <w:rFonts w:eastAsia="Times New Roman"/>
      <w:szCs w:val="24"/>
      <w:lang w:eastAsia="ru-RU"/>
    </w:rPr>
  </w:style>
  <w:style w:type="paragraph" w:customStyle="1" w:styleId="font5">
    <w:name w:val="font5"/>
    <w:basedOn w:val="ae"/>
    <w:qFormat/>
    <w:rsid w:val="009E0A8A"/>
    <w:pPr>
      <w:spacing w:before="100" w:beforeAutospacing="1" w:after="100" w:afterAutospacing="1" w:line="240" w:lineRule="auto"/>
      <w:jc w:val="left"/>
    </w:pPr>
    <w:rPr>
      <w:rFonts w:ascii="Arial Unicode MS" w:eastAsia="Arial Unicode MS" w:hAnsi="Arial Unicode MS" w:cs="Arial Unicode MS"/>
      <w:sz w:val="22"/>
      <w:lang w:eastAsia="ru-RU"/>
    </w:rPr>
  </w:style>
  <w:style w:type="paragraph" w:customStyle="1" w:styleId="font6">
    <w:name w:val="font6"/>
    <w:basedOn w:val="ae"/>
    <w:qFormat/>
    <w:rsid w:val="009E0A8A"/>
    <w:pPr>
      <w:spacing w:before="100" w:beforeAutospacing="1" w:after="100" w:afterAutospacing="1" w:line="240" w:lineRule="auto"/>
      <w:jc w:val="left"/>
    </w:pPr>
    <w:rPr>
      <w:rFonts w:ascii="Arial Unicode MS" w:eastAsia="Arial Unicode MS" w:hAnsi="Arial Unicode MS" w:cs="Arial Unicode MS"/>
      <w:sz w:val="18"/>
      <w:szCs w:val="18"/>
      <w:lang w:eastAsia="ru-RU"/>
    </w:rPr>
  </w:style>
  <w:style w:type="paragraph" w:customStyle="1" w:styleId="font7">
    <w:name w:val="font7"/>
    <w:basedOn w:val="ae"/>
    <w:qFormat/>
    <w:rsid w:val="009E0A8A"/>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8">
    <w:name w:val="font8"/>
    <w:basedOn w:val="ae"/>
    <w:qFormat/>
    <w:rsid w:val="009E0A8A"/>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9">
    <w:name w:val="font9"/>
    <w:basedOn w:val="ae"/>
    <w:qFormat/>
    <w:rsid w:val="009E0A8A"/>
    <w:pPr>
      <w:spacing w:before="100" w:beforeAutospacing="1" w:after="100" w:afterAutospacing="1" w:line="240" w:lineRule="auto"/>
      <w:jc w:val="left"/>
    </w:pPr>
    <w:rPr>
      <w:rFonts w:ascii="Arial Unicode MS" w:eastAsia="Arial Unicode MS" w:hAnsi="Arial Unicode MS" w:cs="Arial Unicode MS"/>
      <w:sz w:val="12"/>
      <w:szCs w:val="12"/>
      <w:lang w:eastAsia="ru-RU"/>
    </w:rPr>
  </w:style>
  <w:style w:type="paragraph" w:customStyle="1" w:styleId="font10">
    <w:name w:val="font10"/>
    <w:basedOn w:val="ae"/>
    <w:qFormat/>
    <w:rsid w:val="009E0A8A"/>
    <w:pPr>
      <w:spacing w:before="100" w:beforeAutospacing="1" w:after="100" w:afterAutospacing="1" w:line="240" w:lineRule="auto"/>
      <w:jc w:val="left"/>
    </w:pPr>
    <w:rPr>
      <w:rFonts w:ascii="Arial Unicode MS" w:eastAsia="Arial Unicode MS" w:hAnsi="Arial Unicode MS" w:cs="Arial Unicode MS"/>
      <w:sz w:val="16"/>
      <w:szCs w:val="16"/>
      <w:lang w:eastAsia="ru-RU"/>
    </w:rPr>
  </w:style>
  <w:style w:type="paragraph" w:customStyle="1" w:styleId="font11">
    <w:name w:val="font11"/>
    <w:basedOn w:val="ae"/>
    <w:qFormat/>
    <w:rsid w:val="009E0A8A"/>
    <w:pPr>
      <w:spacing w:before="100" w:beforeAutospacing="1" w:after="100" w:afterAutospacing="1" w:line="240" w:lineRule="auto"/>
      <w:jc w:val="left"/>
    </w:pPr>
    <w:rPr>
      <w:rFonts w:ascii="Tahoma" w:eastAsia="Times New Roman" w:hAnsi="Tahoma" w:cs="Tahoma"/>
      <w:sz w:val="14"/>
      <w:szCs w:val="14"/>
      <w:lang w:eastAsia="ru-RU"/>
    </w:rPr>
  </w:style>
  <w:style w:type="paragraph" w:customStyle="1" w:styleId="font12">
    <w:name w:val="font12"/>
    <w:basedOn w:val="ae"/>
    <w:qFormat/>
    <w:rsid w:val="009E0A8A"/>
    <w:pPr>
      <w:spacing w:before="100" w:beforeAutospacing="1" w:after="100" w:afterAutospacing="1" w:line="240" w:lineRule="auto"/>
      <w:jc w:val="left"/>
    </w:pPr>
    <w:rPr>
      <w:rFonts w:ascii="Batang" w:eastAsia="Batang" w:hAnsi="Batang"/>
      <w:i/>
      <w:iCs/>
      <w:sz w:val="12"/>
      <w:szCs w:val="12"/>
      <w:lang w:eastAsia="ru-RU"/>
    </w:rPr>
  </w:style>
  <w:style w:type="paragraph" w:customStyle="1" w:styleId="font13">
    <w:name w:val="font13"/>
    <w:basedOn w:val="ae"/>
    <w:qFormat/>
    <w:rsid w:val="009E0A8A"/>
    <w:pPr>
      <w:spacing w:before="100" w:beforeAutospacing="1" w:after="100" w:afterAutospacing="1" w:line="240" w:lineRule="auto"/>
      <w:jc w:val="left"/>
    </w:pPr>
    <w:rPr>
      <w:rFonts w:ascii="Batang" w:eastAsia="Batang" w:hAnsi="Batang"/>
      <w:sz w:val="12"/>
      <w:szCs w:val="12"/>
      <w:lang w:eastAsia="ru-RU"/>
    </w:rPr>
  </w:style>
  <w:style w:type="paragraph" w:customStyle="1" w:styleId="font14">
    <w:name w:val="font14"/>
    <w:basedOn w:val="ae"/>
    <w:qFormat/>
    <w:rsid w:val="009E0A8A"/>
    <w:pPr>
      <w:spacing w:before="100" w:beforeAutospacing="1" w:after="100" w:afterAutospacing="1" w:line="240" w:lineRule="auto"/>
      <w:jc w:val="left"/>
    </w:pPr>
    <w:rPr>
      <w:rFonts w:ascii="Tahoma" w:eastAsia="Times New Roman" w:hAnsi="Tahoma" w:cs="Tahoma"/>
      <w:sz w:val="16"/>
      <w:szCs w:val="16"/>
      <w:lang w:eastAsia="ru-RU"/>
    </w:rPr>
  </w:style>
  <w:style w:type="paragraph" w:customStyle="1" w:styleId="font15">
    <w:name w:val="font15"/>
    <w:basedOn w:val="ae"/>
    <w:qFormat/>
    <w:rsid w:val="009E0A8A"/>
    <w:pPr>
      <w:spacing w:before="100" w:beforeAutospacing="1" w:after="100" w:afterAutospacing="1" w:line="240" w:lineRule="auto"/>
      <w:jc w:val="left"/>
    </w:pPr>
    <w:rPr>
      <w:rFonts w:ascii="Tahoma" w:eastAsia="Times New Roman" w:hAnsi="Tahoma" w:cs="Tahoma"/>
      <w:sz w:val="18"/>
      <w:szCs w:val="18"/>
      <w:lang w:eastAsia="ru-RU"/>
    </w:rPr>
  </w:style>
  <w:style w:type="paragraph" w:customStyle="1" w:styleId="font16">
    <w:name w:val="font16"/>
    <w:basedOn w:val="ae"/>
    <w:qFormat/>
    <w:rsid w:val="009E0A8A"/>
    <w:pPr>
      <w:spacing w:before="100" w:beforeAutospacing="1" w:after="100" w:afterAutospacing="1" w:line="240" w:lineRule="auto"/>
      <w:jc w:val="left"/>
    </w:pPr>
    <w:rPr>
      <w:rFonts w:ascii="Arial Unicode MS" w:eastAsia="Arial Unicode MS" w:hAnsi="Arial Unicode MS" w:cs="Arial Unicode MS"/>
      <w:sz w:val="14"/>
      <w:szCs w:val="14"/>
      <w:lang w:eastAsia="ru-RU"/>
    </w:rPr>
  </w:style>
  <w:style w:type="paragraph" w:customStyle="1" w:styleId="xl66">
    <w:name w:val="xl66"/>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67">
    <w:name w:val="xl67"/>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68">
    <w:name w:val="xl68"/>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69">
    <w:name w:val="xl69"/>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0">
    <w:name w:val="xl70"/>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1">
    <w:name w:val="xl71"/>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2">
    <w:name w:val="xl72"/>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73">
    <w:name w:val="xl73"/>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4">
    <w:name w:val="xl74"/>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5">
    <w:name w:val="xl75"/>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6">
    <w:name w:val="xl76"/>
    <w:basedOn w:val="ae"/>
    <w:qFormat/>
    <w:rsid w:val="009E0A8A"/>
    <w:pPr>
      <w:pBdr>
        <w:top w:val="single" w:sz="8" w:space="0" w:color="auto"/>
        <w:left w:val="single" w:sz="8" w:space="18" w:color="auto"/>
        <w:bottom w:val="single" w:sz="8" w:space="0" w:color="auto"/>
        <w:right w:val="single" w:sz="8" w:space="0" w:color="auto"/>
      </w:pBdr>
      <w:spacing w:before="100" w:beforeAutospacing="1" w:after="100" w:afterAutospacing="1" w:line="240" w:lineRule="auto"/>
      <w:ind w:firstLineChars="200" w:firstLine="200"/>
      <w:jc w:val="left"/>
      <w:textAlignment w:val="top"/>
    </w:pPr>
    <w:rPr>
      <w:rFonts w:eastAsia="Times New Roman"/>
      <w:szCs w:val="24"/>
      <w:lang w:eastAsia="ru-RU"/>
    </w:rPr>
  </w:style>
  <w:style w:type="paragraph" w:customStyle="1" w:styleId="xl77">
    <w:name w:val="xl77"/>
    <w:basedOn w:val="ae"/>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8">
    <w:name w:val="xl78"/>
    <w:basedOn w:val="ae"/>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9">
    <w:name w:val="xl79"/>
    <w:basedOn w:val="ae"/>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0">
    <w:name w:val="xl80"/>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1">
    <w:name w:val="xl81"/>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2">
    <w:name w:val="xl82"/>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3">
    <w:name w:val="xl83"/>
    <w:basedOn w:val="ae"/>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4">
    <w:name w:val="xl84"/>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5">
    <w:name w:val="xl85"/>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6">
    <w:name w:val="xl86"/>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7">
    <w:name w:val="xl87"/>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8">
    <w:name w:val="xl88"/>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9">
    <w:name w:val="xl89"/>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0">
    <w:name w:val="xl90"/>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91">
    <w:name w:val="xl91"/>
    <w:basedOn w:val="ae"/>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92">
    <w:name w:val="xl92"/>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3">
    <w:name w:val="xl93"/>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4">
    <w:name w:val="xl94"/>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5">
    <w:name w:val="xl95"/>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6">
    <w:name w:val="xl96"/>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7">
    <w:name w:val="xl97"/>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8">
    <w:name w:val="xl98"/>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9">
    <w:name w:val="xl99"/>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0">
    <w:name w:val="xl100"/>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1">
    <w:name w:val="xl101"/>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2">
    <w:name w:val="xl102"/>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3">
    <w:name w:val="xl103"/>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4">
    <w:name w:val="xl104"/>
    <w:basedOn w:val="ae"/>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05">
    <w:name w:val="xl105"/>
    <w:basedOn w:val="ae"/>
    <w:qFormat/>
    <w:rsid w:val="009E0A8A"/>
    <w:pPr>
      <w:pBdr>
        <w:top w:val="single" w:sz="8" w:space="0" w:color="auto"/>
        <w:left w:val="single" w:sz="8" w:space="9"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6">
    <w:name w:val="xl106"/>
    <w:basedOn w:val="ae"/>
    <w:qFormat/>
    <w:rsid w:val="009E0A8A"/>
    <w:pPr>
      <w:pBdr>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7">
    <w:name w:val="xl107"/>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8">
    <w:name w:val="xl108"/>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9">
    <w:name w:val="xl109"/>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0">
    <w:name w:val="xl110"/>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1">
    <w:name w:val="xl111"/>
    <w:basedOn w:val="ae"/>
    <w:qFormat/>
    <w:rsid w:val="009E0A8A"/>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2">
    <w:name w:val="xl112"/>
    <w:basedOn w:val="ae"/>
    <w:qFormat/>
    <w:rsid w:val="009E0A8A"/>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3">
    <w:name w:val="xl113"/>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4">
    <w:name w:val="xl114"/>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5">
    <w:name w:val="xl115"/>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6">
    <w:name w:val="xl116"/>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7">
    <w:name w:val="xl117"/>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8">
    <w:name w:val="xl118"/>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9">
    <w:name w:val="xl119"/>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0">
    <w:name w:val="xl120"/>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1">
    <w:name w:val="xl121"/>
    <w:basedOn w:val="ae"/>
    <w:qFormat/>
    <w:rsid w:val="009E0A8A"/>
    <w:pPr>
      <w:pBdr>
        <w:top w:val="single" w:sz="8" w:space="0" w:color="auto"/>
        <w:left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2">
    <w:name w:val="xl122"/>
    <w:basedOn w:val="ae"/>
    <w:qFormat/>
    <w:rsid w:val="009E0A8A"/>
    <w:pPr>
      <w:pBdr>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3">
    <w:name w:val="xl123"/>
    <w:basedOn w:val="ae"/>
    <w:qFormat/>
    <w:rsid w:val="009E0A8A"/>
    <w:pPr>
      <w:pBdr>
        <w:top w:val="single" w:sz="8" w:space="0" w:color="auto"/>
        <w:left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4">
    <w:name w:val="xl124"/>
    <w:basedOn w:val="ae"/>
    <w:qFormat/>
    <w:rsid w:val="009E0A8A"/>
    <w:pPr>
      <w:pBdr>
        <w:top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5">
    <w:name w:val="xl125"/>
    <w:basedOn w:val="ae"/>
    <w:qFormat/>
    <w:rsid w:val="009E0A8A"/>
    <w:pPr>
      <w:pBdr>
        <w:top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Style6">
    <w:name w:val="Style6"/>
    <w:basedOn w:val="ae"/>
    <w:qFormat/>
    <w:rsid w:val="009E0A8A"/>
    <w:pPr>
      <w:widowControl w:val="0"/>
      <w:autoSpaceDE w:val="0"/>
      <w:autoSpaceDN w:val="0"/>
      <w:adjustRightInd w:val="0"/>
      <w:spacing w:line="595" w:lineRule="exact"/>
      <w:jc w:val="left"/>
    </w:pPr>
    <w:rPr>
      <w:rFonts w:eastAsia="Times New Roman"/>
      <w:szCs w:val="24"/>
      <w:lang w:eastAsia="ru-RU"/>
    </w:rPr>
  </w:style>
  <w:style w:type="numbering" w:customStyle="1" w:styleId="116">
    <w:name w:val="Нет списка11"/>
    <w:next w:val="af1"/>
    <w:uiPriority w:val="99"/>
    <w:semiHidden/>
    <w:unhideWhenUsed/>
    <w:rsid w:val="009E0A8A"/>
  </w:style>
  <w:style w:type="numbering" w:customStyle="1" w:styleId="2fa">
    <w:name w:val="Нет списка2"/>
    <w:next w:val="af1"/>
    <w:uiPriority w:val="99"/>
    <w:semiHidden/>
    <w:unhideWhenUsed/>
    <w:rsid w:val="009E0A8A"/>
  </w:style>
  <w:style w:type="numbering" w:customStyle="1" w:styleId="3f5">
    <w:name w:val="Нет списка3"/>
    <w:next w:val="af1"/>
    <w:uiPriority w:val="99"/>
    <w:semiHidden/>
    <w:unhideWhenUsed/>
    <w:rsid w:val="009E0A8A"/>
  </w:style>
  <w:style w:type="character" w:customStyle="1" w:styleId="BookmanOldStyle105pt">
    <w:name w:val="Основной текст + Bookman Old Style;10;5 pt"/>
    <w:rsid w:val="009E0A8A"/>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9E0A8A"/>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8">
    <w:name w:val="таб номер"/>
    <w:basedOn w:val="ae"/>
    <w:next w:val="ae"/>
    <w:link w:val="afffffffff9"/>
    <w:autoRedefine/>
    <w:qFormat/>
    <w:rsid w:val="009E0A8A"/>
    <w:pPr>
      <w:keepNext/>
      <w:tabs>
        <w:tab w:val="left" w:pos="284"/>
      </w:tabs>
      <w:spacing w:line="240" w:lineRule="auto"/>
      <w:ind w:firstLine="709"/>
      <w:jc w:val="left"/>
    </w:pPr>
    <w:rPr>
      <w:rFonts w:ascii="Arial" w:hAnsi="Arial" w:cs="Arial"/>
      <w:szCs w:val="28"/>
    </w:rPr>
  </w:style>
  <w:style w:type="character" w:customStyle="1" w:styleId="afffffffff9">
    <w:name w:val="таб номер Знак"/>
    <w:link w:val="afffffffff8"/>
    <w:rsid w:val="009E0A8A"/>
    <w:rPr>
      <w:rFonts w:ascii="Arial" w:hAnsi="Arial" w:cs="Arial"/>
      <w:sz w:val="24"/>
      <w:szCs w:val="28"/>
      <w:lang w:eastAsia="en-US"/>
    </w:rPr>
  </w:style>
  <w:style w:type="paragraph" w:customStyle="1" w:styleId="1ffd">
    <w:name w:val="таб номер1"/>
    <w:basedOn w:val="ae"/>
    <w:next w:val="ae"/>
    <w:autoRedefine/>
    <w:qFormat/>
    <w:rsid w:val="009E0A8A"/>
    <w:pPr>
      <w:keepNext/>
      <w:spacing w:line="240" w:lineRule="auto"/>
      <w:ind w:firstLine="709"/>
      <w:jc w:val="left"/>
    </w:pPr>
    <w:rPr>
      <w:rFonts w:ascii="Arial" w:hAnsi="Arial" w:cs="Arial"/>
      <w:szCs w:val="28"/>
    </w:rPr>
  </w:style>
  <w:style w:type="character" w:customStyle="1" w:styleId="Sf0">
    <w:name w:val="S_Маркированный Знак"/>
    <w:rsid w:val="009E0A8A"/>
    <w:rPr>
      <w:rFonts w:ascii="Times New Roman" w:eastAsia="Times New Roman" w:hAnsi="Times New Roman" w:cs="Times New Roman"/>
      <w:color w:val="000000"/>
      <w:sz w:val="28"/>
      <w:szCs w:val="28"/>
      <w:lang w:eastAsia="ru-RU"/>
    </w:rPr>
  </w:style>
  <w:style w:type="paragraph" w:customStyle="1" w:styleId="afffffffffa">
    <w:name w:val="Петя"/>
    <w:basedOn w:val="ae"/>
    <w:link w:val="afffffffffb"/>
    <w:qFormat/>
    <w:rsid w:val="009E0A8A"/>
    <w:pPr>
      <w:widowControl w:val="0"/>
      <w:spacing w:line="240" w:lineRule="auto"/>
      <w:ind w:firstLine="709"/>
      <w:jc w:val="left"/>
    </w:pPr>
    <w:rPr>
      <w:rFonts w:eastAsia="Times New Roman"/>
      <w:szCs w:val="24"/>
      <w:lang w:eastAsia="ru-RU"/>
    </w:rPr>
  </w:style>
  <w:style w:type="character" w:customStyle="1" w:styleId="afffffffffb">
    <w:name w:val="Петя Знак"/>
    <w:link w:val="afffffffffa"/>
    <w:rsid w:val="009E0A8A"/>
    <w:rPr>
      <w:rFonts w:ascii="Times New Roman" w:eastAsia="Times New Roman" w:hAnsi="Times New Roman"/>
      <w:sz w:val="24"/>
      <w:szCs w:val="24"/>
    </w:rPr>
  </w:style>
  <w:style w:type="paragraph" w:customStyle="1" w:styleId="3f4">
    <w:name w:val="Основной текст3"/>
    <w:basedOn w:val="ae"/>
    <w:link w:val="afffffffff2"/>
    <w:qFormat/>
    <w:rsid w:val="009E0A8A"/>
    <w:pPr>
      <w:widowControl w:val="0"/>
      <w:shd w:val="clear" w:color="auto" w:fill="FFFFFF"/>
      <w:spacing w:after="300" w:line="0" w:lineRule="atLeast"/>
      <w:ind w:hanging="560"/>
      <w:jc w:val="left"/>
    </w:pPr>
    <w:rPr>
      <w:rFonts w:eastAsia="Times New Roman"/>
      <w:sz w:val="20"/>
      <w:szCs w:val="20"/>
      <w:lang w:eastAsia="ru-RU"/>
    </w:rPr>
  </w:style>
  <w:style w:type="paragraph" w:customStyle="1" w:styleId="1ffe">
    <w:name w:val="Абзац списка1"/>
    <w:basedOn w:val="ae"/>
    <w:qFormat/>
    <w:rsid w:val="009E0A8A"/>
    <w:pPr>
      <w:spacing w:after="200" w:line="276" w:lineRule="auto"/>
      <w:ind w:left="720"/>
      <w:contextualSpacing/>
      <w:jc w:val="left"/>
    </w:pPr>
    <w:rPr>
      <w:rFonts w:ascii="Calibri" w:eastAsia="Times New Roman" w:hAnsi="Calibri"/>
      <w:sz w:val="22"/>
    </w:rPr>
  </w:style>
  <w:style w:type="paragraph" w:customStyle="1" w:styleId="2fb">
    <w:name w:val="Абзац списка2"/>
    <w:basedOn w:val="ae"/>
    <w:qFormat/>
    <w:rsid w:val="009E0A8A"/>
    <w:pPr>
      <w:spacing w:after="200" w:line="276" w:lineRule="auto"/>
      <w:ind w:left="720"/>
      <w:contextualSpacing/>
      <w:jc w:val="left"/>
    </w:pPr>
    <w:rPr>
      <w:rFonts w:ascii="Calibri" w:eastAsia="Times New Roman" w:hAnsi="Calibri"/>
      <w:sz w:val="22"/>
    </w:rPr>
  </w:style>
  <w:style w:type="character" w:customStyle="1" w:styleId="GreenOKChar">
    <w:name w:val="Green OK Char"/>
    <w:link w:val="GreenOK"/>
    <w:uiPriority w:val="99"/>
    <w:locked/>
    <w:rsid w:val="009E0A8A"/>
    <w:rPr>
      <w:color w:val="76923C"/>
    </w:rPr>
  </w:style>
  <w:style w:type="paragraph" w:customStyle="1" w:styleId="GreenOK">
    <w:name w:val="Green OK"/>
    <w:basedOn w:val="ae"/>
    <w:link w:val="GreenOKChar"/>
    <w:uiPriority w:val="99"/>
    <w:qFormat/>
    <w:rsid w:val="009E0A8A"/>
    <w:pPr>
      <w:spacing w:line="240" w:lineRule="auto"/>
      <w:ind w:firstLine="709"/>
      <w:jc w:val="left"/>
    </w:pPr>
    <w:rPr>
      <w:rFonts w:ascii="Calibri" w:hAnsi="Calibri"/>
      <w:color w:val="76923C"/>
      <w:sz w:val="20"/>
      <w:szCs w:val="20"/>
      <w:lang w:eastAsia="ru-RU"/>
    </w:rPr>
  </w:style>
  <w:style w:type="character" w:customStyle="1" w:styleId="Calibri">
    <w:name w:val="Основной текст + Calibri"/>
    <w:aliases w:val="9,5 pt,Основной текст + 5,Полужирный,Не полужирный"/>
    <w:rsid w:val="009E0A8A"/>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f">
    <w:name w:val="Знак Знак Знак Знак Знак Знак Знак Знак Знак Знак Знак Знак Знак Знак Знак1 Знак Знак Знак Знак Знак Знак Знак"/>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4b">
    <w:name w:val="Обычный4"/>
    <w:qFormat/>
    <w:rsid w:val="009E0A8A"/>
    <w:pPr>
      <w:snapToGrid w:val="0"/>
    </w:pPr>
    <w:rPr>
      <w:rFonts w:ascii="Times New Roman" w:eastAsia="Times New Roman" w:hAnsi="Times New Roman"/>
      <w:sz w:val="22"/>
    </w:rPr>
  </w:style>
  <w:style w:type="character" w:customStyle="1" w:styleId="afff3">
    <w:name w:val="Маркированный список Знак"/>
    <w:aliases w:val="Маркированный Знак,Маркированный список1 Знак"/>
    <w:link w:val="afff2"/>
    <w:rsid w:val="009E0A8A"/>
    <w:rPr>
      <w:rFonts w:ascii="Times New Roman" w:hAnsi="Times New Roman"/>
      <w:sz w:val="24"/>
      <w:szCs w:val="22"/>
      <w:lang w:eastAsia="en-US"/>
    </w:rPr>
  </w:style>
  <w:style w:type="paragraph" w:customStyle="1" w:styleId="127">
    <w:name w:val="127 см"/>
    <w:basedOn w:val="ae"/>
    <w:next w:val="ae"/>
    <w:link w:val="1270"/>
    <w:qFormat/>
    <w:rsid w:val="009E0A8A"/>
    <w:pPr>
      <w:widowControl w:val="0"/>
      <w:autoSpaceDE w:val="0"/>
      <w:autoSpaceDN w:val="0"/>
      <w:adjustRightInd w:val="0"/>
      <w:spacing w:before="120" w:line="240" w:lineRule="auto"/>
      <w:ind w:left="720"/>
      <w:jc w:val="left"/>
    </w:pPr>
    <w:rPr>
      <w:rFonts w:eastAsia="Times New Roman"/>
      <w:szCs w:val="20"/>
      <w:lang w:eastAsia="ru-RU"/>
    </w:rPr>
  </w:style>
  <w:style w:type="paragraph" w:customStyle="1" w:styleId="Normal1">
    <w:name w:val="Normal1"/>
    <w:qFormat/>
    <w:rsid w:val="009E0A8A"/>
    <w:pPr>
      <w:widowControl w:val="0"/>
    </w:pPr>
    <w:rPr>
      <w:rFonts w:ascii="Times New Roman" w:eastAsia="Times New Roman" w:hAnsi="Times New Roman"/>
      <w:snapToGrid w:val="0"/>
    </w:rPr>
  </w:style>
  <w:style w:type="paragraph" w:customStyle="1" w:styleId="1fff0">
    <w:name w:val="Знак Знак Знак Знак1"/>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NoSpacingChar">
    <w:name w:val="No Spacing Char"/>
    <w:link w:val="1ff8"/>
    <w:locked/>
    <w:rsid w:val="009E0A8A"/>
    <w:rPr>
      <w:rFonts w:eastAsia="Times New Roman"/>
      <w:sz w:val="22"/>
      <w:szCs w:val="22"/>
    </w:rPr>
  </w:style>
  <w:style w:type="paragraph" w:customStyle="1" w:styleId="ConsPlusDocList">
    <w:name w:val="ConsPlusDocList"/>
    <w:qFormat/>
    <w:rsid w:val="009E0A8A"/>
    <w:pPr>
      <w:autoSpaceDE w:val="0"/>
      <w:autoSpaceDN w:val="0"/>
      <w:adjustRightInd w:val="0"/>
    </w:pPr>
    <w:rPr>
      <w:rFonts w:ascii="Courier New" w:hAnsi="Courier New" w:cs="Courier New"/>
      <w:lang w:eastAsia="en-US"/>
    </w:rPr>
  </w:style>
  <w:style w:type="paragraph" w:customStyle="1" w:styleId="ConsPlusTitlePage">
    <w:name w:val="ConsPlusTitlePage"/>
    <w:qFormat/>
    <w:rsid w:val="009E0A8A"/>
    <w:pPr>
      <w:autoSpaceDE w:val="0"/>
      <w:autoSpaceDN w:val="0"/>
      <w:adjustRightInd w:val="0"/>
    </w:pPr>
    <w:rPr>
      <w:rFonts w:ascii="Tahoma" w:hAnsi="Tahoma" w:cs="Tahoma"/>
      <w:sz w:val="24"/>
      <w:szCs w:val="24"/>
      <w:lang w:eastAsia="en-US"/>
    </w:rPr>
  </w:style>
  <w:style w:type="paragraph" w:customStyle="1" w:styleId="ConsPlusJurTerm">
    <w:name w:val="ConsPlusJurTerm"/>
    <w:qFormat/>
    <w:rsid w:val="009E0A8A"/>
    <w:pPr>
      <w:autoSpaceDE w:val="0"/>
      <w:autoSpaceDN w:val="0"/>
      <w:adjustRightInd w:val="0"/>
    </w:pPr>
    <w:rPr>
      <w:rFonts w:ascii="Tahoma" w:hAnsi="Tahoma" w:cs="Tahoma"/>
      <w:sz w:val="26"/>
      <w:szCs w:val="26"/>
      <w:lang w:eastAsia="en-US"/>
    </w:rPr>
  </w:style>
  <w:style w:type="character" w:customStyle="1" w:styleId="1fff1">
    <w:name w:val="Схема документа Знак1"/>
    <w:uiPriority w:val="99"/>
    <w:semiHidden/>
    <w:rsid w:val="009E0A8A"/>
    <w:rPr>
      <w:rFonts w:ascii="Segoe UI" w:hAnsi="Segoe UI" w:cs="Segoe UI"/>
      <w:sz w:val="16"/>
      <w:szCs w:val="16"/>
    </w:rPr>
  </w:style>
  <w:style w:type="character" w:customStyle="1" w:styleId="1fff2">
    <w:name w:val="Текст выноски Знак1"/>
    <w:aliases w:val="Знак5 Знак1"/>
    <w:uiPriority w:val="99"/>
    <w:semiHidden/>
    <w:rsid w:val="009E0A8A"/>
    <w:rPr>
      <w:rFonts w:ascii="Segoe UI" w:hAnsi="Segoe UI" w:cs="Segoe UI"/>
      <w:sz w:val="18"/>
      <w:szCs w:val="18"/>
    </w:rPr>
  </w:style>
  <w:style w:type="character" w:customStyle="1" w:styleId="1fff3">
    <w:name w:val="Текст примечания Знак1"/>
    <w:uiPriority w:val="99"/>
    <w:semiHidden/>
    <w:rsid w:val="009E0A8A"/>
    <w:rPr>
      <w:sz w:val="20"/>
      <w:szCs w:val="20"/>
    </w:rPr>
  </w:style>
  <w:style w:type="paragraph" w:customStyle="1" w:styleId="54">
    <w:name w:val="Обычный5"/>
    <w:qFormat/>
    <w:rsid w:val="009E0A8A"/>
    <w:pPr>
      <w:snapToGrid w:val="0"/>
    </w:pPr>
    <w:rPr>
      <w:rFonts w:ascii="Times New Roman" w:eastAsia="Times New Roman" w:hAnsi="Times New Roman"/>
      <w:sz w:val="22"/>
    </w:rPr>
  </w:style>
  <w:style w:type="numbering" w:customStyle="1" w:styleId="4c">
    <w:name w:val="Нет списка4"/>
    <w:next w:val="af1"/>
    <w:uiPriority w:val="99"/>
    <w:semiHidden/>
    <w:unhideWhenUsed/>
    <w:rsid w:val="009E0A8A"/>
  </w:style>
  <w:style w:type="numbering" w:customStyle="1" w:styleId="21">
    <w:name w:val="Стиль21"/>
    <w:rsid w:val="009E0A8A"/>
    <w:pPr>
      <w:numPr>
        <w:numId w:val="10"/>
      </w:numPr>
    </w:pPr>
  </w:style>
  <w:style w:type="numbering" w:customStyle="1" w:styleId="314">
    <w:name w:val="Стиль31"/>
    <w:rsid w:val="009E0A8A"/>
  </w:style>
  <w:style w:type="numbering" w:customStyle="1" w:styleId="1fff4">
    <w:name w:val="Статья / Раздел1"/>
    <w:basedOn w:val="af1"/>
    <w:next w:val="affffffffb"/>
    <w:rsid w:val="009E0A8A"/>
  </w:style>
  <w:style w:type="numbering" w:customStyle="1" w:styleId="121">
    <w:name w:val="Нет списка12"/>
    <w:next w:val="af1"/>
    <w:uiPriority w:val="99"/>
    <w:semiHidden/>
    <w:unhideWhenUsed/>
    <w:rsid w:val="009E0A8A"/>
  </w:style>
  <w:style w:type="numbering" w:customStyle="1" w:styleId="1110">
    <w:name w:val="Нет списка111"/>
    <w:next w:val="af1"/>
    <w:uiPriority w:val="99"/>
    <w:semiHidden/>
    <w:unhideWhenUsed/>
    <w:rsid w:val="009E0A8A"/>
  </w:style>
  <w:style w:type="numbering" w:customStyle="1" w:styleId="216">
    <w:name w:val="Нет списка21"/>
    <w:next w:val="af1"/>
    <w:uiPriority w:val="99"/>
    <w:semiHidden/>
    <w:unhideWhenUsed/>
    <w:rsid w:val="009E0A8A"/>
  </w:style>
  <w:style w:type="numbering" w:customStyle="1" w:styleId="315">
    <w:name w:val="Нет списка31"/>
    <w:next w:val="af1"/>
    <w:uiPriority w:val="99"/>
    <w:semiHidden/>
    <w:unhideWhenUsed/>
    <w:rsid w:val="009E0A8A"/>
  </w:style>
  <w:style w:type="paragraph" w:customStyle="1" w:styleId="afffffffffc">
    <w:name w:val="Текст доклада"/>
    <w:basedOn w:val="3c"/>
    <w:link w:val="afffffffffd"/>
    <w:uiPriority w:val="99"/>
    <w:qFormat/>
    <w:rsid w:val="009E0A8A"/>
    <w:pPr>
      <w:spacing w:after="0" w:line="240" w:lineRule="auto"/>
      <w:ind w:left="0" w:firstLine="709"/>
    </w:pPr>
    <w:rPr>
      <w:rFonts w:eastAsia="Times New Roman"/>
      <w:sz w:val="24"/>
      <w:szCs w:val="24"/>
    </w:rPr>
  </w:style>
  <w:style w:type="character" w:customStyle="1" w:styleId="afffffffffd">
    <w:name w:val="Текст доклада Знак"/>
    <w:link w:val="afffffffffc"/>
    <w:uiPriority w:val="99"/>
    <w:locked/>
    <w:rsid w:val="009E0A8A"/>
    <w:rPr>
      <w:rFonts w:ascii="Times New Roman" w:eastAsia="Times New Roman" w:hAnsi="Times New Roman"/>
      <w:sz w:val="24"/>
      <w:szCs w:val="24"/>
      <w:lang w:eastAsia="en-US"/>
    </w:rPr>
  </w:style>
  <w:style w:type="paragraph" w:customStyle="1" w:styleId="62">
    <w:name w:val="Обычный6"/>
    <w:qFormat/>
    <w:rsid w:val="009E0A8A"/>
    <w:pPr>
      <w:snapToGrid w:val="0"/>
    </w:pPr>
    <w:rPr>
      <w:rFonts w:ascii="Times New Roman" w:eastAsia="Times New Roman" w:hAnsi="Times New Roman"/>
      <w:sz w:val="22"/>
    </w:rPr>
  </w:style>
  <w:style w:type="paragraph" w:customStyle="1" w:styleId="1fff5">
    <w:name w:val="Текст примечания1"/>
    <w:basedOn w:val="ae"/>
    <w:qFormat/>
    <w:rsid w:val="009E0A8A"/>
    <w:pPr>
      <w:suppressAutoHyphens/>
      <w:spacing w:line="240" w:lineRule="auto"/>
      <w:jc w:val="left"/>
    </w:pPr>
    <w:rPr>
      <w:rFonts w:ascii="Arial" w:eastAsia="Times New Roman" w:hAnsi="Arial"/>
      <w:sz w:val="20"/>
      <w:szCs w:val="20"/>
      <w:lang w:eastAsia="ar-SA"/>
    </w:rPr>
  </w:style>
  <w:style w:type="paragraph" w:customStyle="1" w:styleId="afffffffffe">
    <w:name w:val="МОЕ"/>
    <w:basedOn w:val="ae"/>
    <w:qFormat/>
    <w:rsid w:val="009E0A8A"/>
    <w:pPr>
      <w:spacing w:line="240" w:lineRule="auto"/>
      <w:ind w:firstLine="709"/>
    </w:pPr>
    <w:rPr>
      <w:rFonts w:eastAsia="Times New Roman"/>
      <w:spacing w:val="10"/>
      <w:sz w:val="28"/>
      <w:szCs w:val="28"/>
      <w:lang w:eastAsia="ar-SA"/>
    </w:rPr>
  </w:style>
  <w:style w:type="paragraph" w:customStyle="1" w:styleId="0212165">
    <w:name w:val="021216Глава"/>
    <w:basedOn w:val="26"/>
    <w:next w:val="0212166"/>
    <w:link w:val="0212167"/>
    <w:autoRedefine/>
    <w:qFormat/>
    <w:rsid w:val="00215493"/>
    <w:pPr>
      <w:spacing w:before="120" w:line="276" w:lineRule="auto"/>
      <w:jc w:val="left"/>
    </w:pPr>
    <w:rPr>
      <w:rFonts w:ascii="Times New Roman Полужирный" w:eastAsia="Times New Roman" w:hAnsi="Times New Roman Полужирный" w:cs="Times New Roman"/>
      <w:b/>
      <w:caps/>
      <w:color w:val="auto"/>
      <w:sz w:val="24"/>
      <w:szCs w:val="24"/>
      <w:lang w:eastAsia="ru-RU"/>
    </w:rPr>
  </w:style>
  <w:style w:type="paragraph" w:customStyle="1" w:styleId="0212166">
    <w:name w:val="021216Подглава"/>
    <w:basedOn w:val="35"/>
    <w:next w:val="0212160"/>
    <w:link w:val="0212168"/>
    <w:autoRedefine/>
    <w:qFormat/>
    <w:rsid w:val="00D71A5A"/>
    <w:pPr>
      <w:tabs>
        <w:tab w:val="left" w:pos="709"/>
      </w:tabs>
      <w:spacing w:before="120" w:after="0" w:line="276" w:lineRule="auto"/>
      <w:jc w:val="left"/>
    </w:pPr>
    <w:rPr>
      <w:rFonts w:ascii="Times New Roman" w:eastAsia="Tahoma" w:hAnsi="Times New Roman"/>
      <w:bCs w:val="0"/>
      <w:sz w:val="24"/>
      <w:szCs w:val="24"/>
    </w:rPr>
  </w:style>
  <w:style w:type="character" w:customStyle="1" w:styleId="0212167">
    <w:name w:val="021216Глава Знак"/>
    <w:link w:val="0212165"/>
    <w:rsid w:val="00215493"/>
    <w:rPr>
      <w:rFonts w:ascii="Times New Roman Полужирный" w:eastAsia="Times New Roman" w:hAnsi="Times New Roman Полужирный"/>
      <w:b/>
      <w:caps/>
      <w:sz w:val="24"/>
      <w:szCs w:val="24"/>
    </w:rPr>
  </w:style>
  <w:style w:type="character" w:customStyle="1" w:styleId="0212168">
    <w:name w:val="021216Подглава Знак"/>
    <w:link w:val="0212166"/>
    <w:rsid w:val="00D71A5A"/>
    <w:rPr>
      <w:rFonts w:ascii="Times New Roman" w:eastAsia="Tahoma" w:hAnsi="Times New Roman"/>
      <w:b/>
      <w:sz w:val="24"/>
      <w:szCs w:val="24"/>
      <w:lang w:eastAsia="en-US"/>
    </w:rPr>
  </w:style>
  <w:style w:type="paragraph" w:customStyle="1" w:styleId="0212169">
    <w:name w:val="021216ПослеТаблицы"/>
    <w:basedOn w:val="ae"/>
    <w:next w:val="0212161"/>
    <w:link w:val="021216a"/>
    <w:autoRedefine/>
    <w:qFormat/>
    <w:rsid w:val="009E0A8A"/>
    <w:pPr>
      <w:spacing w:line="300" w:lineRule="auto"/>
      <w:ind w:firstLine="709"/>
    </w:pPr>
    <w:rPr>
      <w:sz w:val="28"/>
      <w:lang w:eastAsia="ru-RU"/>
    </w:rPr>
  </w:style>
  <w:style w:type="character" w:customStyle="1" w:styleId="021216a">
    <w:name w:val="021216ПослеТаблицы Знак"/>
    <w:link w:val="0212169"/>
    <w:rsid w:val="009E0A8A"/>
    <w:rPr>
      <w:rFonts w:ascii="Times New Roman" w:hAnsi="Times New Roman"/>
      <w:sz w:val="28"/>
      <w:szCs w:val="22"/>
    </w:rPr>
  </w:style>
  <w:style w:type="character" w:customStyle="1" w:styleId="105pt">
    <w:name w:val="Основной текст + 10;5 pt;Не полужирный"/>
    <w:rsid w:val="009E0A8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character" w:customStyle="1" w:styleId="Calibri0">
    <w:name w:val="Основной текст + Calibri;Не полужирный"/>
    <w:rsid w:val="009E0A8A"/>
    <w:rPr>
      <w:rFonts w:ascii="Calibri" w:eastAsia="Calibri" w:hAnsi="Calibri" w:cs="Calibri"/>
      <w:b/>
      <w:bCs/>
      <w:i w:val="0"/>
      <w:iCs w:val="0"/>
      <w:smallCaps w:val="0"/>
      <w:strike w:val="0"/>
      <w:color w:val="000000"/>
      <w:spacing w:val="0"/>
      <w:w w:val="100"/>
      <w:position w:val="0"/>
      <w:sz w:val="22"/>
      <w:szCs w:val="22"/>
      <w:u w:val="none"/>
      <w:shd w:val="clear" w:color="auto" w:fill="FFFFFF"/>
      <w:lang w:val="ru-RU"/>
    </w:rPr>
  </w:style>
  <w:style w:type="character" w:customStyle="1" w:styleId="Arial95pt">
    <w:name w:val="Основной текст + Arial;9;5 pt"/>
    <w:rsid w:val="009E0A8A"/>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Garamond5pt">
    <w:name w:val="Основной текст + Garamond;5 pt"/>
    <w:rsid w:val="009E0A8A"/>
    <w:rPr>
      <w:rFonts w:ascii="Garamond" w:eastAsia="Garamond" w:hAnsi="Garamond" w:cs="Garamond"/>
      <w:b w:val="0"/>
      <w:bCs w:val="0"/>
      <w:i w:val="0"/>
      <w:iCs w:val="0"/>
      <w:smallCaps w:val="0"/>
      <w:strike w:val="0"/>
      <w:color w:val="000000"/>
      <w:spacing w:val="0"/>
      <w:w w:val="100"/>
      <w:position w:val="0"/>
      <w:sz w:val="10"/>
      <w:szCs w:val="10"/>
      <w:u w:val="none"/>
      <w:shd w:val="clear" w:color="auto" w:fill="FFFFFF"/>
    </w:rPr>
  </w:style>
  <w:style w:type="character" w:customStyle="1" w:styleId="95pt">
    <w:name w:val="Основной текст + 9;5 pt;Полужирный"/>
    <w:rsid w:val="009E0A8A"/>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4pt200">
    <w:name w:val="Основной текст + 4 pt;Масштаб 200%"/>
    <w:rsid w:val="009E0A8A"/>
    <w:rPr>
      <w:rFonts w:ascii="Times New Roman" w:eastAsia="Times New Roman" w:hAnsi="Times New Roman" w:cs="Times New Roman"/>
      <w:b w:val="0"/>
      <w:bCs w:val="0"/>
      <w:i w:val="0"/>
      <w:iCs w:val="0"/>
      <w:smallCaps w:val="0"/>
      <w:strike w:val="0"/>
      <w:color w:val="000000"/>
      <w:spacing w:val="0"/>
      <w:w w:val="200"/>
      <w:position w:val="0"/>
      <w:sz w:val="8"/>
      <w:szCs w:val="8"/>
      <w:u w:val="none"/>
      <w:shd w:val="clear" w:color="auto" w:fill="FFFFFF"/>
      <w:lang w:val="ru-RU"/>
    </w:rPr>
  </w:style>
  <w:style w:type="character" w:customStyle="1" w:styleId="CourierNew65pt">
    <w:name w:val="Основной текст + Courier New;6;5 pt"/>
    <w:rsid w:val="009E0A8A"/>
    <w:rPr>
      <w:rFonts w:ascii="Courier New" w:eastAsia="Courier New" w:hAnsi="Courier New" w:cs="Courier New"/>
      <w:b w:val="0"/>
      <w:bCs w:val="0"/>
      <w:i w:val="0"/>
      <w:iCs w:val="0"/>
      <w:smallCaps w:val="0"/>
      <w:strike w:val="0"/>
      <w:color w:val="000000"/>
      <w:spacing w:val="0"/>
      <w:w w:val="100"/>
      <w:position w:val="0"/>
      <w:sz w:val="13"/>
      <w:szCs w:val="13"/>
      <w:u w:val="none"/>
      <w:shd w:val="clear" w:color="auto" w:fill="FFFFFF"/>
      <w:lang w:val="ru-RU"/>
    </w:rPr>
  </w:style>
  <w:style w:type="character" w:customStyle="1" w:styleId="6pt">
    <w:name w:val="Основной текст + 6 pt"/>
    <w:aliases w:val="Полужирный4"/>
    <w:uiPriority w:val="99"/>
    <w:rsid w:val="009E0A8A"/>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rPr>
  </w:style>
  <w:style w:type="character" w:customStyle="1" w:styleId="Corbel4pt">
    <w:name w:val="Основной текст + Corbel;4 pt"/>
    <w:rsid w:val="009E0A8A"/>
    <w:rPr>
      <w:rFonts w:ascii="Corbel" w:eastAsia="Corbel" w:hAnsi="Corbel" w:cs="Corbel"/>
      <w:b w:val="0"/>
      <w:bCs w:val="0"/>
      <w:i w:val="0"/>
      <w:iCs w:val="0"/>
      <w:smallCaps w:val="0"/>
      <w:strike w:val="0"/>
      <w:color w:val="000000"/>
      <w:spacing w:val="0"/>
      <w:w w:val="100"/>
      <w:position w:val="0"/>
      <w:sz w:val="8"/>
      <w:szCs w:val="8"/>
      <w:u w:val="none"/>
      <w:shd w:val="clear" w:color="auto" w:fill="FFFFFF"/>
      <w:lang w:val="ru-RU"/>
    </w:rPr>
  </w:style>
  <w:style w:type="character" w:customStyle="1" w:styleId="45pt">
    <w:name w:val="Основной текст + 4;5 pt;Курсив"/>
    <w:rsid w:val="009E0A8A"/>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rPr>
  </w:style>
  <w:style w:type="character" w:customStyle="1" w:styleId="1pt">
    <w:name w:val="Основной текст + Интервал 1 pt"/>
    <w:rsid w:val="009E0A8A"/>
    <w:rPr>
      <w:rFonts w:ascii="Times New Roman" w:eastAsia="Times New Roman" w:hAnsi="Times New Roman" w:cs="Times New Roman"/>
      <w:b w:val="0"/>
      <w:bCs w:val="0"/>
      <w:i w:val="0"/>
      <w:iCs w:val="0"/>
      <w:smallCaps w:val="0"/>
      <w:strike w:val="0"/>
      <w:color w:val="000000"/>
      <w:spacing w:val="20"/>
      <w:w w:val="100"/>
      <w:position w:val="0"/>
      <w:sz w:val="18"/>
      <w:szCs w:val="18"/>
      <w:u w:val="none"/>
      <w:shd w:val="clear" w:color="auto" w:fill="FFFFFF"/>
      <w:lang w:val="ru-RU"/>
    </w:rPr>
  </w:style>
  <w:style w:type="character" w:customStyle="1" w:styleId="-1pt">
    <w:name w:val="Основной текст + Интервал -1 pt"/>
    <w:uiPriority w:val="99"/>
    <w:rsid w:val="009E0A8A"/>
    <w:rPr>
      <w:rFonts w:ascii="Times New Roman" w:eastAsia="Times New Roman" w:hAnsi="Times New Roman" w:cs="Times New Roman"/>
      <w:b w:val="0"/>
      <w:bCs w:val="0"/>
      <w:i w:val="0"/>
      <w:iCs w:val="0"/>
      <w:smallCaps w:val="0"/>
      <w:strike w:val="0"/>
      <w:color w:val="000000"/>
      <w:spacing w:val="-30"/>
      <w:w w:val="100"/>
      <w:position w:val="0"/>
      <w:sz w:val="18"/>
      <w:szCs w:val="18"/>
      <w:u w:val="none"/>
      <w:shd w:val="clear" w:color="auto" w:fill="FFFFFF"/>
      <w:lang w:val="ru-RU"/>
    </w:rPr>
  </w:style>
  <w:style w:type="character" w:customStyle="1" w:styleId="Exact">
    <w:name w:val="Основной текст Exact"/>
    <w:rsid w:val="009E0A8A"/>
    <w:rPr>
      <w:rFonts w:ascii="Times New Roman" w:eastAsia="Times New Roman" w:hAnsi="Times New Roman" w:cs="Times New Roman"/>
      <w:b w:val="0"/>
      <w:bCs w:val="0"/>
      <w:i w:val="0"/>
      <w:iCs w:val="0"/>
      <w:smallCaps w:val="0"/>
      <w:strike w:val="0"/>
      <w:spacing w:val="-1"/>
      <w:sz w:val="17"/>
      <w:szCs w:val="17"/>
      <w:u w:val="none"/>
    </w:rPr>
  </w:style>
  <w:style w:type="character" w:customStyle="1" w:styleId="affffffffff">
    <w:name w:val="Основной текст + Курсив"/>
    <w:rsid w:val="009E0A8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rPr>
  </w:style>
  <w:style w:type="character" w:customStyle="1" w:styleId="85pt">
    <w:name w:val="Основной текст + 8;5 pt"/>
    <w:rsid w:val="009E0A8A"/>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paragraph" w:customStyle="1" w:styleId="240">
    <w:name w:val="Основной текст с отступом 24"/>
    <w:basedOn w:val="ae"/>
    <w:qFormat/>
    <w:rsid w:val="009E0A8A"/>
    <w:pPr>
      <w:spacing w:line="240" w:lineRule="auto"/>
      <w:ind w:firstLine="567"/>
    </w:pPr>
    <w:rPr>
      <w:rFonts w:eastAsia="Times New Roman"/>
      <w:szCs w:val="20"/>
      <w:lang w:eastAsia="ru-RU"/>
    </w:rPr>
  </w:style>
  <w:style w:type="paragraph" w:customStyle="1" w:styleId="1fff6">
    <w:name w:val="УРОВЕНЬ 1"/>
    <w:next w:val="affb"/>
    <w:link w:val="1fff7"/>
    <w:autoRedefine/>
    <w:qFormat/>
    <w:rsid w:val="009E0A8A"/>
    <w:pPr>
      <w:spacing w:before="240"/>
      <w:jc w:val="center"/>
    </w:pPr>
    <w:rPr>
      <w:rFonts w:ascii="Times New Roman" w:eastAsia="Times New Roman" w:hAnsi="Times New Roman"/>
      <w:b/>
      <w:caps/>
      <w:sz w:val="28"/>
      <w:szCs w:val="24"/>
    </w:rPr>
  </w:style>
  <w:style w:type="character" w:customStyle="1" w:styleId="1fff7">
    <w:name w:val="УРОВЕНЬ 1 Знак"/>
    <w:link w:val="1fff6"/>
    <w:rsid w:val="009E0A8A"/>
    <w:rPr>
      <w:rFonts w:ascii="Times New Roman" w:eastAsia="Times New Roman" w:hAnsi="Times New Roman"/>
      <w:b/>
      <w:caps/>
      <w:sz w:val="28"/>
      <w:szCs w:val="24"/>
    </w:rPr>
  </w:style>
  <w:style w:type="paragraph" w:customStyle="1" w:styleId="1fff8">
    <w:name w:val="Стиль Заголовок 1 + не полужирный"/>
    <w:basedOn w:val="18"/>
    <w:link w:val="1fff9"/>
    <w:qFormat/>
    <w:rsid w:val="009E0A8A"/>
    <w:pPr>
      <w:spacing w:before="240" w:after="60"/>
      <w:jc w:val="center"/>
    </w:pPr>
    <w:rPr>
      <w:rFonts w:ascii="Times New Roman" w:hAnsi="Times New Roman"/>
      <w:bCs w:val="0"/>
      <w:caps/>
      <w:kern w:val="32"/>
      <w:sz w:val="28"/>
      <w:szCs w:val="32"/>
    </w:rPr>
  </w:style>
  <w:style w:type="character" w:customStyle="1" w:styleId="1fff9">
    <w:name w:val="Стиль Заголовок 1 + не полужирный Знак"/>
    <w:link w:val="1fff8"/>
    <w:rsid w:val="009E0A8A"/>
    <w:rPr>
      <w:rFonts w:ascii="Times New Roman" w:eastAsia="Times New Roman" w:hAnsi="Times New Roman" w:cs="Arial"/>
      <w:b/>
      <w:caps/>
      <w:kern w:val="32"/>
      <w:sz w:val="28"/>
      <w:szCs w:val="32"/>
    </w:rPr>
  </w:style>
  <w:style w:type="character" w:customStyle="1" w:styleId="affffffffff0">
    <w:name w:val="ОСНОВА Знак"/>
    <w:link w:val="affffffffff1"/>
    <w:locked/>
    <w:rsid w:val="009E0A8A"/>
    <w:rPr>
      <w:b/>
      <w:sz w:val="24"/>
      <w:szCs w:val="24"/>
    </w:rPr>
  </w:style>
  <w:style w:type="paragraph" w:customStyle="1" w:styleId="affffffffff1">
    <w:name w:val="ОСНОВА"/>
    <w:link w:val="affffffffff0"/>
    <w:autoRedefine/>
    <w:qFormat/>
    <w:rsid w:val="009E0A8A"/>
    <w:pPr>
      <w:spacing w:before="120"/>
      <w:ind w:firstLine="539"/>
      <w:jc w:val="both"/>
    </w:pPr>
    <w:rPr>
      <w:b/>
      <w:sz w:val="24"/>
      <w:szCs w:val="24"/>
    </w:rPr>
  </w:style>
  <w:style w:type="character" w:customStyle="1" w:styleId="affffffffff2">
    <w:name w:val="Основное Знак"/>
    <w:link w:val="affffffffff3"/>
    <w:locked/>
    <w:rsid w:val="009E0A8A"/>
    <w:rPr>
      <w:color w:val="000000"/>
      <w:sz w:val="24"/>
      <w:szCs w:val="24"/>
    </w:rPr>
  </w:style>
  <w:style w:type="paragraph" w:customStyle="1" w:styleId="affffffffff3">
    <w:name w:val="Основное"/>
    <w:link w:val="affffffffff2"/>
    <w:autoRedefine/>
    <w:qFormat/>
    <w:rsid w:val="009E0A8A"/>
    <w:pPr>
      <w:ind w:firstLine="709"/>
      <w:jc w:val="both"/>
    </w:pPr>
    <w:rPr>
      <w:color w:val="000000"/>
      <w:sz w:val="24"/>
      <w:szCs w:val="24"/>
    </w:rPr>
  </w:style>
  <w:style w:type="character" w:customStyle="1" w:styleId="affffffffff4">
    <w:name w:val="Нумерованный список !! Знак Знак"/>
    <w:rsid w:val="009E0A8A"/>
    <w:rPr>
      <w:sz w:val="24"/>
      <w:szCs w:val="24"/>
      <w:lang w:val="ru-RU" w:eastAsia="ru-RU" w:bidi="ar-SA"/>
    </w:rPr>
  </w:style>
  <w:style w:type="paragraph" w:customStyle="1" w:styleId="affffffffff5">
    <w:name w:val="Оновкка"/>
    <w:qFormat/>
    <w:rsid w:val="009E0A8A"/>
    <w:pPr>
      <w:ind w:firstLine="709"/>
      <w:jc w:val="both"/>
    </w:pPr>
    <w:rPr>
      <w:rFonts w:ascii="Times New Roman" w:eastAsia="Times New Roman" w:hAnsi="Times New Roman"/>
      <w:sz w:val="24"/>
      <w:szCs w:val="24"/>
    </w:rPr>
  </w:style>
  <w:style w:type="paragraph" w:customStyle="1" w:styleId="Preformat">
    <w:name w:val="Preformat"/>
    <w:qFormat/>
    <w:rsid w:val="009E0A8A"/>
    <w:pPr>
      <w:widowControl w:val="0"/>
      <w:suppressAutoHyphens/>
      <w:autoSpaceDE w:val="0"/>
    </w:pPr>
    <w:rPr>
      <w:rFonts w:ascii="Courier New" w:eastAsia="Arial" w:hAnsi="Courier New" w:cs="Courier New"/>
      <w:lang w:eastAsia="ar-SA"/>
    </w:rPr>
  </w:style>
  <w:style w:type="paragraph" w:customStyle="1" w:styleId="maintext">
    <w:name w:val="maintext"/>
    <w:basedOn w:val="ae"/>
    <w:qFormat/>
    <w:rsid w:val="009E0A8A"/>
    <w:pPr>
      <w:spacing w:after="70" w:line="240" w:lineRule="auto"/>
      <w:ind w:left="70"/>
      <w:jc w:val="left"/>
    </w:pPr>
    <w:rPr>
      <w:rFonts w:ascii="Arial" w:eastAsia="Times New Roman" w:hAnsi="Arial" w:cs="Arial"/>
      <w:color w:val="000000"/>
      <w:sz w:val="20"/>
      <w:szCs w:val="20"/>
      <w:lang w:eastAsia="ru-RU"/>
    </w:rPr>
  </w:style>
  <w:style w:type="paragraph" w:customStyle="1" w:styleId="a">
    <w:name w:val="Обычный текст"/>
    <w:basedOn w:val="ae"/>
    <w:link w:val="affffffffff6"/>
    <w:qFormat/>
    <w:rsid w:val="009E0A8A"/>
    <w:pPr>
      <w:numPr>
        <w:numId w:val="17"/>
      </w:numPr>
      <w:tabs>
        <w:tab w:val="clear" w:pos="360"/>
      </w:tabs>
      <w:spacing w:line="240" w:lineRule="auto"/>
      <w:ind w:left="0" w:firstLine="454"/>
    </w:pPr>
    <w:rPr>
      <w:rFonts w:eastAsia="Times New Roman"/>
      <w:szCs w:val="20"/>
      <w:lang w:eastAsia="ru-RU"/>
    </w:rPr>
  </w:style>
  <w:style w:type="character" w:customStyle="1" w:styleId="highlighthighlightactive">
    <w:name w:val="highlight highlight_active"/>
    <w:basedOn w:val="af"/>
    <w:rsid w:val="009E0A8A"/>
  </w:style>
  <w:style w:type="character" w:customStyle="1" w:styleId="text-10">
    <w:name w:val="text-10"/>
    <w:basedOn w:val="af"/>
    <w:rsid w:val="009E0A8A"/>
  </w:style>
  <w:style w:type="paragraph" w:customStyle="1" w:styleId="affffffffff7">
    <w:name w:val="Основа"/>
    <w:basedOn w:val="ae"/>
    <w:link w:val="affffffffff8"/>
    <w:qFormat/>
    <w:rsid w:val="009E0A8A"/>
    <w:pPr>
      <w:spacing w:before="120" w:line="240" w:lineRule="auto"/>
      <w:ind w:firstLine="720"/>
    </w:pPr>
    <w:rPr>
      <w:rFonts w:eastAsia="Times New Roman"/>
      <w:szCs w:val="20"/>
      <w:lang w:eastAsia="ru-RU"/>
    </w:rPr>
  </w:style>
  <w:style w:type="paragraph" w:customStyle="1" w:styleId="affffffffff9">
    <w:name w:val="таблица"/>
    <w:basedOn w:val="affb"/>
    <w:qFormat/>
    <w:rsid w:val="009E0A8A"/>
    <w:pPr>
      <w:spacing w:after="0" w:line="240" w:lineRule="auto"/>
    </w:pPr>
    <w:rPr>
      <w:rFonts w:eastAsia="Times New Roman"/>
      <w:szCs w:val="20"/>
      <w:lang w:eastAsia="ru-RU"/>
    </w:rPr>
  </w:style>
  <w:style w:type="character" w:customStyle="1" w:styleId="affffff1">
    <w:name w:val="Таблица Знак"/>
    <w:link w:val="affffff0"/>
    <w:rsid w:val="009E0A8A"/>
    <w:rPr>
      <w:rFonts w:ascii="Times New Roman" w:eastAsia="Times New Roman" w:hAnsi="Times New Roman"/>
      <w:sz w:val="24"/>
      <w:szCs w:val="24"/>
    </w:rPr>
  </w:style>
  <w:style w:type="paragraph" w:customStyle="1" w:styleId="affffffffffa">
    <w:name w:val="Новый абзац"/>
    <w:basedOn w:val="ae"/>
    <w:link w:val="2fc"/>
    <w:qFormat/>
    <w:rsid w:val="009E0A8A"/>
    <w:pPr>
      <w:spacing w:after="120" w:line="240" w:lineRule="auto"/>
      <w:ind w:firstLine="567"/>
    </w:pPr>
    <w:rPr>
      <w:rFonts w:ascii="Arial" w:eastAsia="Times New Roman" w:hAnsi="Arial"/>
      <w:szCs w:val="20"/>
      <w:lang w:eastAsia="ru-RU"/>
    </w:rPr>
  </w:style>
  <w:style w:type="character" w:customStyle="1" w:styleId="2fc">
    <w:name w:val="Новый абзац Знак2"/>
    <w:link w:val="affffffffffa"/>
    <w:rsid w:val="009E0A8A"/>
    <w:rPr>
      <w:rFonts w:ascii="Arial" w:eastAsia="Times New Roman" w:hAnsi="Arial"/>
      <w:sz w:val="24"/>
    </w:rPr>
  </w:style>
  <w:style w:type="paragraph" w:customStyle="1" w:styleId="1fffa">
    <w:name w:val="Знак Знак1 Знак"/>
    <w:basedOn w:val="ae"/>
    <w:qFormat/>
    <w:rsid w:val="009E0A8A"/>
    <w:pPr>
      <w:spacing w:after="160" w:line="240" w:lineRule="exact"/>
      <w:jc w:val="left"/>
    </w:pPr>
    <w:rPr>
      <w:rFonts w:ascii="Verdana" w:eastAsia="Times New Roman" w:hAnsi="Verdana"/>
      <w:szCs w:val="24"/>
      <w:lang w:val="en-US"/>
    </w:rPr>
  </w:style>
  <w:style w:type="paragraph" w:customStyle="1" w:styleId="3f6">
    <w:name w:val="Уровень 3"/>
    <w:basedOn w:val="ae"/>
    <w:link w:val="3f7"/>
    <w:qFormat/>
    <w:rsid w:val="009E0A8A"/>
    <w:pPr>
      <w:spacing w:line="240" w:lineRule="auto"/>
      <w:jc w:val="left"/>
    </w:pPr>
    <w:rPr>
      <w:rFonts w:eastAsia="Times New Roman"/>
      <w:b/>
      <w:i/>
      <w:sz w:val="28"/>
      <w:szCs w:val="28"/>
      <w:lang w:bidi="en-US"/>
    </w:rPr>
  </w:style>
  <w:style w:type="character" w:customStyle="1" w:styleId="3f7">
    <w:name w:val="Уровень 3 Знак"/>
    <w:link w:val="3f6"/>
    <w:rsid w:val="009E0A8A"/>
    <w:rPr>
      <w:rFonts w:ascii="Times New Roman" w:eastAsia="Times New Roman" w:hAnsi="Times New Roman"/>
      <w:b/>
      <w:i/>
      <w:sz w:val="28"/>
      <w:szCs w:val="28"/>
      <w:lang w:eastAsia="en-US" w:bidi="en-US"/>
    </w:rPr>
  </w:style>
  <w:style w:type="character" w:customStyle="1" w:styleId="2fd">
    <w:name w:val="Знак Знак Знак Знак Знак Знак2"/>
    <w:aliases w:val=" Знак Знак Знак Знак Знак Знак Знак2, Знак Знак Знак Знак Знак Знак Знак Знак2,Знак Знак Знак Знак Знак Знак1,Знак Знак Знак Знак Знак Знак Знак Знак1,Знак Знак Знак Знак Знак Знак Знак Знак Знак Знак"/>
    <w:rsid w:val="009E0A8A"/>
    <w:rPr>
      <w:rFonts w:ascii="Times New Roman" w:hAnsi="Times New Roman"/>
      <w:sz w:val="24"/>
      <w:szCs w:val="24"/>
    </w:rPr>
  </w:style>
  <w:style w:type="character" w:customStyle="1" w:styleId="affffffffffb">
    <w:name w:val="Новый абзац Знак"/>
    <w:rsid w:val="009E0A8A"/>
    <w:rPr>
      <w:rFonts w:ascii="Arial" w:hAnsi="Arial"/>
      <w:sz w:val="24"/>
      <w:szCs w:val="24"/>
      <w:lang w:val="ru-RU" w:eastAsia="ru-RU" w:bidi="ar-SA"/>
    </w:rPr>
  </w:style>
  <w:style w:type="paragraph" w:customStyle="1" w:styleId="Normal10-022">
    <w:name w:val="Стиль Normal + 10 пт полужирный По центру Слева:  -02 см Справ...2"/>
    <w:basedOn w:val="ae"/>
    <w:link w:val="Normal10-0220"/>
    <w:qFormat/>
    <w:rsid w:val="009E0A8A"/>
    <w:pPr>
      <w:snapToGrid w:val="0"/>
      <w:spacing w:line="240" w:lineRule="auto"/>
      <w:ind w:left="-113" w:right="-113"/>
      <w:jc w:val="center"/>
    </w:pPr>
    <w:rPr>
      <w:rFonts w:eastAsia="Times New Roman"/>
      <w:b/>
      <w:bCs/>
      <w:sz w:val="20"/>
      <w:szCs w:val="20"/>
      <w:lang w:eastAsia="ru-RU"/>
    </w:rPr>
  </w:style>
  <w:style w:type="character" w:customStyle="1" w:styleId="1ff5">
    <w:name w:val="Стиль1 Знак"/>
    <w:link w:val="1ff4"/>
    <w:locked/>
    <w:rsid w:val="009E0A8A"/>
    <w:rPr>
      <w:rFonts w:ascii="Times New Roman" w:eastAsia="Times New Roman" w:hAnsi="Times New Roman"/>
      <w:sz w:val="24"/>
    </w:rPr>
  </w:style>
  <w:style w:type="paragraph" w:customStyle="1" w:styleId="Style19">
    <w:name w:val="Style19"/>
    <w:basedOn w:val="ae"/>
    <w:qFormat/>
    <w:rsid w:val="009E0A8A"/>
    <w:pPr>
      <w:widowControl w:val="0"/>
      <w:autoSpaceDE w:val="0"/>
      <w:autoSpaceDN w:val="0"/>
      <w:adjustRightInd w:val="0"/>
      <w:spacing w:line="295" w:lineRule="exact"/>
      <w:ind w:firstLine="778"/>
    </w:pPr>
    <w:rPr>
      <w:rFonts w:eastAsia="Times New Roman"/>
      <w:szCs w:val="24"/>
      <w:lang w:eastAsia="ru-RU"/>
    </w:rPr>
  </w:style>
  <w:style w:type="character" w:customStyle="1" w:styleId="FontStyle79">
    <w:name w:val="Font Style79"/>
    <w:rsid w:val="009E0A8A"/>
    <w:rPr>
      <w:rFonts w:ascii="Times New Roman" w:hAnsi="Times New Roman" w:cs="Times New Roman" w:hint="default"/>
      <w:sz w:val="24"/>
      <w:szCs w:val="24"/>
    </w:rPr>
  </w:style>
  <w:style w:type="character" w:customStyle="1" w:styleId="FontStyle26">
    <w:name w:val="Font Style26"/>
    <w:rsid w:val="009E0A8A"/>
    <w:rPr>
      <w:rFonts w:ascii="Times New Roman" w:hAnsi="Times New Roman" w:cs="Times New Roman" w:hint="default"/>
      <w:sz w:val="24"/>
      <w:szCs w:val="24"/>
    </w:rPr>
  </w:style>
  <w:style w:type="character" w:customStyle="1" w:styleId="FontStyle28">
    <w:name w:val="Font Style28"/>
    <w:rsid w:val="009E0A8A"/>
    <w:rPr>
      <w:rFonts w:ascii="Times New Roman" w:hAnsi="Times New Roman" w:cs="Times New Roman" w:hint="default"/>
      <w:sz w:val="26"/>
      <w:szCs w:val="26"/>
    </w:rPr>
  </w:style>
  <w:style w:type="paragraph" w:customStyle="1" w:styleId="1130">
    <w:name w:val="Знак113"/>
    <w:basedOn w:val="ae"/>
    <w:qFormat/>
    <w:rsid w:val="009E0A8A"/>
    <w:pPr>
      <w:spacing w:after="160" w:line="240" w:lineRule="exact"/>
      <w:jc w:val="left"/>
    </w:pPr>
    <w:rPr>
      <w:rFonts w:ascii="Verdana" w:eastAsia="Times New Roman" w:hAnsi="Verdana"/>
      <w:szCs w:val="24"/>
      <w:lang w:val="en-US"/>
    </w:rPr>
  </w:style>
  <w:style w:type="paragraph" w:customStyle="1" w:styleId="74">
    <w:name w:val="Обычный7"/>
    <w:qFormat/>
    <w:rsid w:val="009E0A8A"/>
    <w:rPr>
      <w:rFonts w:ascii="Times New Roman" w:eastAsia="Times New Roman" w:hAnsi="Times New Roman"/>
      <w:sz w:val="22"/>
      <w:szCs w:val="24"/>
    </w:rPr>
  </w:style>
  <w:style w:type="character" w:customStyle="1" w:styleId="Normal10-0220">
    <w:name w:val="Стиль Normal + 10 пт полужирный По центру Слева:  -02 см Справ...2 Знак"/>
    <w:link w:val="Normal10-022"/>
    <w:rsid w:val="009E0A8A"/>
    <w:rPr>
      <w:rFonts w:ascii="Times New Roman" w:eastAsia="Times New Roman" w:hAnsi="Times New Roman"/>
      <w:b/>
      <w:bCs/>
    </w:rPr>
  </w:style>
  <w:style w:type="paragraph" w:customStyle="1" w:styleId="122">
    <w:name w:val="Знак Знак Знак1 Знак2"/>
    <w:basedOn w:val="ae"/>
    <w:qFormat/>
    <w:rsid w:val="009E0A8A"/>
    <w:pPr>
      <w:spacing w:line="240" w:lineRule="auto"/>
      <w:jc w:val="left"/>
    </w:pPr>
    <w:rPr>
      <w:rFonts w:ascii="Verdana" w:eastAsia="Times New Roman" w:hAnsi="Verdana" w:cs="Verdana"/>
      <w:sz w:val="20"/>
      <w:szCs w:val="20"/>
      <w:lang w:val="en-US"/>
    </w:rPr>
  </w:style>
  <w:style w:type="paragraph" w:customStyle="1" w:styleId="1120">
    <w:name w:val="Знак112"/>
    <w:basedOn w:val="ae"/>
    <w:qFormat/>
    <w:rsid w:val="009E0A8A"/>
    <w:pPr>
      <w:spacing w:after="160" w:line="240" w:lineRule="exact"/>
      <w:jc w:val="left"/>
    </w:pPr>
    <w:rPr>
      <w:rFonts w:ascii="Verdana" w:eastAsia="Times New Roman" w:hAnsi="Verdana"/>
      <w:szCs w:val="24"/>
      <w:lang w:val="en-US"/>
    </w:rPr>
  </w:style>
  <w:style w:type="paragraph" w:customStyle="1" w:styleId="1112">
    <w:name w:val="Знак111"/>
    <w:basedOn w:val="ae"/>
    <w:qFormat/>
    <w:rsid w:val="009E0A8A"/>
    <w:pPr>
      <w:spacing w:after="160" w:line="240" w:lineRule="exact"/>
      <w:jc w:val="left"/>
    </w:pPr>
    <w:rPr>
      <w:rFonts w:ascii="Verdana" w:eastAsia="Times New Roman" w:hAnsi="Verdana"/>
      <w:szCs w:val="24"/>
      <w:lang w:val="en-US"/>
    </w:rPr>
  </w:style>
  <w:style w:type="paragraph" w:customStyle="1" w:styleId="1100">
    <w:name w:val="Знак110"/>
    <w:basedOn w:val="ae"/>
    <w:qFormat/>
    <w:rsid w:val="009E0A8A"/>
    <w:pPr>
      <w:spacing w:after="160" w:line="240" w:lineRule="exact"/>
      <w:jc w:val="left"/>
    </w:pPr>
    <w:rPr>
      <w:rFonts w:ascii="Verdana" w:eastAsia="Times New Roman" w:hAnsi="Verdana"/>
      <w:szCs w:val="24"/>
      <w:lang w:val="en-US"/>
    </w:rPr>
  </w:style>
  <w:style w:type="paragraph" w:customStyle="1" w:styleId="190">
    <w:name w:val="Знак19"/>
    <w:basedOn w:val="ae"/>
    <w:qFormat/>
    <w:rsid w:val="009E0A8A"/>
    <w:pPr>
      <w:spacing w:after="160" w:line="240" w:lineRule="exact"/>
      <w:jc w:val="left"/>
    </w:pPr>
    <w:rPr>
      <w:rFonts w:ascii="Verdana" w:eastAsia="Times New Roman" w:hAnsi="Verdana"/>
      <w:szCs w:val="24"/>
      <w:lang w:val="en-US"/>
    </w:rPr>
  </w:style>
  <w:style w:type="character" w:customStyle="1" w:styleId="WW-Absatz-Standardschriftart1111111111111111111111111111111111111111111111111111111111111111111111">
    <w:name w:val="WW-Absatz-Standardschriftart1111111111111111111111111111111111111111111111111111111111111111111111"/>
    <w:rsid w:val="009E0A8A"/>
  </w:style>
  <w:style w:type="paragraph" w:customStyle="1" w:styleId="182">
    <w:name w:val="Знак18"/>
    <w:basedOn w:val="ae"/>
    <w:qFormat/>
    <w:rsid w:val="009E0A8A"/>
    <w:pPr>
      <w:spacing w:after="160" w:line="240" w:lineRule="exact"/>
      <w:jc w:val="left"/>
    </w:pPr>
    <w:rPr>
      <w:rFonts w:ascii="Verdana" w:eastAsia="Times New Roman" w:hAnsi="Verdana"/>
      <w:szCs w:val="24"/>
      <w:lang w:val="en-US"/>
    </w:rPr>
  </w:style>
  <w:style w:type="character" w:customStyle="1" w:styleId="TimesNewRoman13">
    <w:name w:val="Стиль Times New Roman 13 пт полужирный подчеркивание"/>
    <w:rsid w:val="009E0A8A"/>
    <w:rPr>
      <w:rFonts w:ascii="Times New Roman" w:hAnsi="Times New Roman"/>
      <w:b/>
      <w:bCs/>
      <w:sz w:val="24"/>
      <w:u w:val="single"/>
    </w:rPr>
  </w:style>
  <w:style w:type="paragraph" w:customStyle="1" w:styleId="170">
    <w:name w:val="Знак17"/>
    <w:basedOn w:val="ae"/>
    <w:qFormat/>
    <w:rsid w:val="009E0A8A"/>
    <w:pPr>
      <w:spacing w:after="160" w:line="240" w:lineRule="exact"/>
      <w:jc w:val="left"/>
    </w:pPr>
    <w:rPr>
      <w:rFonts w:ascii="Verdana" w:eastAsia="Times New Roman" w:hAnsi="Verdana"/>
      <w:szCs w:val="24"/>
      <w:lang w:val="en-US"/>
    </w:rPr>
  </w:style>
  <w:style w:type="paragraph" w:customStyle="1" w:styleId="rtejustify">
    <w:name w:val="rtejustify"/>
    <w:basedOn w:val="ae"/>
    <w:qFormat/>
    <w:rsid w:val="009E0A8A"/>
    <w:pPr>
      <w:spacing w:before="100" w:beforeAutospacing="1" w:after="100" w:afterAutospacing="1" w:line="240" w:lineRule="auto"/>
      <w:jc w:val="left"/>
    </w:pPr>
    <w:rPr>
      <w:rFonts w:eastAsia="Times New Roman"/>
      <w:szCs w:val="24"/>
      <w:lang w:eastAsia="ru-RU"/>
    </w:rPr>
  </w:style>
  <w:style w:type="paragraph" w:customStyle="1" w:styleId="160">
    <w:name w:val="Знак16"/>
    <w:basedOn w:val="ae"/>
    <w:qFormat/>
    <w:rsid w:val="009E0A8A"/>
    <w:pPr>
      <w:spacing w:after="160" w:line="240" w:lineRule="exact"/>
      <w:jc w:val="left"/>
    </w:pPr>
    <w:rPr>
      <w:rFonts w:ascii="Verdana" w:eastAsia="Times New Roman" w:hAnsi="Verdana"/>
      <w:szCs w:val="24"/>
      <w:lang w:val="en-US"/>
    </w:rPr>
  </w:style>
  <w:style w:type="paragraph" w:customStyle="1" w:styleId="63">
    <w:name w:val="Знак Знак6 Знак Знак"/>
    <w:basedOn w:val="ae"/>
    <w:semiHidden/>
    <w:qFormat/>
    <w:rsid w:val="009E0A8A"/>
    <w:pPr>
      <w:keepLines/>
      <w:spacing w:after="160" w:line="240" w:lineRule="exact"/>
      <w:jc w:val="left"/>
    </w:pPr>
    <w:rPr>
      <w:rFonts w:ascii="Verdana" w:eastAsia="MS Mincho" w:hAnsi="Verdana" w:cs="Franklin Gothic Book"/>
      <w:sz w:val="20"/>
      <w:szCs w:val="20"/>
      <w:lang w:val="en-US"/>
    </w:rPr>
  </w:style>
  <w:style w:type="paragraph" w:customStyle="1" w:styleId="150">
    <w:name w:val="Знак15"/>
    <w:basedOn w:val="ae"/>
    <w:qFormat/>
    <w:rsid w:val="009E0A8A"/>
    <w:pPr>
      <w:spacing w:after="160" w:line="240" w:lineRule="exact"/>
      <w:jc w:val="left"/>
    </w:pPr>
    <w:rPr>
      <w:rFonts w:ascii="Verdana" w:eastAsia="Times New Roman" w:hAnsi="Verdana"/>
      <w:szCs w:val="24"/>
      <w:lang w:val="en-US"/>
    </w:rPr>
  </w:style>
  <w:style w:type="paragraph" w:customStyle="1" w:styleId="140">
    <w:name w:val="Знак14"/>
    <w:basedOn w:val="ae"/>
    <w:rsid w:val="009E0A8A"/>
    <w:pPr>
      <w:spacing w:after="160" w:line="240" w:lineRule="exact"/>
      <w:jc w:val="left"/>
    </w:pPr>
    <w:rPr>
      <w:rFonts w:ascii="Verdana" w:eastAsia="Times New Roman" w:hAnsi="Verdana"/>
      <w:szCs w:val="24"/>
      <w:lang w:val="en-US"/>
    </w:rPr>
  </w:style>
  <w:style w:type="paragraph" w:customStyle="1" w:styleId="131">
    <w:name w:val="Знак13"/>
    <w:basedOn w:val="ae"/>
    <w:qFormat/>
    <w:rsid w:val="009E0A8A"/>
    <w:pPr>
      <w:spacing w:after="160" w:line="240" w:lineRule="exact"/>
      <w:jc w:val="left"/>
    </w:pPr>
    <w:rPr>
      <w:rFonts w:ascii="Verdana" w:eastAsia="Times New Roman" w:hAnsi="Verdana"/>
      <w:szCs w:val="24"/>
      <w:lang w:val="en-US"/>
    </w:rPr>
  </w:style>
  <w:style w:type="paragraph" w:customStyle="1" w:styleId="Textbody">
    <w:name w:val="Text body"/>
    <w:basedOn w:val="Standard"/>
    <w:qFormat/>
    <w:rsid w:val="009E0A8A"/>
    <w:pPr>
      <w:spacing w:after="120"/>
    </w:pPr>
    <w:rPr>
      <w:rFonts w:eastAsia="DejaVu Sans" w:cs="DejaVu Sans"/>
    </w:rPr>
  </w:style>
  <w:style w:type="paragraph" w:customStyle="1" w:styleId="123">
    <w:name w:val="Знак12"/>
    <w:basedOn w:val="ae"/>
    <w:qFormat/>
    <w:rsid w:val="009E0A8A"/>
    <w:pPr>
      <w:spacing w:after="160" w:line="240" w:lineRule="exact"/>
      <w:jc w:val="left"/>
    </w:pPr>
    <w:rPr>
      <w:rFonts w:ascii="Verdana" w:eastAsia="Times New Roman" w:hAnsi="Verdana"/>
      <w:szCs w:val="24"/>
      <w:lang w:val="en-US"/>
    </w:rPr>
  </w:style>
  <w:style w:type="paragraph" w:customStyle="1" w:styleId="1140">
    <w:name w:val="Знак114"/>
    <w:basedOn w:val="ae"/>
    <w:qFormat/>
    <w:rsid w:val="009E0A8A"/>
    <w:pPr>
      <w:spacing w:after="160" w:line="240" w:lineRule="exact"/>
      <w:jc w:val="left"/>
    </w:pPr>
    <w:rPr>
      <w:rFonts w:ascii="Verdana" w:eastAsia="Times New Roman" w:hAnsi="Verdana"/>
      <w:szCs w:val="24"/>
      <w:lang w:val="en-US"/>
    </w:rPr>
  </w:style>
  <w:style w:type="character" w:customStyle="1" w:styleId="FontStyle24">
    <w:name w:val="Font Style24"/>
    <w:rsid w:val="009E0A8A"/>
    <w:rPr>
      <w:rFonts w:ascii="Times New Roman" w:hAnsi="Times New Roman" w:cs="Times New Roman"/>
      <w:color w:val="000000"/>
      <w:sz w:val="26"/>
      <w:szCs w:val="26"/>
    </w:rPr>
  </w:style>
  <w:style w:type="paragraph" w:customStyle="1" w:styleId="1fffb">
    <w:name w:val="Заголовок1"/>
    <w:qFormat/>
    <w:rsid w:val="009E0A8A"/>
    <w:pPr>
      <w:widowControl w:val="0"/>
      <w:autoSpaceDE w:val="0"/>
      <w:autoSpaceDN w:val="0"/>
      <w:adjustRightInd w:val="0"/>
    </w:pPr>
    <w:rPr>
      <w:rFonts w:ascii="Times New Roman" w:eastAsia="Times New Roman" w:hAnsi="Times New Roman"/>
      <w:b/>
      <w:bCs/>
      <w:color w:val="000000"/>
      <w:sz w:val="26"/>
      <w:szCs w:val="26"/>
    </w:rPr>
  </w:style>
  <w:style w:type="paragraph" w:customStyle="1" w:styleId="affffffffffc">
    <w:name w:val="Перечисление"/>
    <w:basedOn w:val="af9"/>
    <w:qFormat/>
    <w:rsid w:val="009E0A8A"/>
    <w:pPr>
      <w:spacing w:after="0" w:line="312" w:lineRule="auto"/>
      <w:ind w:left="0"/>
      <w:contextualSpacing w:val="0"/>
      <w:jc w:val="both"/>
    </w:pPr>
    <w:rPr>
      <w:rFonts w:ascii="Times New Roman" w:eastAsia="Calibri" w:hAnsi="Times New Roman"/>
      <w:sz w:val="24"/>
      <w:szCs w:val="24"/>
      <w:lang w:eastAsia="en-US"/>
    </w:rPr>
  </w:style>
  <w:style w:type="paragraph" w:customStyle="1" w:styleId="S1">
    <w:name w:val="S_Заголовок 1"/>
    <w:basedOn w:val="ae"/>
    <w:qFormat/>
    <w:rsid w:val="009E0A8A"/>
    <w:pPr>
      <w:numPr>
        <w:numId w:val="19"/>
      </w:numPr>
      <w:spacing w:line="240" w:lineRule="auto"/>
      <w:jc w:val="center"/>
    </w:pPr>
    <w:rPr>
      <w:rFonts w:eastAsia="Times New Roman"/>
      <w:b/>
      <w:caps/>
      <w:szCs w:val="24"/>
      <w:lang w:eastAsia="ru-RU"/>
    </w:rPr>
  </w:style>
  <w:style w:type="paragraph" w:customStyle="1" w:styleId="S2">
    <w:name w:val="S_Заголовок 2"/>
    <w:basedOn w:val="26"/>
    <w:qFormat/>
    <w:rsid w:val="009E0A8A"/>
    <w:pPr>
      <w:keepNext w:val="0"/>
      <w:keepLines w:val="0"/>
      <w:numPr>
        <w:ilvl w:val="1"/>
        <w:numId w:val="19"/>
      </w:numPr>
      <w:tabs>
        <w:tab w:val="clear" w:pos="2771"/>
        <w:tab w:val="num" w:pos="900"/>
      </w:tabs>
      <w:spacing w:before="0" w:line="240" w:lineRule="auto"/>
      <w:ind w:left="720"/>
    </w:pPr>
    <w:rPr>
      <w:rFonts w:ascii="Times New Roman" w:eastAsia="Times New Roman" w:hAnsi="Times New Roman" w:cs="Times New Roman"/>
      <w:b/>
      <w:color w:val="auto"/>
      <w:sz w:val="24"/>
      <w:szCs w:val="24"/>
      <w:lang w:eastAsia="ru-RU"/>
    </w:rPr>
  </w:style>
  <w:style w:type="paragraph" w:customStyle="1" w:styleId="S3">
    <w:name w:val="S_Заголовок 3"/>
    <w:basedOn w:val="35"/>
    <w:uiPriority w:val="99"/>
    <w:qFormat/>
    <w:rsid w:val="009E0A8A"/>
    <w:pPr>
      <w:keepNext w:val="0"/>
      <w:numPr>
        <w:ilvl w:val="2"/>
        <w:numId w:val="19"/>
      </w:numPr>
      <w:tabs>
        <w:tab w:val="left" w:pos="709"/>
      </w:tabs>
      <w:spacing w:before="0" w:after="0"/>
      <w:jc w:val="left"/>
    </w:pPr>
    <w:rPr>
      <w:rFonts w:ascii="Times New Roman" w:hAnsi="Times New Roman"/>
      <w:bCs w:val="0"/>
      <w:iCs/>
      <w:sz w:val="24"/>
      <w:szCs w:val="22"/>
      <w:u w:val="single"/>
      <w:lang w:eastAsia="ru-RU"/>
    </w:rPr>
  </w:style>
  <w:style w:type="paragraph" w:customStyle="1" w:styleId="S4">
    <w:name w:val="S_Заголовок 4"/>
    <w:basedOn w:val="41"/>
    <w:link w:val="S40"/>
    <w:uiPriority w:val="99"/>
    <w:qFormat/>
    <w:rsid w:val="009E0A8A"/>
    <w:pPr>
      <w:keepNext w:val="0"/>
      <w:keepLines w:val="0"/>
      <w:numPr>
        <w:ilvl w:val="3"/>
        <w:numId w:val="19"/>
      </w:numPr>
      <w:spacing w:before="0" w:line="240" w:lineRule="auto"/>
      <w:jc w:val="left"/>
    </w:pPr>
    <w:rPr>
      <w:rFonts w:ascii="Times New Roman" w:eastAsia="Times New Roman" w:hAnsi="Times New Roman" w:cs="Times New Roman"/>
      <w:iCs w:val="0"/>
      <w:color w:val="auto"/>
      <w:szCs w:val="24"/>
      <w:lang w:eastAsia="ru-RU"/>
    </w:rPr>
  </w:style>
  <w:style w:type="character" w:customStyle="1" w:styleId="S40">
    <w:name w:val="S_Заголовок 4 Знак"/>
    <w:link w:val="S4"/>
    <w:uiPriority w:val="99"/>
    <w:rsid w:val="009E0A8A"/>
    <w:rPr>
      <w:rFonts w:ascii="Times New Roman" w:eastAsia="Times New Roman" w:hAnsi="Times New Roman"/>
      <w:i/>
      <w:sz w:val="24"/>
      <w:szCs w:val="24"/>
    </w:rPr>
  </w:style>
  <w:style w:type="paragraph" w:customStyle="1" w:styleId="affffffffffd">
    <w:name w:val="Основной текст с отступ"/>
    <w:basedOn w:val="ae"/>
    <w:qFormat/>
    <w:rsid w:val="009E0A8A"/>
    <w:pPr>
      <w:widowControl w:val="0"/>
      <w:spacing w:line="240" w:lineRule="auto"/>
      <w:ind w:firstLine="709"/>
    </w:pPr>
    <w:rPr>
      <w:rFonts w:eastAsia="Times New Roman"/>
      <w:szCs w:val="20"/>
      <w:lang w:eastAsia="ru-RU"/>
    </w:rPr>
  </w:style>
  <w:style w:type="paragraph" w:customStyle="1" w:styleId="1250">
    <w:name w:val="Стиль Слева:  125 см Первая строка:  0 см"/>
    <w:basedOn w:val="ae"/>
    <w:qFormat/>
    <w:rsid w:val="009E0A8A"/>
    <w:pPr>
      <w:widowControl w:val="0"/>
      <w:suppressAutoHyphens/>
      <w:autoSpaceDE w:val="0"/>
      <w:adjustRightInd w:val="0"/>
      <w:spacing w:before="120" w:line="360" w:lineRule="atLeast"/>
      <w:ind w:left="709"/>
      <w:textAlignment w:val="baseline"/>
    </w:pPr>
    <w:rPr>
      <w:rFonts w:eastAsia="Times New Roman"/>
      <w:sz w:val="26"/>
      <w:szCs w:val="20"/>
      <w:lang w:eastAsia="ar-SA"/>
    </w:rPr>
  </w:style>
  <w:style w:type="character" w:customStyle="1" w:styleId="Sf1">
    <w:name w:val="S_Маркированный Знак Знак"/>
    <w:rsid w:val="009E0A8A"/>
    <w:rPr>
      <w:sz w:val="24"/>
      <w:szCs w:val="24"/>
      <w:lang w:val="ru-RU" w:eastAsia="ru-RU" w:bidi="ar-SA"/>
    </w:rPr>
  </w:style>
  <w:style w:type="paragraph" w:customStyle="1" w:styleId="Perechen00">
    <w:name w:val="Perechen_00"/>
    <w:basedOn w:val="ae"/>
    <w:qFormat/>
    <w:rsid w:val="009E0A8A"/>
    <w:pPr>
      <w:ind w:left="709" w:hanging="425"/>
    </w:pPr>
    <w:rPr>
      <w:rFonts w:ascii="NTTimes/Cyrillic" w:eastAsia="Times New Roman" w:hAnsi="NTTimes/Cyrillic"/>
      <w:szCs w:val="20"/>
      <w:lang w:eastAsia="ru-RU"/>
    </w:rPr>
  </w:style>
  <w:style w:type="character" w:customStyle="1" w:styleId="affffffffffe">
    <w:name w:val="Основной текст + Полужирный"/>
    <w:rsid w:val="009E0A8A"/>
    <w:rPr>
      <w:rFonts w:ascii="Times New Roman" w:eastAsia="Times New Roman" w:hAnsi="Times New Roman"/>
      <w:b/>
      <w:bCs/>
      <w:color w:val="000000"/>
      <w:spacing w:val="0"/>
      <w:w w:val="100"/>
      <w:position w:val="0"/>
      <w:sz w:val="21"/>
      <w:szCs w:val="21"/>
      <w:shd w:val="clear" w:color="auto" w:fill="FFFFFF"/>
      <w:lang w:val="ru-RU"/>
    </w:rPr>
  </w:style>
  <w:style w:type="paragraph" w:customStyle="1" w:styleId="4d">
    <w:name w:val="Основной текст4"/>
    <w:basedOn w:val="ae"/>
    <w:qFormat/>
    <w:rsid w:val="009E0A8A"/>
    <w:pPr>
      <w:widowControl w:val="0"/>
      <w:shd w:val="clear" w:color="auto" w:fill="FFFFFF"/>
      <w:spacing w:before="240" w:after="360" w:line="281" w:lineRule="exact"/>
    </w:pPr>
    <w:rPr>
      <w:rFonts w:eastAsia="Times New Roman"/>
      <w:sz w:val="21"/>
      <w:szCs w:val="21"/>
      <w:lang w:eastAsia="ru-RU"/>
    </w:rPr>
  </w:style>
  <w:style w:type="character" w:customStyle="1" w:styleId="Calibri95pt">
    <w:name w:val="Основной текст + Calibri;9;5 pt"/>
    <w:rsid w:val="009E0A8A"/>
    <w:rPr>
      <w:rFonts w:ascii="Calibri" w:eastAsia="Calibri" w:hAnsi="Calibri" w:cs="Calibri"/>
      <w:b w:val="0"/>
      <w:bCs w:val="0"/>
      <w:i w:val="0"/>
      <w:iCs w:val="0"/>
      <w:smallCaps w:val="0"/>
      <w:strike w:val="0"/>
      <w:color w:val="000000"/>
      <w:spacing w:val="0"/>
      <w:w w:val="100"/>
      <w:position w:val="0"/>
      <w:sz w:val="19"/>
      <w:szCs w:val="19"/>
      <w:u w:val="none"/>
      <w:shd w:val="clear" w:color="auto" w:fill="FFFFFF"/>
      <w:lang w:val="ru-RU"/>
    </w:rPr>
  </w:style>
  <w:style w:type="character" w:customStyle="1" w:styleId="Calibri10pt">
    <w:name w:val="Основной текст + Calibri;10 pt"/>
    <w:rsid w:val="009E0A8A"/>
    <w:rPr>
      <w:rFonts w:ascii="Calibri" w:eastAsia="Calibri" w:hAnsi="Calibri" w:cs="Calibri"/>
      <w:b w:val="0"/>
      <w:bCs w:val="0"/>
      <w:i w:val="0"/>
      <w:iCs w:val="0"/>
      <w:smallCaps w:val="0"/>
      <w:strike w:val="0"/>
      <w:color w:val="000000"/>
      <w:spacing w:val="0"/>
      <w:w w:val="100"/>
      <w:position w:val="0"/>
      <w:sz w:val="20"/>
      <w:szCs w:val="20"/>
      <w:u w:val="none"/>
      <w:shd w:val="clear" w:color="auto" w:fill="FFFFFF"/>
      <w:lang w:val="ru-RU"/>
    </w:rPr>
  </w:style>
  <w:style w:type="paragraph" w:customStyle="1" w:styleId="75">
    <w:name w:val="Основной текст7"/>
    <w:basedOn w:val="ae"/>
    <w:qFormat/>
    <w:rsid w:val="009E0A8A"/>
    <w:pPr>
      <w:widowControl w:val="0"/>
      <w:shd w:val="clear" w:color="auto" w:fill="FFFFFF"/>
      <w:spacing w:before="300" w:after="360" w:line="0" w:lineRule="atLeast"/>
      <w:jc w:val="left"/>
    </w:pPr>
    <w:rPr>
      <w:rFonts w:eastAsia="Times New Roman"/>
      <w:sz w:val="22"/>
      <w:lang w:eastAsia="ru-RU"/>
    </w:rPr>
  </w:style>
  <w:style w:type="paragraph" w:customStyle="1" w:styleId="1fffc">
    <w:name w:val="1Осн.Текст"/>
    <w:basedOn w:val="2f"/>
    <w:link w:val="1fffd"/>
    <w:qFormat/>
    <w:rsid w:val="009E0A8A"/>
    <w:pPr>
      <w:widowControl w:val="0"/>
      <w:shd w:val="clear" w:color="auto" w:fill="auto"/>
      <w:spacing w:line="360" w:lineRule="auto"/>
      <w:ind w:firstLine="720"/>
    </w:pPr>
    <w:rPr>
      <w:rFonts w:ascii="Times New Roman" w:hAnsi="Times New Roman"/>
      <w:sz w:val="24"/>
      <w:szCs w:val="24"/>
    </w:rPr>
  </w:style>
  <w:style w:type="character" w:customStyle="1" w:styleId="1fffd">
    <w:name w:val="1Осн.Текст Знак"/>
    <w:link w:val="1fffc"/>
    <w:rsid w:val="009E0A8A"/>
    <w:rPr>
      <w:rFonts w:ascii="Times New Roman" w:hAnsi="Times New Roman"/>
      <w:sz w:val="24"/>
      <w:szCs w:val="24"/>
    </w:rPr>
  </w:style>
  <w:style w:type="paragraph" w:customStyle="1" w:styleId="afffffffffff">
    <w:name w:val="Стандарт"/>
    <w:basedOn w:val="affb"/>
    <w:qFormat/>
    <w:rsid w:val="009E0A8A"/>
    <w:pPr>
      <w:widowControl w:val="0"/>
      <w:spacing w:after="0" w:line="264" w:lineRule="auto"/>
      <w:ind w:firstLine="720"/>
    </w:pPr>
    <w:rPr>
      <w:rFonts w:eastAsia="Times New Roman"/>
      <w:snapToGrid w:val="0"/>
      <w:sz w:val="28"/>
      <w:szCs w:val="20"/>
      <w:lang w:eastAsia="ru-RU"/>
    </w:rPr>
  </w:style>
  <w:style w:type="table" w:customStyle="1" w:styleId="217">
    <w:name w:val="Сетка таблицы21"/>
    <w:basedOn w:val="af0"/>
    <w:next w:val="afe"/>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DocList1">
    <w:name w:val="ConsPlusDocList1"/>
    <w:next w:val="ae"/>
    <w:qFormat/>
    <w:rsid w:val="009E0A8A"/>
    <w:pPr>
      <w:widowControl w:val="0"/>
      <w:suppressAutoHyphens/>
      <w:autoSpaceDE w:val="0"/>
    </w:pPr>
    <w:rPr>
      <w:rFonts w:ascii="Arial" w:eastAsia="Arial" w:hAnsi="Arial" w:cs="Arial"/>
      <w:kern w:val="1"/>
      <w:lang w:eastAsia="hi-IN" w:bidi="hi-IN"/>
    </w:rPr>
  </w:style>
  <w:style w:type="table" w:customStyle="1" w:styleId="TableGrid">
    <w:name w:val="TableGrid"/>
    <w:rsid w:val="009E0A8A"/>
    <w:rPr>
      <w:rFonts w:eastAsia="Times New Roman"/>
      <w:sz w:val="22"/>
      <w:szCs w:val="22"/>
    </w:rPr>
    <w:tblPr>
      <w:tblCellMar>
        <w:top w:w="0" w:type="dxa"/>
        <w:left w:w="0" w:type="dxa"/>
        <w:bottom w:w="0" w:type="dxa"/>
        <w:right w:w="0" w:type="dxa"/>
      </w:tblCellMar>
    </w:tblPr>
  </w:style>
  <w:style w:type="table" w:customStyle="1" w:styleId="TableGrid1">
    <w:name w:val="TableGrid1"/>
    <w:rsid w:val="009E0A8A"/>
    <w:rPr>
      <w:rFonts w:eastAsia="Times New Roman"/>
      <w:sz w:val="22"/>
      <w:szCs w:val="22"/>
    </w:rPr>
    <w:tblPr>
      <w:tblCellMar>
        <w:top w:w="0" w:type="dxa"/>
        <w:left w:w="0" w:type="dxa"/>
        <w:bottom w:w="0" w:type="dxa"/>
        <w:right w:w="0" w:type="dxa"/>
      </w:tblCellMar>
    </w:tblPr>
  </w:style>
  <w:style w:type="table" w:customStyle="1" w:styleId="TableGrid2">
    <w:name w:val="TableGrid2"/>
    <w:rsid w:val="009E0A8A"/>
    <w:rPr>
      <w:rFonts w:eastAsia="Times New Roman"/>
      <w:sz w:val="22"/>
      <w:szCs w:val="22"/>
    </w:rPr>
    <w:tblPr>
      <w:tblCellMar>
        <w:top w:w="0" w:type="dxa"/>
        <w:left w:w="0" w:type="dxa"/>
        <w:bottom w:w="0" w:type="dxa"/>
        <w:right w:w="0" w:type="dxa"/>
      </w:tblCellMar>
    </w:tblPr>
  </w:style>
  <w:style w:type="table" w:customStyle="1" w:styleId="TableGrid3">
    <w:name w:val="TableGrid3"/>
    <w:rsid w:val="009E0A8A"/>
    <w:rPr>
      <w:rFonts w:eastAsia="Times New Roman"/>
      <w:sz w:val="22"/>
      <w:szCs w:val="22"/>
    </w:rPr>
    <w:tblPr>
      <w:tblCellMar>
        <w:top w:w="0" w:type="dxa"/>
        <w:left w:w="0" w:type="dxa"/>
        <w:bottom w:w="0" w:type="dxa"/>
        <w:right w:w="0" w:type="dxa"/>
      </w:tblCellMar>
    </w:tblPr>
  </w:style>
  <w:style w:type="paragraph" w:customStyle="1" w:styleId="1fffe">
    <w:name w:val="Знак Знак1 Знак Знак Знак Знак Знак Знак Знак Знак Знак Знак"/>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afffffffffff0">
    <w:name w:val="Табличный текст"/>
    <w:basedOn w:val="afc"/>
    <w:link w:val="afffffffffff1"/>
    <w:qFormat/>
    <w:rsid w:val="009E0A8A"/>
    <w:pPr>
      <w:spacing w:after="0"/>
      <w:ind w:right="283" w:firstLine="0"/>
      <w:contextualSpacing/>
      <w:jc w:val="center"/>
    </w:pPr>
    <w:rPr>
      <w:rFonts w:ascii="Times New Roman" w:hAnsi="Times New Roman" w:cs="Times New Roman"/>
      <w:color w:val="404040"/>
      <w:sz w:val="28"/>
      <w:lang w:val="uk-UA"/>
    </w:rPr>
  </w:style>
  <w:style w:type="character" w:customStyle="1" w:styleId="afffffffffff1">
    <w:name w:val="Табличный текст Знак"/>
    <w:link w:val="afffffffffff0"/>
    <w:rsid w:val="009E0A8A"/>
    <w:rPr>
      <w:rFonts w:ascii="Times New Roman" w:eastAsia="Times New Roman" w:hAnsi="Times New Roman"/>
      <w:color w:val="404040"/>
      <w:sz w:val="28"/>
      <w:szCs w:val="24"/>
      <w:lang w:val="uk-UA"/>
    </w:rPr>
  </w:style>
  <w:style w:type="character" w:customStyle="1" w:styleId="grame">
    <w:name w:val="grame"/>
    <w:basedOn w:val="af"/>
    <w:rsid w:val="009E0A8A"/>
  </w:style>
  <w:style w:type="character" w:customStyle="1" w:styleId="FontStyle110">
    <w:name w:val="Font Style11"/>
    <w:uiPriority w:val="99"/>
    <w:rsid w:val="009E0A8A"/>
    <w:rPr>
      <w:rFonts w:ascii="Times New Roman" w:hAnsi="Times New Roman" w:cs="Times New Roman"/>
      <w:sz w:val="24"/>
      <w:szCs w:val="24"/>
    </w:rPr>
  </w:style>
  <w:style w:type="paragraph" w:styleId="afffffffffff2">
    <w:name w:val="endnote text"/>
    <w:basedOn w:val="ae"/>
    <w:link w:val="afffffffffff3"/>
    <w:uiPriority w:val="99"/>
    <w:rsid w:val="009E0A8A"/>
    <w:pPr>
      <w:spacing w:line="240" w:lineRule="auto"/>
      <w:jc w:val="left"/>
    </w:pPr>
    <w:rPr>
      <w:rFonts w:eastAsia="Times New Roman"/>
      <w:sz w:val="20"/>
      <w:szCs w:val="20"/>
      <w:lang w:eastAsia="ru-RU"/>
    </w:rPr>
  </w:style>
  <w:style w:type="character" w:customStyle="1" w:styleId="afffffffffff3">
    <w:name w:val="Текст концевой сноски Знак"/>
    <w:basedOn w:val="af"/>
    <w:link w:val="afffffffffff2"/>
    <w:uiPriority w:val="99"/>
    <w:rsid w:val="009E0A8A"/>
    <w:rPr>
      <w:rFonts w:ascii="Times New Roman" w:eastAsia="Times New Roman" w:hAnsi="Times New Roman"/>
    </w:rPr>
  </w:style>
  <w:style w:type="character" w:customStyle="1" w:styleId="Sf">
    <w:name w:val="S_Обычный жирный Знак"/>
    <w:link w:val="Se"/>
    <w:uiPriority w:val="99"/>
    <w:rsid w:val="009E0A8A"/>
    <w:rPr>
      <w:rFonts w:ascii="Times New Roman" w:eastAsia="Times New Roman" w:hAnsi="Times New Roman"/>
      <w:sz w:val="28"/>
      <w:szCs w:val="24"/>
    </w:rPr>
  </w:style>
  <w:style w:type="character" w:customStyle="1" w:styleId="Heading1Char">
    <w:name w:val="Heading 1 Char"/>
    <w:aliases w:val="Заголовок 1 Знак Знак Char,Заголовок 1 Знак Знак Знак Char"/>
    <w:uiPriority w:val="9"/>
    <w:rsid w:val="009E0A8A"/>
    <w:rPr>
      <w:rFonts w:ascii="Cambria" w:eastAsia="Times New Roman" w:hAnsi="Cambria" w:cs="Times New Roman"/>
      <w:b/>
      <w:bCs/>
      <w:kern w:val="32"/>
      <w:sz w:val="32"/>
      <w:szCs w:val="32"/>
    </w:rPr>
  </w:style>
  <w:style w:type="character" w:customStyle="1" w:styleId="Heading4Char">
    <w:name w:val="Heading 4 Char"/>
    <w:uiPriority w:val="9"/>
    <w:semiHidden/>
    <w:rsid w:val="009E0A8A"/>
    <w:rPr>
      <w:rFonts w:ascii="Calibri" w:eastAsia="Times New Roman" w:hAnsi="Calibri" w:cs="Times New Roman"/>
      <w:b/>
      <w:bCs/>
      <w:sz w:val="28"/>
      <w:szCs w:val="28"/>
    </w:rPr>
  </w:style>
  <w:style w:type="character" w:customStyle="1" w:styleId="Heading5Char">
    <w:name w:val="Heading 5 Char"/>
    <w:uiPriority w:val="9"/>
    <w:semiHidden/>
    <w:rsid w:val="009E0A8A"/>
    <w:rPr>
      <w:rFonts w:ascii="Calibri" w:eastAsia="Times New Roman" w:hAnsi="Calibri" w:cs="Times New Roman"/>
      <w:b/>
      <w:bCs/>
      <w:i/>
      <w:iCs/>
      <w:sz w:val="26"/>
      <w:szCs w:val="26"/>
    </w:rPr>
  </w:style>
  <w:style w:type="character" w:customStyle="1" w:styleId="Heading6Char">
    <w:name w:val="Heading 6 Char"/>
    <w:uiPriority w:val="9"/>
    <w:semiHidden/>
    <w:rsid w:val="009E0A8A"/>
    <w:rPr>
      <w:rFonts w:ascii="Calibri" w:eastAsia="Times New Roman" w:hAnsi="Calibri" w:cs="Times New Roman"/>
      <w:b/>
      <w:bCs/>
    </w:rPr>
  </w:style>
  <w:style w:type="character" w:customStyle="1" w:styleId="Heading7Char">
    <w:name w:val="Heading 7 Char"/>
    <w:aliases w:val="Заголовок x.x Char"/>
    <w:uiPriority w:val="9"/>
    <w:semiHidden/>
    <w:rsid w:val="009E0A8A"/>
    <w:rPr>
      <w:rFonts w:ascii="Calibri" w:eastAsia="Times New Roman" w:hAnsi="Calibri" w:cs="Times New Roman"/>
      <w:sz w:val="24"/>
      <w:szCs w:val="24"/>
    </w:rPr>
  </w:style>
  <w:style w:type="character" w:customStyle="1" w:styleId="Heading8Char">
    <w:name w:val="Heading 8 Char"/>
    <w:uiPriority w:val="9"/>
    <w:semiHidden/>
    <w:rsid w:val="009E0A8A"/>
    <w:rPr>
      <w:rFonts w:ascii="Calibri" w:eastAsia="Times New Roman" w:hAnsi="Calibri" w:cs="Times New Roman"/>
      <w:i/>
      <w:iCs/>
      <w:sz w:val="24"/>
      <w:szCs w:val="24"/>
    </w:rPr>
  </w:style>
  <w:style w:type="character" w:customStyle="1" w:styleId="Heading9Char">
    <w:name w:val="Heading 9 Char"/>
    <w:uiPriority w:val="9"/>
    <w:semiHidden/>
    <w:rsid w:val="009E0A8A"/>
    <w:rPr>
      <w:rFonts w:ascii="Cambria" w:eastAsia="Times New Roman" w:hAnsi="Cambria" w:cs="Times New Roman"/>
    </w:rPr>
  </w:style>
  <w:style w:type="character" w:customStyle="1" w:styleId="BalloonTextChar">
    <w:name w:val="Balloon Text Char"/>
    <w:aliases w:val="Знак5 Char"/>
    <w:uiPriority w:val="99"/>
    <w:semiHidden/>
    <w:rsid w:val="009E0A8A"/>
    <w:rPr>
      <w:rFonts w:ascii="Times New Roman" w:hAnsi="Times New Roman"/>
      <w:sz w:val="0"/>
      <w:szCs w:val="0"/>
    </w:rPr>
  </w:style>
  <w:style w:type="character" w:customStyle="1" w:styleId="CommentTextChar">
    <w:name w:val="Comment Text Char"/>
    <w:uiPriority w:val="99"/>
    <w:semiHidden/>
    <w:rsid w:val="009E0A8A"/>
    <w:rPr>
      <w:sz w:val="20"/>
      <w:szCs w:val="20"/>
    </w:rPr>
  </w:style>
  <w:style w:type="character" w:customStyle="1" w:styleId="CommentSubjectChar">
    <w:name w:val="Comment Subject Char"/>
    <w:uiPriority w:val="99"/>
    <w:semiHidden/>
    <w:rsid w:val="009E0A8A"/>
    <w:rPr>
      <w:b/>
      <w:bCs/>
      <w:sz w:val="20"/>
      <w:szCs w:val="20"/>
    </w:rPr>
  </w:style>
  <w:style w:type="character" w:customStyle="1" w:styleId="DocumentMapChar">
    <w:name w:val="Document Map Char"/>
    <w:uiPriority w:val="99"/>
    <w:semiHidden/>
    <w:rsid w:val="009E0A8A"/>
    <w:rPr>
      <w:rFonts w:ascii="Times New Roman" w:hAnsi="Times New Roman"/>
      <w:sz w:val="0"/>
      <w:szCs w:val="0"/>
    </w:rPr>
  </w:style>
  <w:style w:type="paragraph" w:customStyle="1" w:styleId="102">
    <w:name w:val="Табличный_центр_10"/>
    <w:basedOn w:val="ae"/>
    <w:qFormat/>
    <w:rsid w:val="009E0A8A"/>
    <w:pPr>
      <w:spacing w:line="240" w:lineRule="auto"/>
      <w:jc w:val="center"/>
    </w:pPr>
    <w:rPr>
      <w:rFonts w:eastAsia="Times New Roman"/>
      <w:sz w:val="20"/>
      <w:szCs w:val="24"/>
      <w:lang w:eastAsia="ru-RU"/>
    </w:rPr>
  </w:style>
  <w:style w:type="paragraph" w:customStyle="1" w:styleId="103">
    <w:name w:val="Табличный_по ширине_10"/>
    <w:basedOn w:val="ae"/>
    <w:qFormat/>
    <w:rsid w:val="009E0A8A"/>
    <w:pPr>
      <w:spacing w:line="240" w:lineRule="auto"/>
    </w:pPr>
    <w:rPr>
      <w:rFonts w:eastAsia="Times New Roman"/>
      <w:sz w:val="20"/>
      <w:szCs w:val="24"/>
      <w:lang w:eastAsia="ru-RU"/>
    </w:rPr>
  </w:style>
  <w:style w:type="paragraph" w:customStyle="1" w:styleId="10">
    <w:name w:val="Табличный_нумерованный_10"/>
    <w:basedOn w:val="ae"/>
    <w:qFormat/>
    <w:rsid w:val="009E0A8A"/>
    <w:pPr>
      <w:numPr>
        <w:numId w:val="20"/>
      </w:numPr>
      <w:spacing w:line="240" w:lineRule="auto"/>
      <w:jc w:val="left"/>
    </w:pPr>
    <w:rPr>
      <w:rFonts w:eastAsia="Times New Roman"/>
      <w:sz w:val="20"/>
      <w:szCs w:val="24"/>
      <w:lang w:eastAsia="ru-RU"/>
    </w:rPr>
  </w:style>
  <w:style w:type="character" w:customStyle="1" w:styleId="TitleChar">
    <w:name w:val="Title Char"/>
    <w:uiPriority w:val="10"/>
    <w:rsid w:val="009E0A8A"/>
    <w:rPr>
      <w:rFonts w:ascii="Cambria" w:eastAsia="Times New Roman" w:hAnsi="Cambria" w:cs="Times New Roman"/>
      <w:b/>
      <w:bCs/>
      <w:kern w:val="28"/>
      <w:sz w:val="32"/>
      <w:szCs w:val="32"/>
    </w:rPr>
  </w:style>
  <w:style w:type="character" w:customStyle="1" w:styleId="SubtitleChar">
    <w:name w:val="Subtitle Char"/>
    <w:uiPriority w:val="11"/>
    <w:rsid w:val="009E0A8A"/>
    <w:rPr>
      <w:rFonts w:ascii="Cambria" w:eastAsia="Times New Roman" w:hAnsi="Cambria" w:cs="Times New Roman"/>
      <w:sz w:val="24"/>
      <w:szCs w:val="24"/>
    </w:rPr>
  </w:style>
  <w:style w:type="paragraph" w:customStyle="1" w:styleId="218">
    <w:name w:val="Цитата 21"/>
    <w:basedOn w:val="ae"/>
    <w:next w:val="ae"/>
    <w:uiPriority w:val="99"/>
    <w:qFormat/>
    <w:rsid w:val="009E0A8A"/>
    <w:pPr>
      <w:ind w:firstLine="680"/>
    </w:pPr>
    <w:rPr>
      <w:rFonts w:ascii="Cambria" w:eastAsia="Times New Roman" w:hAnsi="Cambria"/>
      <w:i/>
      <w:iCs/>
      <w:color w:val="5A5A5A"/>
      <w:szCs w:val="24"/>
      <w:lang w:val="x-none" w:eastAsia="x-none"/>
    </w:rPr>
  </w:style>
  <w:style w:type="paragraph" w:customStyle="1" w:styleId="1ffff">
    <w:name w:val="Выделенная цитата1"/>
    <w:basedOn w:val="ae"/>
    <w:next w:val="ae"/>
    <w:uiPriority w:val="99"/>
    <w:qFormat/>
    <w:rsid w:val="009E0A8A"/>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i/>
      <w:iCs/>
      <w:color w:val="F4F4F4"/>
      <w:szCs w:val="24"/>
      <w:lang w:val="x-none" w:eastAsia="x-none"/>
    </w:rPr>
  </w:style>
  <w:style w:type="character" w:customStyle="1" w:styleId="1ffff0">
    <w:name w:val="Слабое выделение1"/>
    <w:rsid w:val="009E0A8A"/>
    <w:rPr>
      <w:i/>
      <w:color w:val="5A5A5A"/>
    </w:rPr>
  </w:style>
  <w:style w:type="character" w:customStyle="1" w:styleId="1ffff1">
    <w:name w:val="Сильное выделение1"/>
    <w:uiPriority w:val="99"/>
    <w:rsid w:val="009E0A8A"/>
    <w:rPr>
      <w:b/>
      <w:i/>
      <w:color w:val="4F81BD"/>
      <w:sz w:val="22"/>
    </w:rPr>
  </w:style>
  <w:style w:type="character" w:customStyle="1" w:styleId="1ffff2">
    <w:name w:val="Слабая ссылка1"/>
    <w:uiPriority w:val="99"/>
    <w:rsid w:val="009E0A8A"/>
    <w:rPr>
      <w:color w:val="auto"/>
      <w:u w:val="single" w:color="9BBB59"/>
    </w:rPr>
  </w:style>
  <w:style w:type="character" w:customStyle="1" w:styleId="1ffff3">
    <w:name w:val="Сильная ссылка1"/>
    <w:uiPriority w:val="99"/>
    <w:rsid w:val="009E0A8A"/>
    <w:rPr>
      <w:b/>
      <w:color w:val="76923C"/>
      <w:u w:val="single" w:color="9BBB59"/>
    </w:rPr>
  </w:style>
  <w:style w:type="character" w:customStyle="1" w:styleId="1ffff4">
    <w:name w:val="Название книги1"/>
    <w:uiPriority w:val="99"/>
    <w:rsid w:val="009E0A8A"/>
    <w:rPr>
      <w:rFonts w:ascii="Cambria" w:eastAsia="Times New Roman" w:hAnsi="Cambria"/>
      <w:b/>
      <w:i/>
      <w:color w:val="auto"/>
    </w:rPr>
  </w:style>
  <w:style w:type="paragraph" w:customStyle="1" w:styleId="1ffff5">
    <w:name w:val="Заголовок оглавления1"/>
    <w:basedOn w:val="18"/>
    <w:next w:val="ae"/>
    <w:uiPriority w:val="39"/>
    <w:qFormat/>
    <w:rsid w:val="009E0A8A"/>
    <w:pPr>
      <w:keepNext w:val="0"/>
      <w:pBdr>
        <w:bottom w:val="single" w:sz="12" w:space="1" w:color="365F91"/>
      </w:pBdr>
      <w:spacing w:before="600" w:after="80" w:line="360" w:lineRule="auto"/>
      <w:ind w:firstLine="680"/>
      <w:jc w:val="both"/>
      <w:outlineLvl w:val="9"/>
    </w:pPr>
    <w:rPr>
      <w:rFonts w:ascii="Cambria" w:hAnsi="Cambria" w:cs="Times New Roman"/>
      <w:caps/>
      <w:color w:val="365F91"/>
    </w:rPr>
  </w:style>
  <w:style w:type="character" w:customStyle="1" w:styleId="BodyTextChar1">
    <w:name w:val="Body Text Char1"/>
    <w:aliases w:val="Знак1 Знак Знак Знак Знак Char,Знак1 Знак Знак Знак Char,Знак1 Знак Char,bt Знак Char,Основной текст Знак Знак Char,bt Char,Îñíîâíîé òåêñò Çíàê Çíàê Char,Iniiaiie oaeno Ciae Ciae Char,Body Text Char Char,Òàáë òåêñò Char"/>
    <w:basedOn w:val="af"/>
    <w:uiPriority w:val="99"/>
    <w:semiHidden/>
    <w:rsid w:val="009E0A8A"/>
  </w:style>
  <w:style w:type="character" w:customStyle="1" w:styleId="FootnoteTextChar">
    <w:name w:val="Footnote Text Char"/>
    <w:aliases w:val="Текст сноски Знак Знак Знак Знак Char,Текст сноски Знак Знак Знак Char,Текст сноски Знак Знак Char,Текст сноски Знак Знак Знак Знак Знак Знак Знак Char,Текст сноски Знак Знак Знак Знак Знак Знак Char,Table_Footnote_last Char"/>
    <w:uiPriority w:val="99"/>
    <w:semiHidden/>
    <w:rsid w:val="009E0A8A"/>
    <w:rPr>
      <w:sz w:val="20"/>
      <w:szCs w:val="20"/>
    </w:rPr>
  </w:style>
  <w:style w:type="character" w:customStyle="1" w:styleId="BodyTextIndentChar">
    <w:name w:val="Body Text Indent Char"/>
    <w:aliases w:val="Основной текст 1 Char,Основной текст 11 Char"/>
    <w:basedOn w:val="af"/>
    <w:uiPriority w:val="99"/>
    <w:semiHidden/>
    <w:rsid w:val="009E0A8A"/>
  </w:style>
  <w:style w:type="character" w:customStyle="1" w:styleId="BodyText2Char">
    <w:name w:val="Body Text 2 Char"/>
    <w:aliases w:val="Знак1 Char"/>
    <w:basedOn w:val="af"/>
    <w:uiPriority w:val="99"/>
    <w:semiHidden/>
    <w:rsid w:val="009E0A8A"/>
  </w:style>
  <w:style w:type="character" w:customStyle="1" w:styleId="BodyTextIndent2Char">
    <w:name w:val="Body Text Indent 2 Char"/>
    <w:basedOn w:val="af"/>
    <w:uiPriority w:val="99"/>
    <w:semiHidden/>
    <w:rsid w:val="009E0A8A"/>
  </w:style>
  <w:style w:type="character" w:customStyle="1" w:styleId="BodyText3Char">
    <w:name w:val="Body Text 3 Char"/>
    <w:uiPriority w:val="99"/>
    <w:semiHidden/>
    <w:rsid w:val="009E0A8A"/>
    <w:rPr>
      <w:sz w:val="16"/>
      <w:szCs w:val="16"/>
    </w:rPr>
  </w:style>
  <w:style w:type="character" w:customStyle="1" w:styleId="BodyTextIndent3Char">
    <w:name w:val="Body Text Indent 3 Char"/>
    <w:aliases w:val="Знак Знак Знак Char"/>
    <w:uiPriority w:val="99"/>
    <w:semiHidden/>
    <w:rsid w:val="009E0A8A"/>
    <w:rPr>
      <w:sz w:val="16"/>
      <w:szCs w:val="16"/>
    </w:rPr>
  </w:style>
  <w:style w:type="character" w:styleId="afffffffffff4">
    <w:name w:val="line number"/>
    <w:rsid w:val="009E0A8A"/>
    <w:rPr>
      <w:sz w:val="18"/>
    </w:rPr>
  </w:style>
  <w:style w:type="paragraph" w:styleId="3f8">
    <w:name w:val="List 3"/>
    <w:basedOn w:val="affff4"/>
    <w:rsid w:val="009E0A8A"/>
    <w:pPr>
      <w:suppressAutoHyphens w:val="0"/>
      <w:spacing w:after="240" w:line="240" w:lineRule="atLeast"/>
      <w:ind w:left="2160" w:hanging="360"/>
      <w:jc w:val="both"/>
    </w:pPr>
    <w:rPr>
      <w:rFonts w:ascii="Arial" w:hAnsi="Arial" w:cs="Arial"/>
      <w:spacing w:val="-5"/>
      <w:sz w:val="20"/>
      <w:szCs w:val="20"/>
      <w:lang w:val="x-none" w:eastAsia="en-US"/>
    </w:rPr>
  </w:style>
  <w:style w:type="paragraph" w:styleId="4e">
    <w:name w:val="List 4"/>
    <w:basedOn w:val="affff4"/>
    <w:rsid w:val="009E0A8A"/>
    <w:pPr>
      <w:suppressAutoHyphens w:val="0"/>
      <w:spacing w:after="240" w:line="240" w:lineRule="atLeast"/>
      <w:ind w:left="2520" w:hanging="360"/>
      <w:jc w:val="both"/>
    </w:pPr>
    <w:rPr>
      <w:rFonts w:ascii="Arial" w:hAnsi="Arial" w:cs="Arial"/>
      <w:spacing w:val="-5"/>
      <w:sz w:val="20"/>
      <w:szCs w:val="20"/>
      <w:lang w:val="x-none" w:eastAsia="en-US"/>
    </w:rPr>
  </w:style>
  <w:style w:type="paragraph" w:styleId="55">
    <w:name w:val="List 5"/>
    <w:basedOn w:val="affff4"/>
    <w:rsid w:val="009E0A8A"/>
    <w:pPr>
      <w:suppressAutoHyphens w:val="0"/>
      <w:spacing w:after="240" w:line="240" w:lineRule="atLeast"/>
      <w:ind w:left="2880" w:hanging="360"/>
      <w:jc w:val="both"/>
    </w:pPr>
    <w:rPr>
      <w:rFonts w:ascii="Arial" w:hAnsi="Arial" w:cs="Arial"/>
      <w:spacing w:val="-5"/>
      <w:sz w:val="20"/>
      <w:szCs w:val="20"/>
      <w:lang w:val="x-none" w:eastAsia="en-US"/>
    </w:rPr>
  </w:style>
  <w:style w:type="paragraph" w:styleId="3f9">
    <w:name w:val="List Bullet 3"/>
    <w:basedOn w:val="afff2"/>
    <w:autoRedefine/>
    <w:rsid w:val="009E0A8A"/>
    <w:pPr>
      <w:tabs>
        <w:tab w:val="num" w:pos="360"/>
      </w:tabs>
      <w:spacing w:after="240" w:line="240" w:lineRule="atLeast"/>
      <w:ind w:left="2160"/>
      <w:contextualSpacing w:val="0"/>
    </w:pPr>
    <w:rPr>
      <w:rFonts w:ascii="Arial" w:eastAsia="Times New Roman" w:hAnsi="Arial" w:cs="Arial"/>
      <w:spacing w:val="-5"/>
      <w:sz w:val="20"/>
      <w:szCs w:val="20"/>
    </w:rPr>
  </w:style>
  <w:style w:type="paragraph" w:styleId="56">
    <w:name w:val="List Bullet 5"/>
    <w:basedOn w:val="afff2"/>
    <w:autoRedefine/>
    <w:rsid w:val="009E0A8A"/>
    <w:pPr>
      <w:tabs>
        <w:tab w:val="num" w:pos="360"/>
      </w:tabs>
      <w:spacing w:after="240" w:line="240" w:lineRule="atLeast"/>
      <w:ind w:left="2880"/>
      <w:contextualSpacing w:val="0"/>
    </w:pPr>
    <w:rPr>
      <w:rFonts w:ascii="Arial" w:eastAsia="Times New Roman" w:hAnsi="Arial" w:cs="Arial"/>
      <w:spacing w:val="-5"/>
      <w:sz w:val="20"/>
      <w:szCs w:val="20"/>
    </w:rPr>
  </w:style>
  <w:style w:type="paragraph" w:styleId="afffffffffff5">
    <w:name w:val="List Continue"/>
    <w:basedOn w:val="affff4"/>
    <w:rsid w:val="009E0A8A"/>
    <w:pPr>
      <w:suppressAutoHyphens w:val="0"/>
      <w:spacing w:after="240" w:line="240" w:lineRule="atLeast"/>
      <w:ind w:left="1440"/>
      <w:jc w:val="both"/>
    </w:pPr>
    <w:rPr>
      <w:rFonts w:ascii="Arial" w:hAnsi="Arial" w:cs="Arial"/>
      <w:spacing w:val="-5"/>
      <w:sz w:val="20"/>
      <w:szCs w:val="20"/>
      <w:lang w:val="x-none" w:eastAsia="en-US"/>
    </w:rPr>
  </w:style>
  <w:style w:type="paragraph" w:styleId="3fa">
    <w:name w:val="List Continue 3"/>
    <w:basedOn w:val="afffffffffff5"/>
    <w:rsid w:val="009E0A8A"/>
    <w:pPr>
      <w:ind w:left="2520"/>
    </w:pPr>
  </w:style>
  <w:style w:type="paragraph" w:styleId="4f">
    <w:name w:val="List Continue 4"/>
    <w:basedOn w:val="afffffffffff5"/>
    <w:rsid w:val="009E0A8A"/>
    <w:pPr>
      <w:ind w:left="2880"/>
    </w:pPr>
  </w:style>
  <w:style w:type="paragraph" w:styleId="57">
    <w:name w:val="List Continue 5"/>
    <w:basedOn w:val="afffffffffff5"/>
    <w:rsid w:val="009E0A8A"/>
    <w:pPr>
      <w:ind w:left="3240"/>
    </w:pPr>
  </w:style>
  <w:style w:type="paragraph" w:styleId="afffffffffff6">
    <w:name w:val="List Number"/>
    <w:basedOn w:val="ae"/>
    <w:rsid w:val="009E0A8A"/>
    <w:pPr>
      <w:spacing w:before="100" w:beforeAutospacing="1" w:after="100" w:afterAutospacing="1"/>
      <w:ind w:firstLine="709"/>
    </w:pPr>
    <w:rPr>
      <w:rFonts w:eastAsia="Times New Roman"/>
      <w:sz w:val="28"/>
      <w:szCs w:val="28"/>
      <w:lang w:eastAsia="ru-RU"/>
    </w:rPr>
  </w:style>
  <w:style w:type="paragraph" w:styleId="3fb">
    <w:name w:val="List Number 3"/>
    <w:basedOn w:val="afffffffffff6"/>
    <w:rsid w:val="009E0A8A"/>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f0">
    <w:name w:val="List Number 4"/>
    <w:basedOn w:val="afffffffffff6"/>
    <w:rsid w:val="009E0A8A"/>
    <w:pPr>
      <w:spacing w:before="0" w:beforeAutospacing="0" w:after="240" w:afterAutospacing="0" w:line="240" w:lineRule="atLeast"/>
      <w:ind w:left="2520" w:hanging="360"/>
    </w:pPr>
    <w:rPr>
      <w:rFonts w:ascii="Arial" w:hAnsi="Arial" w:cs="Arial"/>
      <w:spacing w:val="-5"/>
      <w:sz w:val="20"/>
      <w:szCs w:val="20"/>
      <w:lang w:eastAsia="en-US"/>
    </w:rPr>
  </w:style>
  <w:style w:type="paragraph" w:styleId="58">
    <w:name w:val="List Number 5"/>
    <w:basedOn w:val="afffffffffff6"/>
    <w:rsid w:val="009E0A8A"/>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MessageHeaderChar">
    <w:name w:val="Message Header Char"/>
    <w:uiPriority w:val="99"/>
    <w:semiHidden/>
    <w:rsid w:val="009E0A8A"/>
    <w:rPr>
      <w:rFonts w:ascii="Cambria" w:eastAsia="Times New Roman" w:hAnsi="Cambria" w:cs="Times New Roman"/>
      <w:sz w:val="24"/>
      <w:szCs w:val="24"/>
      <w:shd w:val="pct20" w:color="auto" w:fill="auto"/>
    </w:rPr>
  </w:style>
  <w:style w:type="paragraph" w:styleId="afffffffffff7">
    <w:name w:val="Normal Indent"/>
    <w:basedOn w:val="ae"/>
    <w:rsid w:val="009E0A8A"/>
    <w:pPr>
      <w:ind w:left="1440" w:firstLine="709"/>
    </w:pPr>
    <w:rPr>
      <w:rFonts w:ascii="Arial" w:eastAsia="Times New Roman" w:hAnsi="Arial" w:cs="Arial"/>
      <w:spacing w:val="-5"/>
      <w:sz w:val="20"/>
      <w:szCs w:val="20"/>
    </w:rPr>
  </w:style>
  <w:style w:type="character" w:customStyle="1" w:styleId="HTMLAddressChar">
    <w:name w:val="HTML Address Char"/>
    <w:uiPriority w:val="99"/>
    <w:semiHidden/>
    <w:rsid w:val="009E0A8A"/>
    <w:rPr>
      <w:i/>
      <w:iCs/>
    </w:rPr>
  </w:style>
  <w:style w:type="paragraph" w:styleId="afffffffffff8">
    <w:name w:val="Date"/>
    <w:basedOn w:val="ae"/>
    <w:next w:val="ae"/>
    <w:link w:val="afffffffffff9"/>
    <w:rsid w:val="009E0A8A"/>
    <w:pPr>
      <w:ind w:left="1080" w:firstLine="709"/>
    </w:pPr>
    <w:rPr>
      <w:rFonts w:ascii="Arial" w:eastAsia="Times New Roman" w:hAnsi="Arial"/>
      <w:spacing w:val="-5"/>
      <w:sz w:val="20"/>
      <w:szCs w:val="20"/>
    </w:rPr>
  </w:style>
  <w:style w:type="character" w:customStyle="1" w:styleId="afffffffffff9">
    <w:name w:val="Дата Знак"/>
    <w:basedOn w:val="af"/>
    <w:link w:val="afffffffffff8"/>
    <w:rsid w:val="009E0A8A"/>
    <w:rPr>
      <w:rFonts w:ascii="Arial" w:eastAsia="Times New Roman" w:hAnsi="Arial"/>
      <w:spacing w:val="-5"/>
      <w:lang w:eastAsia="en-US"/>
    </w:rPr>
  </w:style>
  <w:style w:type="character" w:customStyle="1" w:styleId="DateChar">
    <w:name w:val="Date Char"/>
    <w:basedOn w:val="af"/>
    <w:uiPriority w:val="99"/>
    <w:semiHidden/>
    <w:rsid w:val="009E0A8A"/>
  </w:style>
  <w:style w:type="paragraph" w:styleId="afffffffffffa">
    <w:name w:val="Note Heading"/>
    <w:basedOn w:val="ae"/>
    <w:next w:val="ae"/>
    <w:link w:val="afffffffffffb"/>
    <w:rsid w:val="009E0A8A"/>
    <w:pPr>
      <w:ind w:left="1080" w:firstLine="709"/>
    </w:pPr>
    <w:rPr>
      <w:rFonts w:ascii="Arial" w:eastAsia="Times New Roman" w:hAnsi="Arial"/>
      <w:spacing w:val="-5"/>
      <w:sz w:val="20"/>
      <w:szCs w:val="20"/>
    </w:rPr>
  </w:style>
  <w:style w:type="character" w:customStyle="1" w:styleId="afffffffffffb">
    <w:name w:val="Заголовок записки Знак"/>
    <w:basedOn w:val="af"/>
    <w:link w:val="afffffffffffa"/>
    <w:rsid w:val="009E0A8A"/>
    <w:rPr>
      <w:rFonts w:ascii="Arial" w:eastAsia="Times New Roman" w:hAnsi="Arial"/>
      <w:spacing w:val="-5"/>
      <w:lang w:eastAsia="en-US"/>
    </w:rPr>
  </w:style>
  <w:style w:type="character" w:customStyle="1" w:styleId="NoteHeadingChar">
    <w:name w:val="Note Heading Char"/>
    <w:basedOn w:val="af"/>
    <w:uiPriority w:val="99"/>
    <w:semiHidden/>
    <w:rsid w:val="009E0A8A"/>
  </w:style>
  <w:style w:type="character" w:customStyle="1" w:styleId="BodyTextFirstIndentChar">
    <w:name w:val="Body Text First Indent Char"/>
    <w:uiPriority w:val="99"/>
    <w:semiHidden/>
    <w:rsid w:val="009E0A8A"/>
    <w:rPr>
      <w:rFonts w:eastAsia="Times New Roman"/>
      <w:sz w:val="24"/>
      <w:szCs w:val="24"/>
    </w:rPr>
  </w:style>
  <w:style w:type="paragraph" w:styleId="2fe">
    <w:name w:val="Body Text First Indent 2"/>
    <w:basedOn w:val="afc"/>
    <w:link w:val="2ff"/>
    <w:rsid w:val="009E0A8A"/>
    <w:pPr>
      <w:spacing w:after="120" w:line="360" w:lineRule="auto"/>
      <w:ind w:left="283" w:firstLine="210"/>
      <w:jc w:val="left"/>
    </w:pPr>
    <w:rPr>
      <w:rFonts w:cs="Times New Roman"/>
      <w:spacing w:val="-5"/>
      <w:sz w:val="24"/>
      <w:lang w:eastAsia="en-US"/>
    </w:rPr>
  </w:style>
  <w:style w:type="character" w:customStyle="1" w:styleId="2ff">
    <w:name w:val="Красная строка 2 Знак"/>
    <w:basedOn w:val="afd"/>
    <w:link w:val="2fe"/>
    <w:rsid w:val="009E0A8A"/>
    <w:rPr>
      <w:rFonts w:ascii="Arial" w:eastAsia="Times New Roman" w:hAnsi="Arial" w:cs="Arial"/>
      <w:spacing w:val="-5"/>
      <w:sz w:val="24"/>
      <w:szCs w:val="24"/>
      <w:lang w:eastAsia="en-US"/>
    </w:rPr>
  </w:style>
  <w:style w:type="character" w:customStyle="1" w:styleId="BodyTextFirstIndent2Char">
    <w:name w:val="Body Text First Indent 2 Char"/>
    <w:uiPriority w:val="99"/>
    <w:semiHidden/>
    <w:rsid w:val="009E0A8A"/>
    <w:rPr>
      <w:rFonts w:eastAsia="Times New Roman"/>
      <w:sz w:val="24"/>
      <w:szCs w:val="24"/>
    </w:rPr>
  </w:style>
  <w:style w:type="paragraph" w:styleId="2ff0">
    <w:name w:val="envelope return"/>
    <w:basedOn w:val="ae"/>
    <w:rsid w:val="009E0A8A"/>
    <w:pPr>
      <w:ind w:left="1080" w:firstLine="709"/>
    </w:pPr>
    <w:rPr>
      <w:rFonts w:ascii="Arial" w:eastAsia="Times New Roman" w:hAnsi="Arial" w:cs="Arial"/>
      <w:spacing w:val="-5"/>
      <w:sz w:val="20"/>
      <w:szCs w:val="20"/>
    </w:rPr>
  </w:style>
  <w:style w:type="character" w:customStyle="1" w:styleId="SignatureChar">
    <w:name w:val="Signature Char"/>
    <w:basedOn w:val="af"/>
    <w:uiPriority w:val="99"/>
    <w:semiHidden/>
    <w:rsid w:val="009E0A8A"/>
  </w:style>
  <w:style w:type="paragraph" w:styleId="afffffffffffc">
    <w:name w:val="Salutation"/>
    <w:basedOn w:val="ae"/>
    <w:next w:val="ae"/>
    <w:link w:val="afffffffffffd"/>
    <w:rsid w:val="009E0A8A"/>
    <w:pPr>
      <w:ind w:left="1080" w:firstLine="709"/>
    </w:pPr>
    <w:rPr>
      <w:rFonts w:ascii="Arial" w:eastAsia="Times New Roman" w:hAnsi="Arial"/>
      <w:spacing w:val="-5"/>
      <w:sz w:val="20"/>
      <w:szCs w:val="20"/>
    </w:rPr>
  </w:style>
  <w:style w:type="character" w:customStyle="1" w:styleId="afffffffffffd">
    <w:name w:val="Приветствие Знак"/>
    <w:basedOn w:val="af"/>
    <w:link w:val="afffffffffffc"/>
    <w:rsid w:val="009E0A8A"/>
    <w:rPr>
      <w:rFonts w:ascii="Arial" w:eastAsia="Times New Roman" w:hAnsi="Arial"/>
      <w:spacing w:val="-5"/>
      <w:lang w:eastAsia="en-US"/>
    </w:rPr>
  </w:style>
  <w:style w:type="character" w:customStyle="1" w:styleId="SalutationChar">
    <w:name w:val="Salutation Char"/>
    <w:basedOn w:val="af"/>
    <w:uiPriority w:val="99"/>
    <w:semiHidden/>
    <w:rsid w:val="009E0A8A"/>
  </w:style>
  <w:style w:type="paragraph" w:styleId="afffffffffffe">
    <w:name w:val="Closing"/>
    <w:basedOn w:val="ae"/>
    <w:link w:val="affffffffffff"/>
    <w:rsid w:val="009E0A8A"/>
    <w:pPr>
      <w:ind w:left="4252" w:firstLine="709"/>
    </w:pPr>
    <w:rPr>
      <w:rFonts w:ascii="Arial" w:eastAsia="Times New Roman" w:hAnsi="Arial"/>
      <w:spacing w:val="-5"/>
      <w:sz w:val="20"/>
      <w:szCs w:val="20"/>
    </w:rPr>
  </w:style>
  <w:style w:type="character" w:customStyle="1" w:styleId="affffffffffff">
    <w:name w:val="Прощание Знак"/>
    <w:basedOn w:val="af"/>
    <w:link w:val="afffffffffffe"/>
    <w:rsid w:val="009E0A8A"/>
    <w:rPr>
      <w:rFonts w:ascii="Arial" w:eastAsia="Times New Roman" w:hAnsi="Arial"/>
      <w:spacing w:val="-5"/>
      <w:lang w:eastAsia="en-US"/>
    </w:rPr>
  </w:style>
  <w:style w:type="character" w:customStyle="1" w:styleId="ClosingChar">
    <w:name w:val="Closing Char"/>
    <w:basedOn w:val="af"/>
    <w:uiPriority w:val="99"/>
    <w:semiHidden/>
    <w:rsid w:val="009E0A8A"/>
  </w:style>
  <w:style w:type="character" w:customStyle="1" w:styleId="HTMLPreformattedChar">
    <w:name w:val="HTML Preformatted Char"/>
    <w:uiPriority w:val="99"/>
    <w:semiHidden/>
    <w:rsid w:val="009E0A8A"/>
    <w:rPr>
      <w:rFonts w:ascii="Courier New" w:hAnsi="Courier New" w:cs="Courier New"/>
      <w:sz w:val="20"/>
      <w:szCs w:val="20"/>
    </w:rPr>
  </w:style>
  <w:style w:type="character" w:customStyle="1" w:styleId="PlainTextChar">
    <w:name w:val="Plain Text Char"/>
    <w:uiPriority w:val="99"/>
    <w:semiHidden/>
    <w:rsid w:val="009E0A8A"/>
    <w:rPr>
      <w:rFonts w:ascii="Courier New" w:hAnsi="Courier New" w:cs="Courier New"/>
      <w:sz w:val="20"/>
      <w:szCs w:val="20"/>
    </w:rPr>
  </w:style>
  <w:style w:type="character" w:customStyle="1" w:styleId="E-mailSignatureChar">
    <w:name w:val="E-mail Signature Char"/>
    <w:basedOn w:val="af"/>
    <w:uiPriority w:val="99"/>
    <w:semiHidden/>
    <w:rsid w:val="009E0A8A"/>
  </w:style>
  <w:style w:type="table" w:styleId="-10">
    <w:name w:val="Table Web 1"/>
    <w:basedOn w:val="af0"/>
    <w:rsid w:val="009E0A8A"/>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styleId="-20">
    <w:name w:val="Table Web 2"/>
    <w:basedOn w:val="af0"/>
    <w:rsid w:val="009E0A8A"/>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styleId="2ff1">
    <w:name w:val="Table Subtle 2"/>
    <w:basedOn w:val="af0"/>
    <w:rsid w:val="009E0A8A"/>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6">
    <w:name w:val="Table Classic 1"/>
    <w:basedOn w:val="af0"/>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2ff2">
    <w:name w:val="Table Classic 2"/>
    <w:basedOn w:val="af0"/>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3fc">
    <w:name w:val="Table Classic 3"/>
    <w:basedOn w:val="af0"/>
    <w:rsid w:val="009E0A8A"/>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styleId="1ffff7">
    <w:name w:val="Table 3D effects 1"/>
    <w:basedOn w:val="af0"/>
    <w:rsid w:val="009E0A8A"/>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2ff3">
    <w:name w:val="Table 3D effects 2"/>
    <w:basedOn w:val="af0"/>
    <w:rsid w:val="009E0A8A"/>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8">
    <w:name w:val="Table Simple 1"/>
    <w:basedOn w:val="af0"/>
    <w:rsid w:val="009E0A8A"/>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4">
    <w:name w:val="Table Simple 2"/>
    <w:basedOn w:val="af0"/>
    <w:rsid w:val="009E0A8A"/>
    <w:rPr>
      <w:rFonts w:ascii="Times New Roman" w:eastAsia="Times New Roman" w:hAnsi="Times New Roman"/>
    </w:rPr>
    <w:tblPr>
      <w:tblInd w:w="0" w:type="dxa"/>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styleId="3fd">
    <w:name w:val="Table Simple 3"/>
    <w:basedOn w:val="af0"/>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styleId="1ffff9">
    <w:name w:val="Table Grid 1"/>
    <w:basedOn w:val="af0"/>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2ff5">
    <w:name w:val="Table Grid 2"/>
    <w:basedOn w:val="af0"/>
    <w:rsid w:val="009E0A8A"/>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3fe">
    <w:name w:val="Table Grid 3"/>
    <w:basedOn w:val="af0"/>
    <w:rsid w:val="009E0A8A"/>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4f1">
    <w:name w:val="Table Grid 4"/>
    <w:basedOn w:val="af0"/>
    <w:rsid w:val="009E0A8A"/>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styleId="59">
    <w:name w:val="Table Grid 5"/>
    <w:basedOn w:val="af0"/>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4">
    <w:name w:val="Table Grid 6"/>
    <w:basedOn w:val="af0"/>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6">
    <w:name w:val="Table Grid 7"/>
    <w:basedOn w:val="af0"/>
    <w:rsid w:val="009E0A8A"/>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0"/>
    <w:rsid w:val="009E0A8A"/>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affffffffffff0">
    <w:name w:val="Table Professional"/>
    <w:basedOn w:val="af0"/>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styleId="2ff6">
    <w:name w:val="Table Columns 2"/>
    <w:basedOn w:val="af0"/>
    <w:rsid w:val="009E0A8A"/>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ff">
    <w:name w:val="Table Columns 3"/>
    <w:basedOn w:val="af0"/>
    <w:rsid w:val="009E0A8A"/>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styleId="4f2">
    <w:name w:val="Table Columns 4"/>
    <w:basedOn w:val="af0"/>
    <w:rsid w:val="009E0A8A"/>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11">
    <w:name w:val="Table List 1"/>
    <w:basedOn w:val="af0"/>
    <w:rsid w:val="009E0A8A"/>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0">
    <w:name w:val="Table List 3"/>
    <w:basedOn w:val="af0"/>
    <w:rsid w:val="009E0A8A"/>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4">
    <w:name w:val="Table List 4"/>
    <w:basedOn w:val="af0"/>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0"/>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styleId="-6">
    <w:name w:val="Table List 6"/>
    <w:basedOn w:val="af0"/>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1">
    <w:name w:val="Table Theme"/>
    <w:basedOn w:val="af0"/>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a">
    <w:name w:val="Table Colorful 1"/>
    <w:basedOn w:val="af0"/>
    <w:rsid w:val="009E0A8A"/>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styleId="2ff7">
    <w:name w:val="Table Colorful 2"/>
    <w:basedOn w:val="af0"/>
    <w:rsid w:val="009E0A8A"/>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styleId="3ff0">
    <w:name w:val="Table Colorful 3"/>
    <w:basedOn w:val="af0"/>
    <w:rsid w:val="009E0A8A"/>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character" w:customStyle="1" w:styleId="EndnoteTextChar">
    <w:name w:val="Endnote Text Char"/>
    <w:uiPriority w:val="99"/>
    <w:semiHidden/>
    <w:rsid w:val="009E0A8A"/>
    <w:rPr>
      <w:sz w:val="20"/>
      <w:szCs w:val="20"/>
    </w:rPr>
  </w:style>
  <w:style w:type="table" w:customStyle="1" w:styleId="2-51">
    <w:name w:val="Средняя заливка 2 - Акцент 51"/>
    <w:basedOn w:val="af0"/>
    <w:uiPriority w:val="99"/>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paragraph" w:customStyle="1" w:styleId="affffffffffff2">
    <w:name w:val="ТЕКСТ ГРАД"/>
    <w:basedOn w:val="ae"/>
    <w:link w:val="affffffffffff3"/>
    <w:qFormat/>
    <w:rsid w:val="009E0A8A"/>
    <w:pPr>
      <w:ind w:firstLine="709"/>
    </w:pPr>
    <w:rPr>
      <w:rFonts w:eastAsia="Times New Roman"/>
      <w:szCs w:val="24"/>
      <w:lang w:val="x-none" w:eastAsia="x-none"/>
    </w:rPr>
  </w:style>
  <w:style w:type="character" w:customStyle="1" w:styleId="affffffffffff3">
    <w:name w:val="ТЕКСТ ГРАД Знак"/>
    <w:link w:val="affffffffffff2"/>
    <w:locked/>
    <w:rsid w:val="009E0A8A"/>
    <w:rPr>
      <w:rFonts w:ascii="Times New Roman" w:eastAsia="Times New Roman" w:hAnsi="Times New Roman"/>
      <w:sz w:val="24"/>
      <w:szCs w:val="24"/>
      <w:lang w:val="x-none" w:eastAsia="x-none"/>
    </w:rPr>
  </w:style>
  <w:style w:type="paragraph" w:customStyle="1" w:styleId="affffffffffff4">
    <w:name w:val="ООО  «Институт Территориального Планирования"/>
    <w:basedOn w:val="ae"/>
    <w:link w:val="affffffffffff5"/>
    <w:qFormat/>
    <w:rsid w:val="009E0A8A"/>
    <w:pPr>
      <w:ind w:left="709"/>
      <w:jc w:val="right"/>
    </w:pPr>
    <w:rPr>
      <w:rFonts w:eastAsia="Times New Roman"/>
      <w:szCs w:val="24"/>
      <w:lang w:val="x-none" w:eastAsia="x-none"/>
    </w:rPr>
  </w:style>
  <w:style w:type="character" w:customStyle="1" w:styleId="affffffffffff5">
    <w:name w:val="ООО  «Институт Территориального Планирования Знак"/>
    <w:link w:val="affffffffffff4"/>
    <w:locked/>
    <w:rsid w:val="009E0A8A"/>
    <w:rPr>
      <w:rFonts w:ascii="Times New Roman" w:eastAsia="Times New Roman" w:hAnsi="Times New Roman"/>
      <w:sz w:val="24"/>
      <w:szCs w:val="24"/>
      <w:lang w:val="x-none" w:eastAsia="x-none"/>
    </w:rPr>
  </w:style>
  <w:style w:type="character" w:customStyle="1" w:styleId="1ffffb">
    <w:name w:val="Замещающий текст1"/>
    <w:uiPriority w:val="99"/>
    <w:semiHidden/>
    <w:rsid w:val="009E0A8A"/>
    <w:rPr>
      <w:color w:val="808080"/>
    </w:rPr>
  </w:style>
  <w:style w:type="paragraph" w:customStyle="1" w:styleId="1ffffc">
    <w:name w:val="Рецензия1"/>
    <w:hidden/>
    <w:uiPriority w:val="99"/>
    <w:semiHidden/>
    <w:qFormat/>
    <w:rsid w:val="009E0A8A"/>
    <w:rPr>
      <w:rFonts w:ascii="Times New Roman" w:eastAsia="Times New Roman" w:hAnsi="Times New Roman"/>
      <w:sz w:val="24"/>
      <w:szCs w:val="24"/>
    </w:rPr>
  </w:style>
  <w:style w:type="paragraph" w:customStyle="1" w:styleId="Sf2">
    <w:name w:val="S_Обложка_проект"/>
    <w:basedOn w:val="ae"/>
    <w:uiPriority w:val="99"/>
    <w:qFormat/>
    <w:rsid w:val="009E0A8A"/>
    <w:pPr>
      <w:ind w:left="3240"/>
      <w:jc w:val="right"/>
    </w:pPr>
    <w:rPr>
      <w:rFonts w:eastAsia="Times New Roman"/>
      <w:caps/>
      <w:szCs w:val="24"/>
      <w:lang w:eastAsia="ru-RU"/>
    </w:rPr>
  </w:style>
  <w:style w:type="paragraph" w:customStyle="1" w:styleId="S21">
    <w:name w:val="S_Титульный 2"/>
    <w:basedOn w:val="ae"/>
    <w:uiPriority w:val="99"/>
    <w:qFormat/>
    <w:rsid w:val="009E0A8A"/>
    <w:pPr>
      <w:shd w:val="clear" w:color="auto" w:fill="FFFFFF"/>
      <w:snapToGrid w:val="0"/>
      <w:spacing w:line="240" w:lineRule="auto"/>
      <w:jc w:val="center"/>
    </w:pPr>
    <w:rPr>
      <w:rFonts w:eastAsia="Times New Roman"/>
      <w:szCs w:val="24"/>
      <w:lang w:eastAsia="ar-SA"/>
    </w:rPr>
  </w:style>
  <w:style w:type="paragraph" w:customStyle="1" w:styleId="affffffffffff6">
    <w:name w:val="Текст отчета"/>
    <w:basedOn w:val="ae"/>
    <w:uiPriority w:val="99"/>
    <w:qFormat/>
    <w:rsid w:val="009E0A8A"/>
    <w:pPr>
      <w:ind w:firstLine="709"/>
      <w:jc w:val="left"/>
    </w:pPr>
    <w:rPr>
      <w:rFonts w:eastAsia="Times New Roman"/>
      <w:lang w:eastAsia="ru-RU"/>
    </w:rPr>
  </w:style>
  <w:style w:type="paragraph" w:customStyle="1" w:styleId="Sf3">
    <w:name w:val="S_Отступ"/>
    <w:basedOn w:val="ae"/>
    <w:uiPriority w:val="99"/>
    <w:qFormat/>
    <w:rsid w:val="009E0A8A"/>
    <w:pPr>
      <w:jc w:val="left"/>
    </w:pPr>
    <w:rPr>
      <w:rFonts w:eastAsia="Times New Roman"/>
      <w:szCs w:val="24"/>
      <w:lang w:eastAsia="ar-SA"/>
    </w:rPr>
  </w:style>
  <w:style w:type="paragraph" w:customStyle="1" w:styleId="affffffffffff7">
    <w:name w:val="ГРАД Основной текст"/>
    <w:basedOn w:val="ae"/>
    <w:link w:val="affffffffffff8"/>
    <w:autoRedefine/>
    <w:uiPriority w:val="99"/>
    <w:qFormat/>
    <w:rsid w:val="009E0A8A"/>
    <w:pPr>
      <w:tabs>
        <w:tab w:val="left" w:pos="540"/>
        <w:tab w:val="left" w:pos="1260"/>
        <w:tab w:val="left" w:pos="1620"/>
      </w:tabs>
      <w:spacing w:before="240" w:line="276" w:lineRule="auto"/>
      <w:jc w:val="left"/>
    </w:pPr>
    <w:rPr>
      <w:rFonts w:eastAsia="Times New Roman"/>
      <w:bCs/>
      <w:spacing w:val="4"/>
      <w:sz w:val="20"/>
      <w:szCs w:val="20"/>
      <w:lang w:val="x-none"/>
    </w:rPr>
  </w:style>
  <w:style w:type="character" w:customStyle="1" w:styleId="affffffffffff8">
    <w:name w:val="ГРАД Основной текст Знак Знак"/>
    <w:link w:val="affffffffffff7"/>
    <w:uiPriority w:val="99"/>
    <w:locked/>
    <w:rsid w:val="009E0A8A"/>
    <w:rPr>
      <w:rFonts w:ascii="Times New Roman" w:eastAsia="Times New Roman" w:hAnsi="Times New Roman"/>
      <w:bCs/>
      <w:spacing w:val="4"/>
      <w:lang w:val="x-none" w:eastAsia="en-US"/>
    </w:rPr>
  </w:style>
  <w:style w:type="paragraph" w:customStyle="1" w:styleId="S5">
    <w:name w:val="S_рисунок"/>
    <w:basedOn w:val="ae"/>
    <w:autoRedefine/>
    <w:uiPriority w:val="99"/>
    <w:qFormat/>
    <w:rsid w:val="009E0A8A"/>
    <w:pPr>
      <w:numPr>
        <w:numId w:val="23"/>
      </w:numPr>
      <w:suppressAutoHyphens/>
      <w:spacing w:line="240" w:lineRule="auto"/>
      <w:ind w:left="357" w:hanging="357"/>
      <w:jc w:val="center"/>
    </w:pPr>
    <w:rPr>
      <w:rFonts w:eastAsia="Times New Roman"/>
      <w:color w:val="00B0F0"/>
      <w:szCs w:val="24"/>
      <w:lang w:eastAsia="ar-SA"/>
    </w:rPr>
  </w:style>
  <w:style w:type="character" w:customStyle="1" w:styleId="4f3">
    <w:name w:val="Основной текст (4)_"/>
    <w:link w:val="4f4"/>
    <w:locked/>
    <w:rsid w:val="009E0A8A"/>
    <w:rPr>
      <w:spacing w:val="7"/>
      <w:shd w:val="clear" w:color="auto" w:fill="FFFFFF"/>
    </w:rPr>
  </w:style>
  <w:style w:type="character" w:customStyle="1" w:styleId="4f5">
    <w:name w:val="Основной текст (4) + Не полужирный"/>
    <w:uiPriority w:val="99"/>
    <w:rsid w:val="009E0A8A"/>
    <w:rPr>
      <w:b/>
      <w:spacing w:val="2"/>
      <w:shd w:val="clear" w:color="auto" w:fill="FFFFFF"/>
    </w:rPr>
  </w:style>
  <w:style w:type="character" w:customStyle="1" w:styleId="2ff8">
    <w:name w:val="Основной текст (2)_"/>
    <w:rsid w:val="009E0A8A"/>
    <w:rPr>
      <w:rFonts w:ascii="Times New Roman" w:eastAsia="Times New Roman" w:hAnsi="Times New Roman"/>
      <w:spacing w:val="2"/>
      <w:sz w:val="20"/>
    </w:rPr>
  </w:style>
  <w:style w:type="character" w:customStyle="1" w:styleId="2ff9">
    <w:name w:val="Основной текст (2)"/>
    <w:rsid w:val="009E0A8A"/>
    <w:rPr>
      <w:rFonts w:ascii="Times New Roman" w:eastAsia="Times New Roman" w:hAnsi="Times New Roman"/>
      <w:spacing w:val="9"/>
      <w:sz w:val="20"/>
    </w:rPr>
  </w:style>
  <w:style w:type="character" w:customStyle="1" w:styleId="5a">
    <w:name w:val="Основной текст (5)_"/>
    <w:link w:val="5b"/>
    <w:locked/>
    <w:rsid w:val="009E0A8A"/>
    <w:rPr>
      <w:spacing w:val="21"/>
      <w:sz w:val="11"/>
      <w:shd w:val="clear" w:color="auto" w:fill="FFFFFF"/>
    </w:rPr>
  </w:style>
  <w:style w:type="paragraph" w:customStyle="1" w:styleId="4f4">
    <w:name w:val="Основной текст (4)"/>
    <w:basedOn w:val="ae"/>
    <w:link w:val="4f3"/>
    <w:qFormat/>
    <w:rsid w:val="009E0A8A"/>
    <w:pPr>
      <w:shd w:val="clear" w:color="auto" w:fill="FFFFFF"/>
      <w:spacing w:line="240" w:lineRule="atLeast"/>
      <w:jc w:val="right"/>
    </w:pPr>
    <w:rPr>
      <w:rFonts w:ascii="Calibri" w:hAnsi="Calibri"/>
      <w:spacing w:val="7"/>
      <w:sz w:val="20"/>
      <w:szCs w:val="20"/>
      <w:shd w:val="clear" w:color="auto" w:fill="FFFFFF"/>
      <w:lang w:eastAsia="ru-RU"/>
    </w:rPr>
  </w:style>
  <w:style w:type="paragraph" w:customStyle="1" w:styleId="5b">
    <w:name w:val="Основной текст (5)"/>
    <w:basedOn w:val="ae"/>
    <w:link w:val="5a"/>
    <w:uiPriority w:val="99"/>
    <w:qFormat/>
    <w:rsid w:val="009E0A8A"/>
    <w:pPr>
      <w:shd w:val="clear" w:color="auto" w:fill="FFFFFF"/>
      <w:spacing w:line="240" w:lineRule="atLeast"/>
      <w:jc w:val="left"/>
    </w:pPr>
    <w:rPr>
      <w:rFonts w:ascii="Calibri" w:hAnsi="Calibri"/>
      <w:spacing w:val="21"/>
      <w:sz w:val="11"/>
      <w:szCs w:val="20"/>
      <w:shd w:val="clear" w:color="auto" w:fill="FFFFFF"/>
      <w:lang w:eastAsia="ru-RU"/>
    </w:rPr>
  </w:style>
  <w:style w:type="paragraph" w:customStyle="1" w:styleId="arttx">
    <w:name w:val="arttx"/>
    <w:basedOn w:val="ae"/>
    <w:uiPriority w:val="99"/>
    <w:qFormat/>
    <w:rsid w:val="009E0A8A"/>
    <w:pPr>
      <w:spacing w:after="60" w:line="240" w:lineRule="auto"/>
      <w:jc w:val="left"/>
    </w:pPr>
    <w:rPr>
      <w:rFonts w:eastAsia="Times New Roman"/>
      <w:sz w:val="22"/>
      <w:lang w:eastAsia="ru-RU"/>
    </w:rPr>
  </w:style>
  <w:style w:type="paragraph" w:customStyle="1" w:styleId="a2">
    <w:name w:val="ГРАД Список маркированный"/>
    <w:basedOn w:val="afff2"/>
    <w:autoRedefine/>
    <w:uiPriority w:val="99"/>
    <w:qFormat/>
    <w:rsid w:val="009E0A8A"/>
    <w:pPr>
      <w:numPr>
        <w:numId w:val="24"/>
      </w:numPr>
      <w:tabs>
        <w:tab w:val="left" w:pos="900"/>
        <w:tab w:val="left" w:pos="1080"/>
      </w:tabs>
      <w:ind w:left="720"/>
      <w:contextualSpacing w:val="0"/>
    </w:pPr>
    <w:rPr>
      <w:rFonts w:eastAsia="Times New Roman"/>
      <w:color w:val="000000"/>
      <w:spacing w:val="-1"/>
      <w:szCs w:val="24"/>
      <w:lang w:eastAsia="ru-RU"/>
    </w:rPr>
  </w:style>
  <w:style w:type="paragraph" w:customStyle="1" w:styleId="usual">
    <w:name w:val="usual"/>
    <w:basedOn w:val="ae"/>
    <w:uiPriority w:val="99"/>
    <w:qFormat/>
    <w:rsid w:val="009E0A8A"/>
    <w:pPr>
      <w:spacing w:before="100" w:beforeAutospacing="1" w:after="100" w:afterAutospacing="1" w:line="240" w:lineRule="auto"/>
      <w:jc w:val="left"/>
    </w:pPr>
    <w:rPr>
      <w:rFonts w:ascii="Helvetica" w:eastAsia="Times New Roman" w:hAnsi="Helvetica"/>
      <w:color w:val="000000"/>
      <w:sz w:val="18"/>
      <w:szCs w:val="18"/>
      <w:lang w:eastAsia="ru-RU"/>
    </w:rPr>
  </w:style>
  <w:style w:type="character" w:customStyle="1" w:styleId="noprint">
    <w:name w:val="noprint"/>
    <w:uiPriority w:val="99"/>
    <w:rsid w:val="009E0A8A"/>
    <w:rPr>
      <w:rFonts w:cs="Times New Roman"/>
    </w:rPr>
  </w:style>
  <w:style w:type="paragraph" w:customStyle="1" w:styleId="textobi4">
    <w:name w:val="text_obi4"/>
    <w:basedOn w:val="ae"/>
    <w:uiPriority w:val="99"/>
    <w:qFormat/>
    <w:rsid w:val="009E0A8A"/>
    <w:pPr>
      <w:spacing w:before="100" w:beforeAutospacing="1" w:after="100" w:afterAutospacing="1" w:line="240" w:lineRule="auto"/>
      <w:jc w:val="left"/>
    </w:pPr>
    <w:rPr>
      <w:rFonts w:ascii="Comic Sans MS" w:eastAsia="Times New Roman" w:hAnsi="Comic Sans MS"/>
      <w:color w:val="990000"/>
      <w:sz w:val="30"/>
      <w:szCs w:val="30"/>
      <w:lang w:eastAsia="ru-RU"/>
    </w:rPr>
  </w:style>
  <w:style w:type="character" w:customStyle="1" w:styleId="124">
    <w:name w:val="Основной текст (12)"/>
    <w:rsid w:val="009E0A8A"/>
    <w:rPr>
      <w:rFonts w:ascii="Times New Roman" w:eastAsia="Times New Roman" w:hAnsi="Times New Roman"/>
      <w:spacing w:val="0"/>
      <w:sz w:val="21"/>
    </w:rPr>
  </w:style>
  <w:style w:type="character" w:customStyle="1" w:styleId="104">
    <w:name w:val="Основной текст + 10"/>
    <w:aliases w:val="5 pt2"/>
    <w:uiPriority w:val="99"/>
    <w:rsid w:val="009E0A8A"/>
    <w:rPr>
      <w:rFonts w:ascii="Times New Roman" w:hAnsi="Times New Roman"/>
      <w:spacing w:val="0"/>
      <w:sz w:val="21"/>
    </w:rPr>
  </w:style>
  <w:style w:type="character" w:customStyle="1" w:styleId="413pt">
    <w:name w:val="Основной текст (4) + 13 pt"/>
    <w:uiPriority w:val="99"/>
    <w:rsid w:val="009E0A8A"/>
    <w:rPr>
      <w:spacing w:val="7"/>
      <w:sz w:val="26"/>
      <w:shd w:val="clear" w:color="auto" w:fill="FFFFFF"/>
    </w:rPr>
  </w:style>
  <w:style w:type="character" w:customStyle="1" w:styleId="413pt2">
    <w:name w:val="Основной текст (4) + 13 pt2"/>
    <w:uiPriority w:val="99"/>
    <w:rsid w:val="009E0A8A"/>
    <w:rPr>
      <w:rFonts w:ascii="Times New Roman" w:hAnsi="Times New Roman"/>
      <w:spacing w:val="0"/>
      <w:sz w:val="26"/>
      <w:shd w:val="clear" w:color="auto" w:fill="FFFFFF"/>
    </w:rPr>
  </w:style>
  <w:style w:type="character" w:customStyle="1" w:styleId="413pt1">
    <w:name w:val="Основной текст (4) + 13 pt1"/>
    <w:uiPriority w:val="99"/>
    <w:rsid w:val="009E0A8A"/>
    <w:rPr>
      <w:rFonts w:ascii="Times New Roman" w:hAnsi="Times New Roman"/>
      <w:spacing w:val="0"/>
      <w:sz w:val="26"/>
      <w:shd w:val="clear" w:color="auto" w:fill="FFFFFF"/>
    </w:rPr>
  </w:style>
  <w:style w:type="character" w:customStyle="1" w:styleId="1210">
    <w:name w:val="Основной текст + 121"/>
    <w:aliases w:val="5 pt1"/>
    <w:uiPriority w:val="99"/>
    <w:rsid w:val="009E0A8A"/>
    <w:rPr>
      <w:rFonts w:ascii="Times New Roman" w:hAnsi="Times New Roman"/>
      <w:spacing w:val="0"/>
      <w:sz w:val="25"/>
    </w:rPr>
  </w:style>
  <w:style w:type="character" w:customStyle="1" w:styleId="12pt2">
    <w:name w:val="Основной текст + 12 pt2"/>
    <w:uiPriority w:val="99"/>
    <w:rsid w:val="009E0A8A"/>
    <w:rPr>
      <w:rFonts w:ascii="Times New Roman" w:hAnsi="Times New Roman"/>
      <w:spacing w:val="0"/>
      <w:sz w:val="24"/>
    </w:rPr>
  </w:style>
  <w:style w:type="character" w:customStyle="1" w:styleId="12pt1">
    <w:name w:val="Основной текст + 12 pt1"/>
    <w:uiPriority w:val="99"/>
    <w:rsid w:val="009E0A8A"/>
    <w:rPr>
      <w:rFonts w:ascii="Times New Roman" w:hAnsi="Times New Roman"/>
      <w:spacing w:val="0"/>
      <w:sz w:val="24"/>
    </w:rPr>
  </w:style>
  <w:style w:type="character" w:customStyle="1" w:styleId="1230">
    <w:name w:val="Основной текст + 123"/>
    <w:aliases w:val="5 pt6,Основной текст + 7,Полужирный5,Интервал 0 pt10"/>
    <w:uiPriority w:val="99"/>
    <w:rsid w:val="009E0A8A"/>
    <w:rPr>
      <w:rFonts w:ascii="Times New Roman" w:hAnsi="Times New Roman"/>
      <w:spacing w:val="0"/>
      <w:sz w:val="25"/>
    </w:rPr>
  </w:style>
  <w:style w:type="character" w:customStyle="1" w:styleId="513pt">
    <w:name w:val="Основной текст (5) + 13 pt"/>
    <w:uiPriority w:val="99"/>
    <w:rsid w:val="009E0A8A"/>
    <w:rPr>
      <w:rFonts w:ascii="Times New Roman" w:hAnsi="Times New Roman"/>
      <w:spacing w:val="0"/>
      <w:sz w:val="26"/>
      <w:shd w:val="clear" w:color="auto" w:fill="FFFFFF"/>
    </w:rPr>
  </w:style>
  <w:style w:type="character" w:customStyle="1" w:styleId="ArialNarrow">
    <w:name w:val="Основной текст + Arial Narrow"/>
    <w:aliases w:val="12 pt,Курсив3,Интервал 1 pt"/>
    <w:uiPriority w:val="99"/>
    <w:rsid w:val="009E0A8A"/>
    <w:rPr>
      <w:rFonts w:ascii="Arial Narrow" w:hAnsi="Arial Narrow"/>
      <w:i/>
      <w:spacing w:val="20"/>
      <w:sz w:val="24"/>
    </w:rPr>
  </w:style>
  <w:style w:type="character" w:customStyle="1" w:styleId="12pt">
    <w:name w:val="Основной текст + 12 pt"/>
    <w:uiPriority w:val="99"/>
    <w:rsid w:val="009E0A8A"/>
    <w:rPr>
      <w:rFonts w:ascii="Times New Roman" w:hAnsi="Times New Roman"/>
      <w:spacing w:val="0"/>
      <w:sz w:val="24"/>
    </w:rPr>
  </w:style>
  <w:style w:type="paragraph" w:customStyle="1" w:styleId="117">
    <w:name w:val="Знак Знак11 Знак Знак Знак Знак"/>
    <w:basedOn w:val="ae"/>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13">
    <w:name w:val="Знак Знак11 Знак Знак Знак Знак1"/>
    <w:basedOn w:val="ae"/>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21">
    <w:name w:val="Знак Знак11 Знак Знак Знак Знак2"/>
    <w:basedOn w:val="ae"/>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31">
    <w:name w:val="Знак Знак11 Знак Знак Знак Знак3"/>
    <w:basedOn w:val="ae"/>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41">
    <w:name w:val="Знак Знак11 Знак Знак Знак Знак4"/>
    <w:basedOn w:val="ae"/>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50">
    <w:name w:val="Знак Знак11 Знак Знак Знак Знак5"/>
    <w:basedOn w:val="ae"/>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affffffffffff9">
    <w:name w:val="НашаШапка"/>
    <w:basedOn w:val="ae"/>
    <w:uiPriority w:val="99"/>
    <w:qFormat/>
    <w:rsid w:val="009E0A8A"/>
    <w:pPr>
      <w:spacing w:line="240" w:lineRule="auto"/>
      <w:jc w:val="center"/>
    </w:pPr>
    <w:rPr>
      <w:rFonts w:eastAsia="Times New Roman"/>
      <w:b/>
      <w:szCs w:val="20"/>
      <w:lang w:eastAsia="ru-RU"/>
    </w:rPr>
  </w:style>
  <w:style w:type="paragraph" w:customStyle="1" w:styleId="affffffffffffa">
    <w:name w:val="Таблотст"/>
    <w:basedOn w:val="affffff0"/>
    <w:link w:val="affffffffffffb"/>
    <w:uiPriority w:val="99"/>
    <w:qFormat/>
    <w:rsid w:val="009E0A8A"/>
    <w:pPr>
      <w:spacing w:before="120" w:line="204" w:lineRule="auto"/>
      <w:ind w:left="85"/>
    </w:pPr>
    <w:rPr>
      <w:rFonts w:ascii="Arial" w:hAnsi="Arial"/>
    </w:rPr>
  </w:style>
  <w:style w:type="character" w:customStyle="1" w:styleId="affffffffffffb">
    <w:name w:val="Таблотст Знак"/>
    <w:link w:val="affffffffffffa"/>
    <w:uiPriority w:val="99"/>
    <w:locked/>
    <w:rsid w:val="009E0A8A"/>
    <w:rPr>
      <w:rFonts w:ascii="Arial" w:eastAsia="Times New Roman" w:hAnsi="Arial"/>
      <w:sz w:val="24"/>
      <w:szCs w:val="24"/>
    </w:rPr>
  </w:style>
  <w:style w:type="paragraph" w:customStyle="1" w:styleId="affffffffffffc">
    <w:name w:val="цифры таблицы"/>
    <w:uiPriority w:val="99"/>
    <w:qFormat/>
    <w:rsid w:val="009E0A8A"/>
    <w:pPr>
      <w:snapToGrid w:val="0"/>
      <w:jc w:val="right"/>
    </w:pPr>
    <w:rPr>
      <w:rFonts w:ascii="Times New Roman" w:eastAsia="Times New Roman" w:hAnsi="Times New Roman"/>
      <w:noProof/>
      <w:color w:val="000000"/>
      <w:sz w:val="26"/>
    </w:rPr>
  </w:style>
  <w:style w:type="paragraph" w:customStyle="1" w:styleId="affffffffffffd">
    <w:name w:val="единицы"/>
    <w:uiPriority w:val="99"/>
    <w:qFormat/>
    <w:rsid w:val="009E0A8A"/>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rFonts w:ascii="Times New Roman" w:eastAsia="Times New Roman" w:hAnsi="Times New Roman"/>
      <w:noProof/>
      <w:sz w:val="24"/>
    </w:rPr>
  </w:style>
  <w:style w:type="paragraph" w:customStyle="1" w:styleId="affffffffffffe">
    <w:name w:val="Единицы измерения"/>
    <w:uiPriority w:val="99"/>
    <w:qFormat/>
    <w:rsid w:val="009E0A8A"/>
    <w:pPr>
      <w:keepNext/>
      <w:ind w:right="-170"/>
      <w:jc w:val="right"/>
    </w:pPr>
    <w:rPr>
      <w:rFonts w:ascii="Times New Roman" w:eastAsia="Times New Roman" w:hAnsi="Times New Roman"/>
      <w:sz w:val="24"/>
    </w:rPr>
  </w:style>
  <w:style w:type="paragraph" w:customStyle="1" w:styleId="afffffffffffff">
    <w:name w:val="Левая колонка"/>
    <w:uiPriority w:val="99"/>
    <w:qFormat/>
    <w:rsid w:val="009E0A8A"/>
    <w:pPr>
      <w:spacing w:before="120" w:line="204" w:lineRule="auto"/>
    </w:pPr>
    <w:rPr>
      <w:rFonts w:ascii="Times New Roman" w:eastAsia="Times New Roman" w:hAnsi="Times New Roman"/>
      <w:noProof/>
      <w:sz w:val="24"/>
    </w:rPr>
  </w:style>
  <w:style w:type="paragraph" w:customStyle="1" w:styleId="afffffffffffff0">
    <w:name w:val="Цифры таблицы"/>
    <w:uiPriority w:val="99"/>
    <w:qFormat/>
    <w:rsid w:val="009E0A8A"/>
    <w:pPr>
      <w:jc w:val="right"/>
    </w:pPr>
    <w:rPr>
      <w:rFonts w:ascii="Times New Roman" w:eastAsia="Times New Roman" w:hAnsi="Times New Roman"/>
      <w:noProof/>
      <w:sz w:val="26"/>
    </w:rPr>
  </w:style>
  <w:style w:type="paragraph" w:customStyle="1" w:styleId="afffffffffffff1">
    <w:name w:val="Единицы"/>
    <w:basedOn w:val="ae"/>
    <w:uiPriority w:val="99"/>
    <w:qFormat/>
    <w:rsid w:val="009E0A8A"/>
    <w:pPr>
      <w:keepNext/>
      <w:spacing w:line="240" w:lineRule="auto"/>
      <w:jc w:val="center"/>
    </w:pPr>
    <w:rPr>
      <w:rFonts w:ascii="Arial" w:eastAsia="Times New Roman" w:hAnsi="Arial"/>
      <w:sz w:val="22"/>
      <w:szCs w:val="20"/>
      <w:lang w:eastAsia="ru-RU"/>
    </w:rPr>
  </w:style>
  <w:style w:type="paragraph" w:customStyle="1" w:styleId="2ffa">
    <w:name w:val="Таблотст2"/>
    <w:basedOn w:val="affffff0"/>
    <w:uiPriority w:val="99"/>
    <w:qFormat/>
    <w:rsid w:val="009E0A8A"/>
    <w:pPr>
      <w:spacing w:before="120" w:line="204" w:lineRule="auto"/>
      <w:ind w:left="170"/>
    </w:pPr>
    <w:rPr>
      <w:rFonts w:ascii="Arial" w:hAnsi="Arial"/>
      <w:noProof/>
      <w:sz w:val="20"/>
      <w:szCs w:val="20"/>
    </w:rPr>
  </w:style>
  <w:style w:type="character" w:customStyle="1" w:styleId="FontStyle25">
    <w:name w:val="Font Style25"/>
    <w:uiPriority w:val="99"/>
    <w:rsid w:val="009E0A8A"/>
    <w:rPr>
      <w:rFonts w:ascii="Times New Roman" w:hAnsi="Times New Roman"/>
      <w:b/>
      <w:i/>
      <w:sz w:val="14"/>
    </w:rPr>
  </w:style>
  <w:style w:type="character" w:customStyle="1" w:styleId="FontStyle27">
    <w:name w:val="Font Style27"/>
    <w:uiPriority w:val="99"/>
    <w:rsid w:val="009E0A8A"/>
    <w:rPr>
      <w:rFonts w:ascii="Book Antiqua" w:hAnsi="Book Antiqua"/>
      <w:i/>
      <w:sz w:val="14"/>
    </w:rPr>
  </w:style>
  <w:style w:type="character" w:customStyle="1" w:styleId="FontStyle21">
    <w:name w:val="Font Style21"/>
    <w:uiPriority w:val="99"/>
    <w:rsid w:val="009E0A8A"/>
    <w:rPr>
      <w:rFonts w:ascii="Times New Roman" w:hAnsi="Times New Roman"/>
      <w:sz w:val="14"/>
    </w:rPr>
  </w:style>
  <w:style w:type="paragraph" w:customStyle="1" w:styleId="Style16">
    <w:name w:val="Style16"/>
    <w:basedOn w:val="ae"/>
    <w:uiPriority w:val="99"/>
    <w:qFormat/>
    <w:rsid w:val="009E0A8A"/>
    <w:pPr>
      <w:suppressAutoHyphens/>
      <w:spacing w:line="192" w:lineRule="exact"/>
      <w:jc w:val="left"/>
    </w:pPr>
    <w:rPr>
      <w:rFonts w:eastAsia="Times New Roman"/>
      <w:szCs w:val="24"/>
      <w:lang w:eastAsia="ar-SA"/>
    </w:rPr>
  </w:style>
  <w:style w:type="paragraph" w:customStyle="1" w:styleId="Style17">
    <w:name w:val="Style17"/>
    <w:basedOn w:val="ae"/>
    <w:uiPriority w:val="99"/>
    <w:qFormat/>
    <w:rsid w:val="009E0A8A"/>
    <w:pPr>
      <w:suppressAutoHyphens/>
      <w:spacing w:line="240" w:lineRule="auto"/>
      <w:jc w:val="left"/>
    </w:pPr>
    <w:rPr>
      <w:rFonts w:eastAsia="Times New Roman"/>
      <w:szCs w:val="24"/>
      <w:lang w:eastAsia="ar-SA"/>
    </w:rPr>
  </w:style>
  <w:style w:type="paragraph" w:customStyle="1" w:styleId="afffffffffffff2">
    <w:name w:val="Основной текст доклад"/>
    <w:uiPriority w:val="99"/>
    <w:qFormat/>
    <w:rsid w:val="009E0A8A"/>
    <w:pPr>
      <w:spacing w:before="120"/>
      <w:ind w:firstLine="720"/>
      <w:jc w:val="both"/>
    </w:pPr>
    <w:rPr>
      <w:rFonts w:ascii="Arial" w:eastAsia="Times New Roman" w:hAnsi="Arial"/>
      <w:sz w:val="22"/>
    </w:rPr>
  </w:style>
  <w:style w:type="paragraph" w:customStyle="1" w:styleId="txt">
    <w:name w:val="txt"/>
    <w:basedOn w:val="ae"/>
    <w:qFormat/>
    <w:rsid w:val="009E0A8A"/>
    <w:pPr>
      <w:spacing w:before="100" w:beforeAutospacing="1" w:after="100" w:afterAutospacing="1" w:line="270" w:lineRule="atLeast"/>
      <w:ind w:firstLine="300"/>
    </w:pPr>
    <w:rPr>
      <w:rFonts w:ascii="Verdana" w:eastAsia="Times New Roman" w:hAnsi="Verdana" w:cs="Arial Unicode MS"/>
      <w:color w:val="001111"/>
      <w:sz w:val="18"/>
      <w:szCs w:val="18"/>
      <w:lang w:eastAsia="ru-RU"/>
    </w:rPr>
  </w:style>
  <w:style w:type="paragraph" w:customStyle="1" w:styleId="book">
    <w:name w:val="book"/>
    <w:basedOn w:val="ae"/>
    <w:uiPriority w:val="99"/>
    <w:qFormat/>
    <w:rsid w:val="009E0A8A"/>
    <w:pPr>
      <w:spacing w:before="100" w:beforeAutospacing="1" w:after="100" w:afterAutospacing="1" w:line="240" w:lineRule="auto"/>
      <w:jc w:val="left"/>
    </w:pPr>
    <w:rPr>
      <w:rFonts w:eastAsia="Times New Roman"/>
      <w:szCs w:val="24"/>
      <w:lang w:eastAsia="ru-RU"/>
    </w:rPr>
  </w:style>
  <w:style w:type="paragraph" w:customStyle="1" w:styleId="afffffffffffff3">
    <w:name w:val="ГРАД Табличный текст (центр)"/>
    <w:basedOn w:val="ae"/>
    <w:autoRedefine/>
    <w:uiPriority w:val="99"/>
    <w:qFormat/>
    <w:rsid w:val="009E0A8A"/>
    <w:pPr>
      <w:spacing w:line="240" w:lineRule="auto"/>
      <w:jc w:val="left"/>
    </w:pPr>
    <w:rPr>
      <w:rFonts w:eastAsia="Times New Roman"/>
      <w:bCs/>
      <w:spacing w:val="4"/>
      <w:sz w:val="20"/>
      <w:szCs w:val="20"/>
    </w:rPr>
  </w:style>
  <w:style w:type="paragraph" w:customStyle="1" w:styleId="BodyTextKeep">
    <w:name w:val="Body Text Keep"/>
    <w:basedOn w:val="affb"/>
    <w:uiPriority w:val="99"/>
    <w:qFormat/>
    <w:rsid w:val="009E0A8A"/>
    <w:pPr>
      <w:spacing w:before="120" w:line="240" w:lineRule="auto"/>
      <w:ind w:left="567"/>
    </w:pPr>
    <w:rPr>
      <w:rFonts w:ascii="Calibri" w:eastAsia="Times New Roman" w:hAnsi="Calibri"/>
      <w:spacing w:val="-5"/>
      <w:szCs w:val="24"/>
    </w:rPr>
  </w:style>
  <w:style w:type="character" w:customStyle="1" w:styleId="itemauthor1">
    <w:name w:val="itemauthor1"/>
    <w:uiPriority w:val="99"/>
    <w:rsid w:val="009E0A8A"/>
    <w:rPr>
      <w:rFonts w:ascii="Tahoma" w:hAnsi="Tahoma"/>
    </w:rPr>
  </w:style>
  <w:style w:type="character" w:customStyle="1" w:styleId="itemtextresizertitle">
    <w:name w:val="itemtextresizertitle"/>
    <w:uiPriority w:val="99"/>
    <w:rsid w:val="009E0A8A"/>
    <w:rPr>
      <w:rFonts w:ascii="Tahoma" w:hAnsi="Tahoma"/>
    </w:rPr>
  </w:style>
  <w:style w:type="paragraph" w:customStyle="1" w:styleId="afffffffffffff4">
    <w:name w:val="Рабочий"/>
    <w:basedOn w:val="ae"/>
    <w:uiPriority w:val="99"/>
    <w:qFormat/>
    <w:rsid w:val="009E0A8A"/>
    <w:pPr>
      <w:ind w:firstLine="720"/>
    </w:pPr>
    <w:rPr>
      <w:rFonts w:eastAsia="Times New Roman"/>
      <w:szCs w:val="20"/>
      <w:lang w:eastAsia="ru-RU"/>
    </w:rPr>
  </w:style>
  <w:style w:type="paragraph" w:customStyle="1" w:styleId="EUMAintext">
    <w:name w:val="EU MAintext"/>
    <w:basedOn w:val="ae"/>
    <w:uiPriority w:val="99"/>
    <w:qFormat/>
    <w:rsid w:val="009E0A8A"/>
    <w:pPr>
      <w:spacing w:after="200" w:line="240" w:lineRule="auto"/>
    </w:pPr>
    <w:rPr>
      <w:rFonts w:ascii="Arial" w:eastAsia="Times New Roman" w:hAnsi="Arial" w:cs="Arial"/>
      <w:sz w:val="22"/>
      <w:szCs w:val="20"/>
    </w:rPr>
  </w:style>
  <w:style w:type="paragraph" w:customStyle="1" w:styleId="afffffffffffff5">
    <w:name w:val="шапка"/>
    <w:uiPriority w:val="99"/>
    <w:qFormat/>
    <w:rsid w:val="009E0A8A"/>
    <w:pPr>
      <w:jc w:val="center"/>
    </w:pPr>
    <w:rPr>
      <w:rFonts w:ascii="Times New Roman" w:eastAsia="Times New Roman" w:hAnsi="Times New Roman"/>
      <w:b/>
      <w:noProof/>
      <w:sz w:val="24"/>
    </w:rPr>
  </w:style>
  <w:style w:type="paragraph" w:customStyle="1" w:styleId="afffffffffffff6">
    <w:name w:val="заг. указ. литературы"/>
    <w:basedOn w:val="ae"/>
    <w:uiPriority w:val="99"/>
    <w:qFormat/>
    <w:rsid w:val="009E0A8A"/>
    <w:pPr>
      <w:tabs>
        <w:tab w:val="left" w:pos="9000"/>
        <w:tab w:val="right" w:pos="9360"/>
      </w:tabs>
      <w:suppressAutoHyphens/>
      <w:spacing w:line="240" w:lineRule="auto"/>
      <w:jc w:val="left"/>
    </w:pPr>
    <w:rPr>
      <w:rFonts w:ascii="Times New Roman CYR" w:eastAsia="Times New Roman" w:hAnsi="Times New Roman CYR"/>
      <w:sz w:val="26"/>
      <w:szCs w:val="20"/>
      <w:lang w:val="en-US" w:eastAsia="ru-RU"/>
    </w:rPr>
  </w:style>
  <w:style w:type="paragraph" w:customStyle="1" w:styleId="afffffffffffff7">
    <w:name w:val="единицы измерения"/>
    <w:uiPriority w:val="99"/>
    <w:qFormat/>
    <w:rsid w:val="009E0A8A"/>
    <w:pPr>
      <w:jc w:val="right"/>
    </w:pPr>
    <w:rPr>
      <w:rFonts w:ascii="Times New Roman" w:eastAsia="Times New Roman" w:hAnsi="Times New Roman"/>
      <w:noProof/>
      <w:sz w:val="24"/>
    </w:rPr>
  </w:style>
  <w:style w:type="paragraph" w:customStyle="1" w:styleId="5d">
    <w:name w:val="Обыч5d"/>
    <w:uiPriority w:val="99"/>
    <w:qFormat/>
    <w:rsid w:val="009E0A8A"/>
    <w:pPr>
      <w:widowControl w:val="0"/>
    </w:pPr>
    <w:rPr>
      <w:rFonts w:ascii="Times New Roman" w:eastAsia="Times New Roman" w:hAnsi="Times New Roman"/>
      <w:sz w:val="24"/>
    </w:rPr>
  </w:style>
  <w:style w:type="paragraph" w:customStyle="1" w:styleId="b74">
    <w:name w:val="оb7аголовок 4"/>
    <w:basedOn w:val="ae"/>
    <w:next w:val="ae"/>
    <w:uiPriority w:val="99"/>
    <w:qFormat/>
    <w:rsid w:val="009E0A8A"/>
    <w:pPr>
      <w:keepNext/>
      <w:widowControl w:val="0"/>
      <w:suppressAutoHyphens/>
      <w:spacing w:line="240" w:lineRule="auto"/>
      <w:jc w:val="center"/>
    </w:pPr>
    <w:rPr>
      <w:rFonts w:eastAsia="Times New Roman"/>
      <w:b/>
      <w:szCs w:val="24"/>
      <w:lang w:eastAsia="ru-RU"/>
    </w:rPr>
  </w:style>
  <w:style w:type="paragraph" w:customStyle="1" w:styleId="77">
    <w:name w:val="оглавление 7"/>
    <w:basedOn w:val="ae"/>
    <w:uiPriority w:val="99"/>
    <w:qFormat/>
    <w:rsid w:val="009E0A8A"/>
    <w:pPr>
      <w:suppressAutoHyphens/>
      <w:spacing w:line="240" w:lineRule="auto"/>
      <w:ind w:left="720" w:hanging="720"/>
      <w:jc w:val="left"/>
    </w:pPr>
    <w:rPr>
      <w:rFonts w:ascii="Times New Roman CYR" w:eastAsia="Times New Roman" w:hAnsi="Times New Roman CYR"/>
      <w:szCs w:val="24"/>
      <w:lang w:val="en-US" w:eastAsia="ru-RU"/>
    </w:rPr>
  </w:style>
  <w:style w:type="character" w:customStyle="1" w:styleId="st1">
    <w:name w:val="st1"/>
    <w:uiPriority w:val="99"/>
    <w:rsid w:val="009E0A8A"/>
    <w:rPr>
      <w:rFonts w:cs="Times New Roman"/>
    </w:rPr>
  </w:style>
  <w:style w:type="paragraph" w:customStyle="1" w:styleId="afffffffffffff8">
    <w:name w:val="Ст. без интервала"/>
    <w:basedOn w:val="ae"/>
    <w:link w:val="afffffffffffff9"/>
    <w:uiPriority w:val="99"/>
    <w:qFormat/>
    <w:rsid w:val="009E0A8A"/>
    <w:pPr>
      <w:spacing w:line="240" w:lineRule="auto"/>
      <w:ind w:firstLine="709"/>
    </w:pPr>
    <w:rPr>
      <w:rFonts w:eastAsia="Times New Roman"/>
      <w:sz w:val="28"/>
      <w:szCs w:val="28"/>
      <w:lang w:val="x-none" w:eastAsia="x-none"/>
    </w:rPr>
  </w:style>
  <w:style w:type="character" w:customStyle="1" w:styleId="afffffffffffff9">
    <w:name w:val="Ст. без интервала Знак"/>
    <w:link w:val="afffffffffffff8"/>
    <w:uiPriority w:val="99"/>
    <w:locked/>
    <w:rsid w:val="009E0A8A"/>
    <w:rPr>
      <w:rFonts w:ascii="Times New Roman" w:eastAsia="Times New Roman" w:hAnsi="Times New Roman"/>
      <w:sz w:val="28"/>
      <w:szCs w:val="28"/>
      <w:lang w:val="x-none" w:eastAsia="x-none"/>
    </w:rPr>
  </w:style>
  <w:style w:type="paragraph" w:customStyle="1" w:styleId="17">
    <w:name w:val="Таблица 1"/>
    <w:basedOn w:val="ae"/>
    <w:autoRedefine/>
    <w:uiPriority w:val="99"/>
    <w:qFormat/>
    <w:rsid w:val="009E0A8A"/>
    <w:pPr>
      <w:numPr>
        <w:numId w:val="25"/>
      </w:numPr>
    </w:pPr>
    <w:rPr>
      <w:rFonts w:eastAsia="Times New Roman"/>
      <w:szCs w:val="24"/>
      <w:lang w:eastAsia="ru-RU"/>
    </w:rPr>
  </w:style>
  <w:style w:type="paragraph" w:customStyle="1" w:styleId="-">
    <w:name w:val="Нумерация-Тире"/>
    <w:basedOn w:val="ae"/>
    <w:uiPriority w:val="99"/>
    <w:qFormat/>
    <w:rsid w:val="009E0A8A"/>
    <w:pPr>
      <w:numPr>
        <w:numId w:val="26"/>
      </w:numPr>
      <w:tabs>
        <w:tab w:val="left" w:pos="1134"/>
        <w:tab w:val="left" w:pos="1418"/>
      </w:tabs>
      <w:spacing w:line="240" w:lineRule="auto"/>
    </w:pPr>
    <w:rPr>
      <w:rFonts w:eastAsia="Times New Roman"/>
      <w:szCs w:val="24"/>
    </w:rPr>
  </w:style>
  <w:style w:type="character" w:customStyle="1" w:styleId="141">
    <w:name w:val="Основной текст 14 Знак"/>
    <w:link w:val="142"/>
    <w:locked/>
    <w:rsid w:val="009E0A8A"/>
    <w:rPr>
      <w:sz w:val="24"/>
    </w:rPr>
  </w:style>
  <w:style w:type="paragraph" w:customStyle="1" w:styleId="142">
    <w:name w:val="Основной текст 14"/>
    <w:basedOn w:val="ae"/>
    <w:link w:val="141"/>
    <w:qFormat/>
    <w:rsid w:val="009E0A8A"/>
    <w:pPr>
      <w:ind w:firstLine="709"/>
    </w:pPr>
    <w:rPr>
      <w:rFonts w:ascii="Calibri" w:hAnsi="Calibri"/>
      <w:szCs w:val="20"/>
      <w:lang w:eastAsia="ru-RU"/>
    </w:rPr>
  </w:style>
  <w:style w:type="table" w:customStyle="1" w:styleId="-31">
    <w:name w:val="Таблица-список 3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
    <w:name w:val="Таблица-список 32"/>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
    <w:name w:val="Таблица-список 33"/>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
    <w:name w:val="Таблица-список 34"/>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
    <w:name w:val="Таблица-список 35"/>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
    <w:name w:val="Таблица-список 36"/>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paragraph" w:customStyle="1" w:styleId="afffffffffffffa">
    <w:name w:val="Подпись рисунка"/>
    <w:basedOn w:val="affb"/>
    <w:link w:val="afffffffffffffb"/>
    <w:uiPriority w:val="99"/>
    <w:qFormat/>
    <w:rsid w:val="009E0A8A"/>
    <w:pPr>
      <w:spacing w:before="120" w:line="240" w:lineRule="auto"/>
      <w:jc w:val="center"/>
    </w:pPr>
    <w:rPr>
      <w:rFonts w:eastAsia="Times New Roman"/>
      <w:b/>
      <w:sz w:val="26"/>
      <w:szCs w:val="26"/>
      <w:lang w:val="x-none" w:eastAsia="x-none"/>
    </w:rPr>
  </w:style>
  <w:style w:type="character" w:customStyle="1" w:styleId="afffffffffffffb">
    <w:name w:val="Подпись рисунка Знак"/>
    <w:link w:val="afffffffffffffa"/>
    <w:uiPriority w:val="99"/>
    <w:locked/>
    <w:rsid w:val="009E0A8A"/>
    <w:rPr>
      <w:rFonts w:ascii="Times New Roman" w:eastAsia="Times New Roman" w:hAnsi="Times New Roman"/>
      <w:b/>
      <w:sz w:val="26"/>
      <w:szCs w:val="26"/>
      <w:lang w:val="x-none" w:eastAsia="x-none"/>
    </w:rPr>
  </w:style>
  <w:style w:type="character" w:customStyle="1" w:styleId="5c">
    <w:name w:val="Основной текст5"/>
    <w:uiPriority w:val="99"/>
    <w:rsid w:val="009E0A8A"/>
    <w:rPr>
      <w:spacing w:val="0"/>
      <w:sz w:val="18"/>
      <w:shd w:val="clear" w:color="auto" w:fill="FFFFFF"/>
    </w:rPr>
  </w:style>
  <w:style w:type="character" w:customStyle="1" w:styleId="65">
    <w:name w:val="Основной текст6"/>
    <w:uiPriority w:val="99"/>
    <w:rsid w:val="009E0A8A"/>
    <w:rPr>
      <w:spacing w:val="0"/>
      <w:sz w:val="18"/>
      <w:shd w:val="clear" w:color="auto" w:fill="FFFFFF"/>
    </w:rPr>
  </w:style>
  <w:style w:type="character" w:customStyle="1" w:styleId="92">
    <w:name w:val="Основной текст9"/>
    <w:uiPriority w:val="99"/>
    <w:rsid w:val="009E0A8A"/>
    <w:rPr>
      <w:spacing w:val="0"/>
      <w:sz w:val="18"/>
      <w:shd w:val="clear" w:color="auto" w:fill="FFFFFF"/>
    </w:rPr>
  </w:style>
  <w:style w:type="paragraph" w:customStyle="1" w:styleId="118">
    <w:name w:val="Основной текст11"/>
    <w:basedOn w:val="ae"/>
    <w:uiPriority w:val="99"/>
    <w:qFormat/>
    <w:rsid w:val="009E0A8A"/>
    <w:pPr>
      <w:shd w:val="clear" w:color="auto" w:fill="FFFFFF"/>
      <w:spacing w:line="240" w:lineRule="exact"/>
      <w:jc w:val="left"/>
    </w:pPr>
    <w:rPr>
      <w:rFonts w:ascii="Calibri" w:eastAsia="Times New Roman" w:hAnsi="Calibri"/>
      <w:sz w:val="18"/>
      <w:szCs w:val="18"/>
      <w:lang w:eastAsia="ru-RU"/>
    </w:rPr>
  </w:style>
  <w:style w:type="character" w:customStyle="1" w:styleId="afffffffffffffc">
    <w:name w:val="Подпись к таблице_"/>
    <w:link w:val="afffffffffffffd"/>
    <w:locked/>
    <w:rsid w:val="009E0A8A"/>
    <w:rPr>
      <w:rFonts w:ascii="Trebuchet MS" w:eastAsia="Times New Roman" w:hAnsi="Trebuchet MS"/>
      <w:sz w:val="21"/>
      <w:shd w:val="clear" w:color="auto" w:fill="FFFFFF"/>
    </w:rPr>
  </w:style>
  <w:style w:type="paragraph" w:customStyle="1" w:styleId="afffffffffffffd">
    <w:name w:val="Подпись к таблице"/>
    <w:basedOn w:val="ae"/>
    <w:link w:val="afffffffffffffc"/>
    <w:qFormat/>
    <w:rsid w:val="009E0A8A"/>
    <w:pPr>
      <w:shd w:val="clear" w:color="auto" w:fill="FFFFFF"/>
      <w:spacing w:line="264" w:lineRule="exact"/>
    </w:pPr>
    <w:rPr>
      <w:rFonts w:ascii="Trebuchet MS" w:eastAsia="Times New Roman" w:hAnsi="Trebuchet MS"/>
      <w:sz w:val="21"/>
      <w:szCs w:val="20"/>
      <w:shd w:val="clear" w:color="auto" w:fill="FFFFFF"/>
      <w:lang w:eastAsia="ru-RU"/>
    </w:rPr>
  </w:style>
  <w:style w:type="numbering" w:styleId="1ai">
    <w:name w:val="Outline List 1"/>
    <w:basedOn w:val="af1"/>
    <w:unhideWhenUsed/>
    <w:rsid w:val="009E0A8A"/>
    <w:pPr>
      <w:numPr>
        <w:numId w:val="22"/>
      </w:numPr>
    </w:pPr>
  </w:style>
  <w:style w:type="numbering" w:styleId="111111">
    <w:name w:val="Outline List 2"/>
    <w:basedOn w:val="af1"/>
    <w:unhideWhenUsed/>
    <w:rsid w:val="009E0A8A"/>
  </w:style>
  <w:style w:type="paragraph" w:customStyle="1" w:styleId="S">
    <w:name w:val="S_Таблица"/>
    <w:basedOn w:val="ae"/>
    <w:link w:val="Sf4"/>
    <w:qFormat/>
    <w:rsid w:val="009E0A8A"/>
    <w:pPr>
      <w:numPr>
        <w:numId w:val="27"/>
      </w:numPr>
      <w:ind w:right="-158"/>
      <w:jc w:val="right"/>
    </w:pPr>
    <w:rPr>
      <w:rFonts w:eastAsia="Times New Roman"/>
      <w:szCs w:val="24"/>
      <w:lang w:eastAsia="ru-RU"/>
    </w:rPr>
  </w:style>
  <w:style w:type="character" w:customStyle="1" w:styleId="Sf4">
    <w:name w:val="S_Таблица Знак"/>
    <w:link w:val="S"/>
    <w:rsid w:val="009E0A8A"/>
    <w:rPr>
      <w:rFonts w:ascii="Times New Roman" w:eastAsia="Times New Roman" w:hAnsi="Times New Roman"/>
      <w:sz w:val="24"/>
      <w:szCs w:val="24"/>
    </w:rPr>
  </w:style>
  <w:style w:type="character" w:customStyle="1" w:styleId="1ffffd">
    <w:name w:val="Знак1 Знак Знак Знак Знак"/>
    <w:aliases w:val="Таблица - Название объекта Знак,!! Object Novogor !! Знак,Caption Char Знак,Caption Char1 Char1 Char Char Знак,Caption Char Char2 Char1 Char Char Знак,Знак13 Знак"/>
    <w:locked/>
    <w:rsid w:val="009E0A8A"/>
    <w:rPr>
      <w:b/>
      <w:bCs/>
      <w:sz w:val="22"/>
    </w:rPr>
  </w:style>
  <w:style w:type="character" w:customStyle="1" w:styleId="105pt0">
    <w:name w:val="Основной текст + 10;5 pt"/>
    <w:rsid w:val="009E0A8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table" w:customStyle="1" w:styleId="66">
    <w:name w:val="Сетка таблицы6"/>
    <w:basedOn w:val="af0"/>
    <w:next w:val="afe"/>
    <w:rsid w:val="009E0A8A"/>
    <w:rPr>
      <w:rFonts w:ascii="Times New Roman" w:hAnsi="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
    <w:basedOn w:val="af0"/>
    <w:next w:val="afe"/>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e">
    <w:name w:val="Знак Знак Знак Знак Знак Знак Знак Знак Знак Знак Знак Знак Знак Знак Знак Знак"/>
    <w:basedOn w:val="ae"/>
    <w:qFormat/>
    <w:rsid w:val="009E0A8A"/>
    <w:pPr>
      <w:spacing w:line="240" w:lineRule="auto"/>
      <w:jc w:val="left"/>
    </w:pPr>
    <w:rPr>
      <w:rFonts w:ascii="Verdana" w:eastAsia="Times New Roman" w:hAnsi="Verdana" w:cs="Verdana"/>
      <w:sz w:val="20"/>
      <w:szCs w:val="20"/>
      <w:lang w:val="en-US"/>
    </w:rPr>
  </w:style>
  <w:style w:type="paragraph" w:customStyle="1" w:styleId="s11">
    <w:name w:val="s_1"/>
    <w:basedOn w:val="ae"/>
    <w:qFormat/>
    <w:rsid w:val="009E0A8A"/>
    <w:pPr>
      <w:spacing w:line="240" w:lineRule="auto"/>
      <w:ind w:firstLine="720"/>
    </w:pPr>
    <w:rPr>
      <w:rFonts w:ascii="Arial" w:eastAsia="Times New Roman" w:hAnsi="Arial" w:cs="Arial"/>
      <w:sz w:val="26"/>
      <w:szCs w:val="26"/>
      <w:lang w:eastAsia="ru-RU"/>
    </w:rPr>
  </w:style>
  <w:style w:type="table" w:customStyle="1" w:styleId="410">
    <w:name w:val="Сетка таблицы41"/>
    <w:basedOn w:val="af0"/>
    <w:next w:val="afe"/>
    <w:uiPriority w:val="59"/>
    <w:rsid w:val="009E0A8A"/>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
    <w:name w:val="Базовый"/>
    <w:qFormat/>
    <w:rsid w:val="009E0A8A"/>
    <w:pPr>
      <w:suppressAutoHyphens/>
      <w:spacing w:after="200" w:line="276" w:lineRule="auto"/>
    </w:pPr>
    <w:rPr>
      <w:rFonts w:eastAsia="Arial Unicode MS" w:cs="Calibri"/>
      <w:color w:val="00000A"/>
      <w:sz w:val="22"/>
      <w:szCs w:val="22"/>
      <w:lang w:eastAsia="en-US"/>
    </w:rPr>
  </w:style>
  <w:style w:type="paragraph" w:customStyle="1" w:styleId="Noparagraphstyle">
    <w:name w:val="[No paragraph style]"/>
    <w:qFormat/>
    <w:rsid w:val="009E0A8A"/>
    <w:pPr>
      <w:autoSpaceDE w:val="0"/>
      <w:autoSpaceDN w:val="0"/>
      <w:adjustRightInd w:val="0"/>
      <w:spacing w:line="288" w:lineRule="auto"/>
      <w:textAlignment w:val="center"/>
    </w:pPr>
    <w:rPr>
      <w:rFonts w:ascii="NewtonC" w:eastAsia="Times New Roman" w:hAnsi="NewtonC"/>
      <w:color w:val="000000"/>
      <w:sz w:val="24"/>
      <w:szCs w:val="24"/>
    </w:rPr>
  </w:style>
  <w:style w:type="table" w:customStyle="1" w:styleId="78">
    <w:name w:val="Сетка таблицы7"/>
    <w:basedOn w:val="af0"/>
    <w:next w:val="afe"/>
    <w:uiPriority w:val="3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1">
    <w:name w:val="Марк. список"/>
    <w:basedOn w:val="2c"/>
    <w:link w:val="affffffffffffff0"/>
    <w:qFormat/>
    <w:rsid w:val="009E0A8A"/>
    <w:pPr>
      <w:widowControl w:val="0"/>
      <w:numPr>
        <w:numId w:val="31"/>
      </w:numPr>
      <w:tabs>
        <w:tab w:val="left" w:pos="851"/>
      </w:tabs>
      <w:spacing w:after="0" w:line="360" w:lineRule="auto"/>
      <w:ind w:left="0" w:firstLine="567"/>
      <w:contextualSpacing/>
      <w:jc w:val="both"/>
    </w:pPr>
    <w:rPr>
      <w:rFonts w:eastAsia="Arial Unicode MS"/>
      <w:sz w:val="28"/>
      <w:szCs w:val="28"/>
      <w:lang w:eastAsia="ar-SA"/>
    </w:rPr>
  </w:style>
  <w:style w:type="character" w:customStyle="1" w:styleId="affffffffffffff0">
    <w:name w:val="Марк. список Знак"/>
    <w:link w:val="a1"/>
    <w:rsid w:val="009E0A8A"/>
    <w:rPr>
      <w:rFonts w:ascii="Times New Roman" w:eastAsia="Arial Unicode MS" w:hAnsi="Times New Roman"/>
      <w:sz w:val="28"/>
      <w:szCs w:val="28"/>
      <w:lang w:eastAsia="ar-SA"/>
    </w:rPr>
  </w:style>
  <w:style w:type="paragraph" w:customStyle="1" w:styleId="1ffffe">
    <w:name w:val="Подпись к таблице1"/>
    <w:basedOn w:val="ae"/>
    <w:qFormat/>
    <w:rsid w:val="009E0A8A"/>
    <w:pPr>
      <w:shd w:val="clear" w:color="auto" w:fill="FFFFFF"/>
      <w:spacing w:after="120" w:line="240" w:lineRule="atLeast"/>
      <w:ind w:firstLine="851"/>
      <w:contextualSpacing/>
    </w:pPr>
    <w:rPr>
      <w:rFonts w:ascii="Calibri" w:hAnsi="Calibri"/>
      <w:i/>
      <w:iCs/>
      <w:sz w:val="28"/>
      <w:szCs w:val="28"/>
    </w:rPr>
  </w:style>
  <w:style w:type="table" w:styleId="2-5">
    <w:name w:val="Medium Shading 2 Accent 5"/>
    <w:basedOn w:val="af0"/>
    <w:uiPriority w:val="64"/>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styleId="affffffffffffff1">
    <w:name w:val="Placeholder Text"/>
    <w:uiPriority w:val="99"/>
    <w:semiHidden/>
    <w:rsid w:val="009E0A8A"/>
    <w:rPr>
      <w:color w:val="808080"/>
    </w:rPr>
  </w:style>
  <w:style w:type="numbering" w:customStyle="1" w:styleId="1111111">
    <w:name w:val="1 / 1.1 / 1.1.11"/>
    <w:basedOn w:val="af1"/>
    <w:next w:val="111111"/>
    <w:rsid w:val="009E0A8A"/>
    <w:pPr>
      <w:numPr>
        <w:numId w:val="32"/>
      </w:numPr>
    </w:pPr>
  </w:style>
  <w:style w:type="table" w:customStyle="1" w:styleId="83">
    <w:name w:val="Сетка таблицы8"/>
    <w:basedOn w:val="af0"/>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41">
    <w:name w:val="Основной текст 24"/>
    <w:basedOn w:val="ae"/>
    <w:qFormat/>
    <w:rsid w:val="009E0A8A"/>
    <w:pPr>
      <w:widowControl w:val="0"/>
      <w:spacing w:line="240" w:lineRule="auto"/>
    </w:pPr>
    <w:rPr>
      <w:rFonts w:eastAsia="Times New Roman"/>
      <w:szCs w:val="20"/>
      <w:lang w:eastAsia="ru-RU"/>
    </w:rPr>
  </w:style>
  <w:style w:type="paragraph" w:customStyle="1" w:styleId="xl22">
    <w:name w:val="xl22"/>
    <w:basedOn w:val="ae"/>
    <w:qFormat/>
    <w:rsid w:val="009E0A8A"/>
    <w:pPr>
      <w:spacing w:before="100" w:beforeAutospacing="1" w:after="100" w:afterAutospacing="1"/>
      <w:ind w:firstLine="709"/>
      <w:jc w:val="center"/>
    </w:pPr>
    <w:rPr>
      <w:rFonts w:ascii="Times New Roman CYR" w:eastAsia="Times New Roman" w:hAnsi="Times New Roman CYR" w:cs="Times New Roman CYR"/>
      <w:szCs w:val="24"/>
      <w:lang w:eastAsia="ru-RU"/>
    </w:rPr>
  </w:style>
  <w:style w:type="paragraph" w:customStyle="1" w:styleId="affffffffffffff2">
    <w:name w:val="Заглавие раздела"/>
    <w:basedOn w:val="26"/>
    <w:semiHidden/>
    <w:qFormat/>
    <w:rsid w:val="009E0A8A"/>
    <w:pPr>
      <w:keepNext w:val="0"/>
      <w:keepLines w:val="0"/>
      <w:tabs>
        <w:tab w:val="num" w:pos="555"/>
        <w:tab w:val="num" w:pos="1789"/>
      </w:tabs>
      <w:spacing w:before="0" w:after="240"/>
      <w:ind w:left="1789" w:hanging="360"/>
      <w:jc w:val="center"/>
    </w:pPr>
    <w:rPr>
      <w:rFonts w:ascii="Times New Roman" w:eastAsia="Times New Roman" w:hAnsi="Times New Roman" w:cs="Times New Roman"/>
      <w:b/>
      <w:i/>
      <w:iCs/>
      <w:color w:val="auto"/>
      <w:sz w:val="24"/>
      <w:szCs w:val="24"/>
      <w:lang w:eastAsia="ru-RU"/>
    </w:rPr>
  </w:style>
  <w:style w:type="paragraph" w:customStyle="1" w:styleId="Pa0">
    <w:name w:val="Pa0"/>
    <w:basedOn w:val="Default"/>
    <w:next w:val="Default"/>
    <w:uiPriority w:val="99"/>
    <w:qFormat/>
    <w:rsid w:val="009E0A8A"/>
    <w:pPr>
      <w:spacing w:line="241" w:lineRule="atLeast"/>
    </w:pPr>
    <w:rPr>
      <w:rFonts w:ascii="Courier New" w:hAnsi="Courier New" w:cs="Courier New"/>
      <w:color w:val="auto"/>
    </w:rPr>
  </w:style>
  <w:style w:type="character" w:customStyle="1" w:styleId="A50">
    <w:name w:val="A5"/>
    <w:uiPriority w:val="99"/>
    <w:rsid w:val="009E0A8A"/>
    <w:rPr>
      <w:rFonts w:ascii="Tahoma" w:hAnsi="Tahoma"/>
      <w:color w:val="211D1E"/>
      <w:sz w:val="16"/>
    </w:rPr>
  </w:style>
  <w:style w:type="paragraph" w:customStyle="1" w:styleId="Style4">
    <w:name w:val="Style4"/>
    <w:basedOn w:val="ae"/>
    <w:qFormat/>
    <w:rsid w:val="009E0A8A"/>
    <w:pPr>
      <w:widowControl w:val="0"/>
      <w:autoSpaceDE w:val="0"/>
      <w:autoSpaceDN w:val="0"/>
      <w:adjustRightInd w:val="0"/>
      <w:spacing w:line="320" w:lineRule="exact"/>
      <w:ind w:firstLine="869"/>
    </w:pPr>
    <w:rPr>
      <w:rFonts w:eastAsia="Times New Roman"/>
      <w:szCs w:val="24"/>
      <w:lang w:eastAsia="ru-RU"/>
    </w:rPr>
  </w:style>
  <w:style w:type="character" w:customStyle="1" w:styleId="rvts23">
    <w:name w:val="rvts23"/>
    <w:basedOn w:val="af"/>
    <w:rsid w:val="009E0A8A"/>
  </w:style>
  <w:style w:type="character" w:customStyle="1" w:styleId="Sf5">
    <w:name w:val="S_Таблица Знак Знак"/>
    <w:rsid w:val="009E0A8A"/>
    <w:rPr>
      <w:rFonts w:ascii="Times New Roman" w:eastAsia="Times New Roman" w:hAnsi="Times New Roman"/>
      <w:sz w:val="24"/>
      <w:szCs w:val="24"/>
      <w:lang w:val="x-none" w:eastAsia="ar-SA"/>
    </w:rPr>
  </w:style>
  <w:style w:type="paragraph" w:customStyle="1" w:styleId="1fffff">
    <w:name w:val="Текст_1"/>
    <w:basedOn w:val="ae"/>
    <w:link w:val="1fffff0"/>
    <w:qFormat/>
    <w:rsid w:val="009E0A8A"/>
    <w:pPr>
      <w:suppressAutoHyphens/>
      <w:ind w:firstLine="567"/>
    </w:pPr>
    <w:rPr>
      <w:rFonts w:eastAsia="Times New Roman"/>
      <w:szCs w:val="24"/>
      <w:lang w:eastAsia="ar-SA"/>
    </w:rPr>
  </w:style>
  <w:style w:type="character" w:customStyle="1" w:styleId="1fffff0">
    <w:name w:val="Текст_1 Знак"/>
    <w:link w:val="1fffff"/>
    <w:rsid w:val="009E0A8A"/>
    <w:rPr>
      <w:rFonts w:ascii="Times New Roman" w:eastAsia="Times New Roman" w:hAnsi="Times New Roman"/>
      <w:sz w:val="24"/>
      <w:szCs w:val="24"/>
      <w:lang w:eastAsia="ar-SA"/>
    </w:rPr>
  </w:style>
  <w:style w:type="paragraph" w:customStyle="1" w:styleId="affffffffffffff3">
    <w:name w:val="ГОСТ"/>
    <w:basedOn w:val="ae"/>
    <w:link w:val="affffffffffffff4"/>
    <w:qFormat/>
    <w:rsid w:val="009E0A8A"/>
    <w:pPr>
      <w:spacing w:line="276" w:lineRule="auto"/>
      <w:ind w:firstLine="709"/>
    </w:pPr>
    <w:rPr>
      <w:szCs w:val="24"/>
    </w:rPr>
  </w:style>
  <w:style w:type="character" w:customStyle="1" w:styleId="affffffffffffff4">
    <w:name w:val="ГОСТ Знак"/>
    <w:link w:val="affffffffffffff3"/>
    <w:rsid w:val="009E0A8A"/>
    <w:rPr>
      <w:rFonts w:ascii="Times New Roman" w:hAnsi="Times New Roman"/>
      <w:sz w:val="24"/>
      <w:szCs w:val="24"/>
      <w:lang w:eastAsia="en-US"/>
    </w:rPr>
  </w:style>
  <w:style w:type="paragraph" w:customStyle="1" w:styleId="15">
    <w:name w:val="буллит1"/>
    <w:basedOn w:val="af9"/>
    <w:link w:val="1fffff1"/>
    <w:qFormat/>
    <w:rsid w:val="009E0A8A"/>
    <w:pPr>
      <w:numPr>
        <w:numId w:val="34"/>
      </w:numPr>
      <w:spacing w:after="0"/>
      <w:jc w:val="both"/>
    </w:pPr>
    <w:rPr>
      <w:rFonts w:ascii="Times New Roman" w:eastAsia="Calibri" w:hAnsi="Times New Roman"/>
      <w:sz w:val="24"/>
      <w:szCs w:val="24"/>
      <w:lang w:eastAsia="en-US"/>
    </w:rPr>
  </w:style>
  <w:style w:type="character" w:customStyle="1" w:styleId="1fffff1">
    <w:name w:val="буллит1 Знак"/>
    <w:link w:val="15"/>
    <w:rsid w:val="009E0A8A"/>
    <w:rPr>
      <w:rFonts w:ascii="Times New Roman" w:hAnsi="Times New Roman"/>
      <w:sz w:val="24"/>
      <w:szCs w:val="24"/>
      <w:lang w:eastAsia="en-US"/>
    </w:rPr>
  </w:style>
  <w:style w:type="paragraph" w:customStyle="1" w:styleId="affffffffffffff5">
    <w:name w:val="Название картинки"/>
    <w:basedOn w:val="ae"/>
    <w:link w:val="affffffffffffff6"/>
    <w:qFormat/>
    <w:rsid w:val="009E0A8A"/>
    <w:pPr>
      <w:spacing w:line="276" w:lineRule="auto"/>
      <w:jc w:val="center"/>
    </w:pPr>
    <w:rPr>
      <w:b/>
      <w:szCs w:val="24"/>
    </w:rPr>
  </w:style>
  <w:style w:type="character" w:customStyle="1" w:styleId="affffffffffffff6">
    <w:name w:val="Название картинки Знак"/>
    <w:link w:val="affffffffffffff5"/>
    <w:rsid w:val="009E0A8A"/>
    <w:rPr>
      <w:rFonts w:ascii="Times New Roman" w:hAnsi="Times New Roman"/>
      <w:b/>
      <w:sz w:val="24"/>
      <w:szCs w:val="24"/>
      <w:lang w:eastAsia="en-US"/>
    </w:rPr>
  </w:style>
  <w:style w:type="numbering" w:customStyle="1" w:styleId="5e">
    <w:name w:val="Нет списка5"/>
    <w:next w:val="af1"/>
    <w:uiPriority w:val="99"/>
    <w:semiHidden/>
    <w:unhideWhenUsed/>
    <w:rsid w:val="009E0A8A"/>
  </w:style>
  <w:style w:type="table" w:customStyle="1" w:styleId="5f">
    <w:name w:val="Сетка таблицы5"/>
    <w:basedOn w:val="af0"/>
    <w:next w:val="afe"/>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4">
    <w:name w:val="Средняя сетка 111"/>
    <w:basedOn w:val="af0"/>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9">
    <w:name w:val="Столбцы таблицы 11"/>
    <w:basedOn w:val="af0"/>
    <w:next w:val="1ff6"/>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
    <w:name w:val="Столбцы таблицы 51"/>
    <w:basedOn w:val="af0"/>
    <w:next w:val="53"/>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f0"/>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f0"/>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0"/>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6">
    <w:name w:val="Объемная таблица 31"/>
    <w:basedOn w:val="af0"/>
    <w:next w:val="3f0"/>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f2">
    <w:name w:val="Современная таблица1"/>
    <w:basedOn w:val="af0"/>
    <w:next w:val="affffffff9"/>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f3">
    <w:name w:val="Изысканная таблица1"/>
    <w:basedOn w:val="af0"/>
    <w:next w:val="affffffffa"/>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a">
    <w:name w:val="Изящная таблица 11"/>
    <w:basedOn w:val="af0"/>
    <w:next w:val="1ff7"/>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Веб-таблица 31"/>
    <w:basedOn w:val="af0"/>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b">
    <w:name w:val="Стиль таблицы11"/>
    <w:basedOn w:val="afe"/>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Классическая таблица 41"/>
    <w:basedOn w:val="af0"/>
    <w:next w:val="49"/>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c">
    <w:name w:val="Сетка таблицы11"/>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f0"/>
    <w:next w:val="afe"/>
    <w:rsid w:val="009E0A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Нет списка13"/>
    <w:next w:val="af1"/>
    <w:uiPriority w:val="99"/>
    <w:semiHidden/>
    <w:unhideWhenUsed/>
    <w:rsid w:val="009E0A8A"/>
  </w:style>
  <w:style w:type="table" w:customStyle="1" w:styleId="5110">
    <w:name w:val="Таблица простая 511"/>
    <w:basedOn w:val="af0"/>
    <w:uiPriority w:val="45"/>
    <w:rsid w:val="009E0A8A"/>
    <w:tblPr>
      <w:tblStyleRowBandSize w:val="1"/>
      <w:tblStyleColBandSize w:val="1"/>
      <w:tblInd w:w="0" w:type="dxa"/>
      <w:tblCellMar>
        <w:top w:w="0" w:type="dxa"/>
        <w:left w:w="108" w:type="dxa"/>
        <w:bottom w:w="0" w:type="dxa"/>
        <w:right w:w="108" w:type="dxa"/>
      </w:tblCellMar>
    </w:tblPr>
    <w:tblStylePr w:type="firstRow">
      <w:rPr>
        <w:rFonts w:ascii="Cambria" w:eastAsia="Times New Roman" w:hAnsi="Cambria" w:cs="Times New Roman"/>
        <w:i/>
        <w:iCs/>
        <w:sz w:val="26"/>
      </w:rPr>
      <w:tblPr/>
      <w:tcPr>
        <w:tcBorders>
          <w:bottom w:val="single" w:sz="4" w:space="0" w:color="7F7F7F"/>
        </w:tcBorders>
        <w:shd w:val="clear" w:color="auto" w:fill="FFFFFF"/>
      </w:tcPr>
    </w:tblStylePr>
    <w:tblStylePr w:type="lastRow">
      <w:rPr>
        <w:rFonts w:ascii="Cambria" w:eastAsia="Times New Roman" w:hAnsi="Cambria" w:cs="Times New Roman"/>
        <w:i/>
        <w:iCs/>
        <w:sz w:val="26"/>
      </w:rPr>
      <w:tblPr/>
      <w:tcPr>
        <w:tcBorders>
          <w:top w:val="single" w:sz="4" w:space="0" w:color="7F7F7F"/>
        </w:tcBorders>
        <w:shd w:val="clear" w:color="auto" w:fill="FFFFFF"/>
      </w:tcPr>
    </w:tblStylePr>
    <w:tblStylePr w:type="firstCol">
      <w:pPr>
        <w:jc w:val="right"/>
      </w:pPr>
      <w:rPr>
        <w:rFonts w:ascii="Cambria" w:eastAsia="Times New Roman" w:hAnsi="Cambria" w:cs="Times New Roman"/>
        <w:i/>
        <w:iCs/>
        <w:sz w:val="26"/>
      </w:rPr>
      <w:tblPr/>
      <w:tcPr>
        <w:tcBorders>
          <w:right w:val="single" w:sz="4" w:space="0" w:color="7F7F7F"/>
        </w:tcBorders>
        <w:shd w:val="clear" w:color="auto" w:fill="FFFFFF"/>
      </w:tcPr>
    </w:tblStylePr>
    <w:tblStylePr w:type="lastCol">
      <w:rPr>
        <w:rFonts w:ascii="Cambria" w:eastAsia="Times New Roman" w:hAnsi="Cambri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2">
    <w:name w:val="Нет списка112"/>
    <w:next w:val="af1"/>
    <w:uiPriority w:val="99"/>
    <w:semiHidden/>
    <w:unhideWhenUsed/>
    <w:rsid w:val="009E0A8A"/>
  </w:style>
  <w:style w:type="numbering" w:customStyle="1" w:styleId="224">
    <w:name w:val="Нет списка22"/>
    <w:next w:val="af1"/>
    <w:uiPriority w:val="99"/>
    <w:semiHidden/>
    <w:unhideWhenUsed/>
    <w:rsid w:val="009E0A8A"/>
  </w:style>
  <w:style w:type="numbering" w:customStyle="1" w:styleId="322">
    <w:name w:val="Нет списка32"/>
    <w:next w:val="af1"/>
    <w:uiPriority w:val="99"/>
    <w:semiHidden/>
    <w:unhideWhenUsed/>
    <w:rsid w:val="009E0A8A"/>
  </w:style>
  <w:style w:type="numbering" w:customStyle="1" w:styleId="412">
    <w:name w:val="Нет списка41"/>
    <w:next w:val="af1"/>
    <w:uiPriority w:val="99"/>
    <w:semiHidden/>
    <w:unhideWhenUsed/>
    <w:rsid w:val="009E0A8A"/>
  </w:style>
  <w:style w:type="numbering" w:customStyle="1" w:styleId="1211">
    <w:name w:val="Нет списка121"/>
    <w:next w:val="af1"/>
    <w:uiPriority w:val="99"/>
    <w:semiHidden/>
    <w:unhideWhenUsed/>
    <w:rsid w:val="009E0A8A"/>
  </w:style>
  <w:style w:type="numbering" w:customStyle="1" w:styleId="11110">
    <w:name w:val="Нет списка1111"/>
    <w:next w:val="af1"/>
    <w:uiPriority w:val="99"/>
    <w:semiHidden/>
    <w:unhideWhenUsed/>
    <w:rsid w:val="009E0A8A"/>
  </w:style>
  <w:style w:type="numbering" w:customStyle="1" w:styleId="2111">
    <w:name w:val="Нет списка211"/>
    <w:next w:val="af1"/>
    <w:uiPriority w:val="99"/>
    <w:semiHidden/>
    <w:unhideWhenUsed/>
    <w:rsid w:val="009E0A8A"/>
  </w:style>
  <w:style w:type="numbering" w:customStyle="1" w:styleId="3111">
    <w:name w:val="Нет списка311"/>
    <w:next w:val="af1"/>
    <w:uiPriority w:val="99"/>
    <w:semiHidden/>
    <w:unhideWhenUsed/>
    <w:rsid w:val="009E0A8A"/>
  </w:style>
  <w:style w:type="table" w:customStyle="1" w:styleId="2112">
    <w:name w:val="Сетка таблицы211"/>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Grid4"/>
    <w:rsid w:val="009E0A8A"/>
    <w:rPr>
      <w:rFonts w:eastAsia="Times New Roman"/>
      <w:sz w:val="22"/>
      <w:szCs w:val="22"/>
    </w:rPr>
    <w:tblPr>
      <w:tblCellMar>
        <w:top w:w="0" w:type="dxa"/>
        <w:left w:w="0" w:type="dxa"/>
        <w:bottom w:w="0" w:type="dxa"/>
        <w:right w:w="0" w:type="dxa"/>
      </w:tblCellMar>
    </w:tblPr>
  </w:style>
  <w:style w:type="table" w:customStyle="1" w:styleId="TableGrid11">
    <w:name w:val="TableGrid11"/>
    <w:rsid w:val="009E0A8A"/>
    <w:rPr>
      <w:rFonts w:eastAsia="Times New Roman"/>
      <w:sz w:val="22"/>
      <w:szCs w:val="22"/>
    </w:rPr>
    <w:tblPr>
      <w:tblCellMar>
        <w:top w:w="0" w:type="dxa"/>
        <w:left w:w="0" w:type="dxa"/>
        <w:bottom w:w="0" w:type="dxa"/>
        <w:right w:w="0" w:type="dxa"/>
      </w:tblCellMar>
    </w:tblPr>
  </w:style>
  <w:style w:type="table" w:customStyle="1" w:styleId="TableGrid21">
    <w:name w:val="TableGrid21"/>
    <w:rsid w:val="009E0A8A"/>
    <w:rPr>
      <w:rFonts w:eastAsia="Times New Roman"/>
      <w:sz w:val="22"/>
      <w:szCs w:val="22"/>
    </w:rPr>
    <w:tblPr>
      <w:tblCellMar>
        <w:top w:w="0" w:type="dxa"/>
        <w:left w:w="0" w:type="dxa"/>
        <w:bottom w:w="0" w:type="dxa"/>
        <w:right w:w="0" w:type="dxa"/>
      </w:tblCellMar>
    </w:tblPr>
  </w:style>
  <w:style w:type="table" w:customStyle="1" w:styleId="TableGrid31">
    <w:name w:val="TableGrid31"/>
    <w:rsid w:val="009E0A8A"/>
    <w:rPr>
      <w:rFonts w:eastAsia="Times New Roman"/>
      <w:sz w:val="22"/>
      <w:szCs w:val="22"/>
    </w:rPr>
    <w:tblPr>
      <w:tblCellMar>
        <w:top w:w="0" w:type="dxa"/>
        <w:left w:w="0" w:type="dxa"/>
        <w:bottom w:w="0" w:type="dxa"/>
        <w:right w:w="0" w:type="dxa"/>
      </w:tblCellMar>
    </w:tblPr>
  </w:style>
  <w:style w:type="table" w:customStyle="1" w:styleId="-110">
    <w:name w:val="Веб-таблица 11"/>
    <w:basedOn w:val="af0"/>
    <w:next w:val="-10"/>
    <w:rsid w:val="009E0A8A"/>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customStyle="1" w:styleId="-210">
    <w:name w:val="Веб-таблица 21"/>
    <w:basedOn w:val="af0"/>
    <w:next w:val="-20"/>
    <w:rsid w:val="009E0A8A"/>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customStyle="1" w:styleId="219">
    <w:name w:val="Изящная таблица 21"/>
    <w:basedOn w:val="af0"/>
    <w:next w:val="2ff1"/>
    <w:rsid w:val="009E0A8A"/>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d">
    <w:name w:val="Классическая таблица 11"/>
    <w:basedOn w:val="af0"/>
    <w:next w:val="1ffff6"/>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21a">
    <w:name w:val="Классическая таблица 21"/>
    <w:basedOn w:val="af0"/>
    <w:next w:val="2ff2"/>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customStyle="1" w:styleId="317">
    <w:name w:val="Классическая таблица 31"/>
    <w:basedOn w:val="af0"/>
    <w:next w:val="3fc"/>
    <w:rsid w:val="009E0A8A"/>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customStyle="1" w:styleId="11e">
    <w:name w:val="Объемная таблица 11"/>
    <w:basedOn w:val="af0"/>
    <w:next w:val="1ffff7"/>
    <w:rsid w:val="009E0A8A"/>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f0"/>
    <w:next w:val="2ff3"/>
    <w:rsid w:val="009E0A8A"/>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f">
    <w:name w:val="Простая таблица 11"/>
    <w:basedOn w:val="af0"/>
    <w:next w:val="1ffff8"/>
    <w:rsid w:val="009E0A8A"/>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f0"/>
    <w:next w:val="2ff4"/>
    <w:rsid w:val="009E0A8A"/>
    <w:rPr>
      <w:rFonts w:ascii="Times New Roman" w:eastAsia="Times New Roman" w:hAnsi="Times New Roman"/>
    </w:rPr>
    <w:tblPr>
      <w:tblInd w:w="0" w:type="dxa"/>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0"/>
    <w:next w:val="3fd"/>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11f0">
    <w:name w:val="Сетка таблицы 11"/>
    <w:basedOn w:val="af0"/>
    <w:next w:val="1ffff9"/>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21d">
    <w:name w:val="Сетка таблицы 21"/>
    <w:basedOn w:val="af0"/>
    <w:next w:val="2ff5"/>
    <w:rsid w:val="009E0A8A"/>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319">
    <w:name w:val="Сетка таблицы 31"/>
    <w:basedOn w:val="af0"/>
    <w:next w:val="3fe"/>
    <w:rsid w:val="009E0A8A"/>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413">
    <w:name w:val="Сетка таблицы 41"/>
    <w:basedOn w:val="af0"/>
    <w:next w:val="4f1"/>
    <w:rsid w:val="009E0A8A"/>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customStyle="1" w:styleId="512">
    <w:name w:val="Сетка таблицы 51"/>
    <w:basedOn w:val="af0"/>
    <w:next w:val="59"/>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f0"/>
    <w:next w:val="64"/>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0"/>
    <w:next w:val="76"/>
    <w:rsid w:val="009E0A8A"/>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0"/>
    <w:next w:val="82"/>
    <w:rsid w:val="009E0A8A"/>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fffff4">
    <w:name w:val="Стандартная таблица1"/>
    <w:basedOn w:val="af0"/>
    <w:next w:val="affffffffffff0"/>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21e">
    <w:name w:val="Столбцы таблицы 21"/>
    <w:basedOn w:val="af0"/>
    <w:next w:val="2ff6"/>
    <w:rsid w:val="009E0A8A"/>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1a">
    <w:name w:val="Столбцы таблицы 31"/>
    <w:basedOn w:val="af0"/>
    <w:next w:val="3ff"/>
    <w:rsid w:val="009E0A8A"/>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customStyle="1" w:styleId="414">
    <w:name w:val="Столбцы таблицы 41"/>
    <w:basedOn w:val="af0"/>
    <w:next w:val="4f2"/>
    <w:rsid w:val="009E0A8A"/>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customStyle="1" w:styleId="-111">
    <w:name w:val="Таблица-список 11"/>
    <w:basedOn w:val="af0"/>
    <w:next w:val="-11"/>
    <w:rsid w:val="009E0A8A"/>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7">
    <w:name w:val="Таблица-список 37"/>
    <w:basedOn w:val="af0"/>
    <w:next w:val="-30"/>
    <w:rsid w:val="009E0A8A"/>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1">
    <w:name w:val="Таблица-список 41"/>
    <w:basedOn w:val="af0"/>
    <w:next w:val="-4"/>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0"/>
    <w:next w:val="-5"/>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customStyle="1" w:styleId="-61">
    <w:name w:val="Таблица-список 61"/>
    <w:basedOn w:val="af0"/>
    <w:next w:val="-6"/>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1fffff5">
    <w:name w:val="Тема таблицы1"/>
    <w:basedOn w:val="af0"/>
    <w:next w:val="affffffffffff1"/>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1">
    <w:name w:val="Цветная таблица 11"/>
    <w:basedOn w:val="af0"/>
    <w:next w:val="1ffffa"/>
    <w:rsid w:val="009E0A8A"/>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customStyle="1" w:styleId="21f">
    <w:name w:val="Цветная таблица 21"/>
    <w:basedOn w:val="af0"/>
    <w:next w:val="2ff7"/>
    <w:rsid w:val="009E0A8A"/>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customStyle="1" w:styleId="31b">
    <w:name w:val="Цветная таблица 31"/>
    <w:basedOn w:val="af0"/>
    <w:next w:val="3ff0"/>
    <w:rsid w:val="009E0A8A"/>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table" w:customStyle="1" w:styleId="2-511">
    <w:name w:val="Средняя заливка 2 - Акцент 511"/>
    <w:basedOn w:val="af0"/>
    <w:uiPriority w:val="99"/>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table" w:customStyle="1" w:styleId="-311">
    <w:name w:val="Таблица-список 31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1">
    <w:name w:val="Таблица-список 32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1">
    <w:name w:val="Таблица-список 33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1">
    <w:name w:val="Таблица-список 34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1">
    <w:name w:val="Таблица-список 35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1">
    <w:name w:val="Таблица-список 361"/>
    <w:basedOn w:val="af0"/>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611">
    <w:name w:val="Сетка таблицы61"/>
    <w:basedOn w:val="af0"/>
    <w:next w:val="afe"/>
    <w:rsid w:val="009E0A8A"/>
    <w:rPr>
      <w:rFonts w:ascii="Times New Roman" w:hAnsi="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f0"/>
    <w:next w:val="afe"/>
    <w:uiPriority w:val="59"/>
    <w:rsid w:val="009E0A8A"/>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f0"/>
    <w:next w:val="afe"/>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
    <w:name w:val="Средняя заливка 2 - Акцент 52"/>
    <w:basedOn w:val="af0"/>
    <w:next w:val="2-5"/>
    <w:uiPriority w:val="64"/>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811">
    <w:name w:val="Сетка таблицы81"/>
    <w:basedOn w:val="af0"/>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
    <w:name w:val="Сетка таблицы12"/>
    <w:basedOn w:val="af0"/>
    <w:next w:val="afe"/>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f0"/>
    <w:next w:val="afe"/>
    <w:uiPriority w:val="3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5">
    <w:name w:val="Сетка таблицы10"/>
    <w:basedOn w:val="af0"/>
    <w:next w:val="afe"/>
    <w:uiPriority w:val="3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0">
    <w:name w:val="Сетка таблицы82"/>
    <w:basedOn w:val="af0"/>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1">
    <w:name w:val="Основной текст17"/>
    <w:basedOn w:val="ae"/>
    <w:uiPriority w:val="99"/>
    <w:qFormat/>
    <w:rsid w:val="009E0A8A"/>
    <w:pPr>
      <w:widowControl w:val="0"/>
      <w:shd w:val="clear" w:color="auto" w:fill="FFFFFF"/>
      <w:spacing w:after="120" w:line="240" w:lineRule="atLeast"/>
      <w:ind w:hanging="1100"/>
    </w:pPr>
    <w:rPr>
      <w:rFonts w:ascii="Calibri" w:hAnsi="Calibri"/>
      <w:spacing w:val="1"/>
      <w:sz w:val="16"/>
      <w:shd w:val="clear" w:color="auto" w:fill="FFFFFF"/>
    </w:rPr>
  </w:style>
  <w:style w:type="paragraph" w:customStyle="1" w:styleId="Heading">
    <w:name w:val="Heading"/>
    <w:qFormat/>
    <w:rsid w:val="009E0A8A"/>
    <w:pPr>
      <w:widowControl w:val="0"/>
      <w:autoSpaceDE w:val="0"/>
      <w:autoSpaceDN w:val="0"/>
      <w:adjustRightInd w:val="0"/>
    </w:pPr>
    <w:rPr>
      <w:rFonts w:ascii="Arial" w:eastAsia="Times New Roman" w:hAnsi="Arial" w:cs="Arial"/>
      <w:b/>
      <w:bCs/>
      <w:sz w:val="22"/>
      <w:szCs w:val="22"/>
    </w:rPr>
  </w:style>
  <w:style w:type="character" w:customStyle="1" w:styleId="spelle">
    <w:name w:val="spelle"/>
    <w:rsid w:val="009E0A8A"/>
  </w:style>
  <w:style w:type="character" w:customStyle="1" w:styleId="f">
    <w:name w:val="f"/>
    <w:rsid w:val="009E0A8A"/>
  </w:style>
  <w:style w:type="paragraph" w:customStyle="1" w:styleId="affffffffffffff7">
    <w:name w:val="приложения рнгп"/>
    <w:basedOn w:val="26"/>
    <w:autoRedefine/>
    <w:qFormat/>
    <w:rsid w:val="009E0A8A"/>
    <w:pPr>
      <w:keepNext w:val="0"/>
      <w:keepLines w:val="0"/>
      <w:widowControl w:val="0"/>
      <w:tabs>
        <w:tab w:val="left" w:pos="992"/>
      </w:tabs>
      <w:spacing w:before="0" w:line="240" w:lineRule="auto"/>
      <w:ind w:firstLine="709"/>
    </w:pPr>
    <w:rPr>
      <w:rFonts w:ascii="Arial" w:eastAsia="Times New Roman" w:hAnsi="Arial" w:cs="Arial"/>
      <w:color w:val="800080"/>
      <w:sz w:val="24"/>
      <w:szCs w:val="24"/>
    </w:rPr>
  </w:style>
  <w:style w:type="paragraph" w:customStyle="1" w:styleId="textn">
    <w:name w:val="textn"/>
    <w:basedOn w:val="ae"/>
    <w:qFormat/>
    <w:rsid w:val="009E0A8A"/>
    <w:pPr>
      <w:spacing w:before="100" w:beforeAutospacing="1" w:after="100" w:afterAutospacing="1" w:line="240" w:lineRule="auto"/>
      <w:jc w:val="left"/>
    </w:pPr>
    <w:rPr>
      <w:rFonts w:ascii="Arial" w:eastAsia="Times New Roman" w:hAnsi="Arial" w:cs="Arial"/>
      <w:szCs w:val="24"/>
      <w:lang w:eastAsia="ru-RU"/>
    </w:rPr>
  </w:style>
  <w:style w:type="paragraph" w:customStyle="1" w:styleId="79">
    <w:name w:val="Знак7"/>
    <w:basedOn w:val="ae"/>
    <w:qFormat/>
    <w:rsid w:val="009E0A8A"/>
    <w:pPr>
      <w:spacing w:line="240" w:lineRule="exact"/>
    </w:pPr>
    <w:rPr>
      <w:rFonts w:ascii="Arial" w:eastAsia="Times New Roman" w:hAnsi="Arial" w:cs="Arial"/>
      <w:szCs w:val="24"/>
      <w:lang w:val="en-US"/>
    </w:rPr>
  </w:style>
  <w:style w:type="paragraph" w:customStyle="1" w:styleId="94">
    <w:name w:val="Знак9"/>
    <w:basedOn w:val="ae"/>
    <w:qFormat/>
    <w:rsid w:val="009E0A8A"/>
    <w:pPr>
      <w:spacing w:line="240" w:lineRule="exact"/>
    </w:pPr>
    <w:rPr>
      <w:rFonts w:ascii="Arial" w:eastAsia="Times New Roman" w:hAnsi="Arial" w:cs="Arial"/>
      <w:szCs w:val="24"/>
      <w:lang w:val="en-US"/>
    </w:rPr>
  </w:style>
  <w:style w:type="paragraph" w:customStyle="1" w:styleId="106">
    <w:name w:val="Знак10"/>
    <w:basedOn w:val="ae"/>
    <w:qFormat/>
    <w:rsid w:val="009E0A8A"/>
    <w:pPr>
      <w:spacing w:line="240" w:lineRule="exact"/>
    </w:pPr>
    <w:rPr>
      <w:rFonts w:ascii="Arial" w:eastAsia="Times New Roman" w:hAnsi="Arial" w:cs="Arial"/>
      <w:szCs w:val="24"/>
      <w:lang w:val="en-US"/>
    </w:rPr>
  </w:style>
  <w:style w:type="paragraph" w:customStyle="1" w:styleId="FORMATTEXT0">
    <w:name w:val=".FORMATTEXT"/>
    <w:qFormat/>
    <w:rsid w:val="009E0A8A"/>
    <w:pPr>
      <w:widowControl w:val="0"/>
      <w:autoSpaceDE w:val="0"/>
      <w:autoSpaceDN w:val="0"/>
      <w:adjustRightInd w:val="0"/>
    </w:pPr>
    <w:rPr>
      <w:rFonts w:ascii="Times New Roman" w:eastAsia="Times New Roman" w:hAnsi="Times New Roman"/>
      <w:sz w:val="24"/>
      <w:szCs w:val="24"/>
    </w:rPr>
  </w:style>
  <w:style w:type="paragraph" w:customStyle="1" w:styleId="affffffffffffff8">
    <w:name w:val="Основной шрифт абзаца Знак Знак Знак Знак"/>
    <w:aliases w:val="Знак1 Знак Знак Знак Знак Знак Знак Знак Знак Знак Знак"/>
    <w:basedOn w:val="ae"/>
    <w:qFormat/>
    <w:rsid w:val="009E0A8A"/>
    <w:pPr>
      <w:spacing w:line="240" w:lineRule="auto"/>
      <w:jc w:val="left"/>
    </w:pPr>
    <w:rPr>
      <w:rFonts w:ascii="Verdana" w:eastAsia="Times New Roman" w:hAnsi="Verdana" w:cs="Verdana"/>
      <w:sz w:val="20"/>
      <w:szCs w:val="20"/>
      <w:lang w:val="en-US"/>
    </w:rPr>
  </w:style>
  <w:style w:type="character" w:customStyle="1" w:styleId="text11">
    <w:name w:val="text11"/>
    <w:rsid w:val="009E0A8A"/>
    <w:rPr>
      <w:b/>
      <w:color w:val="333333"/>
      <w:sz w:val="20"/>
      <w:u w:val="single"/>
    </w:rPr>
  </w:style>
  <w:style w:type="character" w:customStyle="1" w:styleId="context">
    <w:name w:val="context"/>
    <w:rsid w:val="009E0A8A"/>
  </w:style>
  <w:style w:type="character" w:customStyle="1" w:styleId="contextcurrent">
    <w:name w:val="context_current"/>
    <w:rsid w:val="009E0A8A"/>
  </w:style>
  <w:style w:type="paragraph" w:customStyle="1" w:styleId="11Char">
    <w:name w:val="Знак1 Знак Знак Знак Знак Знак Знак Знак Знак1 Char"/>
    <w:basedOn w:val="ae"/>
    <w:qFormat/>
    <w:rsid w:val="009E0A8A"/>
    <w:pPr>
      <w:spacing w:after="160" w:line="240" w:lineRule="exact"/>
      <w:jc w:val="left"/>
    </w:pPr>
    <w:rPr>
      <w:rFonts w:ascii="Verdana" w:eastAsia="Times New Roman" w:hAnsi="Verdana"/>
      <w:sz w:val="20"/>
      <w:szCs w:val="20"/>
      <w:lang w:val="en-US"/>
    </w:rPr>
  </w:style>
  <w:style w:type="character" w:customStyle="1" w:styleId="WW8Num4z1">
    <w:name w:val="WW8Num4z1"/>
    <w:rsid w:val="009E0A8A"/>
    <w:rPr>
      <w:rFonts w:ascii="Courier New" w:hAnsi="Courier New"/>
    </w:rPr>
  </w:style>
  <w:style w:type="character" w:customStyle="1" w:styleId="match">
    <w:name w:val="match"/>
    <w:rsid w:val="009E0A8A"/>
  </w:style>
  <w:style w:type="character" w:customStyle="1" w:styleId="visited">
    <w:name w:val="visited"/>
    <w:rsid w:val="009E0A8A"/>
  </w:style>
  <w:style w:type="paragraph" w:customStyle="1" w:styleId="formattexttopleveltext">
    <w:name w:val="formattext topleveltext"/>
    <w:basedOn w:val="ae"/>
    <w:qFormat/>
    <w:rsid w:val="009E0A8A"/>
    <w:pPr>
      <w:spacing w:before="100" w:beforeAutospacing="1" w:after="100" w:afterAutospacing="1" w:line="240" w:lineRule="auto"/>
      <w:jc w:val="left"/>
    </w:pPr>
    <w:rPr>
      <w:rFonts w:eastAsia="Times New Roman"/>
      <w:szCs w:val="24"/>
      <w:lang w:eastAsia="ru-RU"/>
    </w:rPr>
  </w:style>
  <w:style w:type="character" w:customStyle="1" w:styleId="FontStyle15">
    <w:name w:val="Font Style15"/>
    <w:rsid w:val="009E0A8A"/>
    <w:rPr>
      <w:rFonts w:ascii="Times New Roman" w:hAnsi="Times New Roman"/>
      <w:sz w:val="24"/>
    </w:rPr>
  </w:style>
  <w:style w:type="paragraph" w:customStyle="1" w:styleId="Style9">
    <w:name w:val="Style9"/>
    <w:basedOn w:val="ae"/>
    <w:qFormat/>
    <w:rsid w:val="009E0A8A"/>
    <w:pPr>
      <w:widowControl w:val="0"/>
      <w:autoSpaceDE w:val="0"/>
      <w:autoSpaceDN w:val="0"/>
      <w:adjustRightInd w:val="0"/>
      <w:spacing w:line="331" w:lineRule="exact"/>
      <w:ind w:firstLine="734"/>
    </w:pPr>
    <w:rPr>
      <w:rFonts w:eastAsia="Times New Roman"/>
      <w:szCs w:val="24"/>
      <w:lang w:eastAsia="ru-RU"/>
    </w:rPr>
  </w:style>
  <w:style w:type="paragraph" w:customStyle="1" w:styleId="2ffb">
    <w:name w:val="Знак Знак Знак2 Знак Знак Знак Знак Знак Знак Знак"/>
    <w:basedOn w:val="ae"/>
    <w:qFormat/>
    <w:rsid w:val="009E0A8A"/>
    <w:pPr>
      <w:spacing w:line="240" w:lineRule="auto"/>
      <w:jc w:val="left"/>
    </w:pPr>
    <w:rPr>
      <w:rFonts w:ascii="Verdana" w:eastAsia="Times New Roman" w:hAnsi="Verdana" w:cs="Verdana"/>
      <w:sz w:val="20"/>
      <w:szCs w:val="20"/>
      <w:lang w:val="en-US"/>
    </w:rPr>
  </w:style>
  <w:style w:type="character" w:customStyle="1" w:styleId="normalblack">
    <w:name w:val="normal black"/>
    <w:rsid w:val="009E0A8A"/>
  </w:style>
  <w:style w:type="paragraph" w:customStyle="1" w:styleId="affffffffffffff9">
    <w:name w:val="."/>
    <w:qFormat/>
    <w:rsid w:val="009E0A8A"/>
    <w:pPr>
      <w:widowControl w:val="0"/>
      <w:autoSpaceDE w:val="0"/>
      <w:autoSpaceDN w:val="0"/>
      <w:adjustRightInd w:val="0"/>
    </w:pPr>
    <w:rPr>
      <w:rFonts w:ascii="Times New Roman" w:eastAsia="Times New Roman" w:hAnsi="Times New Roman"/>
      <w:sz w:val="24"/>
      <w:szCs w:val="24"/>
    </w:rPr>
  </w:style>
  <w:style w:type="character" w:customStyle="1" w:styleId="blk">
    <w:name w:val="blk"/>
    <w:rsid w:val="009E0A8A"/>
  </w:style>
  <w:style w:type="paragraph" w:customStyle="1" w:styleId="s12">
    <w:name w:val="s_12"/>
    <w:basedOn w:val="ae"/>
    <w:qFormat/>
    <w:rsid w:val="009E0A8A"/>
    <w:pPr>
      <w:spacing w:line="240" w:lineRule="auto"/>
      <w:ind w:firstLine="720"/>
      <w:jc w:val="left"/>
    </w:pPr>
    <w:rPr>
      <w:rFonts w:eastAsia="Times New Roman"/>
      <w:szCs w:val="24"/>
      <w:lang w:eastAsia="ru-RU"/>
    </w:rPr>
  </w:style>
  <w:style w:type="paragraph" w:customStyle="1" w:styleId="s13">
    <w:name w:val="s_13"/>
    <w:basedOn w:val="ae"/>
    <w:qFormat/>
    <w:rsid w:val="009E0A8A"/>
    <w:pPr>
      <w:spacing w:line="240" w:lineRule="auto"/>
      <w:ind w:firstLine="720"/>
      <w:jc w:val="left"/>
    </w:pPr>
    <w:rPr>
      <w:rFonts w:eastAsia="Times New Roman"/>
      <w:szCs w:val="24"/>
      <w:lang w:eastAsia="ru-RU"/>
    </w:rPr>
  </w:style>
  <w:style w:type="paragraph" w:customStyle="1" w:styleId="s222">
    <w:name w:val="s_222"/>
    <w:basedOn w:val="ae"/>
    <w:qFormat/>
    <w:rsid w:val="009E0A8A"/>
    <w:pPr>
      <w:spacing w:line="240" w:lineRule="auto"/>
      <w:jc w:val="left"/>
    </w:pPr>
    <w:rPr>
      <w:rFonts w:eastAsia="Times New Roman"/>
      <w:i/>
      <w:iCs/>
      <w:color w:val="800080"/>
      <w:szCs w:val="24"/>
      <w:lang w:eastAsia="ru-RU"/>
    </w:rPr>
  </w:style>
  <w:style w:type="paragraph" w:customStyle="1" w:styleId="s34">
    <w:name w:val="s_34"/>
    <w:basedOn w:val="ae"/>
    <w:qFormat/>
    <w:rsid w:val="009E0A8A"/>
    <w:pPr>
      <w:spacing w:line="240" w:lineRule="auto"/>
      <w:jc w:val="center"/>
    </w:pPr>
    <w:rPr>
      <w:rFonts w:eastAsia="Times New Roman"/>
      <w:b/>
      <w:bCs/>
      <w:color w:val="000080"/>
      <w:sz w:val="18"/>
      <w:szCs w:val="18"/>
      <w:lang w:eastAsia="ru-RU"/>
    </w:rPr>
  </w:style>
  <w:style w:type="character" w:customStyle="1" w:styleId="r">
    <w:name w:val="r"/>
    <w:rsid w:val="009E0A8A"/>
  </w:style>
  <w:style w:type="paragraph" w:customStyle="1" w:styleId="Style8">
    <w:name w:val="Style8"/>
    <w:basedOn w:val="ae"/>
    <w:qFormat/>
    <w:rsid w:val="009E0A8A"/>
    <w:pPr>
      <w:widowControl w:val="0"/>
      <w:autoSpaceDE w:val="0"/>
      <w:autoSpaceDN w:val="0"/>
      <w:adjustRightInd w:val="0"/>
      <w:spacing w:line="115" w:lineRule="exact"/>
    </w:pPr>
    <w:rPr>
      <w:rFonts w:eastAsia="Times New Roman"/>
      <w:szCs w:val="24"/>
      <w:lang w:eastAsia="ru-RU"/>
    </w:rPr>
  </w:style>
  <w:style w:type="paragraph" w:customStyle="1" w:styleId="Style10">
    <w:name w:val="Style10"/>
    <w:basedOn w:val="ae"/>
    <w:qFormat/>
    <w:rsid w:val="009E0A8A"/>
    <w:pPr>
      <w:widowControl w:val="0"/>
      <w:autoSpaceDE w:val="0"/>
      <w:autoSpaceDN w:val="0"/>
      <w:adjustRightInd w:val="0"/>
      <w:spacing w:line="120" w:lineRule="exact"/>
      <w:jc w:val="left"/>
    </w:pPr>
    <w:rPr>
      <w:rFonts w:eastAsia="Times New Roman"/>
      <w:szCs w:val="24"/>
      <w:lang w:eastAsia="ru-RU"/>
    </w:rPr>
  </w:style>
  <w:style w:type="paragraph" w:customStyle="1" w:styleId="Style11">
    <w:name w:val="Style11"/>
    <w:basedOn w:val="ae"/>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12">
    <w:name w:val="Style12"/>
    <w:basedOn w:val="ae"/>
    <w:qFormat/>
    <w:rsid w:val="009E0A8A"/>
    <w:pPr>
      <w:widowControl w:val="0"/>
      <w:autoSpaceDE w:val="0"/>
      <w:autoSpaceDN w:val="0"/>
      <w:adjustRightInd w:val="0"/>
      <w:spacing w:line="120" w:lineRule="exact"/>
      <w:jc w:val="left"/>
    </w:pPr>
    <w:rPr>
      <w:rFonts w:eastAsia="Times New Roman"/>
      <w:szCs w:val="24"/>
      <w:lang w:eastAsia="ru-RU"/>
    </w:rPr>
  </w:style>
  <w:style w:type="character" w:customStyle="1" w:styleId="FontStyle17">
    <w:name w:val="Font Style17"/>
    <w:rsid w:val="009E0A8A"/>
    <w:rPr>
      <w:rFonts w:ascii="Times New Roman" w:hAnsi="Times New Roman"/>
      <w:sz w:val="10"/>
    </w:rPr>
  </w:style>
  <w:style w:type="character" w:customStyle="1" w:styleId="FontStyle18">
    <w:name w:val="Font Style18"/>
    <w:rsid w:val="009E0A8A"/>
    <w:rPr>
      <w:rFonts w:ascii="Times New Roman" w:hAnsi="Times New Roman"/>
      <w:i/>
      <w:sz w:val="10"/>
    </w:rPr>
  </w:style>
  <w:style w:type="character" w:customStyle="1" w:styleId="FontStyle19">
    <w:name w:val="Font Style19"/>
    <w:rsid w:val="009E0A8A"/>
    <w:rPr>
      <w:rFonts w:ascii="Times New Roman" w:hAnsi="Times New Roman"/>
      <w:sz w:val="10"/>
    </w:rPr>
  </w:style>
  <w:style w:type="paragraph" w:customStyle="1" w:styleId="bodytext0">
    <w:name w:val="bodytext"/>
    <w:basedOn w:val="ae"/>
    <w:qFormat/>
    <w:rsid w:val="009E0A8A"/>
    <w:pPr>
      <w:spacing w:before="63" w:line="240" w:lineRule="auto"/>
    </w:pPr>
    <w:rPr>
      <w:rFonts w:ascii="Arial" w:eastAsia="Times New Roman" w:hAnsi="Arial" w:cs="Arial"/>
      <w:color w:val="000000"/>
      <w:sz w:val="16"/>
      <w:szCs w:val="16"/>
      <w:lang w:eastAsia="ru-RU"/>
    </w:rPr>
  </w:style>
  <w:style w:type="character" w:customStyle="1" w:styleId="comment">
    <w:name w:val="comment"/>
    <w:rsid w:val="009E0A8A"/>
  </w:style>
  <w:style w:type="paragraph" w:customStyle="1" w:styleId="tekstob">
    <w:name w:val="tekstob"/>
    <w:basedOn w:val="ae"/>
    <w:qFormat/>
    <w:rsid w:val="009E0A8A"/>
    <w:pPr>
      <w:spacing w:before="100" w:beforeAutospacing="1" w:after="100" w:afterAutospacing="1" w:line="240" w:lineRule="auto"/>
      <w:jc w:val="left"/>
    </w:pPr>
    <w:rPr>
      <w:rFonts w:eastAsia="Times New Roman"/>
      <w:szCs w:val="24"/>
      <w:lang w:eastAsia="ru-RU"/>
    </w:rPr>
  </w:style>
  <w:style w:type="character" w:customStyle="1" w:styleId="diffins">
    <w:name w:val="diff_ins"/>
    <w:rsid w:val="009E0A8A"/>
  </w:style>
  <w:style w:type="character" w:customStyle="1" w:styleId="u">
    <w:name w:val="u"/>
    <w:rsid w:val="009E0A8A"/>
  </w:style>
  <w:style w:type="paragraph" w:customStyle="1" w:styleId="1251">
    <w:name w:val="Стиль по ширине Первая строка:  125 см"/>
    <w:basedOn w:val="ae"/>
    <w:qFormat/>
    <w:rsid w:val="009E0A8A"/>
    <w:pPr>
      <w:spacing w:line="240" w:lineRule="auto"/>
      <w:ind w:firstLine="709"/>
    </w:pPr>
    <w:rPr>
      <w:rFonts w:eastAsia="Times New Roman"/>
      <w:szCs w:val="20"/>
      <w:lang w:eastAsia="ru-RU"/>
    </w:rPr>
  </w:style>
  <w:style w:type="paragraph" w:customStyle="1" w:styleId="textb">
    <w:name w:val="textb"/>
    <w:basedOn w:val="ae"/>
    <w:qFormat/>
    <w:rsid w:val="009E0A8A"/>
    <w:pPr>
      <w:spacing w:line="240" w:lineRule="auto"/>
      <w:jc w:val="left"/>
    </w:pPr>
    <w:rPr>
      <w:rFonts w:ascii="Arial" w:eastAsia="Times New Roman" w:hAnsi="Arial" w:cs="Arial"/>
      <w:b/>
      <w:bCs/>
      <w:sz w:val="22"/>
      <w:lang w:eastAsia="ru-RU"/>
    </w:rPr>
  </w:style>
  <w:style w:type="paragraph" w:customStyle="1" w:styleId="ConsTitle">
    <w:name w:val="ConsTitle"/>
    <w:qFormat/>
    <w:rsid w:val="009E0A8A"/>
    <w:pPr>
      <w:widowControl w:val="0"/>
      <w:autoSpaceDE w:val="0"/>
      <w:autoSpaceDN w:val="0"/>
      <w:adjustRightInd w:val="0"/>
    </w:pPr>
    <w:rPr>
      <w:rFonts w:ascii="Arial" w:eastAsia="Times New Roman" w:hAnsi="Arial" w:cs="Arial"/>
      <w:b/>
      <w:bCs/>
      <w:sz w:val="16"/>
      <w:szCs w:val="16"/>
    </w:rPr>
  </w:style>
  <w:style w:type="paragraph" w:customStyle="1" w:styleId="5f0">
    <w:name w:val="çàãîëîâîê 5"/>
    <w:basedOn w:val="ae"/>
    <w:next w:val="ae"/>
    <w:qFormat/>
    <w:rsid w:val="009E0A8A"/>
    <w:pPr>
      <w:keepNext/>
      <w:spacing w:line="240" w:lineRule="auto"/>
      <w:jc w:val="center"/>
    </w:pPr>
    <w:rPr>
      <w:rFonts w:eastAsia="Times New Roman"/>
      <w:szCs w:val="24"/>
      <w:lang w:eastAsia="ru-RU"/>
    </w:rPr>
  </w:style>
  <w:style w:type="character" w:customStyle="1" w:styleId="FontStyle88">
    <w:name w:val="Font Style88"/>
    <w:rsid w:val="009E0A8A"/>
    <w:rPr>
      <w:rFonts w:ascii="Times New Roman" w:hAnsi="Times New Roman"/>
      <w:sz w:val="22"/>
    </w:rPr>
  </w:style>
  <w:style w:type="paragraph" w:customStyle="1" w:styleId="1fffff6">
    <w:name w:val="Знак1 Знак Знак Знак Знак Знак Знак Знак Знак Знак Знак Знак Знак"/>
    <w:basedOn w:val="ae"/>
    <w:qFormat/>
    <w:rsid w:val="009E0A8A"/>
    <w:pPr>
      <w:widowControl w:val="0"/>
      <w:adjustRightInd w:val="0"/>
      <w:spacing w:after="160" w:line="240" w:lineRule="exact"/>
      <w:jc w:val="right"/>
    </w:pPr>
    <w:rPr>
      <w:rFonts w:eastAsia="Times New Roman"/>
      <w:sz w:val="20"/>
      <w:szCs w:val="20"/>
      <w:lang w:val="en-GB"/>
    </w:rPr>
  </w:style>
  <w:style w:type="character" w:customStyle="1" w:styleId="nobase">
    <w:name w:val="nobase"/>
    <w:rsid w:val="009E0A8A"/>
  </w:style>
  <w:style w:type="character" w:customStyle="1" w:styleId="blk3">
    <w:name w:val="blk3"/>
    <w:rsid w:val="009E0A8A"/>
  </w:style>
  <w:style w:type="paragraph" w:customStyle="1" w:styleId="1fffff7">
    <w:name w:val="Знак1 Знак Знак Знак Знак Знак Знак"/>
    <w:basedOn w:val="ae"/>
    <w:qFormat/>
    <w:rsid w:val="009E0A8A"/>
    <w:pPr>
      <w:spacing w:after="160" w:line="240" w:lineRule="exact"/>
      <w:jc w:val="left"/>
    </w:pPr>
    <w:rPr>
      <w:rFonts w:ascii="Verdana" w:eastAsia="Times New Roman" w:hAnsi="Verdana" w:cs="Verdana"/>
      <w:szCs w:val="24"/>
      <w:lang w:val="en-US"/>
    </w:rPr>
  </w:style>
  <w:style w:type="paragraph" w:customStyle="1" w:styleId="21f0">
    <w:name w:val="Знак Знак Знак2 Знак Знак Знак Знак Знак Знак Знак1"/>
    <w:basedOn w:val="ae"/>
    <w:qFormat/>
    <w:rsid w:val="009E0A8A"/>
    <w:pPr>
      <w:spacing w:line="240" w:lineRule="auto"/>
      <w:jc w:val="left"/>
    </w:pPr>
    <w:rPr>
      <w:rFonts w:ascii="Verdana" w:eastAsia="Times New Roman" w:hAnsi="Verdana" w:cs="Verdana"/>
      <w:sz w:val="20"/>
      <w:szCs w:val="20"/>
      <w:lang w:val="en-US"/>
    </w:rPr>
  </w:style>
  <w:style w:type="paragraph" w:customStyle="1" w:styleId="S0">
    <w:name w:val="S_Нумерованный"/>
    <w:basedOn w:val="ae"/>
    <w:link w:val="Sf6"/>
    <w:autoRedefine/>
    <w:qFormat/>
    <w:rsid w:val="009E0A8A"/>
    <w:pPr>
      <w:numPr>
        <w:numId w:val="36"/>
      </w:numPr>
      <w:tabs>
        <w:tab w:val="left" w:pos="992"/>
      </w:tabs>
      <w:ind w:left="0" w:firstLine="709"/>
    </w:pPr>
    <w:rPr>
      <w:rFonts w:eastAsia="Times New Roman"/>
      <w:szCs w:val="24"/>
      <w:lang w:eastAsia="ru-RU"/>
    </w:rPr>
  </w:style>
  <w:style w:type="character" w:customStyle="1" w:styleId="ConsNonformat0">
    <w:name w:val="ConsNonformat Знак"/>
    <w:link w:val="ConsNonformat"/>
    <w:locked/>
    <w:rsid w:val="009E0A8A"/>
    <w:rPr>
      <w:rFonts w:ascii="Courier New" w:eastAsia="Times New Roman" w:hAnsi="Courier New" w:cs="Courier New"/>
    </w:rPr>
  </w:style>
  <w:style w:type="paragraph" w:customStyle="1" w:styleId="S50">
    <w:name w:val="S_Заголовок 5"/>
    <w:basedOn w:val="ae"/>
    <w:autoRedefine/>
    <w:qFormat/>
    <w:rsid w:val="009E0A8A"/>
    <w:pPr>
      <w:spacing w:line="276" w:lineRule="auto"/>
      <w:ind w:left="567"/>
      <w:jc w:val="left"/>
    </w:pPr>
    <w:rPr>
      <w:rFonts w:eastAsia="Times New Roman"/>
      <w:b/>
      <w:szCs w:val="24"/>
      <w:lang w:eastAsia="ru-RU"/>
    </w:rPr>
  </w:style>
  <w:style w:type="paragraph" w:customStyle="1" w:styleId="affffffffffffffa">
    <w:name w:val="_абзац"/>
    <w:basedOn w:val="ae"/>
    <w:link w:val="affffffffffffffb"/>
    <w:qFormat/>
    <w:rsid w:val="009E0A8A"/>
    <w:pPr>
      <w:spacing w:line="276" w:lineRule="auto"/>
      <w:ind w:firstLine="709"/>
    </w:pPr>
    <w:rPr>
      <w:rFonts w:eastAsia="Times New Roman"/>
      <w:szCs w:val="24"/>
      <w:lang w:eastAsia="ru-RU"/>
    </w:rPr>
  </w:style>
  <w:style w:type="character" w:customStyle="1" w:styleId="affffffffffffffb">
    <w:name w:val="_абзац Знак"/>
    <w:link w:val="affffffffffffffa"/>
    <w:locked/>
    <w:rsid w:val="009E0A8A"/>
    <w:rPr>
      <w:rFonts w:ascii="Times New Roman" w:eastAsia="Times New Roman" w:hAnsi="Times New Roman"/>
      <w:sz w:val="24"/>
      <w:szCs w:val="24"/>
    </w:rPr>
  </w:style>
  <w:style w:type="character" w:customStyle="1" w:styleId="ConsNormal0">
    <w:name w:val="ConsNormal Знак"/>
    <w:link w:val="ConsNormal"/>
    <w:locked/>
    <w:rsid w:val="009E0A8A"/>
    <w:rPr>
      <w:rFonts w:ascii="Arial" w:eastAsia="Times New Roman" w:hAnsi="Arial" w:cs="Arial"/>
    </w:rPr>
  </w:style>
  <w:style w:type="paragraph" w:customStyle="1" w:styleId="s00">
    <w:name w:val="s0"/>
    <w:basedOn w:val="ae"/>
    <w:qFormat/>
    <w:rsid w:val="009E0A8A"/>
    <w:pPr>
      <w:spacing w:before="100" w:beforeAutospacing="1" w:after="100" w:afterAutospacing="1" w:line="240" w:lineRule="auto"/>
      <w:jc w:val="left"/>
    </w:pPr>
    <w:rPr>
      <w:rFonts w:eastAsia="Times New Roman"/>
      <w:szCs w:val="24"/>
      <w:lang w:eastAsia="ru-RU"/>
    </w:rPr>
  </w:style>
  <w:style w:type="paragraph" w:customStyle="1" w:styleId="affffffffffffffc">
    <w:name w:val="Список нумерованный Знак"/>
    <w:basedOn w:val="ae"/>
    <w:semiHidden/>
    <w:qFormat/>
    <w:rsid w:val="009E0A8A"/>
    <w:pPr>
      <w:tabs>
        <w:tab w:val="num" w:pos="153"/>
        <w:tab w:val="left" w:pos="1260"/>
      </w:tabs>
      <w:ind w:left="153" w:hanging="153"/>
    </w:pPr>
    <w:rPr>
      <w:rFonts w:eastAsia="Times New Roman"/>
      <w:szCs w:val="24"/>
      <w:lang w:eastAsia="ru-RU"/>
    </w:rPr>
  </w:style>
  <w:style w:type="paragraph" w:styleId="affffffffffffffd">
    <w:name w:val="Bibliography"/>
    <w:basedOn w:val="ae"/>
    <w:next w:val="ae"/>
    <w:uiPriority w:val="37"/>
    <w:semiHidden/>
    <w:unhideWhenUsed/>
    <w:rsid w:val="009E0A8A"/>
    <w:pPr>
      <w:spacing w:line="240" w:lineRule="auto"/>
      <w:jc w:val="left"/>
    </w:pPr>
    <w:rPr>
      <w:rFonts w:eastAsia="Times New Roman"/>
      <w:szCs w:val="24"/>
      <w:lang w:eastAsia="ru-RU"/>
    </w:rPr>
  </w:style>
  <w:style w:type="paragraph" w:styleId="affffffffffffffe">
    <w:name w:val="table of authorities"/>
    <w:basedOn w:val="ae"/>
    <w:next w:val="ae"/>
    <w:uiPriority w:val="99"/>
    <w:rsid w:val="009E0A8A"/>
    <w:pPr>
      <w:spacing w:line="240" w:lineRule="auto"/>
      <w:ind w:left="240" w:hanging="240"/>
      <w:jc w:val="left"/>
    </w:pPr>
    <w:rPr>
      <w:rFonts w:eastAsia="Times New Roman"/>
      <w:szCs w:val="24"/>
      <w:lang w:eastAsia="ru-RU"/>
    </w:rPr>
  </w:style>
  <w:style w:type="paragraph" w:styleId="afffffffffffffff">
    <w:name w:val="macro"/>
    <w:link w:val="afffffffffffffff0"/>
    <w:uiPriority w:val="99"/>
    <w:rsid w:val="009E0A8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afffffffffffffff0">
    <w:name w:val="Текст макроса Знак"/>
    <w:basedOn w:val="af"/>
    <w:link w:val="afffffffffffffff"/>
    <w:uiPriority w:val="99"/>
    <w:rsid w:val="009E0A8A"/>
    <w:rPr>
      <w:rFonts w:ascii="Courier New" w:eastAsia="Times New Roman" w:hAnsi="Courier New" w:cs="Courier New"/>
    </w:rPr>
  </w:style>
  <w:style w:type="paragraph" w:styleId="1fffff8">
    <w:name w:val="index 1"/>
    <w:basedOn w:val="ae"/>
    <w:next w:val="ae"/>
    <w:autoRedefine/>
    <w:uiPriority w:val="99"/>
    <w:rsid w:val="009E0A8A"/>
    <w:pPr>
      <w:spacing w:line="240" w:lineRule="auto"/>
      <w:ind w:left="240" w:hanging="240"/>
      <w:jc w:val="left"/>
    </w:pPr>
    <w:rPr>
      <w:rFonts w:eastAsia="Times New Roman"/>
      <w:szCs w:val="24"/>
      <w:lang w:eastAsia="ru-RU"/>
    </w:rPr>
  </w:style>
  <w:style w:type="paragraph" w:styleId="afffffffffffffff1">
    <w:name w:val="index heading"/>
    <w:basedOn w:val="ae"/>
    <w:next w:val="1fffff8"/>
    <w:uiPriority w:val="99"/>
    <w:rsid w:val="009E0A8A"/>
    <w:pPr>
      <w:spacing w:line="240" w:lineRule="auto"/>
      <w:jc w:val="left"/>
    </w:pPr>
    <w:rPr>
      <w:rFonts w:ascii="Cambria" w:eastAsia="Times New Roman" w:hAnsi="Cambria"/>
      <w:b/>
      <w:bCs/>
      <w:szCs w:val="24"/>
      <w:lang w:eastAsia="ru-RU"/>
    </w:rPr>
  </w:style>
  <w:style w:type="paragraph" w:styleId="2ffc">
    <w:name w:val="index 2"/>
    <w:basedOn w:val="ae"/>
    <w:next w:val="ae"/>
    <w:autoRedefine/>
    <w:uiPriority w:val="99"/>
    <w:rsid w:val="009E0A8A"/>
    <w:pPr>
      <w:spacing w:line="240" w:lineRule="auto"/>
      <w:ind w:left="480" w:hanging="240"/>
      <w:jc w:val="left"/>
    </w:pPr>
    <w:rPr>
      <w:rFonts w:eastAsia="Times New Roman"/>
      <w:szCs w:val="24"/>
      <w:lang w:eastAsia="ru-RU"/>
    </w:rPr>
  </w:style>
  <w:style w:type="paragraph" w:styleId="3ff1">
    <w:name w:val="index 3"/>
    <w:basedOn w:val="ae"/>
    <w:next w:val="ae"/>
    <w:autoRedefine/>
    <w:uiPriority w:val="99"/>
    <w:rsid w:val="009E0A8A"/>
    <w:pPr>
      <w:spacing w:line="240" w:lineRule="auto"/>
      <w:ind w:left="720" w:hanging="240"/>
      <w:jc w:val="left"/>
    </w:pPr>
    <w:rPr>
      <w:rFonts w:eastAsia="Times New Roman"/>
      <w:szCs w:val="24"/>
      <w:lang w:eastAsia="ru-RU"/>
    </w:rPr>
  </w:style>
  <w:style w:type="paragraph" w:styleId="4f6">
    <w:name w:val="index 4"/>
    <w:basedOn w:val="ae"/>
    <w:next w:val="ae"/>
    <w:autoRedefine/>
    <w:uiPriority w:val="99"/>
    <w:rsid w:val="009E0A8A"/>
    <w:pPr>
      <w:spacing w:line="240" w:lineRule="auto"/>
      <w:ind w:left="960" w:hanging="240"/>
      <w:jc w:val="left"/>
    </w:pPr>
    <w:rPr>
      <w:rFonts w:eastAsia="Times New Roman"/>
      <w:szCs w:val="24"/>
      <w:lang w:eastAsia="ru-RU"/>
    </w:rPr>
  </w:style>
  <w:style w:type="paragraph" w:styleId="5f1">
    <w:name w:val="index 5"/>
    <w:basedOn w:val="ae"/>
    <w:next w:val="ae"/>
    <w:autoRedefine/>
    <w:uiPriority w:val="99"/>
    <w:rsid w:val="009E0A8A"/>
    <w:pPr>
      <w:spacing w:line="240" w:lineRule="auto"/>
      <w:ind w:left="1200" w:hanging="240"/>
      <w:jc w:val="left"/>
    </w:pPr>
    <w:rPr>
      <w:rFonts w:eastAsia="Times New Roman"/>
      <w:szCs w:val="24"/>
      <w:lang w:eastAsia="ru-RU"/>
    </w:rPr>
  </w:style>
  <w:style w:type="paragraph" w:styleId="67">
    <w:name w:val="index 6"/>
    <w:basedOn w:val="ae"/>
    <w:next w:val="ae"/>
    <w:autoRedefine/>
    <w:uiPriority w:val="99"/>
    <w:rsid w:val="009E0A8A"/>
    <w:pPr>
      <w:spacing w:line="240" w:lineRule="auto"/>
      <w:ind w:left="1440" w:hanging="240"/>
      <w:jc w:val="left"/>
    </w:pPr>
    <w:rPr>
      <w:rFonts w:eastAsia="Times New Roman"/>
      <w:szCs w:val="24"/>
      <w:lang w:eastAsia="ru-RU"/>
    </w:rPr>
  </w:style>
  <w:style w:type="paragraph" w:styleId="7a">
    <w:name w:val="index 7"/>
    <w:basedOn w:val="ae"/>
    <w:next w:val="ae"/>
    <w:autoRedefine/>
    <w:uiPriority w:val="99"/>
    <w:rsid w:val="009E0A8A"/>
    <w:pPr>
      <w:spacing w:line="240" w:lineRule="auto"/>
      <w:ind w:left="1680" w:hanging="240"/>
      <w:jc w:val="left"/>
    </w:pPr>
    <w:rPr>
      <w:rFonts w:eastAsia="Times New Roman"/>
      <w:szCs w:val="24"/>
      <w:lang w:eastAsia="ru-RU"/>
    </w:rPr>
  </w:style>
  <w:style w:type="paragraph" w:styleId="84">
    <w:name w:val="index 8"/>
    <w:basedOn w:val="ae"/>
    <w:next w:val="ae"/>
    <w:autoRedefine/>
    <w:uiPriority w:val="99"/>
    <w:rsid w:val="009E0A8A"/>
    <w:pPr>
      <w:spacing w:line="240" w:lineRule="auto"/>
      <w:ind w:left="1920" w:hanging="240"/>
      <w:jc w:val="left"/>
    </w:pPr>
    <w:rPr>
      <w:rFonts w:eastAsia="Times New Roman"/>
      <w:szCs w:val="24"/>
      <w:lang w:eastAsia="ru-RU"/>
    </w:rPr>
  </w:style>
  <w:style w:type="paragraph" w:styleId="95">
    <w:name w:val="index 9"/>
    <w:basedOn w:val="ae"/>
    <w:next w:val="ae"/>
    <w:autoRedefine/>
    <w:uiPriority w:val="99"/>
    <w:rsid w:val="009E0A8A"/>
    <w:pPr>
      <w:spacing w:line="240" w:lineRule="auto"/>
      <w:ind w:left="2160" w:hanging="240"/>
      <w:jc w:val="left"/>
    </w:pPr>
    <w:rPr>
      <w:rFonts w:eastAsia="Times New Roman"/>
      <w:szCs w:val="24"/>
      <w:lang w:eastAsia="ru-RU"/>
    </w:rPr>
  </w:style>
  <w:style w:type="character" w:customStyle="1" w:styleId="submenu-table">
    <w:name w:val="submenu-table"/>
    <w:rsid w:val="009E0A8A"/>
  </w:style>
  <w:style w:type="character" w:customStyle="1" w:styleId="fts-hit">
    <w:name w:val="fts-hit"/>
    <w:rsid w:val="009E0A8A"/>
  </w:style>
  <w:style w:type="paragraph" w:customStyle="1" w:styleId="14">
    <w:name w:val="Маркированный_1"/>
    <w:basedOn w:val="ae"/>
    <w:qFormat/>
    <w:rsid w:val="009E0A8A"/>
    <w:pPr>
      <w:numPr>
        <w:ilvl w:val="1"/>
        <w:numId w:val="38"/>
      </w:numPr>
      <w:tabs>
        <w:tab w:val="left" w:pos="900"/>
      </w:tabs>
      <w:ind w:firstLine="720"/>
    </w:pPr>
    <w:rPr>
      <w:rFonts w:eastAsia="Times New Roman"/>
      <w:szCs w:val="24"/>
    </w:rPr>
  </w:style>
  <w:style w:type="paragraph" w:customStyle="1" w:styleId="afffffffffffffff2">
    <w:name w:val="Закладка"/>
    <w:basedOn w:val="18"/>
    <w:link w:val="afffffffffffffff3"/>
    <w:qFormat/>
    <w:rsid w:val="009E0A8A"/>
    <w:pPr>
      <w:autoSpaceDE w:val="0"/>
      <w:autoSpaceDN w:val="0"/>
      <w:adjustRightInd w:val="0"/>
      <w:spacing w:after="0"/>
      <w:ind w:firstLine="540"/>
      <w:jc w:val="both"/>
    </w:pPr>
    <w:rPr>
      <w:rFonts w:ascii="Times New Roman" w:hAnsi="Times New Roman" w:cs="Times New Roman"/>
      <w:color w:val="365F91"/>
      <w:kern w:val="32"/>
      <w:szCs w:val="32"/>
    </w:rPr>
  </w:style>
  <w:style w:type="character" w:customStyle="1" w:styleId="afffffffffffffff3">
    <w:name w:val="Закладка Знак"/>
    <w:link w:val="afffffffffffffff2"/>
    <w:locked/>
    <w:rsid w:val="009E0A8A"/>
    <w:rPr>
      <w:rFonts w:ascii="Times New Roman" w:eastAsia="Times New Roman" w:hAnsi="Times New Roman"/>
      <w:b/>
      <w:bCs/>
      <w:color w:val="365F91"/>
      <w:kern w:val="32"/>
      <w:sz w:val="24"/>
      <w:szCs w:val="32"/>
    </w:rPr>
  </w:style>
  <w:style w:type="paragraph" w:customStyle="1" w:styleId="afffffffffffffff4">
    <w:name w:val="Основной"/>
    <w:basedOn w:val="afc"/>
    <w:qFormat/>
    <w:rsid w:val="009E0A8A"/>
    <w:pPr>
      <w:spacing w:after="0"/>
      <w:ind w:firstLine="680"/>
    </w:pPr>
    <w:rPr>
      <w:rFonts w:ascii="Times New Roman" w:hAnsi="Times New Roman" w:cs="Times New Roman"/>
      <w:sz w:val="28"/>
    </w:rPr>
  </w:style>
  <w:style w:type="paragraph" w:customStyle="1" w:styleId="68">
    <w:name w:val="заголовок 6"/>
    <w:basedOn w:val="ae"/>
    <w:next w:val="ae"/>
    <w:qFormat/>
    <w:rsid w:val="009E0A8A"/>
    <w:pPr>
      <w:keepNext/>
      <w:autoSpaceDE w:val="0"/>
      <w:autoSpaceDN w:val="0"/>
      <w:spacing w:line="240" w:lineRule="auto"/>
      <w:jc w:val="center"/>
    </w:pPr>
    <w:rPr>
      <w:rFonts w:ascii="Courier New" w:eastAsia="Times New Roman" w:hAnsi="Courier New" w:cs="Courier New"/>
      <w:szCs w:val="24"/>
      <w:lang w:eastAsia="ru-RU"/>
    </w:rPr>
  </w:style>
  <w:style w:type="paragraph" w:customStyle="1" w:styleId="1466">
    <w:name w:val="1466"/>
    <w:basedOn w:val="ae"/>
    <w:qFormat/>
    <w:rsid w:val="009E0A8A"/>
    <w:pPr>
      <w:autoSpaceDE w:val="0"/>
      <w:autoSpaceDN w:val="0"/>
      <w:spacing w:before="120" w:after="120" w:line="240" w:lineRule="auto"/>
      <w:jc w:val="center"/>
    </w:pPr>
    <w:rPr>
      <w:rFonts w:eastAsia="Times New Roman"/>
      <w:b/>
      <w:bCs/>
      <w:color w:val="000000"/>
      <w:sz w:val="28"/>
      <w:szCs w:val="28"/>
      <w:lang w:eastAsia="ru-RU"/>
    </w:rPr>
  </w:style>
  <w:style w:type="paragraph" w:customStyle="1" w:styleId="afffffffffffffff5">
    <w:name w:val="Табличный_справа"/>
    <w:basedOn w:val="ae"/>
    <w:qFormat/>
    <w:rsid w:val="009E0A8A"/>
    <w:pPr>
      <w:spacing w:line="240" w:lineRule="auto"/>
      <w:jc w:val="right"/>
    </w:pPr>
    <w:rPr>
      <w:rFonts w:eastAsia="Times New Roman"/>
      <w:sz w:val="22"/>
      <w:lang w:eastAsia="ru-RU"/>
    </w:rPr>
  </w:style>
  <w:style w:type="character" w:customStyle="1" w:styleId="Sf6">
    <w:name w:val="S_Нумерованный Знак Знак"/>
    <w:link w:val="S0"/>
    <w:locked/>
    <w:rsid w:val="009E0A8A"/>
    <w:rPr>
      <w:rFonts w:ascii="Times New Roman" w:eastAsia="Times New Roman" w:hAnsi="Times New Roman"/>
      <w:sz w:val="24"/>
      <w:szCs w:val="24"/>
    </w:rPr>
  </w:style>
  <w:style w:type="paragraph" w:customStyle="1" w:styleId="afffffffffffffff6">
    <w:name w:val="Раздел МНГП"/>
    <w:basedOn w:val="18"/>
    <w:qFormat/>
    <w:rsid w:val="009E0A8A"/>
    <w:pPr>
      <w:keepLines/>
      <w:pageBreakBefore/>
      <w:spacing w:before="480" w:after="0"/>
      <w:jc w:val="center"/>
    </w:pPr>
    <w:rPr>
      <w:rFonts w:ascii="Times New Roman" w:hAnsi="Times New Roman" w:cs="Times New Roman"/>
      <w:szCs w:val="28"/>
    </w:rPr>
  </w:style>
  <w:style w:type="paragraph" w:customStyle="1" w:styleId="afffffffffffffff7">
    <w:name w:val="раздел МНГП"/>
    <w:basedOn w:val="18"/>
    <w:qFormat/>
    <w:rsid w:val="009E0A8A"/>
    <w:pPr>
      <w:keepLines/>
      <w:pageBreakBefore/>
      <w:spacing w:before="480" w:after="0"/>
      <w:jc w:val="center"/>
    </w:pPr>
    <w:rPr>
      <w:rFonts w:ascii="Times New Roman" w:hAnsi="Times New Roman" w:cs="Times New Roman"/>
      <w:color w:val="000000"/>
      <w:szCs w:val="28"/>
    </w:rPr>
  </w:style>
  <w:style w:type="paragraph" w:customStyle="1" w:styleId="ac">
    <w:name w:val="глава МНГП"/>
    <w:basedOn w:val="26"/>
    <w:qFormat/>
    <w:rsid w:val="009E0A8A"/>
    <w:pPr>
      <w:numPr>
        <w:ilvl w:val="1"/>
        <w:numId w:val="39"/>
      </w:numPr>
      <w:tabs>
        <w:tab w:val="num" w:pos="360"/>
      </w:tabs>
      <w:spacing w:before="200" w:line="276" w:lineRule="auto"/>
    </w:pPr>
    <w:rPr>
      <w:rFonts w:ascii="Times New Roman" w:eastAsia="Times New Roman" w:hAnsi="Times New Roman" w:cs="Times New Roman"/>
      <w:b/>
      <w:bCs/>
      <w:color w:val="auto"/>
      <w:sz w:val="24"/>
      <w:szCs w:val="24"/>
      <w:lang w:eastAsia="ru-RU"/>
    </w:rPr>
  </w:style>
  <w:style w:type="character" w:customStyle="1" w:styleId="ep">
    <w:name w:val="ep"/>
    <w:rsid w:val="009E0A8A"/>
  </w:style>
  <w:style w:type="paragraph" w:customStyle="1" w:styleId="S20">
    <w:name w:val="S_Нумерованный 2"/>
    <w:basedOn w:val="ae"/>
    <w:autoRedefine/>
    <w:qFormat/>
    <w:rsid w:val="009E0A8A"/>
    <w:pPr>
      <w:numPr>
        <w:numId w:val="40"/>
      </w:numPr>
      <w:tabs>
        <w:tab w:val="left" w:pos="680"/>
      </w:tabs>
    </w:pPr>
    <w:rPr>
      <w:rFonts w:eastAsia="Times New Roman"/>
      <w:szCs w:val="24"/>
      <w:lang w:eastAsia="ru-RU"/>
    </w:rPr>
  </w:style>
  <w:style w:type="paragraph" w:customStyle="1" w:styleId="S31">
    <w:name w:val="S_Нумерованный_3.1"/>
    <w:basedOn w:val="S7"/>
    <w:autoRedefine/>
    <w:qFormat/>
    <w:rsid w:val="009E0A8A"/>
    <w:pPr>
      <w:numPr>
        <w:numId w:val="41"/>
      </w:numPr>
      <w:tabs>
        <w:tab w:val="clear" w:pos="1010"/>
        <w:tab w:val="num" w:pos="360"/>
      </w:tabs>
      <w:suppressAutoHyphens w:val="0"/>
      <w:spacing w:line="360" w:lineRule="auto"/>
      <w:ind w:right="0" w:firstLine="567"/>
      <w:contextualSpacing w:val="0"/>
    </w:pPr>
    <w:rPr>
      <w:rFonts w:eastAsia="Times New Roman"/>
      <w:color w:val="FF0000"/>
      <w:lang w:eastAsia="en-US"/>
    </w:rPr>
  </w:style>
  <w:style w:type="numbering" w:customStyle="1" w:styleId="111111111">
    <w:name w:val="1 / 1.1 / 1.1.1111"/>
    <w:rsid w:val="009E0A8A"/>
    <w:pPr>
      <w:numPr>
        <w:numId w:val="37"/>
      </w:numPr>
    </w:pPr>
  </w:style>
  <w:style w:type="numbering" w:customStyle="1" w:styleId="1ai1">
    <w:name w:val="1 / a / i1"/>
    <w:rsid w:val="009E0A8A"/>
    <w:pPr>
      <w:numPr>
        <w:numId w:val="35"/>
      </w:numPr>
    </w:pPr>
  </w:style>
  <w:style w:type="numbering" w:customStyle="1" w:styleId="1ai111">
    <w:name w:val="1 / a / i111"/>
    <w:rsid w:val="009E0A8A"/>
    <w:pPr>
      <w:numPr>
        <w:numId w:val="18"/>
      </w:numPr>
    </w:pPr>
  </w:style>
  <w:style w:type="table" w:customStyle="1" w:styleId="133">
    <w:name w:val="Сетка таблицы13"/>
    <w:basedOn w:val="af0"/>
    <w:next w:val="afe"/>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9">
    <w:name w:val="Нет списка6"/>
    <w:next w:val="af1"/>
    <w:uiPriority w:val="99"/>
    <w:semiHidden/>
    <w:unhideWhenUsed/>
    <w:rsid w:val="009E0A8A"/>
  </w:style>
  <w:style w:type="table" w:customStyle="1" w:styleId="143">
    <w:name w:val="Сетка таблицы14"/>
    <w:basedOn w:val="af0"/>
    <w:next w:val="afe"/>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0">
    <w:name w:val="Сетка таблицы25"/>
    <w:basedOn w:val="af0"/>
    <w:next w:val="afe"/>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53">
    <w:name w:val="Font Style53"/>
    <w:uiPriority w:val="99"/>
    <w:rsid w:val="009E0A8A"/>
    <w:rPr>
      <w:rFonts w:ascii="Times New Roman" w:hAnsi="Times New Roman"/>
      <w:color w:val="000000"/>
      <w:sz w:val="22"/>
    </w:rPr>
  </w:style>
  <w:style w:type="paragraph" w:customStyle="1" w:styleId="11">
    <w:name w:val="Подпункт 1"/>
    <w:basedOn w:val="35"/>
    <w:link w:val="1fffff9"/>
    <w:qFormat/>
    <w:rsid w:val="009E0A8A"/>
    <w:pPr>
      <w:keepLines/>
      <w:numPr>
        <w:numId w:val="42"/>
      </w:numPr>
      <w:tabs>
        <w:tab w:val="left" w:pos="709"/>
      </w:tabs>
      <w:spacing w:before="0" w:after="200"/>
      <w:jc w:val="left"/>
    </w:pPr>
    <w:rPr>
      <w:rFonts w:ascii="Times New Roman" w:hAnsi="Times New Roman"/>
      <w:bCs w:val="0"/>
      <w:iCs/>
      <w:color w:val="4F81BD"/>
      <w:sz w:val="24"/>
      <w:szCs w:val="22"/>
      <w:lang w:val="x-none" w:eastAsia="ru-RU"/>
    </w:rPr>
  </w:style>
  <w:style w:type="character" w:customStyle="1" w:styleId="1fffff9">
    <w:name w:val="Подпункт 1 Знак"/>
    <w:link w:val="11"/>
    <w:rsid w:val="009E0A8A"/>
    <w:rPr>
      <w:rFonts w:ascii="Times New Roman" w:eastAsia="Times New Roman" w:hAnsi="Times New Roman"/>
      <w:b/>
      <w:iCs/>
      <w:color w:val="4F81BD"/>
      <w:sz w:val="24"/>
      <w:szCs w:val="22"/>
      <w:lang w:val="x-none"/>
    </w:rPr>
  </w:style>
  <w:style w:type="paragraph" w:customStyle="1" w:styleId="22">
    <w:name w:val="Подпункт 2"/>
    <w:basedOn w:val="35"/>
    <w:link w:val="2ffd"/>
    <w:qFormat/>
    <w:rsid w:val="009E0A8A"/>
    <w:pPr>
      <w:keepLines/>
      <w:numPr>
        <w:numId w:val="43"/>
      </w:numPr>
      <w:tabs>
        <w:tab w:val="left" w:pos="709"/>
      </w:tabs>
      <w:spacing w:before="0" w:after="200"/>
      <w:jc w:val="left"/>
    </w:pPr>
    <w:rPr>
      <w:rFonts w:ascii="Times New Roman" w:eastAsia="Calibri" w:hAnsi="Times New Roman"/>
      <w:bCs w:val="0"/>
      <w:i/>
      <w:color w:val="4F81BD"/>
      <w:sz w:val="24"/>
      <w:szCs w:val="22"/>
      <w:lang w:val="x-none" w:eastAsia="ru-RU"/>
    </w:rPr>
  </w:style>
  <w:style w:type="character" w:customStyle="1" w:styleId="2ffd">
    <w:name w:val="Подпункт 2 Знак"/>
    <w:link w:val="22"/>
    <w:rsid w:val="009E0A8A"/>
    <w:rPr>
      <w:rFonts w:ascii="Times New Roman" w:hAnsi="Times New Roman"/>
      <w:b/>
      <w:i/>
      <w:color w:val="4F81BD"/>
      <w:sz w:val="24"/>
      <w:szCs w:val="22"/>
      <w:lang w:val="x-none"/>
    </w:rPr>
  </w:style>
  <w:style w:type="paragraph" w:customStyle="1" w:styleId="144">
    <w:name w:val="Основной текст14"/>
    <w:basedOn w:val="ae"/>
    <w:uiPriority w:val="99"/>
    <w:qFormat/>
    <w:rsid w:val="009E0A8A"/>
    <w:pPr>
      <w:widowControl w:val="0"/>
      <w:shd w:val="clear" w:color="auto" w:fill="FFFFFF"/>
      <w:spacing w:after="180" w:line="240" w:lineRule="atLeast"/>
      <w:jc w:val="center"/>
    </w:pPr>
    <w:rPr>
      <w:rFonts w:eastAsia="Times New Roman"/>
      <w:color w:val="000000"/>
      <w:spacing w:val="2"/>
      <w:sz w:val="22"/>
      <w:lang w:eastAsia="ru-RU"/>
    </w:rPr>
  </w:style>
  <w:style w:type="paragraph" w:customStyle="1" w:styleId="1fffffa">
    <w:name w:val="1 Основной текст"/>
    <w:basedOn w:val="ae"/>
    <w:qFormat/>
    <w:rsid w:val="009E0A8A"/>
    <w:pPr>
      <w:spacing w:line="276" w:lineRule="auto"/>
      <w:ind w:firstLine="709"/>
    </w:pPr>
    <w:rPr>
      <w:rFonts w:eastAsia="Times New Roman"/>
      <w:szCs w:val="28"/>
      <w:lang w:eastAsia="ar-SA"/>
    </w:rPr>
  </w:style>
  <w:style w:type="paragraph" w:customStyle="1" w:styleId="1fffffb">
    <w:name w:val="Знак Знак Знак1 Знак Знак Знак Знак"/>
    <w:basedOn w:val="ae"/>
    <w:qFormat/>
    <w:rsid w:val="009E0A8A"/>
    <w:pPr>
      <w:spacing w:before="100" w:beforeAutospacing="1" w:after="100" w:afterAutospacing="1" w:line="240" w:lineRule="auto"/>
      <w:jc w:val="left"/>
    </w:pPr>
    <w:rPr>
      <w:rFonts w:ascii="Tahoma" w:eastAsia="Times New Roman" w:hAnsi="Tahoma"/>
      <w:bCs/>
      <w:sz w:val="20"/>
      <w:szCs w:val="20"/>
      <w:lang w:val="en-US"/>
    </w:rPr>
  </w:style>
  <w:style w:type="character" w:customStyle="1" w:styleId="Bodytext2105pt">
    <w:name w:val="Body text (2) + 10.5 pt"/>
    <w:rsid w:val="009E0A8A"/>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Bodytext2TrebuchetMS">
    <w:name w:val="Body text (2) + Trebuchet MS"/>
    <w:aliases w:val="6 pt"/>
    <w:rsid w:val="009E0A8A"/>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Bodytext2TrebuchetMS6pt">
    <w:name w:val="Body text (2) + Trebuchet MS;6 pt"/>
    <w:rsid w:val="009E0A8A"/>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tenttext">
    <w:name w:val="contenttext"/>
    <w:basedOn w:val="af"/>
    <w:rsid w:val="009E0A8A"/>
  </w:style>
  <w:style w:type="character" w:customStyle="1" w:styleId="searchtext">
    <w:name w:val="searchtext"/>
    <w:basedOn w:val="af"/>
    <w:rsid w:val="009E0A8A"/>
  </w:style>
  <w:style w:type="character" w:customStyle="1" w:styleId="fontstyle200">
    <w:name w:val="fontstyle20"/>
    <w:basedOn w:val="af"/>
    <w:rsid w:val="009E0A8A"/>
  </w:style>
  <w:style w:type="paragraph" w:customStyle="1" w:styleId="afffffffffffffff8">
    <w:name w:val="Âåðõíèé êîëîíòèòóë"/>
    <w:basedOn w:val="ae"/>
    <w:qFormat/>
    <w:rsid w:val="009E0A8A"/>
    <w:pPr>
      <w:tabs>
        <w:tab w:val="center" w:pos="4153"/>
        <w:tab w:val="right" w:pos="8306"/>
      </w:tabs>
      <w:autoSpaceDE w:val="0"/>
      <w:autoSpaceDN w:val="0"/>
      <w:adjustRightInd w:val="0"/>
      <w:spacing w:line="240" w:lineRule="auto"/>
      <w:jc w:val="left"/>
    </w:pPr>
    <w:rPr>
      <w:rFonts w:eastAsia="Times New Roman"/>
      <w:sz w:val="20"/>
      <w:szCs w:val="20"/>
      <w:lang w:eastAsia="ru-RU"/>
    </w:rPr>
  </w:style>
  <w:style w:type="paragraph" w:customStyle="1" w:styleId="6a">
    <w:name w:val="çàãîëîâîê 6"/>
    <w:basedOn w:val="ae"/>
    <w:next w:val="ae"/>
    <w:qFormat/>
    <w:rsid w:val="009E0A8A"/>
    <w:pPr>
      <w:keepNext/>
      <w:autoSpaceDE w:val="0"/>
      <w:autoSpaceDN w:val="0"/>
      <w:adjustRightInd w:val="0"/>
      <w:spacing w:line="240" w:lineRule="auto"/>
      <w:jc w:val="center"/>
    </w:pPr>
    <w:rPr>
      <w:rFonts w:eastAsia="Times New Roman"/>
      <w:sz w:val="28"/>
      <w:szCs w:val="28"/>
      <w:lang w:eastAsia="ru-RU"/>
    </w:rPr>
  </w:style>
  <w:style w:type="paragraph" w:customStyle="1" w:styleId="85">
    <w:name w:val="çàãîëîâîê 8"/>
    <w:basedOn w:val="ae"/>
    <w:next w:val="ae"/>
    <w:qFormat/>
    <w:rsid w:val="009E0A8A"/>
    <w:pPr>
      <w:keepNext/>
      <w:autoSpaceDE w:val="0"/>
      <w:autoSpaceDN w:val="0"/>
      <w:adjustRightInd w:val="0"/>
      <w:spacing w:line="240" w:lineRule="auto"/>
      <w:jc w:val="center"/>
    </w:pPr>
    <w:rPr>
      <w:rFonts w:eastAsia="Times New Roman"/>
      <w:b/>
      <w:bCs/>
      <w:sz w:val="28"/>
      <w:szCs w:val="28"/>
      <w:lang w:eastAsia="ru-RU"/>
    </w:rPr>
  </w:style>
  <w:style w:type="paragraph" w:customStyle="1" w:styleId="hl">
    <w:name w:val="hl"/>
    <w:basedOn w:val="ae"/>
    <w:qFormat/>
    <w:rsid w:val="009E0A8A"/>
    <w:pPr>
      <w:spacing w:before="100" w:beforeAutospacing="1" w:after="100" w:afterAutospacing="1" w:line="240" w:lineRule="auto"/>
      <w:jc w:val="center"/>
    </w:pPr>
    <w:rPr>
      <w:rFonts w:ascii="Tahoma" w:eastAsia="Times New Roman" w:hAnsi="Tahoma" w:cs="Tahoma"/>
      <w:color w:val="0000CC"/>
      <w:sz w:val="30"/>
      <w:szCs w:val="30"/>
      <w:lang w:eastAsia="ru-RU"/>
    </w:rPr>
  </w:style>
  <w:style w:type="character" w:customStyle="1" w:styleId="dropcap">
    <w:name w:val="dropcap"/>
    <w:basedOn w:val="af"/>
    <w:rsid w:val="009E0A8A"/>
  </w:style>
  <w:style w:type="paragraph" w:customStyle="1" w:styleId="Style7">
    <w:name w:val="Style7"/>
    <w:basedOn w:val="ae"/>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Heading12">
    <w:name w:val="Heading #1 (2)_"/>
    <w:link w:val="Heading120"/>
    <w:rsid w:val="009E0A8A"/>
    <w:rPr>
      <w:rFonts w:cs="Calibri"/>
      <w:sz w:val="19"/>
      <w:szCs w:val="19"/>
      <w:shd w:val="clear" w:color="auto" w:fill="FFFFFF"/>
    </w:rPr>
  </w:style>
  <w:style w:type="character" w:customStyle="1" w:styleId="Heading1">
    <w:name w:val="Heading #1_"/>
    <w:link w:val="Heading10"/>
    <w:rsid w:val="009E0A8A"/>
    <w:rPr>
      <w:rFonts w:ascii="Sylfaen" w:eastAsia="Sylfaen" w:hAnsi="Sylfaen" w:cs="Sylfaen"/>
      <w:spacing w:val="-10"/>
      <w:sz w:val="19"/>
      <w:szCs w:val="19"/>
      <w:shd w:val="clear" w:color="auto" w:fill="FFFFFF"/>
    </w:rPr>
  </w:style>
  <w:style w:type="paragraph" w:customStyle="1" w:styleId="Heading120">
    <w:name w:val="Heading #1 (2)"/>
    <w:basedOn w:val="ae"/>
    <w:link w:val="Heading12"/>
    <w:qFormat/>
    <w:rsid w:val="009E0A8A"/>
    <w:pPr>
      <w:shd w:val="clear" w:color="auto" w:fill="FFFFFF"/>
      <w:spacing w:before="540" w:line="0" w:lineRule="atLeast"/>
      <w:jc w:val="left"/>
      <w:outlineLvl w:val="0"/>
    </w:pPr>
    <w:rPr>
      <w:rFonts w:ascii="Calibri" w:hAnsi="Calibri" w:cs="Calibri"/>
      <w:sz w:val="19"/>
      <w:szCs w:val="19"/>
      <w:lang w:eastAsia="ru-RU"/>
    </w:rPr>
  </w:style>
  <w:style w:type="paragraph" w:customStyle="1" w:styleId="Heading10">
    <w:name w:val="Heading #1"/>
    <w:basedOn w:val="ae"/>
    <w:link w:val="Heading1"/>
    <w:qFormat/>
    <w:rsid w:val="009E0A8A"/>
    <w:pPr>
      <w:shd w:val="clear" w:color="auto" w:fill="FFFFFF"/>
      <w:spacing w:after="120" w:line="251" w:lineRule="exact"/>
      <w:jc w:val="left"/>
      <w:outlineLvl w:val="0"/>
    </w:pPr>
    <w:rPr>
      <w:rFonts w:ascii="Sylfaen" w:eastAsia="Sylfaen" w:hAnsi="Sylfaen" w:cs="Sylfaen"/>
      <w:spacing w:val="-10"/>
      <w:sz w:val="19"/>
      <w:szCs w:val="19"/>
      <w:lang w:eastAsia="ru-RU"/>
    </w:rPr>
  </w:style>
  <w:style w:type="paragraph" w:customStyle="1" w:styleId="86">
    <w:name w:val="Основной текст8"/>
    <w:basedOn w:val="ae"/>
    <w:qFormat/>
    <w:rsid w:val="009E0A8A"/>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5">
    <w:name w:val="Style5"/>
    <w:basedOn w:val="ae"/>
    <w:qFormat/>
    <w:rsid w:val="009E0A8A"/>
    <w:pPr>
      <w:widowControl w:val="0"/>
      <w:autoSpaceDE w:val="0"/>
      <w:autoSpaceDN w:val="0"/>
      <w:adjustRightInd w:val="0"/>
      <w:spacing w:line="276" w:lineRule="exact"/>
      <w:jc w:val="left"/>
    </w:pPr>
    <w:rPr>
      <w:rFonts w:eastAsia="Times New Roman"/>
      <w:szCs w:val="24"/>
      <w:lang w:eastAsia="ru-RU"/>
    </w:rPr>
  </w:style>
  <w:style w:type="paragraph" w:customStyle="1" w:styleId="afffffffffffffff9">
    <w:name w:val="Знак Знак Знак Знак Знак Знак Знак Знак Знак Знак Знак Знак Знак Знак Знак Знак Знак Знак Знак"/>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FontStyle13">
    <w:name w:val="Font Style13"/>
    <w:rsid w:val="009E0A8A"/>
    <w:rPr>
      <w:rFonts w:ascii="Times New Roman" w:hAnsi="Times New Roman" w:cs="Times New Roman"/>
      <w:sz w:val="26"/>
      <w:szCs w:val="26"/>
    </w:rPr>
  </w:style>
  <w:style w:type="paragraph" w:customStyle="1" w:styleId="1fffffc">
    <w:name w:val="Обычный (веб)1"/>
    <w:qFormat/>
    <w:rsid w:val="009E0A8A"/>
    <w:pPr>
      <w:widowControl w:val="0"/>
      <w:suppressAutoHyphens/>
      <w:spacing w:after="200" w:line="276" w:lineRule="auto"/>
    </w:pPr>
    <w:rPr>
      <w:rFonts w:eastAsia="Lucida Sans Unicode" w:cs="font341"/>
      <w:kern w:val="1"/>
      <w:sz w:val="22"/>
      <w:szCs w:val="22"/>
      <w:lang w:eastAsia="ar-SA"/>
    </w:rPr>
  </w:style>
  <w:style w:type="paragraph" w:customStyle="1" w:styleId="rtejustify1">
    <w:name w:val="rtejustify1"/>
    <w:qFormat/>
    <w:rsid w:val="009E0A8A"/>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7">
    <w:name w:val="çàãîëîâîê 4"/>
    <w:basedOn w:val="ae"/>
    <w:next w:val="ae"/>
    <w:qFormat/>
    <w:rsid w:val="009E0A8A"/>
    <w:pPr>
      <w:keepNext/>
      <w:autoSpaceDE w:val="0"/>
      <w:autoSpaceDN w:val="0"/>
      <w:adjustRightInd w:val="0"/>
      <w:spacing w:line="240" w:lineRule="auto"/>
    </w:pPr>
    <w:rPr>
      <w:rFonts w:eastAsia="Times New Roman"/>
      <w:sz w:val="28"/>
      <w:szCs w:val="28"/>
      <w:lang w:eastAsia="ru-RU"/>
    </w:rPr>
  </w:style>
  <w:style w:type="paragraph" w:customStyle="1" w:styleId="7b">
    <w:name w:val="çàãîëîâîê 7"/>
    <w:basedOn w:val="ae"/>
    <w:next w:val="ae"/>
    <w:qFormat/>
    <w:rsid w:val="009E0A8A"/>
    <w:pPr>
      <w:keepNext/>
      <w:autoSpaceDE w:val="0"/>
      <w:autoSpaceDN w:val="0"/>
      <w:adjustRightInd w:val="0"/>
      <w:spacing w:line="240" w:lineRule="auto"/>
      <w:jc w:val="left"/>
    </w:pPr>
    <w:rPr>
      <w:rFonts w:eastAsia="Times New Roman"/>
      <w:sz w:val="28"/>
      <w:szCs w:val="28"/>
      <w:lang w:eastAsia="ru-RU"/>
    </w:rPr>
  </w:style>
  <w:style w:type="paragraph" w:customStyle="1" w:styleId="1fffffd">
    <w:name w:val="Цитата1"/>
    <w:qFormat/>
    <w:rsid w:val="009E0A8A"/>
    <w:pPr>
      <w:widowControl w:val="0"/>
      <w:suppressAutoHyphens/>
      <w:spacing w:after="200" w:line="276" w:lineRule="auto"/>
      <w:ind w:left="-567" w:right="-1" w:firstLine="567"/>
      <w:jc w:val="both"/>
    </w:pPr>
    <w:rPr>
      <w:rFonts w:eastAsia="Lucida Sans Unicode" w:cs="font341"/>
      <w:kern w:val="1"/>
      <w:sz w:val="28"/>
      <w:lang w:eastAsia="ar-SA"/>
    </w:rPr>
  </w:style>
  <w:style w:type="paragraph" w:customStyle="1" w:styleId="Char">
    <w:name w:val="Char Знак"/>
    <w:basedOn w:val="ae"/>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87">
    <w:name w:val="Обычный8"/>
    <w:qFormat/>
    <w:rsid w:val="009E0A8A"/>
    <w:pPr>
      <w:widowControl w:val="0"/>
      <w:spacing w:line="260" w:lineRule="auto"/>
      <w:ind w:firstLine="220"/>
      <w:jc w:val="both"/>
    </w:pPr>
    <w:rPr>
      <w:rFonts w:ascii="Arial" w:eastAsia="Times New Roman" w:hAnsi="Arial"/>
      <w:b/>
      <w:snapToGrid w:val="0"/>
      <w:sz w:val="18"/>
    </w:rPr>
  </w:style>
  <w:style w:type="character" w:customStyle="1" w:styleId="2ffe">
    <w:name w:val="Заголовок №2_"/>
    <w:link w:val="2fff"/>
    <w:locked/>
    <w:rsid w:val="009E0A8A"/>
    <w:rPr>
      <w:rFonts w:ascii="Times New Roman" w:hAnsi="Times New Roman"/>
      <w:b/>
      <w:bCs/>
      <w:sz w:val="27"/>
      <w:szCs w:val="27"/>
      <w:shd w:val="clear" w:color="auto" w:fill="FFFFFF"/>
    </w:rPr>
  </w:style>
  <w:style w:type="paragraph" w:customStyle="1" w:styleId="2fff">
    <w:name w:val="Заголовок №2"/>
    <w:basedOn w:val="ae"/>
    <w:link w:val="2ffe"/>
    <w:uiPriority w:val="99"/>
    <w:qFormat/>
    <w:rsid w:val="009E0A8A"/>
    <w:pPr>
      <w:widowControl w:val="0"/>
      <w:shd w:val="clear" w:color="auto" w:fill="FFFFFF"/>
      <w:spacing w:before="60" w:after="180" w:line="240" w:lineRule="atLeast"/>
      <w:jc w:val="center"/>
      <w:outlineLvl w:val="1"/>
    </w:pPr>
    <w:rPr>
      <w:b/>
      <w:bCs/>
      <w:sz w:val="27"/>
      <w:szCs w:val="27"/>
      <w:lang w:eastAsia="ru-RU"/>
    </w:rPr>
  </w:style>
  <w:style w:type="character" w:customStyle="1" w:styleId="1fffffe">
    <w:name w:val="Основной текст Знак1"/>
    <w:aliases w:val="Основной текст1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Основной текст Знак2 Знак Знак Знак Знак Знак1"/>
    <w:uiPriority w:val="99"/>
    <w:locked/>
    <w:rsid w:val="009E0A8A"/>
    <w:rPr>
      <w:rFonts w:ascii="Times New Roman" w:hAnsi="Times New Roman" w:cs="Times New Roman" w:hint="default"/>
      <w:sz w:val="23"/>
      <w:szCs w:val="23"/>
      <w:shd w:val="clear" w:color="auto" w:fill="FFFFFF"/>
    </w:rPr>
  </w:style>
  <w:style w:type="character" w:customStyle="1" w:styleId="3ff2">
    <w:name w:val="Основной текст (3)_"/>
    <w:link w:val="31c"/>
    <w:locked/>
    <w:rsid w:val="009E0A8A"/>
    <w:rPr>
      <w:rFonts w:ascii="Times New Roman" w:hAnsi="Times New Roman"/>
      <w:b/>
      <w:bCs/>
      <w:sz w:val="18"/>
      <w:szCs w:val="18"/>
      <w:shd w:val="clear" w:color="auto" w:fill="FFFFFF"/>
    </w:rPr>
  </w:style>
  <w:style w:type="paragraph" w:customStyle="1" w:styleId="31c">
    <w:name w:val="Основной текст (3)1"/>
    <w:basedOn w:val="ae"/>
    <w:link w:val="3ff2"/>
    <w:uiPriority w:val="99"/>
    <w:qFormat/>
    <w:rsid w:val="009E0A8A"/>
    <w:pPr>
      <w:widowControl w:val="0"/>
      <w:shd w:val="clear" w:color="auto" w:fill="FFFFFF"/>
      <w:spacing w:after="600" w:line="240" w:lineRule="atLeast"/>
      <w:jc w:val="left"/>
    </w:pPr>
    <w:rPr>
      <w:b/>
      <w:bCs/>
      <w:sz w:val="18"/>
      <w:szCs w:val="18"/>
      <w:lang w:eastAsia="ru-RU"/>
    </w:rPr>
  </w:style>
  <w:style w:type="character" w:customStyle="1" w:styleId="3ff3">
    <w:name w:val="Подпись к таблице (3) + Не полужирный"/>
    <w:uiPriority w:val="99"/>
    <w:rsid w:val="009E0A8A"/>
    <w:rPr>
      <w:rFonts w:ascii="Times New Roman" w:hAnsi="Times New Roman" w:cs="Times New Roman"/>
      <w:b w:val="0"/>
      <w:bCs w:val="0"/>
      <w:sz w:val="23"/>
      <w:szCs w:val="23"/>
      <w:u w:val="single"/>
      <w:shd w:val="clear" w:color="auto" w:fill="FFFFFF"/>
    </w:rPr>
  </w:style>
  <w:style w:type="character" w:customStyle="1" w:styleId="3ff4">
    <w:name w:val="Подпись к таблице (3)"/>
    <w:uiPriority w:val="99"/>
    <w:rsid w:val="009E0A8A"/>
    <w:rPr>
      <w:rFonts w:ascii="Times New Roman" w:hAnsi="Times New Roman" w:cs="Times New Roman"/>
      <w:b/>
      <w:bCs/>
      <w:sz w:val="23"/>
      <w:szCs w:val="23"/>
      <w:u w:val="single"/>
      <w:shd w:val="clear" w:color="auto" w:fill="FFFFFF"/>
    </w:rPr>
  </w:style>
  <w:style w:type="character" w:customStyle="1" w:styleId="3ff5">
    <w:name w:val="Подпись к таблице (3)_"/>
    <w:rsid w:val="009E0A8A"/>
    <w:rPr>
      <w:rFonts w:ascii="Times New Roman" w:eastAsia="Times New Roman" w:hAnsi="Times New Roman" w:cs="Times New Roman"/>
      <w:b/>
      <w:bCs/>
      <w:i w:val="0"/>
      <w:iCs w:val="0"/>
      <w:smallCaps w:val="0"/>
      <w:strike w:val="0"/>
      <w:sz w:val="19"/>
      <w:szCs w:val="19"/>
      <w:u w:val="none"/>
    </w:rPr>
  </w:style>
  <w:style w:type="character" w:customStyle="1" w:styleId="afffffffffffffffa">
    <w:name w:val="Основной текст + Малые прописные"/>
    <w:rsid w:val="009E0A8A"/>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character" w:customStyle="1" w:styleId="75pt">
    <w:name w:val="Основной текст + 7;5 pt"/>
    <w:rsid w:val="009E0A8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fffffb">
    <w:name w:val="Основной текст + Полужирный;Курсив"/>
    <w:rsid w:val="009E0A8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b">
    <w:name w:val="Основной текст (6)_"/>
    <w:link w:val="6c"/>
    <w:rsid w:val="009E0A8A"/>
    <w:rPr>
      <w:rFonts w:ascii="Times New Roman" w:eastAsia="Times New Roman" w:hAnsi="Times New Roman"/>
      <w:b/>
      <w:bCs/>
      <w:i/>
      <w:iCs/>
      <w:shd w:val="clear" w:color="auto" w:fill="FFFFFF"/>
    </w:rPr>
  </w:style>
  <w:style w:type="character" w:customStyle="1" w:styleId="6Candara9pt">
    <w:name w:val="Основной текст (6) + Candara;9 pt;Не полужирный"/>
    <w:rsid w:val="009E0A8A"/>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d">
    <w:name w:val="Основной текст (6) + Не полужирный;Не курсив"/>
    <w:rsid w:val="009E0A8A"/>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6c">
    <w:name w:val="Основной текст (6)"/>
    <w:basedOn w:val="ae"/>
    <w:link w:val="6b"/>
    <w:qFormat/>
    <w:rsid w:val="009E0A8A"/>
    <w:pPr>
      <w:widowControl w:val="0"/>
      <w:shd w:val="clear" w:color="auto" w:fill="FFFFFF"/>
      <w:spacing w:line="413" w:lineRule="exact"/>
    </w:pPr>
    <w:rPr>
      <w:rFonts w:eastAsia="Times New Roman"/>
      <w:b/>
      <w:bCs/>
      <w:i/>
      <w:iCs/>
      <w:sz w:val="20"/>
      <w:szCs w:val="20"/>
      <w:lang w:eastAsia="ru-RU"/>
    </w:rPr>
  </w:style>
  <w:style w:type="paragraph" w:customStyle="1" w:styleId="00">
    <w:name w:val="Основной текст 0"/>
    <w:basedOn w:val="ae"/>
    <w:qFormat/>
    <w:rsid w:val="009E0A8A"/>
    <w:pPr>
      <w:suppressAutoHyphens/>
      <w:spacing w:line="240" w:lineRule="auto"/>
      <w:ind w:firstLine="539"/>
    </w:pPr>
    <w:rPr>
      <w:color w:val="000000"/>
      <w:kern w:val="1"/>
      <w:szCs w:val="24"/>
      <w:lang w:eastAsia="ar-SA"/>
    </w:rPr>
  </w:style>
  <w:style w:type="character" w:customStyle="1" w:styleId="afffffffffffffffc">
    <w:name w:val="Цветовое выделение"/>
    <w:uiPriority w:val="99"/>
    <w:rsid w:val="009E0A8A"/>
    <w:rPr>
      <w:b/>
      <w:color w:val="000080"/>
    </w:rPr>
  </w:style>
  <w:style w:type="character" w:customStyle="1" w:styleId="afffffffffffffffd">
    <w:name w:val="Текст_Обычный"/>
    <w:uiPriority w:val="99"/>
    <w:rsid w:val="009E0A8A"/>
    <w:rPr>
      <w:rFonts w:cs="Times New Roman"/>
    </w:rPr>
  </w:style>
  <w:style w:type="character" w:customStyle="1" w:styleId="Verdana11pt-1pt">
    <w:name w:val="Основной текст + Verdana;11 pt;Полужирный;Интервал -1 pt"/>
    <w:rsid w:val="009E0A8A"/>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9E0A8A"/>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9E0A8A"/>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323">
    <w:name w:val="Основной текст 32"/>
    <w:basedOn w:val="ae"/>
    <w:qFormat/>
    <w:rsid w:val="009E0A8A"/>
    <w:pPr>
      <w:overflowPunct w:val="0"/>
      <w:autoSpaceDE w:val="0"/>
      <w:autoSpaceDN w:val="0"/>
      <w:adjustRightInd w:val="0"/>
      <w:spacing w:line="240" w:lineRule="auto"/>
      <w:jc w:val="left"/>
    </w:pPr>
    <w:rPr>
      <w:rFonts w:eastAsia="Times New Roman"/>
      <w:sz w:val="28"/>
      <w:szCs w:val="20"/>
      <w:lang w:eastAsia="ru-RU"/>
    </w:rPr>
  </w:style>
  <w:style w:type="paragraph" w:customStyle="1" w:styleId="1ffffff">
    <w:name w:val="Знак1 Знак Знак Знак Знак Знак Знак Знак Знак"/>
    <w:basedOn w:val="ae"/>
    <w:qFormat/>
    <w:rsid w:val="009E0A8A"/>
    <w:pPr>
      <w:spacing w:after="160" w:line="240" w:lineRule="exact"/>
      <w:jc w:val="left"/>
    </w:pPr>
    <w:rPr>
      <w:rFonts w:ascii="Verdana" w:eastAsia="Times New Roman" w:hAnsi="Verdana"/>
      <w:szCs w:val="24"/>
      <w:lang w:val="en-US"/>
    </w:rPr>
  </w:style>
  <w:style w:type="paragraph" w:customStyle="1" w:styleId="Char2">
    <w:name w:val="Char Знак2"/>
    <w:basedOn w:val="ae"/>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0">
    <w:name w:val="Таблица-текст"/>
    <w:basedOn w:val="ae"/>
    <w:autoRedefine/>
    <w:qFormat/>
    <w:rsid w:val="009E0A8A"/>
    <w:pPr>
      <w:suppressAutoHyphens/>
      <w:spacing w:line="240" w:lineRule="auto"/>
      <w:jc w:val="center"/>
    </w:pPr>
    <w:rPr>
      <w:rFonts w:eastAsia="Times New Roman"/>
      <w:b/>
      <w:sz w:val="20"/>
      <w:szCs w:val="20"/>
      <w:lang w:eastAsia="ar-SA"/>
    </w:rPr>
  </w:style>
  <w:style w:type="character" w:customStyle="1" w:styleId="21f1">
    <w:name w:val="Основной текст 2 Знак1"/>
    <w:uiPriority w:val="99"/>
    <w:semiHidden/>
    <w:rsid w:val="009E0A8A"/>
    <w:rPr>
      <w:rFonts w:ascii="Arial" w:hAnsi="Arial"/>
      <w:sz w:val="22"/>
      <w:szCs w:val="22"/>
      <w:lang w:eastAsia="en-US"/>
    </w:rPr>
  </w:style>
  <w:style w:type="paragraph" w:customStyle="1" w:styleId="nienie">
    <w:name w:val="nienie"/>
    <w:basedOn w:val="Iauiue"/>
    <w:qFormat/>
    <w:rsid w:val="009E0A8A"/>
    <w:pPr>
      <w:keepLines/>
      <w:widowControl w:val="0"/>
      <w:overflowPunct/>
      <w:autoSpaceDE/>
      <w:autoSpaceDN/>
      <w:adjustRightInd/>
      <w:ind w:left="709" w:hanging="284"/>
    </w:pPr>
    <w:rPr>
      <w:rFonts w:ascii="Peterburg" w:hAnsi="Peterburg"/>
    </w:rPr>
  </w:style>
  <w:style w:type="paragraph" w:customStyle="1" w:styleId="afffffffffffffffe">
    <w:name w:val="Текст записки"/>
    <w:basedOn w:val="ae"/>
    <w:link w:val="affffffffffffffff"/>
    <w:qFormat/>
    <w:rsid w:val="009E0A8A"/>
    <w:pPr>
      <w:ind w:firstLine="709"/>
      <w:outlineLvl w:val="0"/>
    </w:pPr>
    <w:rPr>
      <w:rFonts w:eastAsia="Times New Roman"/>
      <w:sz w:val="28"/>
      <w:szCs w:val="24"/>
      <w:lang w:eastAsia="ru-RU"/>
    </w:rPr>
  </w:style>
  <w:style w:type="character" w:customStyle="1" w:styleId="affffffffffffffff">
    <w:name w:val="Текст записки Знак"/>
    <w:link w:val="afffffffffffffffe"/>
    <w:rsid w:val="009E0A8A"/>
    <w:rPr>
      <w:rFonts w:ascii="Times New Roman" w:eastAsia="Times New Roman" w:hAnsi="Times New Roman"/>
      <w:sz w:val="28"/>
      <w:szCs w:val="24"/>
    </w:rPr>
  </w:style>
  <w:style w:type="paragraph" w:customStyle="1" w:styleId="affffffffffffffff0">
    <w:name w:val="Оглавление"/>
    <w:basedOn w:val="2f4"/>
    <w:link w:val="affffffffffffffff1"/>
    <w:qFormat/>
    <w:rsid w:val="009E0A8A"/>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ffffffffff1">
    <w:name w:val="Оглавление Знак"/>
    <w:link w:val="affffffffffffffff0"/>
    <w:rsid w:val="009E0A8A"/>
    <w:rPr>
      <w:rFonts w:ascii="Times New Roman" w:eastAsia="Franklin Gothic Book" w:hAnsi="Times New Roman"/>
      <w:iCs/>
      <w:sz w:val="24"/>
      <w:lang w:val="en-US" w:eastAsia="en-US" w:bidi="en-US"/>
    </w:rPr>
  </w:style>
  <w:style w:type="paragraph" w:customStyle="1" w:styleId="affffffffffffffff2">
    <w:name w:val="Таблица_ужатая"/>
    <w:basedOn w:val="affffff0"/>
    <w:link w:val="affffffffffffffff3"/>
    <w:uiPriority w:val="99"/>
    <w:qFormat/>
    <w:rsid w:val="009E0A8A"/>
    <w:pPr>
      <w:spacing w:before="120" w:after="120"/>
      <w:contextualSpacing/>
    </w:pPr>
    <w:rPr>
      <w:szCs w:val="22"/>
      <w:lang w:eastAsia="en-US" w:bidi="en-US"/>
    </w:rPr>
  </w:style>
  <w:style w:type="character" w:customStyle="1" w:styleId="affffffffffffffff3">
    <w:name w:val="Таблица_ужатая Знак"/>
    <w:link w:val="affffffffffffffff2"/>
    <w:uiPriority w:val="99"/>
    <w:rsid w:val="009E0A8A"/>
    <w:rPr>
      <w:rFonts w:ascii="Times New Roman" w:eastAsia="Times New Roman" w:hAnsi="Times New Roman"/>
      <w:sz w:val="24"/>
      <w:szCs w:val="22"/>
      <w:lang w:eastAsia="en-US" w:bidi="en-US"/>
    </w:rPr>
  </w:style>
  <w:style w:type="paragraph" w:customStyle="1" w:styleId="affffffffffffffff4">
    <w:name w:val="Заголовок_табл"/>
    <w:basedOn w:val="ae"/>
    <w:link w:val="affffffffffffffff5"/>
    <w:qFormat/>
    <w:rsid w:val="009E0A8A"/>
    <w:pPr>
      <w:spacing w:line="240" w:lineRule="auto"/>
      <w:ind w:firstLine="539"/>
      <w:jc w:val="center"/>
      <w:outlineLvl w:val="4"/>
    </w:pPr>
    <w:rPr>
      <w:rFonts w:eastAsia="Times New Roman"/>
      <w:bCs/>
      <w:i/>
      <w:sz w:val="28"/>
      <w:szCs w:val="28"/>
      <w:lang w:eastAsia="ru-RU"/>
    </w:rPr>
  </w:style>
  <w:style w:type="character" w:customStyle="1" w:styleId="affffffffffffffff5">
    <w:name w:val="Заголовок_табл Знак"/>
    <w:link w:val="affffffffffffffff4"/>
    <w:rsid w:val="009E0A8A"/>
    <w:rPr>
      <w:rFonts w:ascii="Times New Roman" w:eastAsia="Times New Roman" w:hAnsi="Times New Roman"/>
      <w:bCs/>
      <w:i/>
      <w:sz w:val="28"/>
      <w:szCs w:val="28"/>
    </w:rPr>
  </w:style>
  <w:style w:type="paragraph" w:customStyle="1" w:styleId="HEADERTEXT0">
    <w:name w:val=".HEADERTEXT"/>
    <w:qFormat/>
    <w:rsid w:val="009E0A8A"/>
    <w:pPr>
      <w:widowControl w:val="0"/>
      <w:autoSpaceDE w:val="0"/>
      <w:autoSpaceDN w:val="0"/>
      <w:adjustRightInd w:val="0"/>
    </w:pPr>
    <w:rPr>
      <w:rFonts w:ascii="Arial" w:eastAsia="Times New Roman" w:hAnsi="Arial" w:cs="Arial"/>
      <w:color w:val="2B4279"/>
      <w:sz w:val="22"/>
      <w:szCs w:val="22"/>
    </w:rPr>
  </w:style>
  <w:style w:type="character" w:customStyle="1" w:styleId="Heading2">
    <w:name w:val="Heading #2_"/>
    <w:link w:val="Heading20"/>
    <w:rsid w:val="009E0A8A"/>
    <w:rPr>
      <w:rFonts w:ascii="Times New Roman" w:eastAsia="Times New Roman" w:hAnsi="Times New Roman"/>
      <w:shd w:val="clear" w:color="auto" w:fill="FFFFFF"/>
    </w:rPr>
  </w:style>
  <w:style w:type="character" w:customStyle="1" w:styleId="Heading2Bold">
    <w:name w:val="Heading #2 + Bold"/>
    <w:rsid w:val="009E0A8A"/>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9E0A8A"/>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9E0A8A"/>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9E0A8A"/>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9E0A8A"/>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9E0A8A"/>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9E0A8A"/>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9E0A8A"/>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e"/>
    <w:link w:val="Heading2"/>
    <w:qFormat/>
    <w:rsid w:val="009E0A8A"/>
    <w:pPr>
      <w:widowControl w:val="0"/>
      <w:shd w:val="clear" w:color="auto" w:fill="FFFFFF"/>
      <w:spacing w:before="60" w:after="240" w:line="0" w:lineRule="atLeast"/>
      <w:jc w:val="center"/>
      <w:outlineLvl w:val="1"/>
    </w:pPr>
    <w:rPr>
      <w:rFonts w:eastAsia="Times New Roman"/>
      <w:sz w:val="20"/>
      <w:szCs w:val="20"/>
      <w:lang w:eastAsia="ru-RU"/>
    </w:rPr>
  </w:style>
  <w:style w:type="paragraph" w:customStyle="1" w:styleId="affffffffffffffff6">
    <w:name w:val="Для записок"/>
    <w:basedOn w:val="ae"/>
    <w:link w:val="affffffffffffffff7"/>
    <w:qFormat/>
    <w:rsid w:val="009E0A8A"/>
    <w:pPr>
      <w:spacing w:after="100" w:line="240" w:lineRule="auto"/>
      <w:ind w:firstLine="720"/>
    </w:pPr>
    <w:rPr>
      <w:rFonts w:eastAsia="Times New Roman"/>
      <w:szCs w:val="20"/>
      <w:lang w:eastAsia="ru-RU"/>
    </w:rPr>
  </w:style>
  <w:style w:type="character" w:customStyle="1" w:styleId="affffffffffffffff7">
    <w:name w:val="Для записок Знак"/>
    <w:link w:val="affffffffffffffff6"/>
    <w:rsid w:val="009E0A8A"/>
    <w:rPr>
      <w:rFonts w:ascii="Times New Roman" w:eastAsia="Times New Roman" w:hAnsi="Times New Roman"/>
      <w:sz w:val="24"/>
    </w:rPr>
  </w:style>
  <w:style w:type="paragraph" w:customStyle="1" w:styleId="1ffffff0">
    <w:name w:val="Мой стиль 1"/>
    <w:basedOn w:val="affffffffffffffff0"/>
    <w:qFormat/>
    <w:rsid w:val="009E0A8A"/>
    <w:pPr>
      <w:spacing w:before="240" w:after="240"/>
      <w:ind w:left="567"/>
      <w:jc w:val="both"/>
    </w:pPr>
    <w:rPr>
      <w:b/>
      <w:color w:val="000000"/>
      <w:szCs w:val="24"/>
      <w:lang w:val="ru-RU"/>
    </w:rPr>
  </w:style>
  <w:style w:type="paragraph" w:customStyle="1" w:styleId="2fff0">
    <w:name w:val="Мой стиль 2"/>
    <w:basedOn w:val="affffffffffffffff0"/>
    <w:qFormat/>
    <w:rsid w:val="009E0A8A"/>
    <w:rPr>
      <w:rFonts w:eastAsia="Times New Roman"/>
      <w:color w:val="000000"/>
      <w:szCs w:val="24"/>
    </w:rPr>
  </w:style>
  <w:style w:type="paragraph" w:customStyle="1" w:styleId="a7">
    <w:name w:val="Текст нумерованный"/>
    <w:basedOn w:val="ae"/>
    <w:qFormat/>
    <w:rsid w:val="009E0A8A"/>
    <w:pPr>
      <w:numPr>
        <w:numId w:val="44"/>
      </w:numPr>
      <w:spacing w:before="60" w:after="60" w:line="240" w:lineRule="auto"/>
      <w:contextualSpacing/>
      <w:jc w:val="left"/>
    </w:pPr>
    <w:rPr>
      <w:rFonts w:eastAsia="Times New Roman"/>
      <w:sz w:val="28"/>
      <w:szCs w:val="28"/>
      <w:lang w:eastAsia="ru-RU"/>
    </w:rPr>
  </w:style>
  <w:style w:type="paragraph" w:customStyle="1" w:styleId="251">
    <w:name w:val="Основной текст 25"/>
    <w:basedOn w:val="ae"/>
    <w:qFormat/>
    <w:rsid w:val="009E0A8A"/>
    <w:pPr>
      <w:overflowPunct w:val="0"/>
      <w:autoSpaceDE w:val="0"/>
      <w:autoSpaceDN w:val="0"/>
      <w:adjustRightInd w:val="0"/>
      <w:spacing w:line="240" w:lineRule="auto"/>
      <w:ind w:left="708" w:firstLine="720"/>
    </w:pPr>
    <w:rPr>
      <w:rFonts w:eastAsia="Times New Roman"/>
      <w:szCs w:val="20"/>
      <w:lang w:eastAsia="ru-RU"/>
    </w:rPr>
  </w:style>
  <w:style w:type="table" w:customStyle="1" w:styleId="affffffffffffffff8">
    <w:name w:val="Стиль Таблица Геоника"/>
    <w:basedOn w:val="af0"/>
    <w:uiPriority w:val="99"/>
    <w:rsid w:val="009E0A8A"/>
    <w:rPr>
      <w:rFonts w:ascii="Times New Roman" w:eastAsia="Times New Roman" w:hAnsi="Times New Roman"/>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paragraph" w:customStyle="1" w:styleId="affffffffffffffff9">
    <w:name w:val="Формула"/>
    <w:basedOn w:val="ae"/>
    <w:next w:val="ae"/>
    <w:qFormat/>
    <w:rsid w:val="009E0A8A"/>
    <w:pPr>
      <w:tabs>
        <w:tab w:val="right" w:pos="9809"/>
      </w:tabs>
    </w:pPr>
    <w:rPr>
      <w:rFonts w:ascii="Arial" w:eastAsia="Times New Roman" w:hAnsi="Arial"/>
      <w:szCs w:val="20"/>
      <w:lang w:eastAsia="ru-RU"/>
    </w:rPr>
  </w:style>
  <w:style w:type="paragraph" w:customStyle="1" w:styleId="affffffffffffffffa">
    <w:name w:val="Фирма"/>
    <w:basedOn w:val="ae"/>
    <w:next w:val="ae"/>
    <w:qFormat/>
    <w:rsid w:val="009E0A8A"/>
    <w:pPr>
      <w:spacing w:line="288" w:lineRule="auto"/>
      <w:jc w:val="center"/>
    </w:pPr>
    <w:rPr>
      <w:rFonts w:ascii="Arial" w:eastAsia="Times New Roman" w:hAnsi="Arial"/>
      <w:szCs w:val="20"/>
      <w:lang w:eastAsia="ru-RU"/>
    </w:rPr>
  </w:style>
  <w:style w:type="paragraph" w:customStyle="1" w:styleId="affffffffffffffffb">
    <w:name w:val="новый"/>
    <w:basedOn w:val="ae"/>
    <w:qFormat/>
    <w:rsid w:val="009E0A8A"/>
    <w:pPr>
      <w:spacing w:line="240" w:lineRule="auto"/>
      <w:ind w:firstLine="851"/>
    </w:pPr>
    <w:rPr>
      <w:rFonts w:ascii="Arial" w:eastAsia="Times New Roman" w:hAnsi="Arial"/>
      <w:spacing w:val="16"/>
      <w:szCs w:val="20"/>
      <w:lang w:eastAsia="ru-RU"/>
    </w:rPr>
  </w:style>
  <w:style w:type="paragraph" w:customStyle="1" w:styleId="affffffffffffffffc">
    <w:name w:val="Марк список"/>
    <w:basedOn w:val="ae"/>
    <w:qFormat/>
    <w:rsid w:val="009E0A8A"/>
    <w:pPr>
      <w:widowControl w:val="0"/>
      <w:tabs>
        <w:tab w:val="num" w:pos="360"/>
      </w:tabs>
      <w:spacing w:before="60" w:line="240" w:lineRule="auto"/>
      <w:ind w:left="360" w:hanging="360"/>
    </w:pPr>
    <w:rPr>
      <w:rFonts w:eastAsia="Times New Roman"/>
      <w:snapToGrid w:val="0"/>
      <w:szCs w:val="20"/>
      <w:lang w:eastAsia="ru-RU"/>
    </w:rPr>
  </w:style>
  <w:style w:type="paragraph" w:customStyle="1" w:styleId="252">
    <w:name w:val="Основной текст с отступом 25"/>
    <w:basedOn w:val="ae"/>
    <w:qFormat/>
    <w:rsid w:val="009E0A8A"/>
    <w:pPr>
      <w:widowControl w:val="0"/>
      <w:spacing w:line="240" w:lineRule="auto"/>
      <w:ind w:firstLine="567"/>
    </w:pPr>
    <w:rPr>
      <w:rFonts w:eastAsia="Times New Roman"/>
      <w:sz w:val="28"/>
      <w:szCs w:val="20"/>
      <w:lang w:eastAsia="ru-RU"/>
    </w:rPr>
  </w:style>
  <w:style w:type="paragraph" w:customStyle="1" w:styleId="affffffffffffffffd">
    <w:name w:val="Список маркированный"/>
    <w:basedOn w:val="ae"/>
    <w:qFormat/>
    <w:rsid w:val="009E0A8A"/>
    <w:pPr>
      <w:tabs>
        <w:tab w:val="left" w:pos="567"/>
      </w:tabs>
      <w:spacing w:line="288" w:lineRule="auto"/>
      <w:ind w:left="567" w:hanging="567"/>
    </w:pPr>
    <w:rPr>
      <w:rFonts w:ascii="Arial" w:eastAsia="Times New Roman" w:hAnsi="Arial"/>
      <w:szCs w:val="20"/>
      <w:lang w:eastAsia="ru-RU"/>
    </w:rPr>
  </w:style>
  <w:style w:type="paragraph" w:customStyle="1" w:styleId="1ffffff1">
    <w:name w:val="Нумерованый список 1"/>
    <w:basedOn w:val="ae"/>
    <w:qFormat/>
    <w:rsid w:val="009E0A8A"/>
    <w:pPr>
      <w:tabs>
        <w:tab w:val="left" w:pos="567"/>
      </w:tabs>
      <w:spacing w:line="288" w:lineRule="auto"/>
      <w:ind w:left="567" w:hanging="567"/>
    </w:pPr>
    <w:rPr>
      <w:rFonts w:ascii="Arial" w:eastAsia="Times New Roman" w:hAnsi="Arial"/>
      <w:szCs w:val="20"/>
      <w:lang w:eastAsia="ru-RU"/>
    </w:rPr>
  </w:style>
  <w:style w:type="paragraph" w:customStyle="1" w:styleId="2fff1">
    <w:name w:val="Нумерованый список 2"/>
    <w:basedOn w:val="1ffffff1"/>
    <w:qFormat/>
    <w:rsid w:val="009E0A8A"/>
    <w:pPr>
      <w:tabs>
        <w:tab w:val="clear" w:pos="567"/>
        <w:tab w:val="num" w:pos="360"/>
        <w:tab w:val="left" w:pos="1134"/>
      </w:tabs>
      <w:ind w:left="1134"/>
    </w:pPr>
  </w:style>
  <w:style w:type="paragraph" w:customStyle="1" w:styleId="affffffffffffffffe">
    <w:name w:val="Исходник"/>
    <w:basedOn w:val="ae"/>
    <w:qFormat/>
    <w:rsid w:val="009E0A8A"/>
    <w:rPr>
      <w:rFonts w:ascii="Courier New" w:eastAsia="Times New Roman" w:hAnsi="Courier New"/>
      <w:szCs w:val="20"/>
      <w:lang w:eastAsia="ru-RU"/>
    </w:rPr>
  </w:style>
  <w:style w:type="paragraph" w:customStyle="1" w:styleId="1ffffff2">
    <w:name w:val="Приложение 1"/>
    <w:basedOn w:val="18"/>
    <w:next w:val="ae"/>
    <w:qFormat/>
    <w:rsid w:val="009E0A8A"/>
    <w:pPr>
      <w:pageBreakBefore/>
      <w:tabs>
        <w:tab w:val="num" w:pos="2835"/>
      </w:tabs>
      <w:suppressAutoHyphens/>
      <w:spacing w:after="0" w:line="288" w:lineRule="auto"/>
      <w:ind w:left="2835" w:right="-58" w:hanging="2269"/>
      <w:jc w:val="center"/>
    </w:pPr>
    <w:rPr>
      <w:rFonts w:cs="Times New Roman"/>
      <w:bCs w:val="0"/>
      <w:kern w:val="28"/>
      <w:sz w:val="22"/>
      <w:szCs w:val="20"/>
    </w:rPr>
  </w:style>
  <w:style w:type="paragraph" w:customStyle="1" w:styleId="2fff2">
    <w:name w:val="Приложение 2"/>
    <w:basedOn w:val="26"/>
    <w:next w:val="ae"/>
    <w:qFormat/>
    <w:rsid w:val="009E0A8A"/>
    <w:pPr>
      <w:keepLines w:val="0"/>
      <w:tabs>
        <w:tab w:val="left" w:pos="1418"/>
      </w:tabs>
      <w:suppressAutoHyphens/>
      <w:spacing w:before="0" w:line="288" w:lineRule="auto"/>
      <w:ind w:left="1418" w:hanging="851"/>
      <w:jc w:val="center"/>
    </w:pPr>
    <w:rPr>
      <w:rFonts w:ascii="Arial" w:eastAsia="Times New Roman" w:hAnsi="Arial" w:cs="Times New Roman"/>
      <w:i/>
      <w:color w:val="auto"/>
      <w:sz w:val="24"/>
      <w:szCs w:val="20"/>
      <w:lang w:eastAsia="ru-RU"/>
    </w:rPr>
  </w:style>
  <w:style w:type="paragraph" w:customStyle="1" w:styleId="3ff6">
    <w:name w:val="Приложение 3"/>
    <w:basedOn w:val="35"/>
    <w:next w:val="ae"/>
    <w:qFormat/>
    <w:rsid w:val="009E0A8A"/>
    <w:pPr>
      <w:tabs>
        <w:tab w:val="left" w:pos="709"/>
        <w:tab w:val="num" w:pos="1418"/>
      </w:tabs>
      <w:suppressAutoHyphens/>
      <w:spacing w:after="0" w:line="288" w:lineRule="auto"/>
      <w:ind w:left="1418" w:hanging="851"/>
      <w:jc w:val="left"/>
    </w:pPr>
    <w:rPr>
      <w:rFonts w:ascii="Arial" w:hAnsi="Arial"/>
      <w:b w:val="0"/>
      <w:bCs w:val="0"/>
      <w:i/>
      <w:iCs/>
      <w:sz w:val="24"/>
      <w:szCs w:val="20"/>
      <w:lang w:eastAsia="ru-RU"/>
    </w:rPr>
  </w:style>
  <w:style w:type="paragraph" w:customStyle="1" w:styleId="1ffffff3">
    <w:name w:val="Маркированный 1"/>
    <w:basedOn w:val="afff2"/>
    <w:qFormat/>
    <w:rsid w:val="009E0A8A"/>
    <w:pPr>
      <w:tabs>
        <w:tab w:val="num" w:pos="360"/>
        <w:tab w:val="num" w:pos="1778"/>
      </w:tabs>
      <w:spacing w:line="240" w:lineRule="auto"/>
      <w:ind w:left="1418" w:right="284" w:firstLine="0"/>
      <w:contextualSpacing w:val="0"/>
    </w:pPr>
    <w:rPr>
      <w:rFonts w:eastAsia="Times New Roman"/>
      <w:szCs w:val="20"/>
      <w:lang w:eastAsia="ru-RU"/>
    </w:rPr>
  </w:style>
  <w:style w:type="character" w:customStyle="1" w:styleId="o110">
    <w:name w:val="o110"/>
    <w:rsid w:val="009E0A8A"/>
  </w:style>
  <w:style w:type="character" w:customStyle="1" w:styleId="o14">
    <w:name w:val="o14"/>
    <w:rsid w:val="009E0A8A"/>
  </w:style>
  <w:style w:type="paragraph" w:customStyle="1" w:styleId="2fff3">
    <w:name w:val="Îñíîâíîé òåêñò 2"/>
    <w:basedOn w:val="ae"/>
    <w:qFormat/>
    <w:rsid w:val="009E0A8A"/>
    <w:pPr>
      <w:widowControl w:val="0"/>
      <w:adjustRightInd w:val="0"/>
      <w:spacing w:line="360" w:lineRule="atLeast"/>
      <w:ind w:firstLine="720"/>
      <w:textAlignment w:val="baseline"/>
    </w:pPr>
    <w:rPr>
      <w:rFonts w:eastAsia="Times New Roman"/>
      <w:b/>
      <w:color w:val="000000"/>
      <w:szCs w:val="20"/>
      <w:lang w:val="en-US" w:eastAsia="ru-RU"/>
    </w:rPr>
  </w:style>
  <w:style w:type="character" w:customStyle="1" w:styleId="WW-Absatz-Standardschriftart11111">
    <w:name w:val="WW-Absatz-Standardschriftart11111"/>
    <w:rsid w:val="009E0A8A"/>
  </w:style>
  <w:style w:type="character" w:customStyle="1" w:styleId="WW-Absatz-Standardschriftart1">
    <w:name w:val="WW-Absatz-Standardschriftart1"/>
    <w:rsid w:val="009E0A8A"/>
  </w:style>
  <w:style w:type="paragraph" w:customStyle="1" w:styleId="1ffffff4">
    <w:name w:val="Знак Знак Знак Знак Знак Знак Знак Знак Знак Знак1"/>
    <w:basedOn w:val="ae"/>
    <w:rsid w:val="009E0A8A"/>
    <w:pPr>
      <w:spacing w:line="240" w:lineRule="auto"/>
      <w:jc w:val="left"/>
    </w:pPr>
    <w:rPr>
      <w:rFonts w:ascii="Verdana" w:eastAsia="Times New Roman" w:hAnsi="Verdana" w:cs="Verdana"/>
      <w:sz w:val="20"/>
      <w:szCs w:val="20"/>
      <w:lang w:val="en-US"/>
    </w:rPr>
  </w:style>
  <w:style w:type="paragraph" w:customStyle="1" w:styleId="msonormal0">
    <w:name w:val="msonormal"/>
    <w:basedOn w:val="ae"/>
    <w:uiPriority w:val="99"/>
    <w:qFormat/>
    <w:rsid w:val="009E0A8A"/>
    <w:pPr>
      <w:spacing w:before="100" w:beforeAutospacing="1" w:after="100" w:afterAutospacing="1" w:line="240" w:lineRule="auto"/>
      <w:jc w:val="left"/>
    </w:pPr>
    <w:rPr>
      <w:rFonts w:eastAsia="Times New Roman"/>
      <w:szCs w:val="24"/>
      <w:lang w:eastAsia="ru-RU"/>
    </w:rPr>
  </w:style>
  <w:style w:type="character" w:customStyle="1" w:styleId="235">
    <w:name w:val="Заголовок 2 Знак3"/>
    <w:aliases w:val="Знак2 Знак3,ГЛАВА Знак1,Знак2 Знак1 Знак Знак2,Заголовок 2 Знак1 Знак Знак1,Заголовок 2 Знак Знак Знак Знак1,Знак2 Знак2 Знак1,Знак2 Знак1 Знак Знак Знак1,Знак2 Знак Знак Знак Знак1,Знак2 Знак1 Знак2,Заголовок 2 Знак Знак Знак2"/>
    <w:semiHidden/>
    <w:locked/>
    <w:rsid w:val="009E0A8A"/>
    <w:rPr>
      <w:rFonts w:ascii="Calibri Light" w:eastAsia="Times New Roman" w:hAnsi="Calibri Light" w:cs="Times New Roman"/>
      <w:color w:val="2E74B5"/>
      <w:sz w:val="26"/>
      <w:szCs w:val="26"/>
      <w:lang w:eastAsia="en-US"/>
    </w:rPr>
  </w:style>
  <w:style w:type="character" w:customStyle="1" w:styleId="712">
    <w:name w:val="Заголовок 7 Знак1"/>
    <w:aliases w:val="Заголовок x.x Знак1"/>
    <w:uiPriority w:val="99"/>
    <w:semiHidden/>
    <w:rsid w:val="009E0A8A"/>
    <w:rPr>
      <w:rFonts w:ascii="Calibri Light" w:eastAsia="Times New Roman" w:hAnsi="Calibri Light" w:cs="Times New Roman" w:hint="default"/>
      <w:i/>
      <w:iCs/>
      <w:color w:val="1F4D78"/>
      <w:sz w:val="24"/>
      <w:szCs w:val="22"/>
      <w:lang w:eastAsia="en-US"/>
    </w:rPr>
  </w:style>
  <w:style w:type="character" w:customStyle="1" w:styleId="TableFootnotelast2">
    <w:name w:val="Table_Footnote_last Знак Знак2"/>
    <w:aliases w:val="Table_Footnote_last Знак Знак Знак1,Table_Footnote_last Знак2,single space Знак1,footnote text Знак1,Текст сноски-FN Знак1,Footnote Text Char Знак Знак Знак1,Footnote Text Char Знак Знак2,fn Знак1"/>
    <w:uiPriority w:val="99"/>
    <w:semiHidden/>
    <w:rsid w:val="009E0A8A"/>
    <w:rPr>
      <w:rFonts w:ascii="Times New Roman" w:hAnsi="Times New Roman"/>
      <w:lang w:eastAsia="en-US"/>
    </w:rPr>
  </w:style>
  <w:style w:type="character" w:customStyle="1" w:styleId="1ffffff5">
    <w:name w:val="Верхний колонтитул Знак1"/>
    <w:aliases w:val="ВерхКолонтитул Знак1,Знак4 Знак1,Верхний колонтитул Знак Знак Знак1,Знак8 Знак1"/>
    <w:uiPriority w:val="99"/>
    <w:semiHidden/>
    <w:rsid w:val="009E0A8A"/>
    <w:rPr>
      <w:rFonts w:ascii="Times New Roman" w:hAnsi="Times New Roman"/>
      <w:sz w:val="24"/>
      <w:szCs w:val="22"/>
      <w:lang w:eastAsia="en-US"/>
    </w:rPr>
  </w:style>
  <w:style w:type="character" w:customStyle="1" w:styleId="11f2">
    <w:name w:val="Мой Заголовок 1 Знак1"/>
    <w:aliases w:val="Основной текст 1 Знак1,Нумерованный список !! Знак1,Основной текст без отступа Знак1,Основной текст 11 Знак1,Надин стиль Знак1"/>
    <w:uiPriority w:val="99"/>
    <w:semiHidden/>
    <w:rsid w:val="009E0A8A"/>
    <w:rPr>
      <w:rFonts w:ascii="Times New Roman" w:hAnsi="Times New Roman"/>
      <w:sz w:val="24"/>
      <w:szCs w:val="22"/>
      <w:lang w:eastAsia="en-US"/>
    </w:rPr>
  </w:style>
  <w:style w:type="character" w:customStyle="1" w:styleId="1ffffff6">
    <w:name w:val="Подзаголовок Знак1"/>
    <w:aliases w:val="заголовок 2 Знак1"/>
    <w:rsid w:val="009E0A8A"/>
    <w:rPr>
      <w:rFonts w:ascii="Calibri" w:eastAsia="Times New Roman" w:hAnsi="Calibri" w:cs="Times New Roman"/>
      <w:color w:val="5A5A5A"/>
      <w:spacing w:val="15"/>
      <w:sz w:val="22"/>
      <w:szCs w:val="22"/>
      <w:lang w:eastAsia="en-US"/>
    </w:rPr>
  </w:style>
  <w:style w:type="character" w:customStyle="1" w:styleId="225">
    <w:name w:val="Основной текст 2 Знак2"/>
    <w:aliases w:val="Знак1 Знак2"/>
    <w:uiPriority w:val="99"/>
    <w:semiHidden/>
    <w:locked/>
    <w:rsid w:val="009E0A8A"/>
    <w:rPr>
      <w:rFonts w:ascii="Verdana" w:eastAsia="Times New Roman" w:hAnsi="Verdana" w:cs="Verdana"/>
      <w:sz w:val="24"/>
      <w:szCs w:val="24"/>
      <w:lang w:val="en-US"/>
    </w:rPr>
  </w:style>
  <w:style w:type="character" w:customStyle="1" w:styleId="1ffffff7">
    <w:name w:val="Подпись Знак1"/>
    <w:semiHidden/>
    <w:rsid w:val="009E0A8A"/>
    <w:rPr>
      <w:rFonts w:ascii="Times New Roman" w:hAnsi="Times New Roman"/>
      <w:sz w:val="24"/>
      <w:szCs w:val="22"/>
      <w:lang w:eastAsia="en-US"/>
    </w:rPr>
  </w:style>
  <w:style w:type="character" w:customStyle="1" w:styleId="31d">
    <w:name w:val="Основной текст с отступом 3 Знак1"/>
    <w:aliases w:val="Знак Знак Знак Знак2"/>
    <w:semiHidden/>
    <w:rsid w:val="009E0A8A"/>
    <w:rPr>
      <w:rFonts w:ascii="Times New Roman" w:hAnsi="Times New Roman"/>
      <w:sz w:val="16"/>
      <w:szCs w:val="16"/>
      <w:lang w:eastAsia="en-US"/>
    </w:rPr>
  </w:style>
  <w:style w:type="character" w:customStyle="1" w:styleId="21f2">
    <w:name w:val="Цитата 2 Знак1"/>
    <w:uiPriority w:val="29"/>
    <w:rsid w:val="009E0A8A"/>
    <w:rPr>
      <w:rFonts w:ascii="Times New Roman" w:hAnsi="Times New Roman"/>
      <w:i/>
      <w:iCs/>
      <w:color w:val="404040"/>
      <w:sz w:val="24"/>
      <w:szCs w:val="22"/>
      <w:lang w:eastAsia="en-US"/>
    </w:rPr>
  </w:style>
  <w:style w:type="paragraph" w:customStyle="1" w:styleId="11f3">
    <w:name w:val="Знак Знак Знак Знак Знак Знак Знак Знак Знак Знак11"/>
    <w:basedOn w:val="18"/>
    <w:next w:val="ae"/>
    <w:autoRedefine/>
    <w:uiPriority w:val="99"/>
    <w:semiHidden/>
    <w:qFormat/>
    <w:rsid w:val="009E0A8A"/>
    <w:pPr>
      <w:keepNext w:val="0"/>
      <w:spacing w:after="0"/>
      <w:outlineLvl w:val="9"/>
    </w:pPr>
    <w:rPr>
      <w:rFonts w:ascii="Verdana" w:hAnsi="Verdana" w:cs="Verdana"/>
      <w:b w:val="0"/>
      <w:bCs w:val="0"/>
      <w:sz w:val="20"/>
      <w:szCs w:val="20"/>
      <w:lang w:val="en-US" w:eastAsia="en-US"/>
    </w:rPr>
  </w:style>
  <w:style w:type="character" w:customStyle="1" w:styleId="812">
    <w:name w:val="Заголовок 8 Знак1"/>
    <w:semiHidden/>
    <w:rsid w:val="009E0A8A"/>
    <w:rPr>
      <w:rFonts w:ascii="Calibri Light" w:eastAsia="Times New Roman" w:hAnsi="Calibri Light" w:cs="Times New Roman" w:hint="default"/>
      <w:color w:val="272727"/>
      <w:sz w:val="21"/>
      <w:szCs w:val="21"/>
      <w:lang w:eastAsia="en-US"/>
    </w:rPr>
  </w:style>
  <w:style w:type="character" w:customStyle="1" w:styleId="910">
    <w:name w:val="Заголовок 9 Знак1"/>
    <w:semiHidden/>
    <w:rsid w:val="009E0A8A"/>
    <w:rPr>
      <w:rFonts w:ascii="Calibri Light" w:eastAsia="Times New Roman" w:hAnsi="Calibri Light" w:cs="Times New Roman" w:hint="default"/>
      <w:i/>
      <w:iCs/>
      <w:color w:val="272727"/>
      <w:sz w:val="21"/>
      <w:szCs w:val="21"/>
      <w:lang w:eastAsia="en-US"/>
    </w:rPr>
  </w:style>
  <w:style w:type="character" w:customStyle="1" w:styleId="1ffffff8">
    <w:name w:val="Текст концевой сноски Знак1"/>
    <w:semiHidden/>
    <w:rsid w:val="009E0A8A"/>
    <w:rPr>
      <w:rFonts w:ascii="Times New Roman" w:hAnsi="Times New Roman"/>
      <w:lang w:eastAsia="en-US"/>
    </w:rPr>
  </w:style>
  <w:style w:type="character" w:customStyle="1" w:styleId="1ffffff9">
    <w:name w:val="Текст макроса Знак1"/>
    <w:uiPriority w:val="99"/>
    <w:semiHidden/>
    <w:rsid w:val="009E0A8A"/>
    <w:rPr>
      <w:rFonts w:ascii="Consolas" w:hAnsi="Consolas" w:cs="Consolas"/>
      <w:lang w:eastAsia="en-US"/>
    </w:rPr>
  </w:style>
  <w:style w:type="character" w:customStyle="1" w:styleId="1ffffffa">
    <w:name w:val="Прощание Знак1"/>
    <w:semiHidden/>
    <w:rsid w:val="009E0A8A"/>
    <w:rPr>
      <w:rFonts w:ascii="Times New Roman" w:hAnsi="Times New Roman"/>
      <w:sz w:val="24"/>
      <w:szCs w:val="22"/>
      <w:lang w:eastAsia="en-US"/>
    </w:rPr>
  </w:style>
  <w:style w:type="character" w:customStyle="1" w:styleId="1ffffffb">
    <w:name w:val="Шапка Знак1"/>
    <w:semiHidden/>
    <w:rsid w:val="009E0A8A"/>
    <w:rPr>
      <w:rFonts w:ascii="Calibri Light" w:eastAsia="Times New Roman" w:hAnsi="Calibri Light" w:cs="Times New Roman"/>
      <w:sz w:val="24"/>
      <w:szCs w:val="24"/>
      <w:shd w:val="pct20" w:color="auto" w:fill="auto"/>
      <w:lang w:eastAsia="en-US"/>
    </w:rPr>
  </w:style>
  <w:style w:type="character" w:customStyle="1" w:styleId="1ffffffc">
    <w:name w:val="Приветствие Знак1"/>
    <w:semiHidden/>
    <w:rsid w:val="009E0A8A"/>
    <w:rPr>
      <w:rFonts w:ascii="Times New Roman" w:hAnsi="Times New Roman"/>
      <w:sz w:val="24"/>
      <w:szCs w:val="22"/>
      <w:lang w:eastAsia="en-US"/>
    </w:rPr>
  </w:style>
  <w:style w:type="character" w:customStyle="1" w:styleId="1ffffffd">
    <w:name w:val="Дата Знак1"/>
    <w:semiHidden/>
    <w:rsid w:val="009E0A8A"/>
    <w:rPr>
      <w:rFonts w:ascii="Times New Roman" w:hAnsi="Times New Roman"/>
      <w:sz w:val="24"/>
      <w:szCs w:val="22"/>
      <w:lang w:eastAsia="en-US"/>
    </w:rPr>
  </w:style>
  <w:style w:type="character" w:customStyle="1" w:styleId="1ffffffe">
    <w:name w:val="Красная строка Знак1"/>
    <w:semiHidden/>
    <w:rsid w:val="009E0A8A"/>
    <w:rPr>
      <w:rFonts w:ascii="Times New Roman" w:hAnsi="Times New Roman" w:cs="Times New Roman" w:hint="default"/>
      <w:sz w:val="24"/>
      <w:szCs w:val="22"/>
      <w:shd w:val="clear" w:color="auto" w:fill="FFFFFF"/>
      <w:lang w:eastAsia="en-US"/>
    </w:rPr>
  </w:style>
  <w:style w:type="character" w:customStyle="1" w:styleId="21f3">
    <w:name w:val="Красная строка 2 Знак1"/>
    <w:semiHidden/>
    <w:rsid w:val="009E0A8A"/>
    <w:rPr>
      <w:rFonts w:ascii="Times New Roman" w:hAnsi="Times New Roman"/>
      <w:sz w:val="24"/>
      <w:szCs w:val="22"/>
      <w:lang w:eastAsia="en-US"/>
    </w:rPr>
  </w:style>
  <w:style w:type="character" w:customStyle="1" w:styleId="1fffffff">
    <w:name w:val="Заголовок записки Знак1"/>
    <w:semiHidden/>
    <w:rsid w:val="009E0A8A"/>
    <w:rPr>
      <w:rFonts w:ascii="Times New Roman" w:hAnsi="Times New Roman"/>
      <w:sz w:val="24"/>
      <w:szCs w:val="22"/>
      <w:lang w:eastAsia="en-US"/>
    </w:rPr>
  </w:style>
  <w:style w:type="character" w:customStyle="1" w:styleId="31e">
    <w:name w:val="Основной текст 3 Знак1"/>
    <w:semiHidden/>
    <w:rsid w:val="009E0A8A"/>
    <w:rPr>
      <w:rFonts w:ascii="Times New Roman" w:hAnsi="Times New Roman"/>
      <w:sz w:val="16"/>
      <w:szCs w:val="16"/>
      <w:lang w:eastAsia="en-US"/>
    </w:rPr>
  </w:style>
  <w:style w:type="character" w:customStyle="1" w:styleId="1fffffff0">
    <w:name w:val="Текст Знак1"/>
    <w:uiPriority w:val="99"/>
    <w:semiHidden/>
    <w:rsid w:val="009E0A8A"/>
    <w:rPr>
      <w:rFonts w:ascii="Consolas" w:hAnsi="Consolas" w:cs="Consolas"/>
      <w:sz w:val="21"/>
      <w:szCs w:val="21"/>
      <w:lang w:eastAsia="en-US"/>
    </w:rPr>
  </w:style>
  <w:style w:type="character" w:customStyle="1" w:styleId="1fffffff1">
    <w:name w:val="Электронная подпись Знак1"/>
    <w:semiHidden/>
    <w:rsid w:val="009E0A8A"/>
    <w:rPr>
      <w:rFonts w:ascii="Times New Roman" w:hAnsi="Times New Roman"/>
      <w:sz w:val="24"/>
      <w:szCs w:val="22"/>
      <w:lang w:eastAsia="en-US"/>
    </w:rPr>
  </w:style>
  <w:style w:type="character" w:customStyle="1" w:styleId="1fffffff2">
    <w:name w:val="Тема примечания Знак1"/>
    <w:semiHidden/>
    <w:rsid w:val="009E0A8A"/>
    <w:rPr>
      <w:rFonts w:ascii="Times New Roman" w:hAnsi="Times New Roman"/>
      <w:b/>
      <w:bCs/>
      <w:sz w:val="20"/>
      <w:szCs w:val="20"/>
      <w:lang w:eastAsia="en-US"/>
    </w:rPr>
  </w:style>
  <w:style w:type="character" w:customStyle="1" w:styleId="1fffffff3">
    <w:name w:val="Выделенная цитата Знак1"/>
    <w:uiPriority w:val="30"/>
    <w:rsid w:val="009E0A8A"/>
    <w:rPr>
      <w:rFonts w:ascii="Times New Roman" w:hAnsi="Times New Roman"/>
      <w:i/>
      <w:iCs/>
      <w:color w:val="5B9BD5"/>
      <w:sz w:val="24"/>
      <w:szCs w:val="22"/>
      <w:lang w:eastAsia="en-US"/>
    </w:rPr>
  </w:style>
  <w:style w:type="character" w:customStyle="1" w:styleId="Bodytext2Bold">
    <w:name w:val="Body text (2) + Bold"/>
    <w:aliases w:val="Italic,Spacing 0 pt"/>
    <w:rsid w:val="009E0A8A"/>
    <w:rPr>
      <w:rFonts w:ascii="Arial Narrow" w:eastAsia="Arial Narrow" w:hAnsi="Arial Narrow" w:cs="Arial Narrow" w:hint="default"/>
      <w:b/>
      <w:bCs/>
      <w:i/>
      <w:iCs/>
      <w:spacing w:val="10"/>
      <w:w w:val="100"/>
      <w:sz w:val="19"/>
      <w:szCs w:val="19"/>
      <w:shd w:val="clear" w:color="auto" w:fill="FFFFFF"/>
    </w:rPr>
  </w:style>
  <w:style w:type="character" w:customStyle="1" w:styleId="4pt">
    <w:name w:val="Основной текст + 4 pt"/>
    <w:aliases w:val="Масштаб 200%"/>
    <w:rsid w:val="009E0A8A"/>
    <w:rPr>
      <w:rFonts w:ascii="Times New Roman" w:eastAsia="Times New Roman" w:hAnsi="Times New Roman" w:cs="Times New Roman" w:hint="default"/>
      <w:b w:val="0"/>
      <w:bCs w:val="0"/>
      <w:i w:val="0"/>
      <w:iCs w:val="0"/>
      <w:smallCaps w:val="0"/>
      <w:strike w:val="0"/>
      <w:dstrike w:val="0"/>
      <w:color w:val="000000"/>
      <w:spacing w:val="0"/>
      <w:w w:val="200"/>
      <w:position w:val="0"/>
      <w:sz w:val="8"/>
      <w:szCs w:val="8"/>
      <w:u w:val="none"/>
      <w:effect w:val="none"/>
      <w:shd w:val="clear" w:color="auto" w:fill="FFFFFF"/>
      <w:lang w:val="ru-RU"/>
    </w:rPr>
  </w:style>
  <w:style w:type="character" w:customStyle="1" w:styleId="Corbel">
    <w:name w:val="Основной текст + Corbel"/>
    <w:aliases w:val="4 pt"/>
    <w:rsid w:val="009E0A8A"/>
    <w:rPr>
      <w:rFonts w:ascii="Corbel" w:eastAsia="Corbel" w:hAnsi="Corbel" w:cs="Corbel" w:hint="default"/>
      <w:b w:val="0"/>
      <w:bCs w:val="0"/>
      <w:i w:val="0"/>
      <w:iCs w:val="0"/>
      <w:smallCaps w:val="0"/>
      <w:strike w:val="0"/>
      <w:dstrike w:val="0"/>
      <w:color w:val="000000"/>
      <w:spacing w:val="0"/>
      <w:w w:val="100"/>
      <w:position w:val="0"/>
      <w:sz w:val="8"/>
      <w:szCs w:val="8"/>
      <w:u w:val="none"/>
      <w:effect w:val="none"/>
      <w:shd w:val="clear" w:color="auto" w:fill="FFFFFF"/>
      <w:lang w:val="ru-RU"/>
    </w:rPr>
  </w:style>
  <w:style w:type="character" w:customStyle="1" w:styleId="6e">
    <w:name w:val="Основной текст (6) + Не полужирный"/>
    <w:aliases w:val="Не курсив"/>
    <w:rsid w:val="009E0A8A"/>
    <w:rPr>
      <w:rFonts w:ascii="Times New Roman" w:eastAsia="Times New Roman" w:hAnsi="Times New Roman" w:cs="Times New Roman" w:hint="default"/>
      <w:b/>
      <w:bCs/>
      <w:i/>
      <w:iCs/>
      <w:smallCaps w:val="0"/>
      <w:strike w:val="0"/>
      <w:dstrike w:val="0"/>
      <w:color w:val="000000"/>
      <w:spacing w:val="0"/>
      <w:w w:val="100"/>
      <w:position w:val="0"/>
      <w:sz w:val="22"/>
      <w:szCs w:val="22"/>
      <w:u w:val="none"/>
      <w:effect w:val="none"/>
      <w:lang w:val="ru-RU" w:eastAsia="ru-RU" w:bidi="ru-RU"/>
    </w:rPr>
  </w:style>
  <w:style w:type="character" w:customStyle="1" w:styleId="Bodytext9pt">
    <w:name w:val="Body text + 9 pt"/>
    <w:aliases w:val="Bold,Body text + 7.5 pt"/>
    <w:rsid w:val="009E0A8A"/>
    <w:rPr>
      <w:rFonts w:ascii="Times New Roman" w:eastAsia="Times New Roman" w:hAnsi="Times New Roman" w:cs="Times New Roman" w:hint="default"/>
      <w:b/>
      <w:bCs/>
      <w:color w:val="000000"/>
      <w:spacing w:val="0"/>
      <w:w w:val="100"/>
      <w:position w:val="0"/>
      <w:sz w:val="14"/>
      <w:szCs w:val="14"/>
      <w:shd w:val="clear" w:color="auto" w:fill="FFFFFF"/>
      <w:lang w:val="ru-RU" w:eastAsia="ru-RU" w:bidi="ru-RU"/>
    </w:rPr>
  </w:style>
  <w:style w:type="character" w:customStyle="1" w:styleId="BodytextCorbel">
    <w:name w:val="Body text + Corbel"/>
    <w:aliases w:val="7 pt"/>
    <w:rsid w:val="009E0A8A"/>
    <w:rPr>
      <w:rFonts w:ascii="Corbel" w:eastAsia="Corbel" w:hAnsi="Corbel" w:cs="Corbel" w:hint="default"/>
      <w:color w:val="000000"/>
      <w:spacing w:val="0"/>
      <w:w w:val="100"/>
      <w:position w:val="0"/>
      <w:sz w:val="14"/>
      <w:szCs w:val="14"/>
      <w:shd w:val="clear" w:color="auto" w:fill="FFFFFF"/>
      <w:lang w:val="ru-RU" w:eastAsia="ru-RU" w:bidi="ru-RU"/>
    </w:rPr>
  </w:style>
  <w:style w:type="paragraph" w:customStyle="1" w:styleId="2fff4">
    <w:name w:val="2"/>
    <w:next w:val="afff4"/>
    <w:rsid w:val="009E0A8A"/>
    <w:pPr>
      <w:widowControl w:val="0"/>
      <w:autoSpaceDE w:val="0"/>
      <w:autoSpaceDN w:val="0"/>
      <w:adjustRightInd w:val="0"/>
    </w:pPr>
    <w:rPr>
      <w:rFonts w:ascii="Times New Roman" w:eastAsia="Times New Roman" w:hAnsi="Times New Roman"/>
      <w:b/>
      <w:bCs/>
      <w:color w:val="000000"/>
      <w:sz w:val="26"/>
      <w:szCs w:val="26"/>
    </w:rPr>
  </w:style>
  <w:style w:type="paragraph" w:customStyle="1" w:styleId="afffffffffffffffff">
    <w:name w:val="Эта записка"/>
    <w:basedOn w:val="ae"/>
    <w:link w:val="afffffffffffffffff0"/>
    <w:qFormat/>
    <w:rsid w:val="009E0A8A"/>
    <w:pPr>
      <w:ind w:left="300" w:firstLine="551"/>
    </w:pPr>
    <w:rPr>
      <w:rFonts w:eastAsia="Times New Roman"/>
      <w:color w:val="000000"/>
      <w:sz w:val="26"/>
      <w:szCs w:val="26"/>
      <w:lang w:val="x-none" w:eastAsia="x-none"/>
    </w:rPr>
  </w:style>
  <w:style w:type="character" w:customStyle="1" w:styleId="afffffffffffffffff0">
    <w:name w:val="Эта записка Знак"/>
    <w:link w:val="afffffffffffffffff"/>
    <w:locked/>
    <w:rsid w:val="009E0A8A"/>
    <w:rPr>
      <w:rFonts w:ascii="Times New Roman" w:eastAsia="Times New Roman" w:hAnsi="Times New Roman"/>
      <w:color w:val="000000"/>
      <w:sz w:val="26"/>
      <w:szCs w:val="26"/>
      <w:lang w:val="x-none" w:eastAsia="x-none"/>
    </w:rPr>
  </w:style>
  <w:style w:type="paragraph" w:customStyle="1" w:styleId="silverbold">
    <w:name w:val="silverbold"/>
    <w:basedOn w:val="ae"/>
    <w:rsid w:val="009E0A8A"/>
    <w:pPr>
      <w:spacing w:before="100" w:beforeAutospacing="1" w:after="100" w:afterAutospacing="1" w:line="240" w:lineRule="auto"/>
      <w:jc w:val="left"/>
    </w:pPr>
    <w:rPr>
      <w:rFonts w:eastAsia="Times New Roman"/>
      <w:szCs w:val="24"/>
      <w:lang w:eastAsia="ru-RU"/>
    </w:rPr>
  </w:style>
  <w:style w:type="character" w:customStyle="1" w:styleId="1fffffff4">
    <w:name w:val="Текст сноски Знак Знак Знак Знак Знак1"/>
    <w:aliases w:val="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basedOn w:val="af"/>
    <w:rsid w:val="009E0A8A"/>
  </w:style>
  <w:style w:type="character" w:customStyle="1" w:styleId="style90">
    <w:name w:val="style9"/>
    <w:basedOn w:val="af"/>
    <w:rsid w:val="009E0A8A"/>
  </w:style>
  <w:style w:type="character" w:customStyle="1" w:styleId="fulltext">
    <w:name w:val="full_text"/>
    <w:basedOn w:val="af"/>
    <w:rsid w:val="009E0A8A"/>
  </w:style>
  <w:style w:type="character" w:customStyle="1" w:styleId="151">
    <w:name w:val="Знак Знак15"/>
    <w:locked/>
    <w:rsid w:val="009E0A8A"/>
    <w:rPr>
      <w:lang w:val="ru-RU" w:eastAsia="ru-RU" w:bidi="ar-SA"/>
    </w:rPr>
  </w:style>
  <w:style w:type="character" w:customStyle="1" w:styleId="145">
    <w:name w:val="Знак Знак14"/>
    <w:rsid w:val="009E0A8A"/>
    <w:rPr>
      <w:sz w:val="26"/>
      <w:lang w:val="ru-RU" w:eastAsia="ru-RU" w:bidi="ar-SA"/>
    </w:rPr>
  </w:style>
  <w:style w:type="paragraph" w:customStyle="1" w:styleId="afffffffffffffffff1">
    <w:name w:val="Комментарий"/>
    <w:basedOn w:val="ae"/>
    <w:next w:val="ae"/>
    <w:rsid w:val="009E0A8A"/>
    <w:pPr>
      <w:widowControl w:val="0"/>
      <w:autoSpaceDE w:val="0"/>
      <w:autoSpaceDN w:val="0"/>
      <w:adjustRightInd w:val="0"/>
      <w:spacing w:line="240" w:lineRule="auto"/>
      <w:ind w:left="170"/>
    </w:pPr>
    <w:rPr>
      <w:rFonts w:ascii="Arial" w:eastAsia="Times New Roman" w:hAnsi="Arial" w:cs="Arial"/>
      <w:i/>
      <w:iCs/>
      <w:color w:val="800080"/>
      <w:sz w:val="20"/>
      <w:szCs w:val="20"/>
      <w:lang w:eastAsia="ru-RU"/>
    </w:rPr>
  </w:style>
  <w:style w:type="character" w:customStyle="1" w:styleId="first-child">
    <w:name w:val="first-child"/>
    <w:basedOn w:val="af"/>
    <w:rsid w:val="009E0A8A"/>
  </w:style>
  <w:style w:type="character" w:customStyle="1" w:styleId="pagercurpage">
    <w:name w:val="pager_curpage"/>
    <w:basedOn w:val="af"/>
    <w:rsid w:val="009E0A8A"/>
  </w:style>
  <w:style w:type="paragraph" w:customStyle="1" w:styleId="afffffffffffffffff2">
    <w:name w:val="МОЙ"/>
    <w:basedOn w:val="ae"/>
    <w:qFormat/>
    <w:rsid w:val="009E0A8A"/>
    <w:pPr>
      <w:widowControl w:val="0"/>
      <w:autoSpaceDE w:val="0"/>
      <w:autoSpaceDN w:val="0"/>
      <w:adjustRightInd w:val="0"/>
      <w:spacing w:line="240" w:lineRule="auto"/>
      <w:ind w:firstLine="567"/>
    </w:pPr>
    <w:rPr>
      <w:rFonts w:eastAsia="Times New Roman"/>
      <w:sz w:val="28"/>
      <w:szCs w:val="28"/>
      <w:lang w:eastAsia="ru-RU"/>
    </w:rPr>
  </w:style>
  <w:style w:type="paragraph" w:customStyle="1" w:styleId="art">
    <w:name w:val="art"/>
    <w:basedOn w:val="ae"/>
    <w:rsid w:val="009E0A8A"/>
    <w:pPr>
      <w:spacing w:before="100" w:beforeAutospacing="1" w:after="100" w:afterAutospacing="1" w:line="240" w:lineRule="auto"/>
      <w:jc w:val="left"/>
    </w:pPr>
    <w:rPr>
      <w:rFonts w:eastAsia="Times New Roman"/>
      <w:szCs w:val="24"/>
      <w:lang w:eastAsia="ru-RU"/>
    </w:rPr>
  </w:style>
  <w:style w:type="paragraph" w:customStyle="1" w:styleId="Char0">
    <w:name w:val="Char"/>
    <w:basedOn w:val="ae"/>
    <w:rsid w:val="009E0A8A"/>
    <w:pPr>
      <w:keepLines/>
      <w:spacing w:after="160" w:line="240" w:lineRule="exact"/>
      <w:jc w:val="left"/>
    </w:pPr>
    <w:rPr>
      <w:rFonts w:ascii="Verdana" w:eastAsia="MS Mincho" w:hAnsi="Verdana" w:cs="Verdana"/>
      <w:sz w:val="20"/>
      <w:szCs w:val="20"/>
      <w:lang w:val="en-US"/>
    </w:rPr>
  </w:style>
  <w:style w:type="character" w:customStyle="1" w:styleId="b111">
    <w:name w:val="b111"/>
    <w:rsid w:val="009E0A8A"/>
    <w:rPr>
      <w:rFonts w:ascii="Verdana" w:hAnsi="Verdana" w:hint="default"/>
      <w:color w:val="000000"/>
      <w:sz w:val="13"/>
      <w:szCs w:val="13"/>
    </w:rPr>
  </w:style>
  <w:style w:type="paragraph" w:customStyle="1" w:styleId="c1">
    <w:name w:val="c1"/>
    <w:basedOn w:val="ae"/>
    <w:rsid w:val="009E0A8A"/>
    <w:pPr>
      <w:spacing w:before="100" w:beforeAutospacing="1" w:after="100" w:afterAutospacing="1" w:line="240" w:lineRule="auto"/>
      <w:jc w:val="center"/>
    </w:pPr>
    <w:rPr>
      <w:rFonts w:eastAsia="Times New Roman"/>
      <w:b/>
      <w:bCs/>
      <w:szCs w:val="24"/>
      <w:lang w:eastAsia="ru-RU"/>
    </w:rPr>
  </w:style>
  <w:style w:type="paragraph" w:customStyle="1" w:styleId="-9">
    <w:name w:val="Текст отчета - дефис"/>
    <w:basedOn w:val="ae"/>
    <w:rsid w:val="009E0A8A"/>
    <w:pPr>
      <w:tabs>
        <w:tab w:val="num" w:pos="720"/>
      </w:tabs>
      <w:spacing w:line="240" w:lineRule="auto"/>
      <w:ind w:left="720" w:hanging="360"/>
      <w:jc w:val="left"/>
    </w:pPr>
    <w:rPr>
      <w:rFonts w:eastAsia="Times New Roman"/>
      <w:szCs w:val="24"/>
      <w:lang w:eastAsia="ru-RU"/>
    </w:rPr>
  </w:style>
  <w:style w:type="paragraph" w:customStyle="1" w:styleId="spii">
    <w:name w:val="spi_i"/>
    <w:basedOn w:val="ae"/>
    <w:rsid w:val="009E0A8A"/>
    <w:pPr>
      <w:spacing w:line="240" w:lineRule="auto"/>
      <w:ind w:left="360" w:hanging="360"/>
      <w:jc w:val="left"/>
    </w:pPr>
    <w:rPr>
      <w:rFonts w:ascii="Arial" w:eastAsia="Times New Roman" w:hAnsi="Arial" w:cs="Arial"/>
      <w:sz w:val="18"/>
      <w:szCs w:val="18"/>
      <w:lang w:val="en-US"/>
    </w:rPr>
  </w:style>
  <w:style w:type="paragraph" w:customStyle="1" w:styleId="11f4">
    <w:name w:val="Обычный11"/>
    <w:rsid w:val="009E0A8A"/>
    <w:rPr>
      <w:rFonts w:ascii="Times New Roman" w:eastAsia="Times New Roman" w:hAnsi="Times New Roman"/>
      <w:snapToGrid w:val="0"/>
    </w:rPr>
  </w:style>
  <w:style w:type="paragraph" w:styleId="z-">
    <w:name w:val="HTML Top of Form"/>
    <w:basedOn w:val="ae"/>
    <w:next w:val="ae"/>
    <w:link w:val="z-0"/>
    <w:hidden/>
    <w:rsid w:val="009E0A8A"/>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f"/>
    <w:link w:val="z-"/>
    <w:rsid w:val="009E0A8A"/>
    <w:rPr>
      <w:rFonts w:ascii="Arial" w:eastAsia="Times New Roman" w:hAnsi="Arial" w:cs="Arial"/>
      <w:vanish/>
      <w:sz w:val="16"/>
      <w:szCs w:val="16"/>
    </w:rPr>
  </w:style>
  <w:style w:type="paragraph" w:styleId="z-1">
    <w:name w:val="HTML Bottom of Form"/>
    <w:basedOn w:val="ae"/>
    <w:next w:val="ae"/>
    <w:link w:val="z-2"/>
    <w:hidden/>
    <w:rsid w:val="009E0A8A"/>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f"/>
    <w:link w:val="z-1"/>
    <w:rsid w:val="009E0A8A"/>
    <w:rPr>
      <w:rFonts w:ascii="Arial" w:eastAsia="Times New Roman" w:hAnsi="Arial" w:cs="Arial"/>
      <w:vanish/>
      <w:sz w:val="16"/>
      <w:szCs w:val="16"/>
    </w:rPr>
  </w:style>
  <w:style w:type="character" w:customStyle="1" w:styleId="rd0f">
    <w:name w:val="rd0f"/>
    <w:basedOn w:val="af"/>
    <w:rsid w:val="009E0A8A"/>
  </w:style>
  <w:style w:type="paragraph" w:customStyle="1" w:styleId="1fffffff5">
    <w:name w:val="1А это мой стиль"/>
    <w:basedOn w:val="ae"/>
    <w:qFormat/>
    <w:rsid w:val="009E0A8A"/>
    <w:pPr>
      <w:widowControl w:val="0"/>
      <w:numPr>
        <w:ilvl w:val="12"/>
      </w:numPr>
      <w:tabs>
        <w:tab w:val="left" w:pos="1080"/>
      </w:tabs>
      <w:spacing w:line="240" w:lineRule="auto"/>
      <w:ind w:firstLine="567"/>
    </w:pPr>
    <w:rPr>
      <w:rFonts w:eastAsia="Times New Roman"/>
      <w:sz w:val="28"/>
      <w:szCs w:val="20"/>
      <w:lang w:eastAsia="ru-RU"/>
    </w:rPr>
  </w:style>
  <w:style w:type="paragraph" w:customStyle="1" w:styleId="a9">
    <w:name w:val="Приложения заголовок"/>
    <w:basedOn w:val="26"/>
    <w:rsid w:val="009E0A8A"/>
    <w:pPr>
      <w:keepLines w:val="0"/>
      <w:numPr>
        <w:ilvl w:val="1"/>
        <w:numId w:val="45"/>
      </w:numPr>
      <w:tabs>
        <w:tab w:val="clear" w:pos="9095"/>
        <w:tab w:val="num" w:pos="7200"/>
      </w:tabs>
      <w:spacing w:before="240" w:after="120" w:line="240" w:lineRule="auto"/>
      <w:ind w:left="7200"/>
      <w:jc w:val="left"/>
    </w:pPr>
    <w:rPr>
      <w:rFonts w:ascii="Times New Roman" w:eastAsia="Times New Roman" w:hAnsi="Times New Roman" w:cs="Arial"/>
      <w:b/>
      <w:bCs/>
      <w:i/>
      <w:iCs/>
      <w:color w:val="auto"/>
      <w:sz w:val="22"/>
      <w:szCs w:val="24"/>
      <w:lang w:eastAsia="ru-RU"/>
    </w:rPr>
  </w:style>
  <w:style w:type="paragraph" w:customStyle="1" w:styleId="1fffffff6">
    <w:name w:val="Нижний колонтитул1"/>
    <w:basedOn w:val="ae"/>
    <w:rsid w:val="009E0A8A"/>
    <w:pPr>
      <w:spacing w:line="240" w:lineRule="auto"/>
      <w:jc w:val="left"/>
    </w:pPr>
    <w:rPr>
      <w:rFonts w:eastAsia="Times New Roman"/>
      <w:szCs w:val="24"/>
      <w:lang w:eastAsia="ru-RU"/>
    </w:rPr>
  </w:style>
  <w:style w:type="paragraph" w:customStyle="1" w:styleId="content">
    <w:name w:val="content"/>
    <w:basedOn w:val="ae"/>
    <w:rsid w:val="009E0A8A"/>
    <w:pPr>
      <w:shd w:val="clear" w:color="auto" w:fill="FFFFFF"/>
      <w:spacing w:before="100" w:beforeAutospacing="1" w:after="100" w:afterAutospacing="1" w:line="240" w:lineRule="auto"/>
      <w:jc w:val="left"/>
    </w:pPr>
    <w:rPr>
      <w:rFonts w:eastAsia="Times New Roman"/>
      <w:szCs w:val="24"/>
      <w:lang w:eastAsia="ru-RU"/>
    </w:rPr>
  </w:style>
  <w:style w:type="paragraph" w:customStyle="1" w:styleId="cont-block">
    <w:name w:val="cont-block"/>
    <w:basedOn w:val="ae"/>
    <w:rsid w:val="009E0A8A"/>
    <w:pPr>
      <w:spacing w:before="100" w:beforeAutospacing="1" w:after="161" w:line="240" w:lineRule="auto"/>
      <w:jc w:val="left"/>
    </w:pPr>
    <w:rPr>
      <w:rFonts w:eastAsia="Times New Roman"/>
      <w:szCs w:val="24"/>
      <w:lang w:eastAsia="ru-RU"/>
    </w:rPr>
  </w:style>
  <w:style w:type="paragraph" w:customStyle="1" w:styleId="cont-block1">
    <w:name w:val="cont-block1"/>
    <w:basedOn w:val="ae"/>
    <w:rsid w:val="009E0A8A"/>
    <w:pPr>
      <w:spacing w:before="100" w:beforeAutospacing="1" w:after="54" w:line="240" w:lineRule="auto"/>
      <w:jc w:val="left"/>
    </w:pPr>
    <w:rPr>
      <w:rFonts w:eastAsia="Times New Roman"/>
      <w:szCs w:val="24"/>
      <w:lang w:eastAsia="ru-RU"/>
    </w:rPr>
  </w:style>
  <w:style w:type="paragraph" w:customStyle="1" w:styleId="standart">
    <w:name w:val="standart"/>
    <w:basedOn w:val="ae"/>
    <w:rsid w:val="009E0A8A"/>
    <w:pPr>
      <w:spacing w:before="100" w:beforeAutospacing="1" w:after="100" w:afterAutospacing="1" w:line="240" w:lineRule="auto"/>
      <w:jc w:val="left"/>
    </w:pPr>
    <w:rPr>
      <w:rFonts w:eastAsia="Times New Roman"/>
      <w:szCs w:val="24"/>
      <w:lang w:eastAsia="ru-RU"/>
    </w:rPr>
  </w:style>
  <w:style w:type="paragraph" w:customStyle="1" w:styleId="standartm">
    <w:name w:val="standartm"/>
    <w:basedOn w:val="ae"/>
    <w:rsid w:val="009E0A8A"/>
    <w:pPr>
      <w:spacing w:before="100" w:beforeAutospacing="1" w:after="100" w:afterAutospacing="1" w:line="240" w:lineRule="auto"/>
      <w:jc w:val="left"/>
    </w:pPr>
    <w:rPr>
      <w:rFonts w:eastAsia="Times New Roman"/>
      <w:szCs w:val="24"/>
      <w:lang w:eastAsia="ru-RU"/>
    </w:rPr>
  </w:style>
  <w:style w:type="paragraph" w:customStyle="1" w:styleId="standartn">
    <w:name w:val="standartn"/>
    <w:basedOn w:val="ae"/>
    <w:rsid w:val="009E0A8A"/>
    <w:pPr>
      <w:spacing w:before="100" w:beforeAutospacing="1" w:after="100" w:afterAutospacing="1" w:line="240" w:lineRule="auto"/>
      <w:jc w:val="left"/>
    </w:pPr>
    <w:rPr>
      <w:rFonts w:eastAsia="Times New Roman"/>
      <w:szCs w:val="24"/>
      <w:lang w:eastAsia="ru-RU"/>
    </w:rPr>
  </w:style>
  <w:style w:type="paragraph" w:customStyle="1" w:styleId="small">
    <w:name w:val="small"/>
    <w:basedOn w:val="ae"/>
    <w:rsid w:val="009E0A8A"/>
    <w:pPr>
      <w:spacing w:before="100" w:beforeAutospacing="1" w:after="100" w:afterAutospacing="1" w:line="240" w:lineRule="auto"/>
      <w:jc w:val="left"/>
    </w:pPr>
    <w:rPr>
      <w:rFonts w:ascii="Arial" w:eastAsia="Times New Roman" w:hAnsi="Arial" w:cs="Arial"/>
      <w:color w:val="006400"/>
      <w:sz w:val="11"/>
      <w:szCs w:val="11"/>
      <w:lang w:eastAsia="ru-RU"/>
    </w:rPr>
  </w:style>
  <w:style w:type="paragraph" w:customStyle="1" w:styleId="black">
    <w:name w:val="black"/>
    <w:basedOn w:val="ae"/>
    <w:rsid w:val="009E0A8A"/>
    <w:pPr>
      <w:spacing w:before="100" w:beforeAutospacing="1" w:after="100" w:afterAutospacing="1" w:line="240" w:lineRule="auto"/>
      <w:jc w:val="left"/>
    </w:pPr>
    <w:rPr>
      <w:rFonts w:ascii="Arial" w:eastAsia="Times New Roman" w:hAnsi="Arial" w:cs="Arial"/>
      <w:color w:val="000000"/>
      <w:sz w:val="13"/>
      <w:szCs w:val="13"/>
      <w:lang w:eastAsia="ru-RU"/>
    </w:rPr>
  </w:style>
  <w:style w:type="paragraph" w:customStyle="1" w:styleId="red2">
    <w:name w:val="red2"/>
    <w:basedOn w:val="ae"/>
    <w:rsid w:val="009E0A8A"/>
    <w:pPr>
      <w:spacing w:before="100" w:beforeAutospacing="1" w:after="100" w:afterAutospacing="1" w:line="240" w:lineRule="auto"/>
      <w:jc w:val="left"/>
    </w:pPr>
    <w:rPr>
      <w:rFonts w:ascii="Arial" w:eastAsia="Times New Roman" w:hAnsi="Arial" w:cs="Arial"/>
      <w:color w:val="FF00FF"/>
      <w:sz w:val="13"/>
      <w:szCs w:val="13"/>
      <w:lang w:eastAsia="ru-RU"/>
    </w:rPr>
  </w:style>
  <w:style w:type="paragraph" w:customStyle="1" w:styleId="red1">
    <w:name w:val="red1"/>
    <w:basedOn w:val="ae"/>
    <w:rsid w:val="009E0A8A"/>
    <w:pPr>
      <w:spacing w:before="100" w:beforeAutospacing="1" w:after="100" w:afterAutospacing="1" w:line="240" w:lineRule="auto"/>
      <w:jc w:val="left"/>
    </w:pPr>
    <w:rPr>
      <w:rFonts w:ascii="Arial" w:eastAsia="Times New Roman" w:hAnsi="Arial" w:cs="Arial"/>
      <w:color w:val="FF0000"/>
      <w:sz w:val="13"/>
      <w:szCs w:val="13"/>
      <w:lang w:eastAsia="ru-RU"/>
    </w:rPr>
  </w:style>
  <w:style w:type="paragraph" w:customStyle="1" w:styleId="green">
    <w:name w:val="green"/>
    <w:basedOn w:val="ae"/>
    <w:rsid w:val="009E0A8A"/>
    <w:pPr>
      <w:spacing w:before="100" w:beforeAutospacing="1" w:after="100" w:afterAutospacing="1" w:line="240" w:lineRule="auto"/>
      <w:jc w:val="left"/>
    </w:pPr>
    <w:rPr>
      <w:rFonts w:ascii="Arial" w:eastAsia="Times New Roman" w:hAnsi="Arial" w:cs="Arial"/>
      <w:color w:val="006600"/>
      <w:sz w:val="13"/>
      <w:szCs w:val="13"/>
      <w:lang w:eastAsia="ru-RU"/>
    </w:rPr>
  </w:style>
  <w:style w:type="paragraph" w:customStyle="1" w:styleId="blue1">
    <w:name w:val="blue1"/>
    <w:basedOn w:val="ae"/>
    <w:rsid w:val="009E0A8A"/>
    <w:pPr>
      <w:spacing w:before="100" w:beforeAutospacing="1" w:after="100" w:afterAutospacing="1" w:line="240" w:lineRule="auto"/>
      <w:jc w:val="left"/>
    </w:pPr>
    <w:rPr>
      <w:rFonts w:ascii="Arial" w:eastAsia="Times New Roman" w:hAnsi="Arial" w:cs="Arial"/>
      <w:color w:val="3333CC"/>
      <w:sz w:val="13"/>
      <w:szCs w:val="13"/>
      <w:lang w:eastAsia="ru-RU"/>
    </w:rPr>
  </w:style>
  <w:style w:type="paragraph" w:customStyle="1" w:styleId="blue2">
    <w:name w:val="blue2"/>
    <w:basedOn w:val="ae"/>
    <w:rsid w:val="009E0A8A"/>
    <w:pPr>
      <w:spacing w:before="100" w:beforeAutospacing="1" w:after="100" w:afterAutospacing="1" w:line="240" w:lineRule="auto"/>
      <w:jc w:val="left"/>
    </w:pPr>
    <w:rPr>
      <w:rFonts w:ascii="Arial" w:eastAsia="Times New Roman" w:hAnsi="Arial" w:cs="Arial"/>
      <w:color w:val="000099"/>
      <w:sz w:val="13"/>
      <w:szCs w:val="13"/>
      <w:lang w:eastAsia="ru-RU"/>
    </w:rPr>
  </w:style>
  <w:style w:type="paragraph" w:customStyle="1" w:styleId="blue3">
    <w:name w:val="blue3"/>
    <w:basedOn w:val="ae"/>
    <w:rsid w:val="009E0A8A"/>
    <w:pPr>
      <w:spacing w:before="100" w:beforeAutospacing="1" w:after="100" w:afterAutospacing="1" w:line="240" w:lineRule="auto"/>
      <w:jc w:val="left"/>
    </w:pPr>
    <w:rPr>
      <w:rFonts w:ascii="Arial" w:eastAsia="Times New Roman" w:hAnsi="Arial" w:cs="Arial"/>
      <w:color w:val="006699"/>
      <w:sz w:val="13"/>
      <w:szCs w:val="13"/>
      <w:lang w:eastAsia="ru-RU"/>
    </w:rPr>
  </w:style>
  <w:style w:type="paragraph" w:customStyle="1" w:styleId="blue4">
    <w:name w:val="blue4"/>
    <w:basedOn w:val="ae"/>
    <w:rsid w:val="009E0A8A"/>
    <w:pPr>
      <w:spacing w:before="100" w:beforeAutospacing="1" w:after="100" w:afterAutospacing="1" w:line="240" w:lineRule="auto"/>
      <w:jc w:val="left"/>
    </w:pPr>
    <w:rPr>
      <w:rFonts w:ascii="Arial" w:eastAsia="Times New Roman" w:hAnsi="Arial" w:cs="Arial"/>
      <w:color w:val="330066"/>
      <w:sz w:val="13"/>
      <w:szCs w:val="13"/>
      <w:lang w:eastAsia="ru-RU"/>
    </w:rPr>
  </w:style>
  <w:style w:type="paragraph" w:customStyle="1" w:styleId="brown">
    <w:name w:val="brown"/>
    <w:basedOn w:val="ae"/>
    <w:rsid w:val="009E0A8A"/>
    <w:pPr>
      <w:spacing w:before="100" w:beforeAutospacing="1" w:after="100" w:afterAutospacing="1" w:line="240" w:lineRule="auto"/>
      <w:jc w:val="left"/>
    </w:pPr>
    <w:rPr>
      <w:rFonts w:ascii="Arial" w:eastAsia="Times New Roman" w:hAnsi="Arial" w:cs="Arial"/>
      <w:color w:val="990000"/>
      <w:sz w:val="13"/>
      <w:szCs w:val="13"/>
      <w:lang w:eastAsia="ru-RU"/>
    </w:rPr>
  </w:style>
  <w:style w:type="paragraph" w:customStyle="1" w:styleId="olive">
    <w:name w:val="olive"/>
    <w:basedOn w:val="ae"/>
    <w:rsid w:val="009E0A8A"/>
    <w:pPr>
      <w:spacing w:before="100" w:beforeAutospacing="1" w:after="100" w:afterAutospacing="1" w:line="240" w:lineRule="auto"/>
      <w:jc w:val="left"/>
    </w:pPr>
    <w:rPr>
      <w:rFonts w:ascii="Arial" w:eastAsia="Times New Roman" w:hAnsi="Arial" w:cs="Arial"/>
      <w:color w:val="999933"/>
      <w:sz w:val="13"/>
      <w:szCs w:val="13"/>
      <w:lang w:eastAsia="ru-RU"/>
    </w:rPr>
  </w:style>
  <w:style w:type="paragraph" w:customStyle="1" w:styleId="tsforcst">
    <w:name w:val="tsforcst"/>
    <w:basedOn w:val="ae"/>
    <w:rsid w:val="009E0A8A"/>
    <w:pPr>
      <w:spacing w:before="100" w:beforeAutospacing="1" w:after="100" w:afterAutospacing="1" w:line="240" w:lineRule="auto"/>
      <w:jc w:val="left"/>
    </w:pPr>
    <w:rPr>
      <w:rFonts w:eastAsia="Times New Roman"/>
      <w:sz w:val="13"/>
      <w:szCs w:val="13"/>
      <w:lang w:eastAsia="ru-RU"/>
    </w:rPr>
  </w:style>
  <w:style w:type="paragraph" w:customStyle="1" w:styleId="tforcst">
    <w:name w:val="tforcst"/>
    <w:basedOn w:val="ae"/>
    <w:rsid w:val="009E0A8A"/>
    <w:pPr>
      <w:spacing w:before="100" w:beforeAutospacing="1" w:after="100" w:afterAutospacing="1" w:line="240" w:lineRule="auto"/>
      <w:jc w:val="left"/>
    </w:pPr>
    <w:rPr>
      <w:rFonts w:eastAsia="Times New Roman"/>
      <w:b/>
      <w:bCs/>
      <w:sz w:val="14"/>
      <w:szCs w:val="14"/>
      <w:lang w:eastAsia="ru-RU"/>
    </w:rPr>
  </w:style>
  <w:style w:type="paragraph" w:customStyle="1" w:styleId="ttforcst">
    <w:name w:val="ttforcst"/>
    <w:basedOn w:val="ae"/>
    <w:rsid w:val="009E0A8A"/>
    <w:pPr>
      <w:spacing w:before="100" w:beforeAutospacing="1" w:after="100" w:afterAutospacing="1" w:line="240" w:lineRule="auto"/>
      <w:jc w:val="left"/>
    </w:pPr>
    <w:rPr>
      <w:rFonts w:eastAsia="Times New Roman"/>
      <w:b/>
      <w:bCs/>
      <w:color w:val="AA0000"/>
      <w:sz w:val="14"/>
      <w:szCs w:val="14"/>
      <w:lang w:eastAsia="ru-RU"/>
    </w:rPr>
  </w:style>
  <w:style w:type="paragraph" w:customStyle="1" w:styleId="tpforcst">
    <w:name w:val="tpforcst"/>
    <w:basedOn w:val="ae"/>
    <w:rsid w:val="009E0A8A"/>
    <w:pPr>
      <w:spacing w:before="100" w:beforeAutospacing="1" w:after="100" w:afterAutospacing="1" w:line="240" w:lineRule="auto"/>
      <w:jc w:val="left"/>
    </w:pPr>
    <w:rPr>
      <w:rFonts w:eastAsia="Times New Roman"/>
      <w:b/>
      <w:bCs/>
      <w:color w:val="00008B"/>
      <w:sz w:val="14"/>
      <w:szCs w:val="14"/>
      <w:lang w:eastAsia="ru-RU"/>
    </w:rPr>
  </w:style>
  <w:style w:type="paragraph" w:customStyle="1" w:styleId="monitorup">
    <w:name w:val="monitor_up"/>
    <w:basedOn w:val="ae"/>
    <w:rsid w:val="009E0A8A"/>
    <w:pPr>
      <w:spacing w:before="100" w:beforeAutospacing="1" w:after="100" w:afterAutospacing="1" w:line="240" w:lineRule="auto"/>
      <w:jc w:val="left"/>
    </w:pPr>
    <w:rPr>
      <w:rFonts w:ascii="Arial" w:eastAsia="Times New Roman" w:hAnsi="Arial" w:cs="Arial"/>
      <w:b/>
      <w:bCs/>
      <w:color w:val="0000CC"/>
      <w:sz w:val="15"/>
      <w:szCs w:val="15"/>
      <w:lang w:eastAsia="ru-RU"/>
    </w:rPr>
  </w:style>
  <w:style w:type="paragraph" w:customStyle="1" w:styleId="smallbl">
    <w:name w:val="small_bl"/>
    <w:basedOn w:val="ae"/>
    <w:rsid w:val="009E0A8A"/>
    <w:pPr>
      <w:spacing w:before="100" w:beforeAutospacing="1" w:after="100" w:afterAutospacing="1" w:line="240" w:lineRule="auto"/>
      <w:jc w:val="center"/>
    </w:pPr>
    <w:rPr>
      <w:rFonts w:ascii="Arial" w:eastAsia="Times New Roman" w:hAnsi="Arial" w:cs="Arial"/>
      <w:color w:val="006400"/>
      <w:sz w:val="12"/>
      <w:szCs w:val="12"/>
      <w:lang w:eastAsia="ru-RU"/>
    </w:rPr>
  </w:style>
  <w:style w:type="paragraph" w:customStyle="1" w:styleId="extcont-block">
    <w:name w:val="extcont-block"/>
    <w:basedOn w:val="ae"/>
    <w:rsid w:val="009E0A8A"/>
    <w:pPr>
      <w:spacing w:before="100" w:beforeAutospacing="1" w:after="161" w:line="240" w:lineRule="auto"/>
      <w:jc w:val="left"/>
    </w:pPr>
    <w:rPr>
      <w:rFonts w:eastAsia="Times New Roman"/>
      <w:szCs w:val="24"/>
      <w:lang w:eastAsia="ru-RU"/>
    </w:rPr>
  </w:style>
  <w:style w:type="paragraph" w:customStyle="1" w:styleId="rightcolumn">
    <w:name w:val="rightcolumn"/>
    <w:basedOn w:val="ae"/>
    <w:rsid w:val="009E0A8A"/>
    <w:pPr>
      <w:spacing w:before="100" w:beforeAutospacing="1" w:after="100" w:afterAutospacing="1" w:line="240" w:lineRule="auto"/>
      <w:ind w:left="-3063"/>
      <w:jc w:val="left"/>
    </w:pPr>
    <w:rPr>
      <w:rFonts w:eastAsia="Times New Roman"/>
      <w:szCs w:val="24"/>
      <w:lang w:eastAsia="ru-RU"/>
    </w:rPr>
  </w:style>
  <w:style w:type="paragraph" w:customStyle="1" w:styleId="dir">
    <w:name w:val="dir"/>
    <w:basedOn w:val="ae"/>
    <w:rsid w:val="009E0A8A"/>
    <w:pPr>
      <w:spacing w:before="100" w:beforeAutospacing="1" w:after="100" w:afterAutospacing="1" w:line="240" w:lineRule="auto"/>
      <w:jc w:val="left"/>
    </w:pPr>
    <w:rPr>
      <w:rFonts w:eastAsia="Times New Roman"/>
      <w:sz w:val="12"/>
      <w:szCs w:val="12"/>
      <w:lang w:eastAsia="ru-RU"/>
    </w:rPr>
  </w:style>
  <w:style w:type="paragraph" w:customStyle="1" w:styleId="tabs">
    <w:name w:val="tabs"/>
    <w:basedOn w:val="ae"/>
    <w:rsid w:val="009E0A8A"/>
    <w:pPr>
      <w:spacing w:before="100" w:beforeAutospacing="1" w:after="100" w:afterAutospacing="1" w:line="240" w:lineRule="auto"/>
      <w:jc w:val="left"/>
    </w:pPr>
    <w:rPr>
      <w:rFonts w:eastAsia="Times New Roman"/>
      <w:szCs w:val="24"/>
      <w:lang w:eastAsia="ru-RU"/>
    </w:rPr>
  </w:style>
  <w:style w:type="paragraph" w:customStyle="1" w:styleId="now">
    <w:name w:val="now"/>
    <w:basedOn w:val="ae"/>
    <w:rsid w:val="009E0A8A"/>
    <w:pPr>
      <w:spacing w:before="100" w:beforeAutospacing="1" w:after="100" w:afterAutospacing="1" w:line="240" w:lineRule="auto"/>
      <w:jc w:val="left"/>
    </w:pPr>
    <w:rPr>
      <w:rFonts w:eastAsia="Times New Roman"/>
      <w:szCs w:val="24"/>
      <w:lang w:eastAsia="ru-RU"/>
    </w:rPr>
  </w:style>
  <w:style w:type="paragraph" w:customStyle="1" w:styleId="rus">
    <w:name w:val="rus"/>
    <w:basedOn w:val="ae"/>
    <w:rsid w:val="009E0A8A"/>
    <w:pPr>
      <w:spacing w:before="100" w:beforeAutospacing="1" w:after="100" w:afterAutospacing="1" w:line="240" w:lineRule="auto"/>
      <w:jc w:val="left"/>
    </w:pPr>
    <w:rPr>
      <w:rFonts w:eastAsia="Times New Roman"/>
      <w:szCs w:val="24"/>
      <w:lang w:eastAsia="ru-RU"/>
    </w:rPr>
  </w:style>
  <w:style w:type="paragraph" w:customStyle="1" w:styleId="world">
    <w:name w:val="world"/>
    <w:basedOn w:val="ae"/>
    <w:rsid w:val="009E0A8A"/>
    <w:pPr>
      <w:spacing w:before="100" w:beforeAutospacing="1" w:after="100" w:afterAutospacing="1" w:line="240" w:lineRule="auto"/>
      <w:jc w:val="left"/>
    </w:pPr>
    <w:rPr>
      <w:rFonts w:eastAsia="Times New Roman"/>
      <w:szCs w:val="24"/>
      <w:lang w:eastAsia="ru-RU"/>
    </w:rPr>
  </w:style>
  <w:style w:type="paragraph" w:customStyle="1" w:styleId="right-block">
    <w:name w:val="right-block"/>
    <w:basedOn w:val="ae"/>
    <w:rsid w:val="009E0A8A"/>
    <w:pPr>
      <w:spacing w:before="100" w:beforeAutospacing="1" w:after="100" w:afterAutospacing="1" w:line="240" w:lineRule="auto"/>
      <w:jc w:val="left"/>
    </w:pPr>
    <w:rPr>
      <w:rFonts w:eastAsia="Times New Roman"/>
      <w:szCs w:val="24"/>
      <w:lang w:eastAsia="ru-RU"/>
    </w:rPr>
  </w:style>
  <w:style w:type="paragraph" w:customStyle="1" w:styleId="iner">
    <w:name w:val="iner"/>
    <w:basedOn w:val="ae"/>
    <w:rsid w:val="009E0A8A"/>
    <w:pPr>
      <w:spacing w:before="100" w:beforeAutospacing="1" w:after="100" w:afterAutospacing="1" w:line="240" w:lineRule="auto"/>
      <w:jc w:val="left"/>
    </w:pPr>
    <w:rPr>
      <w:rFonts w:eastAsia="Times New Roman"/>
      <w:szCs w:val="24"/>
      <w:lang w:eastAsia="ru-RU"/>
    </w:rPr>
  </w:style>
  <w:style w:type="paragraph" w:customStyle="1" w:styleId="tabs1">
    <w:name w:val="tabs1"/>
    <w:basedOn w:val="ae"/>
    <w:rsid w:val="009E0A8A"/>
    <w:pPr>
      <w:spacing w:before="100" w:beforeAutospacing="1" w:after="75" w:line="240" w:lineRule="auto"/>
      <w:jc w:val="left"/>
    </w:pPr>
    <w:rPr>
      <w:rFonts w:eastAsia="Times New Roman"/>
      <w:szCs w:val="24"/>
      <w:lang w:eastAsia="ru-RU"/>
    </w:rPr>
  </w:style>
  <w:style w:type="paragraph" w:customStyle="1" w:styleId="iner1">
    <w:name w:val="iner1"/>
    <w:basedOn w:val="ae"/>
    <w:rsid w:val="009E0A8A"/>
    <w:pPr>
      <w:shd w:val="clear" w:color="auto" w:fill="DAF1F7"/>
      <w:spacing w:before="100" w:beforeAutospacing="1" w:after="100" w:afterAutospacing="1" w:line="240" w:lineRule="auto"/>
      <w:jc w:val="left"/>
    </w:pPr>
    <w:rPr>
      <w:rFonts w:eastAsia="Times New Roman"/>
      <w:szCs w:val="24"/>
      <w:lang w:eastAsia="ru-RU"/>
    </w:rPr>
  </w:style>
  <w:style w:type="paragraph" w:customStyle="1" w:styleId="iner2">
    <w:name w:val="iner2"/>
    <w:basedOn w:val="ae"/>
    <w:rsid w:val="009E0A8A"/>
    <w:pPr>
      <w:shd w:val="clear" w:color="auto" w:fill="DAF1F7"/>
      <w:spacing w:before="100" w:beforeAutospacing="1" w:after="100" w:afterAutospacing="1" w:line="240" w:lineRule="auto"/>
      <w:jc w:val="left"/>
    </w:pPr>
    <w:rPr>
      <w:rFonts w:eastAsia="Times New Roman"/>
      <w:szCs w:val="24"/>
      <w:lang w:eastAsia="ru-RU"/>
    </w:rPr>
  </w:style>
  <w:style w:type="paragraph" w:customStyle="1" w:styleId="now1">
    <w:name w:val="now1"/>
    <w:basedOn w:val="ae"/>
    <w:rsid w:val="009E0A8A"/>
    <w:pPr>
      <w:spacing w:before="100" w:beforeAutospacing="1" w:after="100" w:afterAutospacing="1" w:line="430" w:lineRule="atLeast"/>
      <w:jc w:val="center"/>
    </w:pPr>
    <w:rPr>
      <w:rFonts w:eastAsia="Times New Roman"/>
      <w:b/>
      <w:bCs/>
      <w:color w:val="282828"/>
      <w:sz w:val="13"/>
      <w:szCs w:val="13"/>
      <w:lang w:eastAsia="ru-RU"/>
    </w:rPr>
  </w:style>
  <w:style w:type="paragraph" w:customStyle="1" w:styleId="rus1">
    <w:name w:val="rus1"/>
    <w:basedOn w:val="ae"/>
    <w:rsid w:val="009E0A8A"/>
    <w:pPr>
      <w:shd w:val="clear" w:color="auto" w:fill="DAF1F7"/>
      <w:spacing w:before="100" w:beforeAutospacing="1" w:after="100" w:afterAutospacing="1" w:line="430" w:lineRule="atLeast"/>
      <w:jc w:val="center"/>
    </w:pPr>
    <w:rPr>
      <w:rFonts w:eastAsia="Times New Roman"/>
      <w:b/>
      <w:bCs/>
      <w:color w:val="FFFFFF"/>
      <w:szCs w:val="24"/>
      <w:lang w:eastAsia="ru-RU"/>
    </w:rPr>
  </w:style>
  <w:style w:type="paragraph" w:customStyle="1" w:styleId="world1">
    <w:name w:val="world1"/>
    <w:basedOn w:val="ae"/>
    <w:rsid w:val="009E0A8A"/>
    <w:pPr>
      <w:spacing w:before="100" w:beforeAutospacing="1" w:after="100" w:afterAutospacing="1" w:line="430" w:lineRule="atLeast"/>
      <w:ind w:left="-43"/>
      <w:jc w:val="center"/>
    </w:pPr>
    <w:rPr>
      <w:rFonts w:eastAsia="Times New Roman"/>
      <w:b/>
      <w:bCs/>
      <w:color w:val="FFFFFF"/>
      <w:szCs w:val="24"/>
      <w:lang w:eastAsia="ru-RU"/>
    </w:rPr>
  </w:style>
  <w:style w:type="paragraph" w:customStyle="1" w:styleId="right-block1">
    <w:name w:val="right-block1"/>
    <w:basedOn w:val="ae"/>
    <w:rsid w:val="009E0A8A"/>
    <w:pPr>
      <w:spacing w:before="100" w:beforeAutospacing="1" w:after="75" w:line="240" w:lineRule="auto"/>
      <w:jc w:val="left"/>
    </w:pPr>
    <w:rPr>
      <w:rFonts w:eastAsia="Times New Roman"/>
      <w:szCs w:val="24"/>
      <w:lang w:eastAsia="ru-RU"/>
    </w:rPr>
  </w:style>
  <w:style w:type="paragraph" w:customStyle="1" w:styleId="surgut">
    <w:name w:val="surgut"/>
    <w:basedOn w:val="afc"/>
    <w:rsid w:val="009E0A8A"/>
    <w:pPr>
      <w:spacing w:after="0" w:line="360" w:lineRule="auto"/>
    </w:pPr>
    <w:rPr>
      <w:rFonts w:ascii="Times New Roman" w:hAnsi="Times New Roman" w:cs="Times New Roman"/>
      <w:szCs w:val="20"/>
      <w:lang w:val="x-none" w:eastAsia="x-none"/>
    </w:rPr>
  </w:style>
  <w:style w:type="paragraph" w:customStyle="1" w:styleId="afffffffffffffffff3">
    <w:name w:val="Заголовок списка"/>
    <w:basedOn w:val="ae"/>
    <w:next w:val="ae"/>
    <w:rsid w:val="009E0A8A"/>
    <w:pPr>
      <w:widowControl w:val="0"/>
      <w:suppressAutoHyphens/>
      <w:spacing w:line="240" w:lineRule="auto"/>
      <w:jc w:val="left"/>
    </w:pPr>
    <w:rPr>
      <w:rFonts w:eastAsia="Lucida Sans Unicode"/>
      <w:kern w:val="1"/>
      <w:szCs w:val="24"/>
      <w:lang w:eastAsia="ru-RU"/>
    </w:rPr>
  </w:style>
  <w:style w:type="paragraph" w:customStyle="1" w:styleId="513">
    <w:name w:val="Знак5 Знак Знак Знак1"/>
    <w:basedOn w:val="ae"/>
    <w:rsid w:val="009E0A8A"/>
    <w:pPr>
      <w:spacing w:after="160" w:line="240" w:lineRule="exact"/>
      <w:jc w:val="left"/>
    </w:pPr>
    <w:rPr>
      <w:rFonts w:ascii="Verdana" w:eastAsia="Times New Roman" w:hAnsi="Verdana"/>
      <w:sz w:val="20"/>
      <w:szCs w:val="20"/>
      <w:lang w:val="en-US"/>
    </w:rPr>
  </w:style>
  <w:style w:type="paragraph" w:customStyle="1" w:styleId="afffffffffffffffff4">
    <w:name w:val="Знак Знак Знак Знак Знак Знак Знак Знак Знак Знак Знак Знак Знак Знак Знак Знак Знак Знак Знак Знак Знак Знак"/>
    <w:basedOn w:val="ae"/>
    <w:rsid w:val="009E0A8A"/>
    <w:pPr>
      <w:spacing w:after="160" w:line="240" w:lineRule="exact"/>
      <w:jc w:val="left"/>
    </w:pPr>
    <w:rPr>
      <w:rFonts w:ascii="Verdana" w:eastAsia="Times New Roman" w:hAnsi="Verdana"/>
      <w:sz w:val="20"/>
      <w:szCs w:val="20"/>
      <w:lang w:val="en-US"/>
    </w:rPr>
  </w:style>
  <w:style w:type="character" w:customStyle="1" w:styleId="7c">
    <w:name w:val="Знак Знак7"/>
    <w:rsid w:val="009E0A8A"/>
    <w:rPr>
      <w:sz w:val="24"/>
      <w:szCs w:val="24"/>
    </w:rPr>
  </w:style>
  <w:style w:type="character" w:customStyle="1" w:styleId="126">
    <w:name w:val="Знак Знак12"/>
    <w:rsid w:val="009E0A8A"/>
    <w:rPr>
      <w:b/>
      <w:sz w:val="26"/>
    </w:rPr>
  </w:style>
  <w:style w:type="character" w:customStyle="1" w:styleId="11f5">
    <w:name w:val="Знак Знак11"/>
    <w:rsid w:val="009E0A8A"/>
    <w:rPr>
      <w:rFonts w:ascii="Arial" w:hAnsi="Arial"/>
      <w:b/>
      <w:sz w:val="26"/>
    </w:rPr>
  </w:style>
  <w:style w:type="character" w:customStyle="1" w:styleId="243">
    <w:name w:val="Знак Знак24"/>
    <w:rsid w:val="009E0A8A"/>
    <w:rPr>
      <w:rFonts w:ascii="Arial" w:eastAsia="Times New Roman" w:hAnsi="Arial" w:cs="Arial"/>
      <w:b/>
      <w:bCs/>
      <w:i/>
      <w:iCs/>
      <w:sz w:val="28"/>
      <w:szCs w:val="28"/>
      <w:lang w:eastAsia="ru-RU"/>
    </w:rPr>
  </w:style>
  <w:style w:type="paragraph" w:customStyle="1" w:styleId="Char1">
    <w:name w:val="Char Знак1"/>
    <w:basedOn w:val="ae"/>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128">
    <w:name w:val="Основной текст12"/>
    <w:basedOn w:val="ae"/>
    <w:rsid w:val="009E0A8A"/>
    <w:pPr>
      <w:widowControl w:val="0"/>
      <w:spacing w:after="120" w:line="240" w:lineRule="auto"/>
      <w:jc w:val="left"/>
    </w:pPr>
    <w:rPr>
      <w:rFonts w:eastAsia="Times New Roman"/>
      <w:snapToGrid w:val="0"/>
      <w:sz w:val="20"/>
      <w:szCs w:val="20"/>
      <w:lang w:eastAsia="ru-RU"/>
    </w:rPr>
  </w:style>
  <w:style w:type="character" w:customStyle="1" w:styleId="6f">
    <w:name w:val="Знак Знак6"/>
    <w:rsid w:val="009E0A8A"/>
    <w:rPr>
      <w:rFonts w:ascii="Times New Roman" w:eastAsia="Times New Roman" w:hAnsi="Times New Roman" w:cs="Times New Roman"/>
      <w:sz w:val="24"/>
      <w:szCs w:val="24"/>
      <w:lang w:eastAsia="ru-RU"/>
    </w:rPr>
  </w:style>
  <w:style w:type="paragraph" w:customStyle="1" w:styleId="11f6">
    <w:name w:val="Абзац списка11"/>
    <w:basedOn w:val="ae"/>
    <w:uiPriority w:val="99"/>
    <w:rsid w:val="009E0A8A"/>
    <w:pPr>
      <w:spacing w:line="240" w:lineRule="auto"/>
      <w:ind w:left="720"/>
      <w:jc w:val="left"/>
    </w:pPr>
    <w:rPr>
      <w:rFonts w:eastAsia="Times New Roman"/>
      <w:szCs w:val="24"/>
      <w:lang w:eastAsia="ru-RU"/>
    </w:rPr>
  </w:style>
  <w:style w:type="paragraph" w:customStyle="1" w:styleId="11f7">
    <w:name w:val="Верхний колонтитул11"/>
    <w:basedOn w:val="ae"/>
    <w:rsid w:val="009E0A8A"/>
    <w:pPr>
      <w:spacing w:before="100" w:beforeAutospacing="1" w:after="100" w:afterAutospacing="1" w:line="240" w:lineRule="auto"/>
      <w:jc w:val="left"/>
    </w:pPr>
    <w:rPr>
      <w:rFonts w:eastAsia="Times New Roman"/>
      <w:szCs w:val="24"/>
      <w:lang w:eastAsia="ru-RU"/>
    </w:rPr>
  </w:style>
  <w:style w:type="paragraph" w:customStyle="1" w:styleId="11f8">
    <w:name w:val="Нижний колонтитул11"/>
    <w:basedOn w:val="ae"/>
    <w:rsid w:val="009E0A8A"/>
    <w:pPr>
      <w:spacing w:line="240" w:lineRule="auto"/>
      <w:jc w:val="left"/>
    </w:pPr>
    <w:rPr>
      <w:rFonts w:eastAsia="Times New Roman"/>
      <w:szCs w:val="24"/>
      <w:lang w:eastAsia="ru-RU"/>
    </w:rPr>
  </w:style>
  <w:style w:type="paragraph" w:customStyle="1" w:styleId="afffffffffffffffff5">
    <w:name w:val="Текст в заданном формате"/>
    <w:basedOn w:val="ae"/>
    <w:rsid w:val="009E0A8A"/>
    <w:pPr>
      <w:suppressAutoHyphens/>
      <w:spacing w:line="240" w:lineRule="auto"/>
      <w:jc w:val="left"/>
    </w:pPr>
    <w:rPr>
      <w:rFonts w:ascii="DejaVu Sans Mono" w:eastAsia="DejaVu Sans" w:hAnsi="DejaVu Sans Mono" w:cs="DejaVu Sans Mono"/>
      <w:sz w:val="20"/>
      <w:szCs w:val="20"/>
      <w:lang w:eastAsia="ar-SA"/>
    </w:rPr>
  </w:style>
  <w:style w:type="paragraph" w:customStyle="1" w:styleId="zag3">
    <w:name w:val="zag3"/>
    <w:basedOn w:val="ae"/>
    <w:rsid w:val="009E0A8A"/>
    <w:pPr>
      <w:spacing w:before="240" w:after="240" w:line="240" w:lineRule="auto"/>
      <w:jc w:val="center"/>
    </w:pPr>
    <w:rPr>
      <w:rFonts w:eastAsia="Times New Roman"/>
      <w:szCs w:val="24"/>
      <w:lang w:eastAsia="ru-RU"/>
    </w:rPr>
  </w:style>
  <w:style w:type="paragraph" w:customStyle="1" w:styleId="p">
    <w:name w:val="p"/>
    <w:basedOn w:val="ae"/>
    <w:rsid w:val="009E0A8A"/>
    <w:pPr>
      <w:spacing w:before="48" w:after="48" w:line="240" w:lineRule="auto"/>
      <w:ind w:firstLine="480"/>
    </w:pPr>
    <w:rPr>
      <w:rFonts w:eastAsia="Times New Roman"/>
      <w:szCs w:val="24"/>
      <w:lang w:eastAsia="ru-RU"/>
    </w:rPr>
  </w:style>
  <w:style w:type="paragraph" w:customStyle="1" w:styleId="pravo">
    <w:name w:val="pravo"/>
    <w:basedOn w:val="ae"/>
    <w:rsid w:val="009E0A8A"/>
    <w:pPr>
      <w:spacing w:before="48" w:after="48" w:line="240" w:lineRule="auto"/>
      <w:jc w:val="right"/>
    </w:pPr>
    <w:rPr>
      <w:rFonts w:eastAsia="Times New Roman"/>
      <w:szCs w:val="24"/>
      <w:lang w:eastAsia="ru-RU"/>
    </w:rPr>
  </w:style>
  <w:style w:type="paragraph" w:customStyle="1" w:styleId="afffffffffffffffff6">
    <w:name w:val="Таблицы (моноширинный)"/>
    <w:basedOn w:val="ae"/>
    <w:next w:val="ae"/>
    <w:rsid w:val="009E0A8A"/>
    <w:pPr>
      <w:widowControl w:val="0"/>
      <w:autoSpaceDE w:val="0"/>
      <w:autoSpaceDN w:val="0"/>
      <w:adjustRightInd w:val="0"/>
      <w:spacing w:line="240" w:lineRule="auto"/>
    </w:pPr>
    <w:rPr>
      <w:rFonts w:ascii="Courier New" w:eastAsia="Times New Roman" w:hAnsi="Courier New" w:cs="Courier New"/>
      <w:sz w:val="20"/>
      <w:szCs w:val="20"/>
      <w:lang w:eastAsia="ru-RU"/>
    </w:rPr>
  </w:style>
  <w:style w:type="paragraph" w:customStyle="1" w:styleId="-S">
    <w:name w:val="- S_Маркированный"/>
    <w:basedOn w:val="ae"/>
    <w:autoRedefine/>
    <w:rsid w:val="009E0A8A"/>
    <w:pPr>
      <w:spacing w:line="240" w:lineRule="auto"/>
      <w:ind w:left="284"/>
      <w:jc w:val="left"/>
    </w:pPr>
    <w:rPr>
      <w:rFonts w:eastAsia="Times New Roman"/>
      <w:b/>
      <w:color w:val="76923C"/>
      <w:szCs w:val="24"/>
      <w:lang w:eastAsia="ru-RU"/>
    </w:rPr>
  </w:style>
  <w:style w:type="paragraph" w:customStyle="1" w:styleId="afffffffffffffffff7">
    <w:name w:val="Дистиль"/>
    <w:basedOn w:val="ae"/>
    <w:rsid w:val="009E0A8A"/>
    <w:pPr>
      <w:spacing w:line="240" w:lineRule="auto"/>
      <w:jc w:val="left"/>
    </w:pPr>
    <w:rPr>
      <w:rFonts w:eastAsia="Times New Roman"/>
      <w:sz w:val="28"/>
      <w:szCs w:val="20"/>
      <w:lang w:eastAsia="ru-RU"/>
    </w:rPr>
  </w:style>
  <w:style w:type="character" w:customStyle="1" w:styleId="font0">
    <w:name w:val="font0"/>
    <w:basedOn w:val="af"/>
    <w:rsid w:val="009E0A8A"/>
  </w:style>
  <w:style w:type="paragraph" w:customStyle="1" w:styleId="1fffffff7">
    <w:name w:val="Основной текст с отступом.Основной текст 1.Нумерованный список !!.Основной текст с отступом Знак.Надин стиль.Основной текст без отступа"/>
    <w:basedOn w:val="ae"/>
    <w:rsid w:val="009E0A8A"/>
    <w:pPr>
      <w:ind w:firstLine="709"/>
    </w:pPr>
    <w:rPr>
      <w:rFonts w:eastAsia="Times New Roman"/>
      <w:sz w:val="26"/>
      <w:szCs w:val="20"/>
      <w:lang w:eastAsia="ru-RU"/>
    </w:rPr>
  </w:style>
  <w:style w:type="paragraph" w:customStyle="1" w:styleId="5f2">
    <w:name w:val="заголовок 5"/>
    <w:basedOn w:val="ae"/>
    <w:next w:val="ae"/>
    <w:rsid w:val="009E0A8A"/>
    <w:pPr>
      <w:keepNext/>
      <w:spacing w:line="240" w:lineRule="auto"/>
      <w:jc w:val="center"/>
      <w:outlineLvl w:val="4"/>
    </w:pPr>
    <w:rPr>
      <w:rFonts w:eastAsia="Times New Roman"/>
      <w:b/>
      <w:sz w:val="18"/>
      <w:szCs w:val="20"/>
      <w:lang w:val="en-US" w:eastAsia="ru-RU"/>
    </w:rPr>
  </w:style>
  <w:style w:type="paragraph" w:customStyle="1" w:styleId="xl126">
    <w:name w:val="xl126"/>
    <w:basedOn w:val="ae"/>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left"/>
      <w:textAlignment w:val="center"/>
    </w:pPr>
    <w:rPr>
      <w:rFonts w:eastAsia="Times New Roman"/>
      <w:b/>
      <w:bCs/>
      <w:i/>
      <w:iCs/>
      <w:color w:val="000000"/>
      <w:sz w:val="20"/>
      <w:szCs w:val="20"/>
      <w:lang w:eastAsia="ru-RU"/>
    </w:rPr>
  </w:style>
  <w:style w:type="paragraph" w:customStyle="1" w:styleId="xl127">
    <w:name w:val="xl127"/>
    <w:basedOn w:val="ae"/>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4F81BD"/>
      <w:sz w:val="20"/>
      <w:szCs w:val="20"/>
      <w:lang w:eastAsia="ru-RU"/>
    </w:rPr>
  </w:style>
  <w:style w:type="paragraph" w:customStyle="1" w:styleId="xl128">
    <w:name w:val="xl128"/>
    <w:basedOn w:val="ae"/>
    <w:rsid w:val="009E0A8A"/>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4F81BD"/>
      <w:sz w:val="20"/>
      <w:szCs w:val="20"/>
      <w:lang w:eastAsia="ru-RU"/>
    </w:rPr>
  </w:style>
  <w:style w:type="paragraph" w:customStyle="1" w:styleId="xl129">
    <w:name w:val="xl129"/>
    <w:basedOn w:val="ae"/>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30">
    <w:name w:val="xl130"/>
    <w:basedOn w:val="ae"/>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31">
    <w:name w:val="xl131"/>
    <w:basedOn w:val="ae"/>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32">
    <w:name w:val="xl132"/>
    <w:basedOn w:val="ae"/>
    <w:rsid w:val="009E0A8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34">
    <w:name w:val="xl134"/>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35">
    <w:name w:val="xl135"/>
    <w:basedOn w:val="ae"/>
    <w:rsid w:val="009E0A8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36">
    <w:name w:val="xl136"/>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37">
    <w:name w:val="xl137"/>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Cs w:val="24"/>
      <w:lang w:eastAsia="ru-RU"/>
    </w:rPr>
  </w:style>
  <w:style w:type="paragraph" w:customStyle="1" w:styleId="xl138">
    <w:name w:val="xl138"/>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40">
    <w:name w:val="xl140"/>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1">
    <w:name w:val="xl141"/>
    <w:basedOn w:val="ae"/>
    <w:rsid w:val="009E0A8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42">
    <w:name w:val="xl142"/>
    <w:basedOn w:val="ae"/>
    <w:rsid w:val="009E0A8A"/>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4">
    <w:name w:val="xl144"/>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5">
    <w:name w:val="xl145"/>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6">
    <w:name w:val="xl146"/>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7">
    <w:name w:val="xl147"/>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48">
    <w:name w:val="xl148"/>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Cs w:val="24"/>
      <w:lang w:eastAsia="ru-RU"/>
    </w:rPr>
  </w:style>
  <w:style w:type="paragraph" w:customStyle="1" w:styleId="xl149">
    <w:name w:val="xl149"/>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50">
    <w:name w:val="xl150"/>
    <w:basedOn w:val="ae"/>
    <w:rsid w:val="009E0A8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1">
    <w:name w:val="xl151"/>
    <w:basedOn w:val="ae"/>
    <w:rsid w:val="009E0A8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52">
    <w:name w:val="xl152"/>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FF0000"/>
      <w:szCs w:val="24"/>
      <w:lang w:eastAsia="ru-RU"/>
    </w:rPr>
  </w:style>
  <w:style w:type="paragraph" w:customStyle="1" w:styleId="xl153">
    <w:name w:val="xl153"/>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FF0000"/>
      <w:sz w:val="20"/>
      <w:szCs w:val="20"/>
      <w:lang w:eastAsia="ru-RU"/>
    </w:rPr>
  </w:style>
  <w:style w:type="paragraph" w:customStyle="1" w:styleId="xl154">
    <w:name w:val="xl154"/>
    <w:basedOn w:val="ae"/>
    <w:rsid w:val="009E0A8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55">
    <w:name w:val="xl155"/>
    <w:basedOn w:val="ae"/>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6">
    <w:name w:val="xl156"/>
    <w:basedOn w:val="ae"/>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57">
    <w:name w:val="xl157"/>
    <w:basedOn w:val="ae"/>
    <w:rsid w:val="009E0A8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8">
    <w:name w:val="xl158"/>
    <w:basedOn w:val="ae"/>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59">
    <w:name w:val="xl159"/>
    <w:basedOn w:val="ae"/>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0">
    <w:name w:val="xl160"/>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61">
    <w:name w:val="xl161"/>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70C0"/>
      <w:sz w:val="20"/>
      <w:szCs w:val="20"/>
      <w:lang w:eastAsia="ru-RU"/>
    </w:rPr>
  </w:style>
  <w:style w:type="paragraph" w:customStyle="1" w:styleId="xl162">
    <w:name w:val="xl162"/>
    <w:basedOn w:val="ae"/>
    <w:rsid w:val="009E0A8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3">
    <w:name w:val="xl163"/>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szCs w:val="24"/>
      <w:lang w:eastAsia="ru-RU"/>
    </w:rPr>
  </w:style>
  <w:style w:type="paragraph" w:customStyle="1" w:styleId="xl164">
    <w:name w:val="xl164"/>
    <w:basedOn w:val="ae"/>
    <w:rsid w:val="009E0A8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5">
    <w:name w:val="xl165"/>
    <w:basedOn w:val="ae"/>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66">
    <w:name w:val="xl166"/>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67">
    <w:name w:val="xl167"/>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68">
    <w:name w:val="xl168"/>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69">
    <w:name w:val="xl169"/>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xl170">
    <w:name w:val="xl170"/>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71">
    <w:name w:val="xl171"/>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72">
    <w:name w:val="xl172"/>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73">
    <w:name w:val="xl173"/>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74">
    <w:name w:val="xl174"/>
    <w:basedOn w:val="ae"/>
    <w:rsid w:val="009E0A8A"/>
    <w:pPr>
      <w:shd w:val="clear" w:color="000000" w:fill="DA9694"/>
      <w:spacing w:before="100" w:beforeAutospacing="1" w:after="100" w:afterAutospacing="1" w:line="240" w:lineRule="auto"/>
      <w:jc w:val="left"/>
    </w:pPr>
    <w:rPr>
      <w:rFonts w:eastAsia="Times New Roman"/>
      <w:b/>
      <w:bCs/>
      <w:szCs w:val="24"/>
      <w:lang w:eastAsia="ru-RU"/>
    </w:rPr>
  </w:style>
  <w:style w:type="paragraph" w:customStyle="1" w:styleId="xl175">
    <w:name w:val="xl175"/>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176">
    <w:name w:val="xl176"/>
    <w:basedOn w:val="ae"/>
    <w:rsid w:val="009E0A8A"/>
    <w:pPr>
      <w:spacing w:before="100" w:beforeAutospacing="1" w:after="100" w:afterAutospacing="1" w:line="240" w:lineRule="auto"/>
      <w:jc w:val="left"/>
    </w:pPr>
    <w:rPr>
      <w:rFonts w:eastAsia="Times New Roman"/>
      <w:b/>
      <w:bCs/>
      <w:szCs w:val="24"/>
      <w:lang w:eastAsia="ru-RU"/>
    </w:rPr>
  </w:style>
  <w:style w:type="paragraph" w:customStyle="1" w:styleId="xl177">
    <w:name w:val="xl177"/>
    <w:basedOn w:val="ae"/>
    <w:rsid w:val="009E0A8A"/>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78">
    <w:name w:val="xl178"/>
    <w:basedOn w:val="ae"/>
    <w:rsid w:val="009E0A8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5f3">
    <w:name w:val="Знак Знак5 Знак Знак"/>
    <w:basedOn w:val="ae"/>
    <w:rsid w:val="009E0A8A"/>
    <w:pPr>
      <w:widowControl w:val="0"/>
      <w:adjustRightInd w:val="0"/>
      <w:spacing w:after="160" w:line="240" w:lineRule="exact"/>
      <w:jc w:val="right"/>
    </w:pPr>
    <w:rPr>
      <w:rFonts w:eastAsia="Times New Roman"/>
      <w:sz w:val="20"/>
      <w:szCs w:val="20"/>
      <w:lang w:val="en-GB"/>
    </w:rPr>
  </w:style>
  <w:style w:type="paragraph" w:customStyle="1" w:styleId="2fff5">
    <w:name w:val="Знак2 Знак Знак Знак Знак Знак Знак Знак Знак Знак Знак Знак Знак Знак Знак Знак"/>
    <w:basedOn w:val="ae"/>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stylet1">
    <w:name w:val="stylet1"/>
    <w:basedOn w:val="ae"/>
    <w:rsid w:val="009E0A8A"/>
    <w:pPr>
      <w:spacing w:before="100" w:beforeAutospacing="1" w:after="100" w:afterAutospacing="1" w:line="240" w:lineRule="auto"/>
      <w:jc w:val="left"/>
    </w:pPr>
    <w:rPr>
      <w:rFonts w:eastAsia="Times New Roman"/>
      <w:szCs w:val="24"/>
      <w:lang w:eastAsia="ru-RU"/>
    </w:rPr>
  </w:style>
  <w:style w:type="character" w:customStyle="1" w:styleId="Bodytext5">
    <w:name w:val="Body text (5)_"/>
    <w:link w:val="Bodytext50"/>
    <w:uiPriority w:val="99"/>
    <w:rsid w:val="009E0A8A"/>
    <w:rPr>
      <w:sz w:val="19"/>
      <w:szCs w:val="19"/>
      <w:shd w:val="clear" w:color="auto" w:fill="FFFFFF"/>
    </w:rPr>
  </w:style>
  <w:style w:type="paragraph" w:customStyle="1" w:styleId="Bodytext50">
    <w:name w:val="Body text (5)"/>
    <w:basedOn w:val="ae"/>
    <w:link w:val="Bodytext5"/>
    <w:uiPriority w:val="99"/>
    <w:rsid w:val="009E0A8A"/>
    <w:pPr>
      <w:shd w:val="clear" w:color="auto" w:fill="FFFFFF"/>
      <w:spacing w:line="240" w:lineRule="atLeast"/>
      <w:jc w:val="left"/>
    </w:pPr>
    <w:rPr>
      <w:rFonts w:ascii="Calibri" w:hAnsi="Calibri"/>
      <w:sz w:val="19"/>
      <w:szCs w:val="19"/>
      <w:lang w:eastAsia="ru-RU"/>
    </w:rPr>
  </w:style>
  <w:style w:type="character" w:customStyle="1" w:styleId="Tablecaption3">
    <w:name w:val="Table caption (3)_"/>
    <w:link w:val="Tablecaption31"/>
    <w:uiPriority w:val="99"/>
    <w:rsid w:val="009E0A8A"/>
    <w:rPr>
      <w:sz w:val="21"/>
      <w:szCs w:val="21"/>
      <w:shd w:val="clear" w:color="auto" w:fill="FFFFFF"/>
    </w:rPr>
  </w:style>
  <w:style w:type="character" w:customStyle="1" w:styleId="Bodytext17">
    <w:name w:val="Body text (17)_"/>
    <w:link w:val="Bodytext171"/>
    <w:uiPriority w:val="99"/>
    <w:rsid w:val="009E0A8A"/>
    <w:rPr>
      <w:sz w:val="15"/>
      <w:szCs w:val="15"/>
      <w:shd w:val="clear" w:color="auto" w:fill="FFFFFF"/>
    </w:rPr>
  </w:style>
  <w:style w:type="paragraph" w:customStyle="1" w:styleId="Tablecaption31">
    <w:name w:val="Table caption (3)1"/>
    <w:basedOn w:val="ae"/>
    <w:link w:val="Tablecaption3"/>
    <w:uiPriority w:val="99"/>
    <w:rsid w:val="009E0A8A"/>
    <w:pPr>
      <w:shd w:val="clear" w:color="auto" w:fill="FFFFFF"/>
      <w:spacing w:line="240" w:lineRule="atLeast"/>
      <w:ind w:hanging="720"/>
      <w:jc w:val="left"/>
    </w:pPr>
    <w:rPr>
      <w:rFonts w:ascii="Calibri" w:hAnsi="Calibri"/>
      <w:sz w:val="21"/>
      <w:szCs w:val="21"/>
      <w:lang w:eastAsia="ru-RU"/>
    </w:rPr>
  </w:style>
  <w:style w:type="paragraph" w:customStyle="1" w:styleId="Bodytext171">
    <w:name w:val="Body text (17)1"/>
    <w:basedOn w:val="ae"/>
    <w:link w:val="Bodytext17"/>
    <w:uiPriority w:val="99"/>
    <w:rsid w:val="009E0A8A"/>
    <w:pPr>
      <w:shd w:val="clear" w:color="auto" w:fill="FFFFFF"/>
      <w:spacing w:line="240" w:lineRule="atLeast"/>
    </w:pPr>
    <w:rPr>
      <w:rFonts w:ascii="Calibri" w:hAnsi="Calibri"/>
      <w:sz w:val="15"/>
      <w:szCs w:val="15"/>
      <w:lang w:eastAsia="ru-RU"/>
    </w:rPr>
  </w:style>
  <w:style w:type="character" w:customStyle="1" w:styleId="Headerorfooter">
    <w:name w:val="Header or footer_"/>
    <w:link w:val="Headerorfooter0"/>
    <w:uiPriority w:val="99"/>
    <w:rsid w:val="009E0A8A"/>
    <w:rPr>
      <w:shd w:val="clear" w:color="auto" w:fill="FFFFFF"/>
    </w:rPr>
  </w:style>
  <w:style w:type="character" w:customStyle="1" w:styleId="Headerorfooter12pt">
    <w:name w:val="Header or footer + 12 pt"/>
    <w:uiPriority w:val="99"/>
    <w:rsid w:val="009E0A8A"/>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9E0A8A"/>
    <w:rPr>
      <w:rFonts w:ascii="Times New Roman" w:hAnsi="Times New Roman" w:cs="Times New Roman"/>
      <w:i/>
      <w:iCs/>
      <w:spacing w:val="0"/>
      <w:sz w:val="24"/>
      <w:szCs w:val="24"/>
      <w:shd w:val="clear" w:color="auto" w:fill="FFFFFF"/>
    </w:rPr>
  </w:style>
  <w:style w:type="paragraph" w:customStyle="1" w:styleId="Headerorfooter0">
    <w:name w:val="Header or footer"/>
    <w:basedOn w:val="ae"/>
    <w:link w:val="Headerorfooter"/>
    <w:uiPriority w:val="99"/>
    <w:rsid w:val="009E0A8A"/>
    <w:pPr>
      <w:shd w:val="clear" w:color="auto" w:fill="FFFFFF"/>
      <w:spacing w:line="240" w:lineRule="auto"/>
      <w:jc w:val="left"/>
    </w:pPr>
    <w:rPr>
      <w:rFonts w:ascii="Calibri" w:hAnsi="Calibri"/>
      <w:sz w:val="20"/>
      <w:szCs w:val="20"/>
      <w:lang w:eastAsia="ru-RU"/>
    </w:rPr>
  </w:style>
  <w:style w:type="character" w:customStyle="1" w:styleId="Tablecaption4">
    <w:name w:val="Table caption (4)_"/>
    <w:link w:val="Tablecaption40"/>
    <w:uiPriority w:val="99"/>
    <w:rsid w:val="009E0A8A"/>
    <w:rPr>
      <w:sz w:val="25"/>
      <w:szCs w:val="25"/>
      <w:shd w:val="clear" w:color="auto" w:fill="FFFFFF"/>
    </w:rPr>
  </w:style>
  <w:style w:type="paragraph" w:customStyle="1" w:styleId="Tablecaption40">
    <w:name w:val="Table caption (4)"/>
    <w:basedOn w:val="ae"/>
    <w:link w:val="Tablecaption4"/>
    <w:uiPriority w:val="99"/>
    <w:rsid w:val="009E0A8A"/>
    <w:pPr>
      <w:shd w:val="clear" w:color="auto" w:fill="FFFFFF"/>
      <w:spacing w:line="298" w:lineRule="exact"/>
      <w:jc w:val="left"/>
    </w:pPr>
    <w:rPr>
      <w:rFonts w:ascii="Calibri" w:hAnsi="Calibri"/>
      <w:sz w:val="25"/>
      <w:szCs w:val="25"/>
      <w:lang w:eastAsia="ru-RU"/>
    </w:rPr>
  </w:style>
  <w:style w:type="character" w:customStyle="1" w:styleId="Bodytext62">
    <w:name w:val="Body text (6)2"/>
    <w:uiPriority w:val="99"/>
    <w:rsid w:val="009E0A8A"/>
    <w:rPr>
      <w:rFonts w:ascii="Times New Roman" w:hAnsi="Times New Roman" w:cs="Times New Roman"/>
      <w:spacing w:val="0"/>
      <w:sz w:val="21"/>
      <w:szCs w:val="21"/>
      <w:shd w:val="clear" w:color="auto" w:fill="FFFFFF"/>
    </w:rPr>
  </w:style>
  <w:style w:type="character" w:customStyle="1" w:styleId="Bodytext65">
    <w:name w:val="Body text (6)5"/>
    <w:uiPriority w:val="99"/>
    <w:rsid w:val="009E0A8A"/>
    <w:rPr>
      <w:rFonts w:ascii="Times New Roman" w:hAnsi="Times New Roman" w:cs="Times New Roman"/>
      <w:spacing w:val="0"/>
      <w:sz w:val="21"/>
      <w:szCs w:val="21"/>
      <w:shd w:val="clear" w:color="auto" w:fill="FFFFFF"/>
    </w:rPr>
  </w:style>
  <w:style w:type="character" w:customStyle="1" w:styleId="Bodytext63">
    <w:name w:val="Body text (6)3"/>
    <w:uiPriority w:val="99"/>
    <w:rsid w:val="009E0A8A"/>
    <w:rPr>
      <w:rFonts w:ascii="Times New Roman" w:hAnsi="Times New Roman" w:cs="Times New Roman"/>
      <w:spacing w:val="0"/>
      <w:sz w:val="21"/>
      <w:szCs w:val="21"/>
      <w:shd w:val="clear" w:color="auto" w:fill="FFFFFF"/>
    </w:rPr>
  </w:style>
  <w:style w:type="numbering" w:customStyle="1" w:styleId="146">
    <w:name w:val="Нет списка14"/>
    <w:next w:val="af1"/>
    <w:uiPriority w:val="99"/>
    <w:semiHidden/>
    <w:unhideWhenUsed/>
    <w:rsid w:val="009E0A8A"/>
  </w:style>
  <w:style w:type="numbering" w:customStyle="1" w:styleId="152">
    <w:name w:val="Нет списка15"/>
    <w:next w:val="af1"/>
    <w:uiPriority w:val="99"/>
    <w:semiHidden/>
    <w:unhideWhenUsed/>
    <w:rsid w:val="009E0A8A"/>
  </w:style>
  <w:style w:type="numbering" w:customStyle="1" w:styleId="1310">
    <w:name w:val="Нет списка131"/>
    <w:next w:val="af1"/>
    <w:uiPriority w:val="99"/>
    <w:semiHidden/>
    <w:unhideWhenUsed/>
    <w:rsid w:val="009E0A8A"/>
  </w:style>
  <w:style w:type="numbering" w:customStyle="1" w:styleId="1410">
    <w:name w:val="Нет списка141"/>
    <w:next w:val="af1"/>
    <w:uiPriority w:val="99"/>
    <w:semiHidden/>
    <w:unhideWhenUsed/>
    <w:rsid w:val="009E0A8A"/>
  </w:style>
  <w:style w:type="numbering" w:customStyle="1" w:styleId="161">
    <w:name w:val="Нет списка16"/>
    <w:next w:val="af1"/>
    <w:uiPriority w:val="99"/>
    <w:semiHidden/>
    <w:unhideWhenUsed/>
    <w:rsid w:val="009E0A8A"/>
  </w:style>
  <w:style w:type="numbering" w:customStyle="1" w:styleId="1132">
    <w:name w:val="Нет списка113"/>
    <w:next w:val="af1"/>
    <w:uiPriority w:val="99"/>
    <w:semiHidden/>
    <w:unhideWhenUsed/>
    <w:rsid w:val="009E0A8A"/>
  </w:style>
  <w:style w:type="numbering" w:customStyle="1" w:styleId="236">
    <w:name w:val="Нет списка23"/>
    <w:next w:val="af1"/>
    <w:uiPriority w:val="99"/>
    <w:semiHidden/>
    <w:unhideWhenUsed/>
    <w:rsid w:val="009E0A8A"/>
  </w:style>
  <w:style w:type="numbering" w:customStyle="1" w:styleId="1220">
    <w:name w:val="Нет списка122"/>
    <w:next w:val="af1"/>
    <w:uiPriority w:val="99"/>
    <w:semiHidden/>
    <w:unhideWhenUsed/>
    <w:rsid w:val="009E0A8A"/>
  </w:style>
  <w:style w:type="numbering" w:customStyle="1" w:styleId="1320">
    <w:name w:val="Нет списка132"/>
    <w:next w:val="af1"/>
    <w:uiPriority w:val="99"/>
    <w:semiHidden/>
    <w:unhideWhenUsed/>
    <w:rsid w:val="009E0A8A"/>
  </w:style>
  <w:style w:type="numbering" w:customStyle="1" w:styleId="421">
    <w:name w:val="Нет списка42"/>
    <w:next w:val="af1"/>
    <w:uiPriority w:val="99"/>
    <w:semiHidden/>
    <w:unhideWhenUsed/>
    <w:rsid w:val="009E0A8A"/>
  </w:style>
  <w:style w:type="numbering" w:customStyle="1" w:styleId="1420">
    <w:name w:val="Нет списка142"/>
    <w:next w:val="af1"/>
    <w:uiPriority w:val="99"/>
    <w:semiHidden/>
    <w:unhideWhenUsed/>
    <w:rsid w:val="009E0A8A"/>
  </w:style>
  <w:style w:type="numbering" w:customStyle="1" w:styleId="7d">
    <w:name w:val="Нет списка7"/>
    <w:next w:val="af1"/>
    <w:uiPriority w:val="99"/>
    <w:semiHidden/>
    <w:unhideWhenUsed/>
    <w:rsid w:val="009E0A8A"/>
  </w:style>
  <w:style w:type="numbering" w:customStyle="1" w:styleId="172">
    <w:name w:val="Нет списка17"/>
    <w:next w:val="af1"/>
    <w:uiPriority w:val="99"/>
    <w:semiHidden/>
    <w:unhideWhenUsed/>
    <w:rsid w:val="009E0A8A"/>
  </w:style>
  <w:style w:type="numbering" w:customStyle="1" w:styleId="1142">
    <w:name w:val="Нет списка114"/>
    <w:next w:val="af1"/>
    <w:uiPriority w:val="99"/>
    <w:semiHidden/>
    <w:unhideWhenUsed/>
    <w:rsid w:val="009E0A8A"/>
  </w:style>
  <w:style w:type="numbering" w:customStyle="1" w:styleId="244">
    <w:name w:val="Нет списка24"/>
    <w:next w:val="af1"/>
    <w:uiPriority w:val="99"/>
    <w:semiHidden/>
    <w:unhideWhenUsed/>
    <w:rsid w:val="009E0A8A"/>
  </w:style>
  <w:style w:type="numbering" w:customStyle="1" w:styleId="1231">
    <w:name w:val="Нет списка123"/>
    <w:next w:val="af1"/>
    <w:uiPriority w:val="99"/>
    <w:semiHidden/>
    <w:unhideWhenUsed/>
    <w:rsid w:val="009E0A8A"/>
  </w:style>
  <w:style w:type="numbering" w:customStyle="1" w:styleId="330">
    <w:name w:val="Нет списка33"/>
    <w:next w:val="af1"/>
    <w:uiPriority w:val="99"/>
    <w:semiHidden/>
    <w:unhideWhenUsed/>
    <w:rsid w:val="009E0A8A"/>
  </w:style>
  <w:style w:type="numbering" w:customStyle="1" w:styleId="1330">
    <w:name w:val="Нет списка133"/>
    <w:next w:val="af1"/>
    <w:uiPriority w:val="99"/>
    <w:semiHidden/>
    <w:unhideWhenUsed/>
    <w:rsid w:val="009E0A8A"/>
  </w:style>
  <w:style w:type="numbering" w:customStyle="1" w:styleId="430">
    <w:name w:val="Нет списка43"/>
    <w:next w:val="af1"/>
    <w:uiPriority w:val="99"/>
    <w:semiHidden/>
    <w:unhideWhenUsed/>
    <w:rsid w:val="009E0A8A"/>
  </w:style>
  <w:style w:type="numbering" w:customStyle="1" w:styleId="1430">
    <w:name w:val="Нет списка143"/>
    <w:next w:val="af1"/>
    <w:uiPriority w:val="99"/>
    <w:semiHidden/>
    <w:unhideWhenUsed/>
    <w:rsid w:val="009E0A8A"/>
  </w:style>
  <w:style w:type="numbering" w:customStyle="1" w:styleId="88">
    <w:name w:val="Нет списка8"/>
    <w:next w:val="af1"/>
    <w:uiPriority w:val="99"/>
    <w:semiHidden/>
    <w:unhideWhenUsed/>
    <w:rsid w:val="009E0A8A"/>
  </w:style>
  <w:style w:type="numbering" w:customStyle="1" w:styleId="183">
    <w:name w:val="Нет списка18"/>
    <w:next w:val="af1"/>
    <w:uiPriority w:val="99"/>
    <w:semiHidden/>
    <w:unhideWhenUsed/>
    <w:rsid w:val="009E0A8A"/>
  </w:style>
  <w:style w:type="numbering" w:customStyle="1" w:styleId="1151">
    <w:name w:val="Нет списка115"/>
    <w:next w:val="af1"/>
    <w:uiPriority w:val="99"/>
    <w:semiHidden/>
    <w:unhideWhenUsed/>
    <w:rsid w:val="009E0A8A"/>
  </w:style>
  <w:style w:type="numbering" w:customStyle="1" w:styleId="253">
    <w:name w:val="Нет списка25"/>
    <w:next w:val="af1"/>
    <w:uiPriority w:val="99"/>
    <w:semiHidden/>
    <w:unhideWhenUsed/>
    <w:rsid w:val="009E0A8A"/>
  </w:style>
  <w:style w:type="numbering" w:customStyle="1" w:styleId="1240">
    <w:name w:val="Нет списка124"/>
    <w:next w:val="af1"/>
    <w:uiPriority w:val="99"/>
    <w:semiHidden/>
    <w:unhideWhenUsed/>
    <w:rsid w:val="009E0A8A"/>
  </w:style>
  <w:style w:type="numbering" w:customStyle="1" w:styleId="340">
    <w:name w:val="Нет списка34"/>
    <w:next w:val="af1"/>
    <w:uiPriority w:val="99"/>
    <w:semiHidden/>
    <w:unhideWhenUsed/>
    <w:rsid w:val="009E0A8A"/>
  </w:style>
  <w:style w:type="numbering" w:customStyle="1" w:styleId="134">
    <w:name w:val="Нет списка134"/>
    <w:next w:val="af1"/>
    <w:uiPriority w:val="99"/>
    <w:semiHidden/>
    <w:unhideWhenUsed/>
    <w:rsid w:val="009E0A8A"/>
  </w:style>
  <w:style w:type="numbering" w:customStyle="1" w:styleId="440">
    <w:name w:val="Нет списка44"/>
    <w:next w:val="af1"/>
    <w:uiPriority w:val="99"/>
    <w:semiHidden/>
    <w:unhideWhenUsed/>
    <w:rsid w:val="009E0A8A"/>
  </w:style>
  <w:style w:type="numbering" w:customStyle="1" w:styleId="1440">
    <w:name w:val="Нет списка144"/>
    <w:next w:val="af1"/>
    <w:uiPriority w:val="99"/>
    <w:semiHidden/>
    <w:unhideWhenUsed/>
    <w:rsid w:val="009E0A8A"/>
  </w:style>
  <w:style w:type="numbering" w:customStyle="1" w:styleId="96">
    <w:name w:val="Нет списка9"/>
    <w:next w:val="af1"/>
    <w:uiPriority w:val="99"/>
    <w:semiHidden/>
    <w:unhideWhenUsed/>
    <w:rsid w:val="009E0A8A"/>
  </w:style>
  <w:style w:type="numbering" w:customStyle="1" w:styleId="191">
    <w:name w:val="Нет списка19"/>
    <w:next w:val="af1"/>
    <w:uiPriority w:val="99"/>
    <w:semiHidden/>
    <w:unhideWhenUsed/>
    <w:rsid w:val="009E0A8A"/>
  </w:style>
  <w:style w:type="numbering" w:customStyle="1" w:styleId="1160">
    <w:name w:val="Нет списка116"/>
    <w:next w:val="af1"/>
    <w:uiPriority w:val="99"/>
    <w:semiHidden/>
    <w:unhideWhenUsed/>
    <w:rsid w:val="009E0A8A"/>
  </w:style>
  <w:style w:type="numbering" w:customStyle="1" w:styleId="260">
    <w:name w:val="Нет списка26"/>
    <w:next w:val="af1"/>
    <w:uiPriority w:val="99"/>
    <w:semiHidden/>
    <w:unhideWhenUsed/>
    <w:rsid w:val="009E0A8A"/>
  </w:style>
  <w:style w:type="numbering" w:customStyle="1" w:styleId="1252">
    <w:name w:val="Нет списка125"/>
    <w:next w:val="af1"/>
    <w:uiPriority w:val="99"/>
    <w:semiHidden/>
    <w:unhideWhenUsed/>
    <w:rsid w:val="009E0A8A"/>
  </w:style>
  <w:style w:type="numbering" w:customStyle="1" w:styleId="350">
    <w:name w:val="Нет списка35"/>
    <w:next w:val="af1"/>
    <w:uiPriority w:val="99"/>
    <w:semiHidden/>
    <w:unhideWhenUsed/>
    <w:rsid w:val="009E0A8A"/>
  </w:style>
  <w:style w:type="numbering" w:customStyle="1" w:styleId="135">
    <w:name w:val="Нет списка135"/>
    <w:next w:val="af1"/>
    <w:uiPriority w:val="99"/>
    <w:semiHidden/>
    <w:unhideWhenUsed/>
    <w:rsid w:val="009E0A8A"/>
  </w:style>
  <w:style w:type="numbering" w:customStyle="1" w:styleId="450">
    <w:name w:val="Нет списка45"/>
    <w:next w:val="af1"/>
    <w:uiPriority w:val="99"/>
    <w:semiHidden/>
    <w:unhideWhenUsed/>
    <w:rsid w:val="009E0A8A"/>
  </w:style>
  <w:style w:type="numbering" w:customStyle="1" w:styleId="1450">
    <w:name w:val="Нет списка145"/>
    <w:next w:val="af1"/>
    <w:uiPriority w:val="99"/>
    <w:semiHidden/>
    <w:unhideWhenUsed/>
    <w:rsid w:val="009E0A8A"/>
  </w:style>
  <w:style w:type="paragraph" w:customStyle="1" w:styleId="xl139">
    <w:name w:val="xl139"/>
    <w:basedOn w:val="ae"/>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33">
    <w:name w:val="xl133"/>
    <w:basedOn w:val="ae"/>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3">
    <w:name w:val="xl143"/>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79">
    <w:name w:val="xl179"/>
    <w:basedOn w:val="ae"/>
    <w:rsid w:val="009E0A8A"/>
    <w:pPr>
      <w:shd w:val="clear" w:color="000000" w:fill="FCD5B4"/>
      <w:spacing w:before="100" w:beforeAutospacing="1" w:after="100" w:afterAutospacing="1" w:line="240" w:lineRule="auto"/>
      <w:jc w:val="left"/>
    </w:pPr>
    <w:rPr>
      <w:rFonts w:eastAsia="Times New Roman"/>
      <w:szCs w:val="24"/>
      <w:lang w:eastAsia="ru-RU"/>
    </w:rPr>
  </w:style>
  <w:style w:type="paragraph" w:customStyle="1" w:styleId="xl180">
    <w:name w:val="xl180"/>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1">
    <w:name w:val="xl181"/>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2">
    <w:name w:val="xl182"/>
    <w:basedOn w:val="ae"/>
    <w:rsid w:val="009E0A8A"/>
    <w:pPr>
      <w:spacing w:before="100" w:beforeAutospacing="1" w:after="100" w:afterAutospacing="1" w:line="240" w:lineRule="auto"/>
      <w:jc w:val="left"/>
    </w:pPr>
    <w:rPr>
      <w:rFonts w:eastAsia="Times New Roman"/>
      <w:szCs w:val="24"/>
      <w:lang w:eastAsia="ru-RU"/>
    </w:rPr>
  </w:style>
  <w:style w:type="paragraph" w:customStyle="1" w:styleId="xl183">
    <w:name w:val="xl183"/>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4">
    <w:name w:val="xl184"/>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5">
    <w:name w:val="xl185"/>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 w:val="20"/>
      <w:szCs w:val="20"/>
      <w:lang w:eastAsia="ru-RU"/>
    </w:rPr>
  </w:style>
  <w:style w:type="paragraph" w:customStyle="1" w:styleId="xl186">
    <w:name w:val="xl186"/>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7">
    <w:name w:val="xl187"/>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8">
    <w:name w:val="xl188"/>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9">
    <w:name w:val="xl189"/>
    <w:basedOn w:val="ae"/>
    <w:rsid w:val="009E0A8A"/>
    <w:pPr>
      <w:shd w:val="clear" w:color="000000" w:fill="FCD5B4"/>
      <w:spacing w:before="100" w:beforeAutospacing="1" w:after="100" w:afterAutospacing="1" w:line="240" w:lineRule="auto"/>
      <w:jc w:val="left"/>
    </w:pPr>
    <w:rPr>
      <w:rFonts w:eastAsia="Times New Roman"/>
      <w:szCs w:val="24"/>
      <w:lang w:eastAsia="ru-RU"/>
    </w:rPr>
  </w:style>
  <w:style w:type="paragraph" w:customStyle="1" w:styleId="xl190">
    <w:name w:val="xl190"/>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1">
    <w:name w:val="xl191"/>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2">
    <w:name w:val="xl192"/>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93">
    <w:name w:val="xl193"/>
    <w:basedOn w:val="ae"/>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194">
    <w:name w:val="xl194"/>
    <w:basedOn w:val="ae"/>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95">
    <w:name w:val="xl195"/>
    <w:basedOn w:val="ae"/>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196">
    <w:name w:val="xl196"/>
    <w:basedOn w:val="ae"/>
    <w:rsid w:val="009E0A8A"/>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97">
    <w:name w:val="xl197"/>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8">
    <w:name w:val="xl198"/>
    <w:basedOn w:val="ae"/>
    <w:rsid w:val="009E0A8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99">
    <w:name w:val="xl199"/>
    <w:basedOn w:val="ae"/>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00">
    <w:name w:val="xl200"/>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01">
    <w:name w:val="xl201"/>
    <w:basedOn w:val="ae"/>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2">
    <w:name w:val="xl202"/>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3">
    <w:name w:val="xl203"/>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4">
    <w:name w:val="xl204"/>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5">
    <w:name w:val="xl205"/>
    <w:basedOn w:val="ae"/>
    <w:rsid w:val="009E0A8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 w:val="20"/>
      <w:szCs w:val="20"/>
      <w:lang w:eastAsia="ru-RU"/>
    </w:rPr>
  </w:style>
  <w:style w:type="paragraph" w:customStyle="1" w:styleId="xl206">
    <w:name w:val="xl206"/>
    <w:basedOn w:val="ae"/>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7">
    <w:name w:val="xl207"/>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08">
    <w:name w:val="xl208"/>
    <w:basedOn w:val="ae"/>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9">
    <w:name w:val="xl209"/>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0">
    <w:name w:val="xl210"/>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1">
    <w:name w:val="xl211"/>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2">
    <w:name w:val="xl212"/>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13">
    <w:name w:val="xl213"/>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4">
    <w:name w:val="xl214"/>
    <w:basedOn w:val="ae"/>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5">
    <w:name w:val="xl215"/>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6">
    <w:name w:val="xl216"/>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C0504D"/>
      <w:sz w:val="20"/>
      <w:szCs w:val="20"/>
      <w:lang w:eastAsia="ru-RU"/>
    </w:rPr>
  </w:style>
  <w:style w:type="paragraph" w:customStyle="1" w:styleId="xl217">
    <w:name w:val="xl217"/>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C0504D"/>
      <w:sz w:val="20"/>
      <w:szCs w:val="20"/>
      <w:lang w:eastAsia="ru-RU"/>
    </w:rPr>
  </w:style>
  <w:style w:type="paragraph" w:customStyle="1" w:styleId="xl218">
    <w:name w:val="xl218"/>
    <w:basedOn w:val="ae"/>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9">
    <w:name w:val="xl219"/>
    <w:basedOn w:val="ae"/>
    <w:rsid w:val="009E0A8A"/>
    <w:pPr>
      <w:shd w:val="clear" w:color="000000" w:fill="B7DEE8"/>
      <w:spacing w:before="100" w:beforeAutospacing="1" w:after="100" w:afterAutospacing="1" w:line="240" w:lineRule="auto"/>
      <w:jc w:val="center"/>
    </w:pPr>
    <w:rPr>
      <w:rFonts w:eastAsia="Times New Roman"/>
      <w:szCs w:val="24"/>
      <w:lang w:eastAsia="ru-RU"/>
    </w:rPr>
  </w:style>
  <w:style w:type="paragraph" w:customStyle="1" w:styleId="xl220">
    <w:name w:val="xl220"/>
    <w:basedOn w:val="ae"/>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szCs w:val="24"/>
      <w:lang w:eastAsia="ru-RU"/>
    </w:rPr>
  </w:style>
  <w:style w:type="paragraph" w:customStyle="1" w:styleId="xl221">
    <w:name w:val="xl221"/>
    <w:basedOn w:val="ae"/>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222">
    <w:name w:val="xl222"/>
    <w:basedOn w:val="ae"/>
    <w:rsid w:val="009E0A8A"/>
    <w:pPr>
      <w:pBdr>
        <w:top w:val="single" w:sz="4" w:space="0" w:color="auto"/>
        <w:bottom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223">
    <w:name w:val="xl223"/>
    <w:basedOn w:val="ae"/>
    <w:rsid w:val="009E0A8A"/>
    <w:pPr>
      <w:pBdr>
        <w:lef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224">
    <w:name w:val="xl224"/>
    <w:basedOn w:val="ae"/>
    <w:rsid w:val="009E0A8A"/>
    <w:pP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225">
    <w:name w:val="xl225"/>
    <w:basedOn w:val="ae"/>
    <w:rsid w:val="009E0A8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B050"/>
      <w:szCs w:val="24"/>
      <w:lang w:eastAsia="ru-RU"/>
    </w:rPr>
  </w:style>
  <w:style w:type="paragraph" w:customStyle="1" w:styleId="xl226">
    <w:name w:val="xl226"/>
    <w:basedOn w:val="ae"/>
    <w:rsid w:val="009E0A8A"/>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center"/>
      <w:textAlignment w:val="center"/>
    </w:pPr>
    <w:rPr>
      <w:rFonts w:eastAsia="Times New Roman"/>
      <w:b/>
      <w:bCs/>
      <w:color w:val="00B050"/>
      <w:szCs w:val="24"/>
      <w:lang w:eastAsia="ru-RU"/>
    </w:rPr>
  </w:style>
  <w:style w:type="paragraph" w:customStyle="1" w:styleId="-112">
    <w:name w:val="Цветной список - Акцент 11"/>
    <w:basedOn w:val="ae"/>
    <w:uiPriority w:val="34"/>
    <w:qFormat/>
    <w:rsid w:val="009E0A8A"/>
    <w:pPr>
      <w:spacing w:after="200" w:line="276" w:lineRule="auto"/>
      <w:ind w:left="720"/>
      <w:contextualSpacing/>
      <w:jc w:val="left"/>
    </w:pPr>
    <w:rPr>
      <w:rFonts w:ascii="Calibri" w:eastAsia="Times New Roman" w:hAnsi="Calibri"/>
      <w:sz w:val="22"/>
      <w:lang w:eastAsia="ru-RU"/>
    </w:rPr>
  </w:style>
  <w:style w:type="paragraph" w:customStyle="1" w:styleId="1fffffff8">
    <w:name w:val="Знак Знак Знак1"/>
    <w:basedOn w:val="ae"/>
    <w:rsid w:val="009E0A8A"/>
    <w:pPr>
      <w:spacing w:after="160" w:line="240" w:lineRule="exact"/>
      <w:jc w:val="left"/>
    </w:pPr>
    <w:rPr>
      <w:rFonts w:ascii="Verdana" w:eastAsia="Times New Roman" w:hAnsi="Verdana" w:cs="Verdana"/>
      <w:sz w:val="20"/>
      <w:szCs w:val="20"/>
      <w:lang w:val="en-US"/>
    </w:rPr>
  </w:style>
  <w:style w:type="paragraph" w:customStyle="1" w:styleId="a20">
    <w:name w:val="a2"/>
    <w:basedOn w:val="ae"/>
    <w:uiPriority w:val="99"/>
    <w:rsid w:val="009E0A8A"/>
    <w:pPr>
      <w:tabs>
        <w:tab w:val="left" w:pos="708"/>
      </w:tabs>
      <w:spacing w:before="100" w:beforeAutospacing="1" w:after="100" w:afterAutospacing="1" w:line="240" w:lineRule="auto"/>
      <w:jc w:val="left"/>
    </w:pPr>
    <w:rPr>
      <w:rFonts w:eastAsia="Times New Roman"/>
      <w:szCs w:val="24"/>
      <w:lang w:eastAsia="ru-RU"/>
    </w:rPr>
  </w:style>
  <w:style w:type="character" w:customStyle="1" w:styleId="ucoz-forum-post">
    <w:name w:val="ucoz-forum-post"/>
    <w:basedOn w:val="af"/>
    <w:rsid w:val="009E0A8A"/>
  </w:style>
  <w:style w:type="character" w:customStyle="1" w:styleId="cfs1">
    <w:name w:val="cfs1"/>
    <w:rsid w:val="009E0A8A"/>
  </w:style>
  <w:style w:type="paragraph" w:customStyle="1" w:styleId="a8">
    <w:name w:val="Приложения"/>
    <w:basedOn w:val="ae"/>
    <w:uiPriority w:val="99"/>
    <w:qFormat/>
    <w:rsid w:val="009E0A8A"/>
    <w:pPr>
      <w:numPr>
        <w:numId w:val="46"/>
      </w:numPr>
      <w:spacing w:line="240" w:lineRule="auto"/>
      <w:jc w:val="right"/>
    </w:pPr>
    <w:rPr>
      <w:rFonts w:eastAsia="Times New Roman"/>
      <w:b/>
      <w:szCs w:val="24"/>
      <w:lang w:eastAsia="ru-RU"/>
    </w:rPr>
  </w:style>
  <w:style w:type="character" w:customStyle="1" w:styleId="serp-urlitem">
    <w:name w:val="serp-url__item"/>
    <w:basedOn w:val="af"/>
    <w:rsid w:val="009E0A8A"/>
  </w:style>
  <w:style w:type="character" w:customStyle="1" w:styleId="serp-urlmark">
    <w:name w:val="serp-url__mark"/>
    <w:basedOn w:val="af"/>
    <w:rsid w:val="009E0A8A"/>
  </w:style>
  <w:style w:type="paragraph" w:customStyle="1" w:styleId="afffffffffffffffff8">
    <w:name w:val="Раздел_договора"/>
    <w:basedOn w:val="18"/>
    <w:rsid w:val="009E0A8A"/>
    <w:pPr>
      <w:keepLines/>
      <w:suppressAutoHyphens/>
      <w:spacing w:before="240"/>
      <w:ind w:left="927" w:hanging="360"/>
      <w:jc w:val="center"/>
    </w:pPr>
    <w:rPr>
      <w:rFonts w:ascii="Times New Roman" w:hAnsi="Times New Roman" w:cs="Times New Roman"/>
      <w:caps/>
      <w:spacing w:val="30"/>
      <w:kern w:val="28"/>
      <w:sz w:val="26"/>
      <w:szCs w:val="26"/>
    </w:rPr>
  </w:style>
  <w:style w:type="paragraph" w:customStyle="1" w:styleId="30">
    <w:name w:val="Стиль Раздел_договора + После:  3 пт"/>
    <w:basedOn w:val="afffffffffffffffff8"/>
    <w:rsid w:val="009E0A8A"/>
    <w:pPr>
      <w:numPr>
        <w:numId w:val="47"/>
      </w:numPr>
      <w:tabs>
        <w:tab w:val="clear" w:pos="992"/>
      </w:tabs>
      <w:spacing w:after="60"/>
      <w:ind w:firstLine="0"/>
    </w:pPr>
    <w:rPr>
      <w:szCs w:val="20"/>
    </w:rPr>
  </w:style>
  <w:style w:type="paragraph" w:customStyle="1" w:styleId="afffffffffffffffff9">
    <w:name w:val="Нумерованный буквами"/>
    <w:basedOn w:val="ae"/>
    <w:rsid w:val="009E0A8A"/>
    <w:pPr>
      <w:keepLines/>
      <w:spacing w:before="40" w:after="40" w:line="240" w:lineRule="auto"/>
      <w:ind w:left="360" w:hanging="360"/>
    </w:pPr>
    <w:rPr>
      <w:rFonts w:eastAsia="Times New Roman"/>
      <w:szCs w:val="24"/>
      <w:lang w:eastAsia="ru-RU"/>
    </w:rPr>
  </w:style>
  <w:style w:type="numbering" w:customStyle="1" w:styleId="107">
    <w:name w:val="Нет списка10"/>
    <w:next w:val="af1"/>
    <w:uiPriority w:val="99"/>
    <w:semiHidden/>
    <w:unhideWhenUsed/>
    <w:rsid w:val="009E0A8A"/>
  </w:style>
  <w:style w:type="numbering" w:customStyle="1" w:styleId="1101">
    <w:name w:val="Нет списка110"/>
    <w:next w:val="af1"/>
    <w:uiPriority w:val="99"/>
    <w:semiHidden/>
    <w:unhideWhenUsed/>
    <w:rsid w:val="009E0A8A"/>
  </w:style>
  <w:style w:type="numbering" w:customStyle="1" w:styleId="1170">
    <w:name w:val="Нет списка117"/>
    <w:next w:val="af1"/>
    <w:uiPriority w:val="99"/>
    <w:semiHidden/>
    <w:unhideWhenUsed/>
    <w:rsid w:val="009E0A8A"/>
  </w:style>
  <w:style w:type="numbering" w:customStyle="1" w:styleId="270">
    <w:name w:val="Нет списка27"/>
    <w:next w:val="af1"/>
    <w:uiPriority w:val="99"/>
    <w:semiHidden/>
    <w:unhideWhenUsed/>
    <w:rsid w:val="009E0A8A"/>
  </w:style>
  <w:style w:type="numbering" w:customStyle="1" w:styleId="360">
    <w:name w:val="Нет списка36"/>
    <w:next w:val="af1"/>
    <w:uiPriority w:val="99"/>
    <w:semiHidden/>
    <w:unhideWhenUsed/>
    <w:rsid w:val="009E0A8A"/>
  </w:style>
  <w:style w:type="numbering" w:customStyle="1" w:styleId="460">
    <w:name w:val="Нет списка46"/>
    <w:next w:val="af1"/>
    <w:uiPriority w:val="99"/>
    <w:semiHidden/>
    <w:unhideWhenUsed/>
    <w:rsid w:val="009E0A8A"/>
  </w:style>
  <w:style w:type="numbering" w:customStyle="1" w:styleId="110">
    <w:name w:val="Статья / Раздел11"/>
    <w:basedOn w:val="af1"/>
    <w:next w:val="affffffffb"/>
    <w:rsid w:val="009E0A8A"/>
    <w:pPr>
      <w:numPr>
        <w:numId w:val="28"/>
      </w:numPr>
    </w:pPr>
  </w:style>
  <w:style w:type="numbering" w:customStyle="1" w:styleId="1260">
    <w:name w:val="Нет списка126"/>
    <w:next w:val="af1"/>
    <w:uiPriority w:val="99"/>
    <w:semiHidden/>
    <w:unhideWhenUsed/>
    <w:rsid w:val="009E0A8A"/>
  </w:style>
  <w:style w:type="numbering" w:customStyle="1" w:styleId="200">
    <w:name w:val="Нет списка20"/>
    <w:next w:val="af1"/>
    <w:uiPriority w:val="99"/>
    <w:semiHidden/>
    <w:unhideWhenUsed/>
    <w:rsid w:val="009E0A8A"/>
  </w:style>
  <w:style w:type="table" w:customStyle="1" w:styleId="129">
    <w:name w:val="Столбцы таблицы 12"/>
    <w:basedOn w:val="af0"/>
    <w:next w:val="1ff6"/>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f0"/>
    <w:next w:val="53"/>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f0"/>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f0"/>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0"/>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4">
    <w:name w:val="Объемная таблица 32"/>
    <w:basedOn w:val="af0"/>
    <w:next w:val="3f0"/>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0"/>
    <w:next w:val="affffffff9"/>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0"/>
    <w:next w:val="affffffffa"/>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a">
    <w:name w:val="Изящная таблица 12"/>
    <w:basedOn w:val="af0"/>
    <w:next w:val="1ff7"/>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Веб-таблица 32"/>
    <w:basedOn w:val="af0"/>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numbering" w:customStyle="1" w:styleId="226">
    <w:name w:val="Стиль22"/>
    <w:rsid w:val="009E0A8A"/>
  </w:style>
  <w:style w:type="numbering" w:customStyle="1" w:styleId="325">
    <w:name w:val="Стиль32"/>
    <w:rsid w:val="009E0A8A"/>
  </w:style>
  <w:style w:type="numbering" w:customStyle="1" w:styleId="2fff8">
    <w:name w:val="Статья / Раздел2"/>
    <w:basedOn w:val="af1"/>
    <w:next w:val="affffffffb"/>
    <w:rsid w:val="009E0A8A"/>
  </w:style>
  <w:style w:type="table" w:customStyle="1" w:styleId="422">
    <w:name w:val="Классическая таблица 42"/>
    <w:basedOn w:val="af0"/>
    <w:next w:val="49"/>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180">
    <w:name w:val="Нет списка118"/>
    <w:next w:val="af1"/>
    <w:uiPriority w:val="99"/>
    <w:semiHidden/>
    <w:unhideWhenUsed/>
    <w:rsid w:val="009E0A8A"/>
  </w:style>
  <w:style w:type="numbering" w:customStyle="1" w:styleId="1190">
    <w:name w:val="Нет списка119"/>
    <w:next w:val="af1"/>
    <w:uiPriority w:val="99"/>
    <w:semiHidden/>
    <w:unhideWhenUsed/>
    <w:rsid w:val="009E0A8A"/>
  </w:style>
  <w:style w:type="numbering" w:customStyle="1" w:styleId="280">
    <w:name w:val="Нет списка28"/>
    <w:next w:val="af1"/>
    <w:uiPriority w:val="99"/>
    <w:semiHidden/>
    <w:unhideWhenUsed/>
    <w:rsid w:val="009E0A8A"/>
  </w:style>
  <w:style w:type="numbering" w:customStyle="1" w:styleId="370">
    <w:name w:val="Нет списка37"/>
    <w:next w:val="af1"/>
    <w:uiPriority w:val="99"/>
    <w:semiHidden/>
    <w:unhideWhenUsed/>
    <w:rsid w:val="009E0A8A"/>
  </w:style>
  <w:style w:type="numbering" w:customStyle="1" w:styleId="470">
    <w:name w:val="Нет списка47"/>
    <w:next w:val="af1"/>
    <w:uiPriority w:val="99"/>
    <w:semiHidden/>
    <w:unhideWhenUsed/>
    <w:rsid w:val="009E0A8A"/>
  </w:style>
  <w:style w:type="numbering" w:customStyle="1" w:styleId="211">
    <w:name w:val="Стиль211"/>
    <w:rsid w:val="009E0A8A"/>
    <w:pPr>
      <w:numPr>
        <w:numId w:val="12"/>
      </w:numPr>
    </w:pPr>
  </w:style>
  <w:style w:type="numbering" w:customStyle="1" w:styleId="3112">
    <w:name w:val="Стиль311"/>
    <w:rsid w:val="009E0A8A"/>
  </w:style>
  <w:style w:type="numbering" w:customStyle="1" w:styleId="12b">
    <w:name w:val="Статья / Раздел12"/>
    <w:basedOn w:val="af1"/>
    <w:next w:val="affffffffb"/>
    <w:rsid w:val="009E0A8A"/>
  </w:style>
  <w:style w:type="numbering" w:customStyle="1" w:styleId="1271">
    <w:name w:val="Нет списка127"/>
    <w:next w:val="af1"/>
    <w:uiPriority w:val="99"/>
    <w:semiHidden/>
    <w:unhideWhenUsed/>
    <w:rsid w:val="009E0A8A"/>
  </w:style>
  <w:style w:type="numbering" w:customStyle="1" w:styleId="11120">
    <w:name w:val="Нет списка1112"/>
    <w:next w:val="af1"/>
    <w:uiPriority w:val="99"/>
    <w:semiHidden/>
    <w:unhideWhenUsed/>
    <w:rsid w:val="009E0A8A"/>
  </w:style>
  <w:style w:type="numbering" w:customStyle="1" w:styleId="2120">
    <w:name w:val="Нет списка212"/>
    <w:next w:val="af1"/>
    <w:uiPriority w:val="99"/>
    <w:semiHidden/>
    <w:unhideWhenUsed/>
    <w:rsid w:val="009E0A8A"/>
  </w:style>
  <w:style w:type="numbering" w:customStyle="1" w:styleId="3120">
    <w:name w:val="Нет списка312"/>
    <w:next w:val="af1"/>
    <w:uiPriority w:val="99"/>
    <w:semiHidden/>
    <w:unhideWhenUsed/>
    <w:rsid w:val="009E0A8A"/>
  </w:style>
  <w:style w:type="numbering" w:customStyle="1" w:styleId="290">
    <w:name w:val="Нет списка29"/>
    <w:next w:val="af1"/>
    <w:uiPriority w:val="99"/>
    <w:semiHidden/>
    <w:unhideWhenUsed/>
    <w:rsid w:val="009E0A8A"/>
  </w:style>
  <w:style w:type="table" w:customStyle="1" w:styleId="TableGridReport1">
    <w:name w:val="Table Grid Report1"/>
    <w:basedOn w:val="af0"/>
    <w:next w:val="afe"/>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3">
    <w:name w:val="Средняя сетка 112"/>
    <w:basedOn w:val="af0"/>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36">
    <w:name w:val="Столбцы таблицы 13"/>
    <w:basedOn w:val="af0"/>
    <w:next w:val="1ff6"/>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f0"/>
    <w:next w:val="53"/>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f0"/>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f0"/>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0"/>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
    <w:name w:val="Объемная таблица 33"/>
    <w:basedOn w:val="af0"/>
    <w:next w:val="3f0"/>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7">
    <w:name w:val="Современная таблица3"/>
    <w:basedOn w:val="af0"/>
    <w:next w:val="affffffff9"/>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f8">
    <w:name w:val="Изысканная таблица3"/>
    <w:basedOn w:val="af0"/>
    <w:next w:val="affffffffa"/>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7">
    <w:name w:val="Изящная таблица 13"/>
    <w:basedOn w:val="af0"/>
    <w:next w:val="1ff7"/>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Веб-таблица 33"/>
    <w:basedOn w:val="af0"/>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c">
    <w:name w:val="Стиль таблицы12"/>
    <w:basedOn w:val="afe"/>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Стиль23"/>
    <w:rsid w:val="009E0A8A"/>
    <w:pPr>
      <w:numPr>
        <w:numId w:val="50"/>
      </w:numPr>
    </w:pPr>
  </w:style>
  <w:style w:type="numbering" w:customStyle="1" w:styleId="33">
    <w:name w:val="Стиль33"/>
    <w:rsid w:val="009E0A8A"/>
    <w:pPr>
      <w:numPr>
        <w:numId w:val="2"/>
      </w:numPr>
    </w:pPr>
  </w:style>
  <w:style w:type="numbering" w:customStyle="1" w:styleId="3">
    <w:name w:val="Статья / Раздел3"/>
    <w:basedOn w:val="af1"/>
    <w:next w:val="affffffffb"/>
    <w:rsid w:val="009E0A8A"/>
    <w:pPr>
      <w:numPr>
        <w:numId w:val="14"/>
      </w:numPr>
    </w:pPr>
  </w:style>
  <w:style w:type="table" w:customStyle="1" w:styleId="431">
    <w:name w:val="Классическая таблица 43"/>
    <w:basedOn w:val="af0"/>
    <w:next w:val="49"/>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200">
    <w:name w:val="Нет списка120"/>
    <w:next w:val="af1"/>
    <w:uiPriority w:val="99"/>
    <w:semiHidden/>
    <w:unhideWhenUsed/>
    <w:rsid w:val="009E0A8A"/>
  </w:style>
  <w:style w:type="table" w:customStyle="1" w:styleId="5120">
    <w:name w:val="Таблица простая 512"/>
    <w:basedOn w:val="af0"/>
    <w:uiPriority w:val="45"/>
    <w:rsid w:val="009E0A8A"/>
    <w:tblPr>
      <w:tblStyleRowBandSize w:val="1"/>
      <w:tblStyleColBandSize w:val="1"/>
      <w:tblInd w:w="0" w:type="dxa"/>
      <w:tblCellMar>
        <w:top w:w="0" w:type="dxa"/>
        <w:left w:w="108" w:type="dxa"/>
        <w:bottom w:w="0" w:type="dxa"/>
        <w:right w:w="108" w:type="dxa"/>
      </w:tblCellMar>
    </w:tblPr>
    <w:tblStylePr w:type="firstRow">
      <w:rPr>
        <w:rFonts w:ascii="AvantGarde Bk BT" w:eastAsia="Times New Roman" w:hAnsi="AvantGarde Bk BT" w:cs="Times New Roman"/>
        <w:i/>
        <w:iCs/>
        <w:sz w:val="26"/>
      </w:rPr>
      <w:tblPr/>
      <w:tcPr>
        <w:tcBorders>
          <w:bottom w:val="single" w:sz="4" w:space="0" w:color="7F7F7F"/>
        </w:tcBorders>
        <w:shd w:val="clear" w:color="auto" w:fill="FFFFFF"/>
      </w:tcPr>
    </w:tblStylePr>
    <w:tblStylePr w:type="lastRow">
      <w:rPr>
        <w:rFonts w:ascii="AvantGarde Bk BT" w:eastAsia="Times New Roman" w:hAnsi="AvantGarde Bk BT" w:cs="Times New Roman"/>
        <w:i/>
        <w:iCs/>
        <w:sz w:val="26"/>
      </w:rPr>
      <w:tblPr/>
      <w:tcPr>
        <w:tcBorders>
          <w:top w:val="single" w:sz="4" w:space="0" w:color="7F7F7F"/>
        </w:tcBorders>
        <w:shd w:val="clear" w:color="auto" w:fill="FFFFFF"/>
      </w:tcPr>
    </w:tblStylePr>
    <w:tblStylePr w:type="firstCol">
      <w:pPr>
        <w:jc w:val="right"/>
      </w:pPr>
      <w:rPr>
        <w:rFonts w:ascii="AvantGarde Bk BT" w:eastAsia="Times New Roman" w:hAnsi="AvantGarde Bk BT" w:cs="Times New Roman"/>
        <w:i/>
        <w:iCs/>
        <w:sz w:val="26"/>
      </w:rPr>
      <w:tblPr/>
      <w:tcPr>
        <w:tcBorders>
          <w:right w:val="single" w:sz="4" w:space="0" w:color="7F7F7F"/>
        </w:tcBorders>
        <w:shd w:val="clear" w:color="auto" w:fill="FFFFFF"/>
      </w:tcPr>
    </w:tblStylePr>
    <w:tblStylePr w:type="lastCol">
      <w:rPr>
        <w:rFonts w:ascii="AvantGarde Bk BT" w:eastAsia="Times New Roman" w:hAnsi="AvantGarde Bk B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100">
    <w:name w:val="Нет списка1110"/>
    <w:next w:val="af1"/>
    <w:uiPriority w:val="99"/>
    <w:semiHidden/>
    <w:unhideWhenUsed/>
    <w:rsid w:val="009E0A8A"/>
  </w:style>
  <w:style w:type="numbering" w:customStyle="1" w:styleId="2100">
    <w:name w:val="Нет списка210"/>
    <w:next w:val="af1"/>
    <w:uiPriority w:val="99"/>
    <w:semiHidden/>
    <w:unhideWhenUsed/>
    <w:rsid w:val="009E0A8A"/>
  </w:style>
  <w:style w:type="numbering" w:customStyle="1" w:styleId="380">
    <w:name w:val="Нет списка38"/>
    <w:next w:val="af1"/>
    <w:uiPriority w:val="99"/>
    <w:semiHidden/>
    <w:unhideWhenUsed/>
    <w:rsid w:val="009E0A8A"/>
  </w:style>
  <w:style w:type="numbering" w:customStyle="1" w:styleId="480">
    <w:name w:val="Нет списка48"/>
    <w:next w:val="af1"/>
    <w:uiPriority w:val="99"/>
    <w:semiHidden/>
    <w:unhideWhenUsed/>
    <w:rsid w:val="009E0A8A"/>
  </w:style>
  <w:style w:type="numbering" w:customStyle="1" w:styleId="212">
    <w:name w:val="Стиль212"/>
    <w:rsid w:val="009E0A8A"/>
    <w:pPr>
      <w:numPr>
        <w:numId w:val="29"/>
      </w:numPr>
    </w:pPr>
  </w:style>
  <w:style w:type="numbering" w:customStyle="1" w:styleId="312">
    <w:name w:val="Стиль312"/>
    <w:rsid w:val="009E0A8A"/>
    <w:pPr>
      <w:numPr>
        <w:numId w:val="30"/>
      </w:numPr>
    </w:pPr>
  </w:style>
  <w:style w:type="numbering" w:customStyle="1" w:styleId="13">
    <w:name w:val="Статья / Раздел13"/>
    <w:basedOn w:val="af1"/>
    <w:next w:val="affffffffb"/>
    <w:rsid w:val="009E0A8A"/>
    <w:pPr>
      <w:numPr>
        <w:numId w:val="11"/>
      </w:numPr>
    </w:pPr>
  </w:style>
  <w:style w:type="numbering" w:customStyle="1" w:styleId="1280">
    <w:name w:val="Нет списка128"/>
    <w:next w:val="af1"/>
    <w:uiPriority w:val="99"/>
    <w:semiHidden/>
    <w:unhideWhenUsed/>
    <w:rsid w:val="009E0A8A"/>
  </w:style>
  <w:style w:type="numbering" w:customStyle="1" w:styleId="11130">
    <w:name w:val="Нет списка1113"/>
    <w:next w:val="af1"/>
    <w:uiPriority w:val="99"/>
    <w:semiHidden/>
    <w:unhideWhenUsed/>
    <w:rsid w:val="009E0A8A"/>
  </w:style>
  <w:style w:type="numbering" w:customStyle="1" w:styleId="2130">
    <w:name w:val="Нет списка213"/>
    <w:next w:val="af1"/>
    <w:uiPriority w:val="99"/>
    <w:semiHidden/>
    <w:unhideWhenUsed/>
    <w:rsid w:val="009E0A8A"/>
  </w:style>
  <w:style w:type="numbering" w:customStyle="1" w:styleId="3130">
    <w:name w:val="Нет списка313"/>
    <w:next w:val="af1"/>
    <w:uiPriority w:val="99"/>
    <w:semiHidden/>
    <w:unhideWhenUsed/>
    <w:rsid w:val="009E0A8A"/>
  </w:style>
  <w:style w:type="numbering" w:customStyle="1" w:styleId="11111111">
    <w:name w:val="1 / 1.1 / 1.1.111"/>
    <w:basedOn w:val="af1"/>
    <w:next w:val="111111"/>
    <w:rsid w:val="009E0A8A"/>
    <w:pPr>
      <w:numPr>
        <w:numId w:val="48"/>
      </w:numPr>
    </w:pPr>
  </w:style>
  <w:style w:type="numbering" w:customStyle="1" w:styleId="514">
    <w:name w:val="Нет списка51"/>
    <w:next w:val="af1"/>
    <w:uiPriority w:val="99"/>
    <w:semiHidden/>
    <w:unhideWhenUsed/>
    <w:rsid w:val="009E0A8A"/>
  </w:style>
  <w:style w:type="table" w:customStyle="1" w:styleId="11111">
    <w:name w:val="Средняя сетка 1111"/>
    <w:basedOn w:val="af0"/>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15">
    <w:name w:val="Столбцы таблицы 111"/>
    <w:basedOn w:val="af0"/>
    <w:next w:val="1ff6"/>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1">
    <w:name w:val="Столбцы таблицы 511"/>
    <w:basedOn w:val="af0"/>
    <w:next w:val="53"/>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1">
    <w:name w:val="Таблица-список 211"/>
    <w:basedOn w:val="af0"/>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1">
    <w:name w:val="Таблица-список 711"/>
    <w:basedOn w:val="af0"/>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0"/>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13">
    <w:name w:val="Объемная таблица 311"/>
    <w:basedOn w:val="af0"/>
    <w:next w:val="3f0"/>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9">
    <w:name w:val="Современная таблица11"/>
    <w:basedOn w:val="af0"/>
    <w:next w:val="affffffff9"/>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a">
    <w:name w:val="Изысканная таблица11"/>
    <w:basedOn w:val="af0"/>
    <w:next w:val="affffffffa"/>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6">
    <w:name w:val="Изящная таблица 111"/>
    <w:basedOn w:val="af0"/>
    <w:next w:val="1ff7"/>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Веб-таблица 311"/>
    <w:basedOn w:val="af0"/>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7">
    <w:name w:val="Стиль таблицы111"/>
    <w:basedOn w:val="afe"/>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Классическая таблица 411"/>
    <w:basedOn w:val="af0"/>
    <w:next w:val="49"/>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8">
    <w:name w:val="Сетка таблицы111"/>
    <w:basedOn w:val="af0"/>
    <w:next w:val="afe"/>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0">
    <w:name w:val="Нет списка136"/>
    <w:next w:val="af1"/>
    <w:uiPriority w:val="99"/>
    <w:semiHidden/>
    <w:unhideWhenUsed/>
    <w:rsid w:val="009E0A8A"/>
  </w:style>
  <w:style w:type="table" w:customStyle="1" w:styleId="51110">
    <w:name w:val="Таблица простая 5111"/>
    <w:basedOn w:val="af0"/>
    <w:uiPriority w:val="45"/>
    <w:rsid w:val="009E0A8A"/>
    <w:tblPr>
      <w:tblStyleRowBandSize w:val="1"/>
      <w:tblStyleColBandSize w:val="1"/>
      <w:tblInd w:w="0" w:type="dxa"/>
      <w:tblCellMar>
        <w:top w:w="0" w:type="dxa"/>
        <w:left w:w="108" w:type="dxa"/>
        <w:bottom w:w="0" w:type="dxa"/>
        <w:right w:w="108" w:type="dxa"/>
      </w:tblCellMar>
    </w:tblPr>
    <w:tblStylePr w:type="firstRow">
      <w:rPr>
        <w:rFonts w:ascii="AvantGarde Bk BT" w:eastAsia="Times New Roman" w:hAnsi="AvantGarde Bk BT" w:cs="Times New Roman"/>
        <w:i/>
        <w:iCs/>
        <w:sz w:val="26"/>
      </w:rPr>
      <w:tblPr/>
      <w:tcPr>
        <w:tcBorders>
          <w:bottom w:val="single" w:sz="4" w:space="0" w:color="7F7F7F"/>
        </w:tcBorders>
        <w:shd w:val="clear" w:color="auto" w:fill="FFFFFF"/>
      </w:tcPr>
    </w:tblStylePr>
    <w:tblStylePr w:type="lastRow">
      <w:rPr>
        <w:rFonts w:ascii="AvantGarde Bk BT" w:eastAsia="Times New Roman" w:hAnsi="AvantGarde Bk BT" w:cs="Times New Roman"/>
        <w:i/>
        <w:iCs/>
        <w:sz w:val="26"/>
      </w:rPr>
      <w:tblPr/>
      <w:tcPr>
        <w:tcBorders>
          <w:top w:val="single" w:sz="4" w:space="0" w:color="7F7F7F"/>
        </w:tcBorders>
        <w:shd w:val="clear" w:color="auto" w:fill="FFFFFF"/>
      </w:tcPr>
    </w:tblStylePr>
    <w:tblStylePr w:type="firstCol">
      <w:pPr>
        <w:jc w:val="right"/>
      </w:pPr>
      <w:rPr>
        <w:rFonts w:ascii="AvantGarde Bk BT" w:eastAsia="Times New Roman" w:hAnsi="AvantGarde Bk BT" w:cs="Times New Roman"/>
        <w:i/>
        <w:iCs/>
        <w:sz w:val="26"/>
      </w:rPr>
      <w:tblPr/>
      <w:tcPr>
        <w:tcBorders>
          <w:right w:val="single" w:sz="4" w:space="0" w:color="7F7F7F"/>
        </w:tcBorders>
        <w:shd w:val="clear" w:color="auto" w:fill="FFFFFF"/>
      </w:tcPr>
    </w:tblStylePr>
    <w:tblStylePr w:type="lastCol">
      <w:rPr>
        <w:rFonts w:ascii="AvantGarde Bk BT" w:eastAsia="Times New Roman" w:hAnsi="AvantGarde Bk B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10">
    <w:name w:val="Нет списка1121"/>
    <w:next w:val="af1"/>
    <w:uiPriority w:val="99"/>
    <w:semiHidden/>
    <w:unhideWhenUsed/>
    <w:rsid w:val="009E0A8A"/>
  </w:style>
  <w:style w:type="numbering" w:customStyle="1" w:styleId="2211">
    <w:name w:val="Нет списка221"/>
    <w:next w:val="af1"/>
    <w:uiPriority w:val="99"/>
    <w:semiHidden/>
    <w:unhideWhenUsed/>
    <w:rsid w:val="009E0A8A"/>
  </w:style>
  <w:style w:type="numbering" w:customStyle="1" w:styleId="3210">
    <w:name w:val="Нет списка321"/>
    <w:next w:val="af1"/>
    <w:uiPriority w:val="99"/>
    <w:semiHidden/>
    <w:unhideWhenUsed/>
    <w:rsid w:val="009E0A8A"/>
  </w:style>
  <w:style w:type="numbering" w:customStyle="1" w:styleId="4112">
    <w:name w:val="Нет списка411"/>
    <w:next w:val="af1"/>
    <w:uiPriority w:val="99"/>
    <w:semiHidden/>
    <w:unhideWhenUsed/>
    <w:rsid w:val="009E0A8A"/>
  </w:style>
  <w:style w:type="numbering" w:customStyle="1" w:styleId="12110">
    <w:name w:val="Нет списка1211"/>
    <w:next w:val="af1"/>
    <w:uiPriority w:val="99"/>
    <w:semiHidden/>
    <w:unhideWhenUsed/>
    <w:rsid w:val="009E0A8A"/>
  </w:style>
  <w:style w:type="numbering" w:customStyle="1" w:styleId="111110">
    <w:name w:val="Нет списка11111"/>
    <w:next w:val="af1"/>
    <w:uiPriority w:val="99"/>
    <w:semiHidden/>
    <w:unhideWhenUsed/>
    <w:rsid w:val="009E0A8A"/>
  </w:style>
  <w:style w:type="numbering" w:customStyle="1" w:styleId="21110">
    <w:name w:val="Нет списка2111"/>
    <w:next w:val="af1"/>
    <w:uiPriority w:val="99"/>
    <w:semiHidden/>
    <w:unhideWhenUsed/>
    <w:rsid w:val="009E0A8A"/>
  </w:style>
  <w:style w:type="numbering" w:customStyle="1" w:styleId="31110">
    <w:name w:val="Нет списка3111"/>
    <w:next w:val="af1"/>
    <w:uiPriority w:val="99"/>
    <w:semiHidden/>
    <w:unhideWhenUsed/>
    <w:rsid w:val="009E0A8A"/>
  </w:style>
  <w:style w:type="numbering" w:customStyle="1" w:styleId="1ai11">
    <w:name w:val="1 / a / i11"/>
    <w:rsid w:val="009E0A8A"/>
    <w:pPr>
      <w:numPr>
        <w:numId w:val="33"/>
      </w:numPr>
    </w:pPr>
  </w:style>
  <w:style w:type="numbering" w:customStyle="1" w:styleId="612">
    <w:name w:val="Нет списка61"/>
    <w:next w:val="af1"/>
    <w:uiPriority w:val="99"/>
    <w:semiHidden/>
    <w:unhideWhenUsed/>
    <w:rsid w:val="009E0A8A"/>
  </w:style>
  <w:style w:type="character" w:customStyle="1" w:styleId="afffffffffffffffffa">
    <w:name w:val="Обычный в таблице Знак Знак"/>
    <w:rsid w:val="009E0A8A"/>
    <w:rPr>
      <w:sz w:val="24"/>
      <w:szCs w:val="24"/>
      <w:lang w:val="ru-RU" w:eastAsia="ar-SA" w:bidi="ar-SA"/>
    </w:rPr>
  </w:style>
  <w:style w:type="paragraph" w:customStyle="1" w:styleId="afffffffffffffffffb">
    <w:name w:val="Стиль пункта схемы Знак Знак"/>
    <w:basedOn w:val="ae"/>
    <w:link w:val="afffffffffffffffffc"/>
    <w:rsid w:val="009E0A8A"/>
    <w:pPr>
      <w:autoSpaceDE w:val="0"/>
      <w:autoSpaceDN w:val="0"/>
      <w:adjustRightInd w:val="0"/>
      <w:ind w:firstLine="680"/>
    </w:pPr>
    <w:rPr>
      <w:rFonts w:eastAsia="Times New Roman"/>
      <w:sz w:val="28"/>
      <w:szCs w:val="28"/>
      <w:lang w:eastAsia="ru-RU"/>
    </w:rPr>
  </w:style>
  <w:style w:type="character" w:customStyle="1" w:styleId="afffffffffffffffffc">
    <w:name w:val="Стиль пункта схемы Знак Знак Знак"/>
    <w:link w:val="afffffffffffffffffb"/>
    <w:rsid w:val="009E0A8A"/>
    <w:rPr>
      <w:rFonts w:ascii="Times New Roman" w:eastAsia="Times New Roman" w:hAnsi="Times New Roman"/>
      <w:sz w:val="28"/>
      <w:szCs w:val="28"/>
    </w:rPr>
  </w:style>
  <w:style w:type="character" w:customStyle="1" w:styleId="1fffffff9">
    <w:name w:val="Список_маркерный_1_уровень Знак"/>
    <w:link w:val="16"/>
    <w:uiPriority w:val="99"/>
    <w:locked/>
    <w:rsid w:val="009E0A8A"/>
    <w:rPr>
      <w:rFonts w:eastAsia="MS Mincho"/>
    </w:rPr>
  </w:style>
  <w:style w:type="paragraph" w:customStyle="1" w:styleId="16">
    <w:name w:val="Список_маркерный_1_уровень"/>
    <w:link w:val="1fffffff9"/>
    <w:uiPriority w:val="99"/>
    <w:rsid w:val="009E0A8A"/>
    <w:pPr>
      <w:numPr>
        <w:numId w:val="49"/>
      </w:numPr>
      <w:spacing w:before="60" w:after="100"/>
      <w:jc w:val="both"/>
    </w:pPr>
    <w:rPr>
      <w:rFonts w:eastAsia="MS Mincho"/>
    </w:rPr>
  </w:style>
  <w:style w:type="paragraph" w:customStyle="1" w:styleId="25">
    <w:name w:val="Список_маркерный_2_уровень"/>
    <w:basedOn w:val="16"/>
    <w:uiPriority w:val="99"/>
    <w:rsid w:val="009E0A8A"/>
    <w:pPr>
      <w:numPr>
        <w:ilvl w:val="1"/>
      </w:numPr>
      <w:tabs>
        <w:tab w:val="num" w:pos="360"/>
        <w:tab w:val="num" w:pos="643"/>
        <w:tab w:val="num" w:pos="1440"/>
      </w:tabs>
      <w:ind w:left="1440" w:hanging="360"/>
    </w:pPr>
  </w:style>
  <w:style w:type="paragraph" w:customStyle="1" w:styleId="afffffffffffffffffd">
    <w:name w:val="Обычн"/>
    <w:basedOn w:val="ae"/>
    <w:link w:val="afffffffffffffffffe"/>
    <w:qFormat/>
    <w:rsid w:val="009E0A8A"/>
    <w:pPr>
      <w:spacing w:line="240" w:lineRule="auto"/>
      <w:ind w:firstLine="709"/>
    </w:pPr>
    <w:rPr>
      <w:rFonts w:eastAsia="Times New Roman"/>
      <w:szCs w:val="36"/>
      <w:lang w:eastAsia="ru-RU"/>
    </w:rPr>
  </w:style>
  <w:style w:type="character" w:customStyle="1" w:styleId="afffffffffffffffffe">
    <w:name w:val="Обычн Знак"/>
    <w:basedOn w:val="af"/>
    <w:link w:val="afffffffffffffffffd"/>
    <w:rsid w:val="009E0A8A"/>
    <w:rPr>
      <w:rFonts w:ascii="Times New Roman" w:eastAsia="Times New Roman" w:hAnsi="Times New Roman"/>
      <w:sz w:val="24"/>
      <w:szCs w:val="36"/>
    </w:rPr>
  </w:style>
  <w:style w:type="character" w:customStyle="1" w:styleId="FontStyle95">
    <w:name w:val="Font Style95"/>
    <w:uiPriority w:val="99"/>
    <w:rsid w:val="00B77A56"/>
    <w:rPr>
      <w:rFonts w:ascii="Times New Roman" w:hAnsi="Times New Roman" w:cs="Times New Roman"/>
      <w:sz w:val="26"/>
      <w:szCs w:val="26"/>
    </w:rPr>
  </w:style>
  <w:style w:type="table" w:customStyle="1" w:styleId="1fffffffa">
    <w:name w:val="Сетка таблицы светлая1"/>
    <w:basedOn w:val="af0"/>
    <w:uiPriority w:val="40"/>
    <w:rsid w:val="00B77A56"/>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affffffffffffffffff">
    <w:name w:val="А_табл"/>
    <w:link w:val="affffffffffffffffff0"/>
    <w:autoRedefine/>
    <w:rsid w:val="00B77A56"/>
    <w:rPr>
      <w:rFonts w:ascii="Times New Roman" w:eastAsia="Times New Roman" w:hAnsi="Times New Roman"/>
      <w:color w:val="FF0000"/>
      <w:sz w:val="24"/>
      <w:szCs w:val="24"/>
    </w:rPr>
  </w:style>
  <w:style w:type="character" w:customStyle="1" w:styleId="affffffffffffffffff0">
    <w:name w:val="А_табл Знак"/>
    <w:link w:val="affffffffffffffffff"/>
    <w:rsid w:val="00B77A56"/>
    <w:rPr>
      <w:rFonts w:ascii="Times New Roman" w:eastAsia="Times New Roman" w:hAnsi="Times New Roman"/>
      <w:color w:val="FF0000"/>
      <w:sz w:val="24"/>
      <w:szCs w:val="24"/>
    </w:rPr>
  </w:style>
  <w:style w:type="paragraph" w:customStyle="1" w:styleId="11fb">
    <w:name w:val="Табличный_боковик_11"/>
    <w:link w:val="11fc"/>
    <w:qFormat/>
    <w:rsid w:val="00B77A56"/>
    <w:rPr>
      <w:rFonts w:ascii="Times New Roman" w:eastAsia="Times New Roman" w:hAnsi="Times New Roman"/>
      <w:sz w:val="22"/>
      <w:szCs w:val="24"/>
    </w:rPr>
  </w:style>
  <w:style w:type="character" w:customStyle="1" w:styleId="11fc">
    <w:name w:val="Табличный_боковик_11 Знак"/>
    <w:link w:val="11fb"/>
    <w:rsid w:val="00B77A56"/>
    <w:rPr>
      <w:rFonts w:ascii="Times New Roman" w:eastAsia="Times New Roman" w:hAnsi="Times New Roman"/>
      <w:sz w:val="22"/>
      <w:szCs w:val="24"/>
    </w:rPr>
  </w:style>
  <w:style w:type="character" w:customStyle="1" w:styleId="95pt0">
    <w:name w:val="Колонтитул + 9;5 pt;Полужирный"/>
    <w:basedOn w:val="af"/>
    <w:rsid w:val="00B77A56"/>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3ff9">
    <w:name w:val="Основной текст (3)"/>
    <w:basedOn w:val="3ff2"/>
    <w:rsid w:val="00B77A56"/>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2Garamond18pt">
    <w:name w:val="Основной текст (2) + Garamond;18 pt;Полужирный;Курсив"/>
    <w:basedOn w:val="2ff8"/>
    <w:rsid w:val="00B77A56"/>
    <w:rPr>
      <w:rFonts w:ascii="Garamond" w:eastAsia="Garamond" w:hAnsi="Garamond" w:cs="Garamond"/>
      <w:b/>
      <w:bCs/>
      <w:i/>
      <w:iCs/>
      <w:smallCaps w:val="0"/>
      <w:strike w:val="0"/>
      <w:color w:val="FFFFFF"/>
      <w:spacing w:val="0"/>
      <w:w w:val="100"/>
      <w:position w:val="0"/>
      <w:sz w:val="36"/>
      <w:szCs w:val="36"/>
      <w:u w:val="none"/>
      <w:lang w:val="ru-RU" w:eastAsia="ru-RU" w:bidi="ru-RU"/>
    </w:rPr>
  </w:style>
  <w:style w:type="character" w:customStyle="1" w:styleId="2TimesNewRoman6pt">
    <w:name w:val="Основной текст (2) + Times New Roman;6 pt"/>
    <w:basedOn w:val="2ff8"/>
    <w:rsid w:val="00B77A56"/>
    <w:rPr>
      <w:rFonts w:ascii="Times New Roman" w:eastAsia="Times New Roman" w:hAnsi="Times New Roman" w:cs="Times New Roman"/>
      <w:b w:val="0"/>
      <w:bCs w:val="0"/>
      <w:i w:val="0"/>
      <w:iCs w:val="0"/>
      <w:smallCaps w:val="0"/>
      <w:strike w:val="0"/>
      <w:color w:val="FFFFFF"/>
      <w:spacing w:val="0"/>
      <w:w w:val="100"/>
      <w:position w:val="0"/>
      <w:sz w:val="12"/>
      <w:szCs w:val="12"/>
      <w:u w:val="none"/>
      <w:lang w:val="ru-RU" w:eastAsia="ru-RU" w:bidi="ru-RU"/>
    </w:rPr>
  </w:style>
  <w:style w:type="character" w:customStyle="1" w:styleId="2Garamond21pt">
    <w:name w:val="Основной текст (2) + Garamond;21 pt;Полужирный"/>
    <w:basedOn w:val="2ff8"/>
    <w:rsid w:val="00B77A56"/>
    <w:rPr>
      <w:rFonts w:ascii="Garamond" w:eastAsia="Garamond" w:hAnsi="Garamond" w:cs="Garamond"/>
      <w:b/>
      <w:bCs/>
      <w:i w:val="0"/>
      <w:iCs w:val="0"/>
      <w:smallCaps w:val="0"/>
      <w:strike w:val="0"/>
      <w:color w:val="FFFFFF"/>
      <w:spacing w:val="0"/>
      <w:w w:val="100"/>
      <w:position w:val="0"/>
      <w:sz w:val="42"/>
      <w:szCs w:val="42"/>
      <w:u w:val="none"/>
      <w:lang w:val="ru-RU" w:eastAsia="ru-RU" w:bidi="ru-RU"/>
    </w:rPr>
  </w:style>
  <w:style w:type="character" w:customStyle="1" w:styleId="24pt">
    <w:name w:val="Основной текст (2) + 4 pt;Курсив"/>
    <w:basedOn w:val="2ff8"/>
    <w:rsid w:val="00B77A56"/>
    <w:rPr>
      <w:rFonts w:ascii="Arial Unicode MS" w:eastAsia="Arial Unicode MS" w:hAnsi="Arial Unicode MS" w:cs="Arial Unicode MS"/>
      <w:b w:val="0"/>
      <w:bCs w:val="0"/>
      <w:i/>
      <w:iCs/>
      <w:smallCaps w:val="0"/>
      <w:strike w:val="0"/>
      <w:color w:val="DFD6BF"/>
      <w:spacing w:val="0"/>
      <w:w w:val="100"/>
      <w:position w:val="0"/>
      <w:sz w:val="8"/>
      <w:szCs w:val="8"/>
      <w:u w:val="none"/>
      <w:lang w:val="ru-RU" w:eastAsia="ru-RU" w:bidi="ru-RU"/>
    </w:rPr>
  </w:style>
  <w:style w:type="character" w:customStyle="1" w:styleId="2MSReferenceSansSerif55pt1pt">
    <w:name w:val="Основной текст (2) + MS Reference Sans Serif;5;5 pt;Интервал 1 pt"/>
    <w:basedOn w:val="2ff8"/>
    <w:rsid w:val="00B77A56"/>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lang w:val="ru-RU" w:eastAsia="ru-RU" w:bidi="ru-RU"/>
    </w:rPr>
  </w:style>
  <w:style w:type="character" w:customStyle="1" w:styleId="27pt">
    <w:name w:val="Основной текст (2) + 7 pt;Курсив"/>
    <w:basedOn w:val="2ff8"/>
    <w:rsid w:val="00B77A56"/>
    <w:rPr>
      <w:rFonts w:ascii="Arial Unicode MS" w:eastAsia="Arial Unicode MS" w:hAnsi="Arial Unicode MS" w:cs="Arial Unicode MS"/>
      <w:b w:val="0"/>
      <w:bCs w:val="0"/>
      <w:i/>
      <w:iCs/>
      <w:smallCaps w:val="0"/>
      <w:strike w:val="0"/>
      <w:color w:val="766659"/>
      <w:spacing w:val="0"/>
      <w:w w:val="100"/>
      <w:position w:val="0"/>
      <w:sz w:val="14"/>
      <w:szCs w:val="14"/>
      <w:u w:val="none"/>
      <w:lang w:val="ru-RU" w:eastAsia="ru-RU" w:bidi="ru-RU"/>
    </w:rPr>
  </w:style>
  <w:style w:type="character" w:customStyle="1" w:styleId="2MSReferenceSansSerif5pt">
    <w:name w:val="Основной текст (2) + MS Reference Sans Serif;5 pt"/>
    <w:basedOn w:val="2ff8"/>
    <w:rsid w:val="00B77A56"/>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lang w:val="ru-RU" w:eastAsia="ru-RU" w:bidi="ru-RU"/>
    </w:rPr>
  </w:style>
  <w:style w:type="character" w:customStyle="1" w:styleId="2Garamond7pt">
    <w:name w:val="Основной текст (2) + Garamond;7 pt"/>
    <w:basedOn w:val="2ff8"/>
    <w:rsid w:val="00B77A56"/>
    <w:rPr>
      <w:rFonts w:ascii="Garamond" w:eastAsia="Garamond" w:hAnsi="Garamond" w:cs="Garamond"/>
      <w:b w:val="0"/>
      <w:bCs w:val="0"/>
      <w:i w:val="0"/>
      <w:iCs w:val="0"/>
      <w:smallCaps w:val="0"/>
      <w:strike w:val="0"/>
      <w:color w:val="766659"/>
      <w:spacing w:val="0"/>
      <w:w w:val="100"/>
      <w:position w:val="0"/>
      <w:sz w:val="14"/>
      <w:szCs w:val="14"/>
      <w:u w:val="none"/>
      <w:lang w:val="ru-RU" w:eastAsia="ru-RU" w:bidi="ru-RU"/>
    </w:rPr>
  </w:style>
  <w:style w:type="character" w:customStyle="1" w:styleId="4Exact">
    <w:name w:val="Основной текст (4) Exact"/>
    <w:basedOn w:val="af"/>
    <w:rsid w:val="00B77A56"/>
    <w:rPr>
      <w:rFonts w:ascii="Times New Roman" w:eastAsia="Times New Roman" w:hAnsi="Times New Roman" w:cs="Times New Roman"/>
      <w:b/>
      <w:bCs/>
      <w:i w:val="0"/>
      <w:iCs w:val="0"/>
      <w:smallCaps w:val="0"/>
      <w:strike w:val="0"/>
      <w:sz w:val="22"/>
      <w:szCs w:val="22"/>
      <w:u w:val="none"/>
    </w:rPr>
  </w:style>
  <w:style w:type="character" w:customStyle="1" w:styleId="7e">
    <w:name w:val="Основной текст (7)_"/>
    <w:basedOn w:val="af"/>
    <w:link w:val="7f"/>
    <w:rsid w:val="00B77A56"/>
    <w:rPr>
      <w:rFonts w:ascii="Times New Roman" w:eastAsia="Times New Roman" w:hAnsi="Times New Roman"/>
      <w:sz w:val="28"/>
      <w:szCs w:val="28"/>
      <w:shd w:val="clear" w:color="auto" w:fill="FFFFFF"/>
    </w:rPr>
  </w:style>
  <w:style w:type="character" w:customStyle="1" w:styleId="89">
    <w:name w:val="Основной текст (8)_"/>
    <w:basedOn w:val="af"/>
    <w:link w:val="8a"/>
    <w:rsid w:val="00B77A56"/>
    <w:rPr>
      <w:rFonts w:ascii="Times New Roman" w:eastAsia="Times New Roman" w:hAnsi="Times New Roman"/>
      <w:b/>
      <w:bCs/>
      <w:sz w:val="26"/>
      <w:szCs w:val="26"/>
      <w:shd w:val="clear" w:color="auto" w:fill="FFFFFF"/>
    </w:rPr>
  </w:style>
  <w:style w:type="character" w:customStyle="1" w:styleId="97">
    <w:name w:val="Основной текст (9)_"/>
    <w:basedOn w:val="af"/>
    <w:link w:val="98"/>
    <w:rsid w:val="00B77A56"/>
    <w:rPr>
      <w:rFonts w:ascii="Times New Roman" w:eastAsia="Times New Roman" w:hAnsi="Times New Roman"/>
      <w:b/>
      <w:bCs/>
      <w:sz w:val="34"/>
      <w:szCs w:val="34"/>
      <w:shd w:val="clear" w:color="auto" w:fill="FFFFFF"/>
    </w:rPr>
  </w:style>
  <w:style w:type="character" w:customStyle="1" w:styleId="108">
    <w:name w:val="Основной текст (10)_"/>
    <w:basedOn w:val="af"/>
    <w:link w:val="109"/>
    <w:rsid w:val="00B77A56"/>
    <w:rPr>
      <w:rFonts w:ascii="Arial Unicode MS" w:eastAsia="Arial Unicode MS" w:hAnsi="Arial Unicode MS" w:cs="Arial Unicode MS"/>
      <w:b/>
      <w:bCs/>
      <w:sz w:val="22"/>
      <w:szCs w:val="22"/>
      <w:shd w:val="clear" w:color="auto" w:fill="FFFFFF"/>
    </w:rPr>
  </w:style>
  <w:style w:type="character" w:customStyle="1" w:styleId="11fd">
    <w:name w:val="Основной текст (11)_"/>
    <w:basedOn w:val="af"/>
    <w:link w:val="11fe"/>
    <w:rsid w:val="00B77A56"/>
    <w:rPr>
      <w:rFonts w:ascii="Arial Unicode MS" w:eastAsia="Arial Unicode MS" w:hAnsi="Arial Unicode MS" w:cs="Arial Unicode MS"/>
      <w:b/>
      <w:bCs/>
      <w:sz w:val="22"/>
      <w:szCs w:val="22"/>
      <w:shd w:val="clear" w:color="auto" w:fill="FFFFFF"/>
    </w:rPr>
  </w:style>
  <w:style w:type="character" w:customStyle="1" w:styleId="affffffffffffffffff1">
    <w:name w:val="Колонтитул_"/>
    <w:basedOn w:val="af"/>
    <w:rsid w:val="00B77A56"/>
    <w:rPr>
      <w:rFonts w:ascii="Times New Roman" w:eastAsia="Times New Roman" w:hAnsi="Times New Roman" w:cs="Times New Roman"/>
      <w:b w:val="0"/>
      <w:bCs w:val="0"/>
      <w:i/>
      <w:iCs/>
      <w:smallCaps w:val="0"/>
      <w:strike w:val="0"/>
      <w:sz w:val="19"/>
      <w:szCs w:val="19"/>
      <w:u w:val="none"/>
    </w:rPr>
  </w:style>
  <w:style w:type="character" w:customStyle="1" w:styleId="affffffffffffffffff2">
    <w:name w:val="Колонтитул"/>
    <w:basedOn w:val="affffffffffffffffff1"/>
    <w:rsid w:val="00B77A56"/>
    <w:rPr>
      <w:rFonts w:ascii="Times New Roman" w:eastAsia="Times New Roman" w:hAnsi="Times New Roman" w:cs="Times New Roman"/>
      <w:b w:val="0"/>
      <w:bCs w:val="0"/>
      <w:i/>
      <w:iCs/>
      <w:smallCaps w:val="0"/>
      <w:strike w:val="0"/>
      <w:color w:val="000000"/>
      <w:spacing w:val="0"/>
      <w:w w:val="100"/>
      <w:position w:val="0"/>
      <w:sz w:val="19"/>
      <w:szCs w:val="19"/>
      <w:u w:val="single"/>
      <w:lang w:val="ru-RU" w:eastAsia="ru-RU" w:bidi="ru-RU"/>
    </w:rPr>
  </w:style>
  <w:style w:type="character" w:customStyle="1" w:styleId="affffffffffffffffff3">
    <w:name w:val="Колонтитул + Не курсив"/>
    <w:basedOn w:val="affffffffffffffffff1"/>
    <w:rsid w:val="00B77A56"/>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ff9">
    <w:name w:val="Подпись к таблице (2)_"/>
    <w:basedOn w:val="af"/>
    <w:link w:val="2fffa"/>
    <w:uiPriority w:val="99"/>
    <w:rsid w:val="00B77A56"/>
    <w:rPr>
      <w:rFonts w:ascii="Arial Unicode MS" w:eastAsia="Arial Unicode MS" w:hAnsi="Arial Unicode MS" w:cs="Arial Unicode MS"/>
      <w:sz w:val="22"/>
      <w:szCs w:val="22"/>
      <w:shd w:val="clear" w:color="auto" w:fill="FFFFFF"/>
    </w:rPr>
  </w:style>
  <w:style w:type="character" w:customStyle="1" w:styleId="12d">
    <w:name w:val="Основной текст (12)_"/>
    <w:basedOn w:val="af"/>
    <w:rsid w:val="00B77A56"/>
    <w:rPr>
      <w:rFonts w:ascii="Arial Unicode MS" w:eastAsia="Arial Unicode MS" w:hAnsi="Arial Unicode MS" w:cs="Arial Unicode MS"/>
      <w:b w:val="0"/>
      <w:bCs w:val="0"/>
      <w:i w:val="0"/>
      <w:iCs w:val="0"/>
      <w:smallCaps w:val="0"/>
      <w:strike w:val="0"/>
      <w:sz w:val="18"/>
      <w:szCs w:val="18"/>
      <w:u w:val="none"/>
    </w:rPr>
  </w:style>
  <w:style w:type="character" w:customStyle="1" w:styleId="2fffb">
    <w:name w:val="Основной текст (2) + Полужирный"/>
    <w:basedOn w:val="2ff8"/>
    <w:rsid w:val="00B77A56"/>
    <w:rPr>
      <w:rFonts w:ascii="Arial Unicode MS" w:eastAsia="Arial Unicode MS" w:hAnsi="Arial Unicode MS" w:cs="Arial Unicode MS"/>
      <w:b/>
      <w:bCs/>
      <w:i w:val="0"/>
      <w:iCs w:val="0"/>
      <w:smallCaps w:val="0"/>
      <w:strike w:val="0"/>
      <w:color w:val="000000"/>
      <w:spacing w:val="0"/>
      <w:w w:val="100"/>
      <w:position w:val="0"/>
      <w:sz w:val="22"/>
      <w:szCs w:val="22"/>
      <w:u w:val="none"/>
      <w:lang w:val="ru-RU" w:eastAsia="ru-RU" w:bidi="ru-RU"/>
    </w:rPr>
  </w:style>
  <w:style w:type="character" w:customStyle="1" w:styleId="29pt">
    <w:name w:val="Основной текст (2) + 9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style>
  <w:style w:type="character" w:customStyle="1" w:styleId="210pt">
    <w:name w:val="Основной текст (2) + 10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20"/>
      <w:szCs w:val="20"/>
      <w:u w:val="none"/>
      <w:lang w:val="ru-RU" w:eastAsia="ru-RU" w:bidi="ru-RU"/>
    </w:rPr>
  </w:style>
  <w:style w:type="character" w:customStyle="1" w:styleId="29pt0">
    <w:name w:val="Основной текст (2) + 9 pt;Полужирный"/>
    <w:basedOn w:val="2ff8"/>
    <w:rsid w:val="00B77A56"/>
    <w:rPr>
      <w:rFonts w:ascii="Arial Unicode MS" w:eastAsia="Arial Unicode MS" w:hAnsi="Arial Unicode MS" w:cs="Arial Unicode MS"/>
      <w:b/>
      <w:bCs/>
      <w:i w:val="0"/>
      <w:iCs w:val="0"/>
      <w:smallCaps w:val="0"/>
      <w:strike w:val="0"/>
      <w:color w:val="000000"/>
      <w:spacing w:val="0"/>
      <w:w w:val="100"/>
      <w:position w:val="0"/>
      <w:sz w:val="18"/>
      <w:szCs w:val="18"/>
      <w:u w:val="none"/>
      <w:lang w:val="ru-RU" w:eastAsia="ru-RU" w:bidi="ru-RU"/>
    </w:rPr>
  </w:style>
  <w:style w:type="character" w:customStyle="1" w:styleId="3ffa">
    <w:name w:val="Заголовок №3_"/>
    <w:basedOn w:val="af"/>
    <w:link w:val="3ffb"/>
    <w:rsid w:val="00B77A56"/>
    <w:rPr>
      <w:rFonts w:ascii="Arial Unicode MS" w:eastAsia="Arial Unicode MS" w:hAnsi="Arial Unicode MS" w:cs="Arial Unicode MS"/>
      <w:b/>
      <w:bCs/>
      <w:sz w:val="22"/>
      <w:szCs w:val="22"/>
      <w:shd w:val="clear" w:color="auto" w:fill="FFFFFF"/>
    </w:rPr>
  </w:style>
  <w:style w:type="character" w:customStyle="1" w:styleId="38">
    <w:name w:val="Оглавление 3 Знак"/>
    <w:basedOn w:val="af"/>
    <w:link w:val="37"/>
    <w:uiPriority w:val="39"/>
    <w:rsid w:val="00F5263C"/>
    <w:rPr>
      <w:rFonts w:ascii="Times New Roman" w:eastAsia="Times New Roman" w:hAnsi="Times New Roman"/>
      <w:iCs/>
      <w:noProof/>
      <w:sz w:val="24"/>
    </w:rPr>
  </w:style>
  <w:style w:type="character" w:customStyle="1" w:styleId="138">
    <w:name w:val="Основной текст (13)_"/>
    <w:basedOn w:val="af"/>
    <w:link w:val="139"/>
    <w:rsid w:val="00B77A56"/>
    <w:rPr>
      <w:rFonts w:ascii="Arial Unicode MS" w:eastAsia="Arial Unicode MS" w:hAnsi="Arial Unicode MS" w:cs="Arial Unicode MS"/>
      <w:shd w:val="clear" w:color="auto" w:fill="FFFFFF"/>
    </w:rPr>
  </w:style>
  <w:style w:type="character" w:customStyle="1" w:styleId="7pt">
    <w:name w:val="Колонтитул + 7 pt"/>
    <w:basedOn w:val="affffffffffffffffff1"/>
    <w:rsid w:val="00B77A56"/>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basedOn w:val="af"/>
    <w:link w:val="2fffc"/>
    <w:rsid w:val="00B77A56"/>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basedOn w:val="af"/>
    <w:link w:val="147"/>
    <w:rsid w:val="00B77A56"/>
    <w:rPr>
      <w:rFonts w:ascii="Times New Roman" w:eastAsia="Times New Roman" w:hAnsi="Times New Roman"/>
      <w:b/>
      <w:bCs/>
      <w:sz w:val="19"/>
      <w:szCs w:val="19"/>
      <w:shd w:val="clear" w:color="auto" w:fill="FFFFFF"/>
    </w:rPr>
  </w:style>
  <w:style w:type="character" w:customStyle="1" w:styleId="15Exact">
    <w:name w:val="Основной текст (15) Exact"/>
    <w:basedOn w:val="af"/>
    <w:link w:val="153"/>
    <w:rsid w:val="00B77A56"/>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basedOn w:val="af"/>
    <w:link w:val="162"/>
    <w:rsid w:val="00B77A56"/>
    <w:rPr>
      <w:rFonts w:ascii="Arial Unicode MS" w:eastAsia="Arial Unicode MS" w:hAnsi="Arial Unicode MS" w:cs="Arial Unicode MS"/>
      <w:sz w:val="8"/>
      <w:szCs w:val="8"/>
      <w:shd w:val="clear" w:color="auto" w:fill="FFFFFF"/>
    </w:rPr>
  </w:style>
  <w:style w:type="character" w:customStyle="1" w:styleId="2Exact0">
    <w:name w:val="Основной текст (2) Exact"/>
    <w:basedOn w:val="af"/>
    <w:rsid w:val="00B77A56"/>
    <w:rPr>
      <w:rFonts w:ascii="Arial Unicode MS" w:eastAsia="Arial Unicode MS" w:hAnsi="Arial Unicode MS" w:cs="Arial Unicode MS"/>
      <w:b w:val="0"/>
      <w:bCs w:val="0"/>
      <w:i w:val="0"/>
      <w:iCs w:val="0"/>
      <w:smallCaps w:val="0"/>
      <w:strike w:val="0"/>
      <w:sz w:val="22"/>
      <w:szCs w:val="22"/>
      <w:u w:val="none"/>
    </w:rPr>
  </w:style>
  <w:style w:type="character" w:customStyle="1" w:styleId="29pt1">
    <w:name w:val="Основной текст (2) + 9 pt;Малые прописные"/>
    <w:basedOn w:val="2ff8"/>
    <w:rsid w:val="00B77A56"/>
    <w:rPr>
      <w:rFonts w:ascii="Arial Unicode MS" w:eastAsia="Arial Unicode MS" w:hAnsi="Arial Unicode MS" w:cs="Arial Unicode MS"/>
      <w:b w:val="0"/>
      <w:bCs w:val="0"/>
      <w:i w:val="0"/>
      <w:iCs w:val="0"/>
      <w:smallCaps/>
      <w:strike w:val="0"/>
      <w:color w:val="000000"/>
      <w:spacing w:val="0"/>
      <w:w w:val="100"/>
      <w:position w:val="0"/>
      <w:sz w:val="18"/>
      <w:szCs w:val="18"/>
      <w:u w:val="none"/>
      <w:lang w:val="en-US" w:eastAsia="en-US" w:bidi="en-US"/>
    </w:rPr>
  </w:style>
  <w:style w:type="character" w:customStyle="1" w:styleId="3ffc">
    <w:name w:val="Подпись к картинке (3)_"/>
    <w:basedOn w:val="af"/>
    <w:link w:val="3ffd"/>
    <w:rsid w:val="00B77A56"/>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basedOn w:val="3ffc"/>
    <w:rsid w:val="00B77A56"/>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3">
    <w:name w:val="Основной текст (17)_"/>
    <w:basedOn w:val="af"/>
    <w:link w:val="174"/>
    <w:rsid w:val="00B77A56"/>
    <w:rPr>
      <w:rFonts w:ascii="Arial Unicode MS" w:eastAsia="Arial Unicode MS" w:hAnsi="Arial Unicode MS" w:cs="Arial Unicode MS"/>
      <w:spacing w:val="30"/>
      <w:sz w:val="12"/>
      <w:szCs w:val="12"/>
      <w:shd w:val="clear" w:color="auto" w:fill="FFFFFF"/>
    </w:rPr>
  </w:style>
  <w:style w:type="character" w:customStyle="1" w:styleId="affffffffffffffffff4">
    <w:name w:val="Подпись к картинке_"/>
    <w:basedOn w:val="af"/>
    <w:link w:val="affffffffffffffffff5"/>
    <w:rsid w:val="00B77A56"/>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basedOn w:val="affffffffffffffffff4"/>
    <w:rsid w:val="00B77A56"/>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1pt">
    <w:name w:val="Основной текст (18) + Интервал 1 pt"/>
    <w:basedOn w:val="180"/>
    <w:rsid w:val="00B77A56"/>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basedOn w:val="2ff8"/>
    <w:rsid w:val="00B77A56"/>
    <w:rPr>
      <w:rFonts w:ascii="Arial Unicode MS" w:eastAsia="Arial Unicode MS" w:hAnsi="Arial Unicode MS" w:cs="Arial Unicode MS"/>
      <w:b/>
      <w:bCs/>
      <w:i w:val="0"/>
      <w:iCs w:val="0"/>
      <w:smallCaps w:val="0"/>
      <w:strike w:val="0"/>
      <w:color w:val="000000"/>
      <w:spacing w:val="30"/>
      <w:w w:val="100"/>
      <w:position w:val="0"/>
      <w:sz w:val="18"/>
      <w:szCs w:val="18"/>
      <w:u w:val="none"/>
      <w:lang w:val="ru-RU" w:eastAsia="ru-RU" w:bidi="ru-RU"/>
    </w:rPr>
  </w:style>
  <w:style w:type="character" w:customStyle="1" w:styleId="29pt3pt">
    <w:name w:val="Основной текст (2) + 9 pt;Полужирный;Интервал 3 pt"/>
    <w:basedOn w:val="2ff8"/>
    <w:rsid w:val="00B77A56"/>
    <w:rPr>
      <w:rFonts w:ascii="Arial Unicode MS" w:eastAsia="Arial Unicode MS" w:hAnsi="Arial Unicode MS" w:cs="Arial Unicode MS"/>
      <w:b/>
      <w:bCs/>
      <w:i w:val="0"/>
      <w:iCs w:val="0"/>
      <w:smallCaps w:val="0"/>
      <w:strike w:val="0"/>
      <w:color w:val="000000"/>
      <w:spacing w:val="60"/>
      <w:w w:val="100"/>
      <w:position w:val="0"/>
      <w:sz w:val="18"/>
      <w:szCs w:val="18"/>
      <w:u w:val="none"/>
      <w:lang w:val="ru-RU" w:eastAsia="ru-RU" w:bidi="ru-RU"/>
    </w:rPr>
  </w:style>
  <w:style w:type="character" w:customStyle="1" w:styleId="4f8">
    <w:name w:val="Заголовок №4_"/>
    <w:basedOn w:val="af"/>
    <w:link w:val="4f9"/>
    <w:rsid w:val="00B77A56"/>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basedOn w:val="4f8"/>
    <w:rsid w:val="00B77A56"/>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75pt">
    <w:name w:val="Основной текст (2) + 7;5 pt;Курсив"/>
    <w:basedOn w:val="2ff8"/>
    <w:rsid w:val="00B77A56"/>
    <w:rPr>
      <w:rFonts w:ascii="Arial Unicode MS" w:eastAsia="Arial Unicode MS" w:hAnsi="Arial Unicode MS" w:cs="Arial Unicode MS"/>
      <w:b w:val="0"/>
      <w:bCs w:val="0"/>
      <w:i/>
      <w:iCs/>
      <w:smallCaps w:val="0"/>
      <w:strike w:val="0"/>
      <w:color w:val="000000"/>
      <w:spacing w:val="0"/>
      <w:w w:val="100"/>
      <w:position w:val="0"/>
      <w:sz w:val="15"/>
      <w:szCs w:val="15"/>
      <w:u w:val="none"/>
      <w:lang w:val="ru-RU" w:eastAsia="ru-RU" w:bidi="ru-RU"/>
    </w:rPr>
  </w:style>
  <w:style w:type="character" w:customStyle="1" w:styleId="26pt">
    <w:name w:val="Основной текст (2) + 6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12"/>
      <w:szCs w:val="12"/>
      <w:u w:val="none"/>
      <w:lang w:val="en-US" w:eastAsia="en-US" w:bidi="en-US"/>
    </w:rPr>
  </w:style>
  <w:style w:type="character" w:customStyle="1" w:styleId="26pt0">
    <w:name w:val="Основной текст (2) + 6 pt;Малые прописные"/>
    <w:basedOn w:val="2ff8"/>
    <w:rsid w:val="00B77A56"/>
    <w:rPr>
      <w:rFonts w:ascii="Arial Unicode MS" w:eastAsia="Arial Unicode MS" w:hAnsi="Arial Unicode MS" w:cs="Arial Unicode MS"/>
      <w:b w:val="0"/>
      <w:bCs w:val="0"/>
      <w:i w:val="0"/>
      <w:iCs w:val="0"/>
      <w:smallCaps/>
      <w:strike w:val="0"/>
      <w:color w:val="000000"/>
      <w:spacing w:val="0"/>
      <w:w w:val="100"/>
      <w:position w:val="0"/>
      <w:sz w:val="12"/>
      <w:szCs w:val="12"/>
      <w:u w:val="none"/>
      <w:lang w:val="en-US" w:eastAsia="en-US" w:bidi="en-US"/>
    </w:rPr>
  </w:style>
  <w:style w:type="character" w:customStyle="1" w:styleId="19Exact">
    <w:name w:val="Основной текст (19) Exact"/>
    <w:basedOn w:val="af"/>
    <w:link w:val="192"/>
    <w:rsid w:val="00B77A56"/>
    <w:rPr>
      <w:rFonts w:ascii="Times New Roman" w:eastAsia="Times New Roman" w:hAnsi="Times New Roman"/>
      <w:i/>
      <w:iCs/>
      <w:sz w:val="14"/>
      <w:szCs w:val="14"/>
      <w:shd w:val="clear" w:color="auto" w:fill="FFFFFF"/>
    </w:rPr>
  </w:style>
  <w:style w:type="character" w:customStyle="1" w:styleId="4Exact0">
    <w:name w:val="Подпись к картинке (4) Exact"/>
    <w:basedOn w:val="af"/>
    <w:link w:val="4fa"/>
    <w:rsid w:val="00B77A56"/>
    <w:rPr>
      <w:rFonts w:ascii="Times New Roman" w:eastAsia="Times New Roman" w:hAnsi="Times New Roman"/>
      <w:i/>
      <w:iCs/>
      <w:sz w:val="21"/>
      <w:szCs w:val="21"/>
      <w:shd w:val="clear" w:color="auto" w:fill="FFFFFF"/>
    </w:rPr>
  </w:style>
  <w:style w:type="character" w:customStyle="1" w:styleId="5Exact">
    <w:name w:val="Подпись к картинке (5) Exact"/>
    <w:basedOn w:val="af"/>
    <w:link w:val="5f4"/>
    <w:rsid w:val="00B77A56"/>
    <w:rPr>
      <w:rFonts w:ascii="Times New Roman" w:eastAsia="Times New Roman" w:hAnsi="Times New Roman"/>
      <w:sz w:val="15"/>
      <w:szCs w:val="15"/>
      <w:shd w:val="clear" w:color="auto" w:fill="FFFFFF"/>
    </w:rPr>
  </w:style>
  <w:style w:type="character" w:customStyle="1" w:styleId="5Garamond10ptExact">
    <w:name w:val="Подпись к картинке (5) + Garamond;10 pt Exact"/>
    <w:basedOn w:val="5Exact"/>
    <w:rsid w:val="00B77A56"/>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basedOn w:val="af"/>
    <w:link w:val="6f0"/>
    <w:rsid w:val="00B77A56"/>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basedOn w:val="af"/>
    <w:link w:val="7f0"/>
    <w:rsid w:val="00B77A56"/>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basedOn w:val="af"/>
    <w:link w:val="8b"/>
    <w:rsid w:val="00B77A56"/>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basedOn w:val="8Exact"/>
    <w:rsid w:val="00B77A56"/>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basedOn w:val="af"/>
    <w:link w:val="201"/>
    <w:rsid w:val="00B77A56"/>
    <w:rPr>
      <w:rFonts w:ascii="Arial Unicode MS" w:eastAsia="Arial Unicode MS" w:hAnsi="Arial Unicode MS" w:cs="Arial Unicode MS"/>
      <w:sz w:val="8"/>
      <w:szCs w:val="8"/>
      <w:shd w:val="clear" w:color="auto" w:fill="FFFFFF"/>
    </w:rPr>
  </w:style>
  <w:style w:type="character" w:customStyle="1" w:styleId="24pt0">
    <w:name w:val="Основной текст (2) + 4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8"/>
      <w:szCs w:val="8"/>
      <w:u w:val="none"/>
      <w:lang w:val="ru-RU" w:eastAsia="ru-RU" w:bidi="ru-RU"/>
    </w:rPr>
  </w:style>
  <w:style w:type="character" w:customStyle="1" w:styleId="2Consolas17pt">
    <w:name w:val="Основной текст (2) + Consolas;17 pt;Курсив"/>
    <w:basedOn w:val="2ff8"/>
    <w:rsid w:val="00B77A56"/>
    <w:rPr>
      <w:rFonts w:ascii="Consolas" w:eastAsia="Consolas" w:hAnsi="Consolas" w:cs="Consolas"/>
      <w:b w:val="0"/>
      <w:bCs w:val="0"/>
      <w:i/>
      <w:iCs/>
      <w:smallCaps w:val="0"/>
      <w:strike w:val="0"/>
      <w:color w:val="000000"/>
      <w:spacing w:val="0"/>
      <w:w w:val="100"/>
      <w:position w:val="0"/>
      <w:sz w:val="34"/>
      <w:szCs w:val="34"/>
      <w:u w:val="none"/>
      <w:lang w:val="ru-RU" w:eastAsia="ru-RU" w:bidi="ru-RU"/>
    </w:rPr>
  </w:style>
  <w:style w:type="character" w:customStyle="1" w:styleId="24pt1pt">
    <w:name w:val="Основной текст (2) + 4 pt;Интервал 1 pt"/>
    <w:basedOn w:val="2ff8"/>
    <w:rsid w:val="00B77A56"/>
    <w:rPr>
      <w:rFonts w:ascii="Arial Unicode MS" w:eastAsia="Arial Unicode MS" w:hAnsi="Arial Unicode MS" w:cs="Arial Unicode MS"/>
      <w:b w:val="0"/>
      <w:bCs w:val="0"/>
      <w:i w:val="0"/>
      <w:iCs w:val="0"/>
      <w:smallCaps w:val="0"/>
      <w:strike w:val="0"/>
      <w:color w:val="000000"/>
      <w:spacing w:val="20"/>
      <w:w w:val="100"/>
      <w:position w:val="0"/>
      <w:sz w:val="8"/>
      <w:szCs w:val="8"/>
      <w:u w:val="none"/>
      <w:lang w:val="ru-RU" w:eastAsia="ru-RU" w:bidi="ru-RU"/>
    </w:rPr>
  </w:style>
  <w:style w:type="character" w:customStyle="1" w:styleId="Arial9pt">
    <w:name w:val="Колонтитул + Arial;9 pt"/>
    <w:basedOn w:val="affffffffffffffffff1"/>
    <w:rsid w:val="00B77A56"/>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basedOn w:val="2ff8"/>
    <w:rsid w:val="00B77A56"/>
    <w:rPr>
      <w:rFonts w:ascii="Arial Unicode MS" w:eastAsia="Arial Unicode MS" w:hAnsi="Arial Unicode MS" w:cs="Arial Unicode MS"/>
      <w:b/>
      <w:bCs/>
      <w:i w:val="0"/>
      <w:iCs w:val="0"/>
      <w:smallCaps w:val="0"/>
      <w:strike w:val="0"/>
      <w:color w:val="000000"/>
      <w:spacing w:val="0"/>
      <w:w w:val="100"/>
      <w:position w:val="0"/>
      <w:sz w:val="15"/>
      <w:szCs w:val="15"/>
      <w:u w:val="none"/>
      <w:lang w:val="ru-RU" w:eastAsia="ru-RU" w:bidi="ru-RU"/>
    </w:rPr>
  </w:style>
  <w:style w:type="character" w:customStyle="1" w:styleId="275pt1">
    <w:name w:val="Основной текст (2) + 7;5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15"/>
      <w:szCs w:val="15"/>
      <w:u w:val="none"/>
      <w:lang w:val="ru-RU" w:eastAsia="ru-RU" w:bidi="ru-RU"/>
    </w:rPr>
  </w:style>
  <w:style w:type="character" w:customStyle="1" w:styleId="101pt">
    <w:name w:val="Основной текст (10) + Интервал 1 pt"/>
    <w:basedOn w:val="108"/>
    <w:rsid w:val="00B77A56"/>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9">
    <w:name w:val="Подпись к картинке (9)_"/>
    <w:basedOn w:val="af"/>
    <w:link w:val="9a"/>
    <w:rsid w:val="00B77A56"/>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basedOn w:val="af"/>
    <w:rsid w:val="00B77A56"/>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basedOn w:val="af"/>
    <w:rsid w:val="00B77A56"/>
    <w:rPr>
      <w:rFonts w:ascii="Arial Unicode MS" w:eastAsia="Arial Unicode MS" w:hAnsi="Arial Unicode MS" w:cs="Arial Unicode MS"/>
      <w:b w:val="0"/>
      <w:bCs w:val="0"/>
      <w:i w:val="0"/>
      <w:iCs w:val="0"/>
      <w:smallCaps w:val="0"/>
      <w:strike w:val="0"/>
      <w:sz w:val="18"/>
      <w:szCs w:val="18"/>
      <w:u w:val="none"/>
    </w:rPr>
  </w:style>
  <w:style w:type="character" w:customStyle="1" w:styleId="10a">
    <w:name w:val="Подпись к картинке (10)_"/>
    <w:basedOn w:val="af"/>
    <w:link w:val="10b"/>
    <w:rsid w:val="00B77A56"/>
    <w:rPr>
      <w:rFonts w:ascii="Arial Unicode MS" w:eastAsia="Arial Unicode MS" w:hAnsi="Arial Unicode MS" w:cs="Arial Unicode MS"/>
      <w:b/>
      <w:bCs/>
      <w:sz w:val="18"/>
      <w:szCs w:val="18"/>
      <w:shd w:val="clear" w:color="auto" w:fill="FFFFFF"/>
    </w:rPr>
  </w:style>
  <w:style w:type="character" w:customStyle="1" w:styleId="2PalatinoLinotype4pt">
    <w:name w:val="Основной текст (2) + Palatino Linotype;4 pt"/>
    <w:basedOn w:val="2ff8"/>
    <w:rsid w:val="00B77A56"/>
    <w:rPr>
      <w:rFonts w:ascii="Palatino Linotype" w:eastAsia="Palatino Linotype" w:hAnsi="Palatino Linotype" w:cs="Palatino Linotype"/>
      <w:b w:val="0"/>
      <w:bCs w:val="0"/>
      <w:i w:val="0"/>
      <w:iCs w:val="0"/>
      <w:smallCaps w:val="0"/>
      <w:strike w:val="0"/>
      <w:color w:val="000000"/>
      <w:spacing w:val="0"/>
      <w:w w:val="100"/>
      <w:position w:val="0"/>
      <w:sz w:val="8"/>
      <w:szCs w:val="8"/>
      <w:u w:val="none"/>
      <w:lang w:val="ru-RU" w:eastAsia="ru-RU" w:bidi="ru-RU"/>
    </w:rPr>
  </w:style>
  <w:style w:type="character" w:customStyle="1" w:styleId="4Exact1">
    <w:name w:val="Заголовок №4 Exact"/>
    <w:basedOn w:val="af"/>
    <w:rsid w:val="00B77A56"/>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basedOn w:val="af"/>
    <w:link w:val="11ff"/>
    <w:rsid w:val="00B77A56"/>
    <w:rPr>
      <w:rFonts w:ascii="Times New Roman" w:eastAsia="Times New Roman" w:hAnsi="Times New Roman"/>
      <w:b/>
      <w:bCs/>
      <w:spacing w:val="30"/>
      <w:sz w:val="22"/>
      <w:szCs w:val="22"/>
      <w:shd w:val="clear" w:color="auto" w:fill="FFFFFF"/>
      <w:lang w:val="en-US" w:eastAsia="en-US" w:bidi="en-US"/>
    </w:rPr>
  </w:style>
  <w:style w:type="character" w:customStyle="1" w:styleId="9Exact">
    <w:name w:val="Подпись к картинке (9) Exact"/>
    <w:basedOn w:val="af"/>
    <w:rsid w:val="00B77A56"/>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basedOn w:val="99"/>
    <w:rsid w:val="00B77A56"/>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basedOn w:val="af"/>
    <w:link w:val="1fffffffb"/>
    <w:rsid w:val="00B77A56"/>
    <w:rPr>
      <w:rFonts w:ascii="Arial Unicode MS" w:eastAsia="Arial Unicode MS" w:hAnsi="Arial Unicode MS" w:cs="Arial Unicode MS"/>
      <w:sz w:val="22"/>
      <w:szCs w:val="22"/>
      <w:shd w:val="clear" w:color="auto" w:fill="FFFFFF"/>
      <w:lang w:val="en-US" w:eastAsia="en-US" w:bidi="en-US"/>
    </w:rPr>
  </w:style>
  <w:style w:type="character" w:customStyle="1" w:styleId="21Exact">
    <w:name w:val="Основной текст (21) Exact"/>
    <w:basedOn w:val="af"/>
    <w:link w:val="21f4"/>
    <w:rsid w:val="00B77A56"/>
    <w:rPr>
      <w:rFonts w:ascii="Times New Roman" w:eastAsia="Times New Roman" w:hAnsi="Times New Roman"/>
      <w:shd w:val="clear" w:color="auto" w:fill="FFFFFF"/>
    </w:rPr>
  </w:style>
  <w:style w:type="character" w:customStyle="1" w:styleId="121pt">
    <w:name w:val="Основной текст (12) + Интервал 1 pt"/>
    <w:basedOn w:val="12d"/>
    <w:rsid w:val="00B77A56"/>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basedOn w:val="af"/>
    <w:link w:val="12e"/>
    <w:rsid w:val="00B77A56"/>
    <w:rPr>
      <w:spacing w:val="20"/>
      <w:sz w:val="15"/>
      <w:szCs w:val="15"/>
      <w:shd w:val="clear" w:color="auto" w:fill="FFFFFF"/>
      <w:lang w:val="en-US" w:eastAsia="en-US" w:bidi="en-US"/>
    </w:rPr>
  </w:style>
  <w:style w:type="character" w:customStyle="1" w:styleId="1265pt0ptExact">
    <w:name w:val="Подпись к картинке (12) + 6;5 pt;Курсив;Интервал 0 pt Exact"/>
    <w:basedOn w:val="12Exact0"/>
    <w:rsid w:val="00B77A56"/>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basedOn w:val="af"/>
    <w:link w:val="13a"/>
    <w:rsid w:val="00B77A56"/>
    <w:rPr>
      <w:rFonts w:ascii="Arial Unicode MS" w:eastAsia="Arial Unicode MS" w:hAnsi="Arial Unicode MS" w:cs="Arial Unicode MS"/>
      <w:spacing w:val="310"/>
      <w:sz w:val="15"/>
      <w:szCs w:val="15"/>
      <w:shd w:val="clear" w:color="auto" w:fill="FFFFFF"/>
      <w:lang w:val="en-US" w:eastAsia="en-US" w:bidi="en-US"/>
    </w:rPr>
  </w:style>
  <w:style w:type="character" w:customStyle="1" w:styleId="18Exact">
    <w:name w:val="Основной текст (18) Exact"/>
    <w:basedOn w:val="af"/>
    <w:rsid w:val="00B77A56"/>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basedOn w:val="3ffa"/>
    <w:rsid w:val="00B77A56"/>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0">
    <w:name w:val="Колонтитул + 9 pt"/>
    <w:basedOn w:val="affffffffffffffffff1"/>
    <w:rsid w:val="00B77A56"/>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basedOn w:val="2ff8"/>
    <w:rsid w:val="00B77A56"/>
    <w:rPr>
      <w:rFonts w:ascii="Sylfaen" w:eastAsia="Sylfaen" w:hAnsi="Sylfaen" w:cs="Sylfaen"/>
      <w:b w:val="0"/>
      <w:bCs w:val="0"/>
      <w:i w:val="0"/>
      <w:iCs w:val="0"/>
      <w:smallCaps w:val="0"/>
      <w:strike w:val="0"/>
      <w:color w:val="000000"/>
      <w:spacing w:val="0"/>
      <w:w w:val="100"/>
      <w:position w:val="0"/>
      <w:sz w:val="18"/>
      <w:szCs w:val="18"/>
      <w:u w:val="none"/>
      <w:lang w:val="ru-RU" w:eastAsia="ru-RU" w:bidi="ru-RU"/>
    </w:rPr>
  </w:style>
  <w:style w:type="character" w:customStyle="1" w:styleId="2Constantia9pt">
    <w:name w:val="Основной текст (2) + Constantia;9 pt"/>
    <w:basedOn w:val="2ff8"/>
    <w:rsid w:val="00B77A56"/>
    <w:rPr>
      <w:rFonts w:ascii="Constantia" w:eastAsia="Constantia" w:hAnsi="Constantia" w:cs="Constantia"/>
      <w:b w:val="0"/>
      <w:bCs w:val="0"/>
      <w:i w:val="0"/>
      <w:iCs w:val="0"/>
      <w:smallCaps w:val="0"/>
      <w:strike w:val="0"/>
      <w:color w:val="000000"/>
      <w:spacing w:val="0"/>
      <w:w w:val="100"/>
      <w:position w:val="0"/>
      <w:sz w:val="18"/>
      <w:szCs w:val="18"/>
      <w:u w:val="none"/>
      <w:lang w:val="ru-RU" w:eastAsia="ru-RU" w:bidi="ru-RU"/>
    </w:rPr>
  </w:style>
  <w:style w:type="character" w:customStyle="1" w:styleId="2Exact1">
    <w:name w:val="Заголовок №2 Exact"/>
    <w:basedOn w:val="af"/>
    <w:rsid w:val="00B77A56"/>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basedOn w:val="af"/>
    <w:rsid w:val="00B77A56"/>
    <w:rPr>
      <w:rFonts w:ascii="Times New Roman" w:eastAsia="Times New Roman" w:hAnsi="Times New Roman" w:cs="Times New Roman"/>
      <w:b w:val="0"/>
      <w:bCs w:val="0"/>
      <w:i w:val="0"/>
      <w:iCs w:val="0"/>
      <w:smallCaps w:val="0"/>
      <w:strike w:val="0"/>
      <w:sz w:val="18"/>
      <w:szCs w:val="18"/>
      <w:u w:val="none"/>
    </w:rPr>
  </w:style>
  <w:style w:type="paragraph" w:customStyle="1" w:styleId="7f">
    <w:name w:val="Основной текст (7)"/>
    <w:basedOn w:val="ae"/>
    <w:link w:val="7e"/>
    <w:rsid w:val="00B77A56"/>
    <w:pPr>
      <w:widowControl w:val="0"/>
      <w:shd w:val="clear" w:color="auto" w:fill="FFFFFF"/>
      <w:spacing w:after="840" w:line="307" w:lineRule="exact"/>
      <w:jc w:val="center"/>
    </w:pPr>
    <w:rPr>
      <w:rFonts w:eastAsia="Times New Roman"/>
      <w:sz w:val="28"/>
      <w:szCs w:val="28"/>
      <w:lang w:eastAsia="ru-RU"/>
    </w:rPr>
  </w:style>
  <w:style w:type="paragraph" w:customStyle="1" w:styleId="8a">
    <w:name w:val="Основной текст (8)"/>
    <w:basedOn w:val="ae"/>
    <w:link w:val="89"/>
    <w:rsid w:val="00B77A56"/>
    <w:pPr>
      <w:widowControl w:val="0"/>
      <w:shd w:val="clear" w:color="auto" w:fill="FFFFFF"/>
      <w:spacing w:before="380" w:line="302" w:lineRule="exact"/>
    </w:pPr>
    <w:rPr>
      <w:rFonts w:eastAsia="Times New Roman"/>
      <w:b/>
      <w:bCs/>
      <w:sz w:val="26"/>
      <w:szCs w:val="26"/>
      <w:lang w:eastAsia="ru-RU"/>
    </w:rPr>
  </w:style>
  <w:style w:type="paragraph" w:customStyle="1" w:styleId="98">
    <w:name w:val="Основной текст (9)"/>
    <w:basedOn w:val="ae"/>
    <w:link w:val="97"/>
    <w:rsid w:val="00B77A56"/>
    <w:pPr>
      <w:widowControl w:val="0"/>
      <w:shd w:val="clear" w:color="auto" w:fill="FFFFFF"/>
      <w:spacing w:after="240" w:line="376" w:lineRule="exact"/>
      <w:jc w:val="center"/>
    </w:pPr>
    <w:rPr>
      <w:rFonts w:eastAsia="Times New Roman"/>
      <w:b/>
      <w:bCs/>
      <w:sz w:val="34"/>
      <w:szCs w:val="34"/>
      <w:lang w:eastAsia="ru-RU"/>
    </w:rPr>
  </w:style>
  <w:style w:type="paragraph" w:customStyle="1" w:styleId="109">
    <w:name w:val="Основной текст (10)"/>
    <w:basedOn w:val="ae"/>
    <w:link w:val="108"/>
    <w:rsid w:val="00B77A56"/>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lang w:eastAsia="ru-RU"/>
    </w:rPr>
  </w:style>
  <w:style w:type="paragraph" w:customStyle="1" w:styleId="11fe">
    <w:name w:val="Основной текст (11)"/>
    <w:basedOn w:val="ae"/>
    <w:link w:val="11fd"/>
    <w:rsid w:val="00B77A56"/>
    <w:pPr>
      <w:widowControl w:val="0"/>
      <w:shd w:val="clear" w:color="auto" w:fill="FFFFFF"/>
      <w:spacing w:after="400" w:line="294" w:lineRule="exact"/>
      <w:jc w:val="left"/>
    </w:pPr>
    <w:rPr>
      <w:rFonts w:ascii="Arial Unicode MS" w:eastAsia="Arial Unicode MS" w:hAnsi="Arial Unicode MS" w:cs="Arial Unicode MS"/>
      <w:b/>
      <w:bCs/>
      <w:sz w:val="22"/>
      <w:lang w:eastAsia="ru-RU"/>
    </w:rPr>
  </w:style>
  <w:style w:type="paragraph" w:customStyle="1" w:styleId="2fffa">
    <w:name w:val="Подпись к таблице (2)"/>
    <w:basedOn w:val="ae"/>
    <w:link w:val="2fff9"/>
    <w:uiPriority w:val="99"/>
    <w:rsid w:val="00B77A56"/>
    <w:pPr>
      <w:widowControl w:val="0"/>
      <w:shd w:val="clear" w:color="auto" w:fill="FFFFFF"/>
      <w:spacing w:line="294" w:lineRule="exact"/>
    </w:pPr>
    <w:rPr>
      <w:rFonts w:ascii="Arial Unicode MS" w:eastAsia="Arial Unicode MS" w:hAnsi="Arial Unicode MS" w:cs="Arial Unicode MS"/>
      <w:sz w:val="22"/>
      <w:lang w:eastAsia="ru-RU"/>
    </w:rPr>
  </w:style>
  <w:style w:type="paragraph" w:customStyle="1" w:styleId="3ffb">
    <w:name w:val="Заголовок №3"/>
    <w:basedOn w:val="ae"/>
    <w:link w:val="3ffa"/>
    <w:rsid w:val="00B77A56"/>
    <w:pPr>
      <w:widowControl w:val="0"/>
      <w:shd w:val="clear" w:color="auto" w:fill="FFFFFF"/>
      <w:spacing w:line="350" w:lineRule="exact"/>
      <w:ind w:hanging="680"/>
      <w:jc w:val="left"/>
      <w:outlineLvl w:val="2"/>
    </w:pPr>
    <w:rPr>
      <w:rFonts w:ascii="Arial Unicode MS" w:eastAsia="Arial Unicode MS" w:hAnsi="Arial Unicode MS" w:cs="Arial Unicode MS"/>
      <w:b/>
      <w:bCs/>
      <w:sz w:val="22"/>
      <w:lang w:eastAsia="ru-RU"/>
    </w:rPr>
  </w:style>
  <w:style w:type="paragraph" w:customStyle="1" w:styleId="139">
    <w:name w:val="Основной текст (13)"/>
    <w:basedOn w:val="ae"/>
    <w:link w:val="138"/>
    <w:rsid w:val="00B77A56"/>
    <w:pPr>
      <w:widowControl w:val="0"/>
      <w:shd w:val="clear" w:color="auto" w:fill="FFFFFF"/>
      <w:spacing w:before="120" w:line="268" w:lineRule="exact"/>
      <w:jc w:val="left"/>
    </w:pPr>
    <w:rPr>
      <w:rFonts w:ascii="Arial Unicode MS" w:eastAsia="Arial Unicode MS" w:hAnsi="Arial Unicode MS" w:cs="Arial Unicode MS"/>
      <w:sz w:val="20"/>
      <w:szCs w:val="20"/>
      <w:lang w:eastAsia="ru-RU"/>
    </w:rPr>
  </w:style>
  <w:style w:type="paragraph" w:customStyle="1" w:styleId="2fffc">
    <w:name w:val="Подпись к картинке (2)"/>
    <w:basedOn w:val="ae"/>
    <w:link w:val="2Exact"/>
    <w:rsid w:val="00B77A56"/>
    <w:pPr>
      <w:widowControl w:val="0"/>
      <w:shd w:val="clear" w:color="auto" w:fill="FFFFFF"/>
      <w:spacing w:line="616" w:lineRule="exact"/>
      <w:jc w:val="left"/>
    </w:pPr>
    <w:rPr>
      <w:rFonts w:ascii="Arial Unicode MS" w:eastAsia="Arial Unicode MS" w:hAnsi="Arial Unicode MS" w:cs="Arial Unicode MS"/>
      <w:sz w:val="46"/>
      <w:szCs w:val="46"/>
      <w:lang w:eastAsia="ru-RU"/>
    </w:rPr>
  </w:style>
  <w:style w:type="paragraph" w:customStyle="1" w:styleId="147">
    <w:name w:val="Основной текст (14)"/>
    <w:basedOn w:val="ae"/>
    <w:link w:val="14Exact"/>
    <w:rsid w:val="00B77A56"/>
    <w:pPr>
      <w:widowControl w:val="0"/>
      <w:shd w:val="clear" w:color="auto" w:fill="FFFFFF"/>
      <w:spacing w:line="210" w:lineRule="exact"/>
      <w:jc w:val="right"/>
    </w:pPr>
    <w:rPr>
      <w:rFonts w:eastAsia="Times New Roman"/>
      <w:b/>
      <w:bCs/>
      <w:sz w:val="19"/>
      <w:szCs w:val="19"/>
      <w:lang w:eastAsia="ru-RU"/>
    </w:rPr>
  </w:style>
  <w:style w:type="paragraph" w:customStyle="1" w:styleId="153">
    <w:name w:val="Основной текст (15)"/>
    <w:basedOn w:val="ae"/>
    <w:link w:val="15Exact"/>
    <w:rsid w:val="00B77A56"/>
    <w:pPr>
      <w:widowControl w:val="0"/>
      <w:shd w:val="clear" w:color="auto" w:fill="FFFFFF"/>
      <w:spacing w:line="200" w:lineRule="exact"/>
      <w:jc w:val="right"/>
    </w:pPr>
    <w:rPr>
      <w:rFonts w:ascii="Arial Unicode MS" w:eastAsia="Arial Unicode MS" w:hAnsi="Arial Unicode MS" w:cs="Arial Unicode MS"/>
      <w:sz w:val="15"/>
      <w:szCs w:val="15"/>
      <w:lang w:eastAsia="ru-RU"/>
    </w:rPr>
  </w:style>
  <w:style w:type="paragraph" w:customStyle="1" w:styleId="162">
    <w:name w:val="Основной текст (16)"/>
    <w:basedOn w:val="ae"/>
    <w:link w:val="16Exact"/>
    <w:rsid w:val="00B77A56"/>
    <w:pPr>
      <w:widowControl w:val="0"/>
      <w:shd w:val="clear" w:color="auto" w:fill="FFFFFF"/>
      <w:spacing w:line="62" w:lineRule="exact"/>
      <w:jc w:val="left"/>
    </w:pPr>
    <w:rPr>
      <w:rFonts w:ascii="Arial Unicode MS" w:eastAsia="Arial Unicode MS" w:hAnsi="Arial Unicode MS" w:cs="Arial Unicode MS"/>
      <w:sz w:val="8"/>
      <w:szCs w:val="8"/>
      <w:lang w:eastAsia="ru-RU"/>
    </w:rPr>
  </w:style>
  <w:style w:type="paragraph" w:customStyle="1" w:styleId="3ffd">
    <w:name w:val="Подпись к картинке (3)"/>
    <w:basedOn w:val="ae"/>
    <w:link w:val="3ffc"/>
    <w:rsid w:val="00B77A56"/>
    <w:pPr>
      <w:widowControl w:val="0"/>
      <w:shd w:val="clear" w:color="auto" w:fill="FFFFFF"/>
      <w:spacing w:line="160" w:lineRule="exact"/>
      <w:jc w:val="left"/>
    </w:pPr>
    <w:rPr>
      <w:rFonts w:ascii="Arial Unicode MS" w:eastAsia="Arial Unicode MS" w:hAnsi="Arial Unicode MS" w:cs="Arial Unicode MS"/>
      <w:spacing w:val="30"/>
      <w:sz w:val="12"/>
      <w:szCs w:val="12"/>
      <w:lang w:eastAsia="ru-RU"/>
    </w:rPr>
  </w:style>
  <w:style w:type="paragraph" w:customStyle="1" w:styleId="174">
    <w:name w:val="Основной текст (17)"/>
    <w:basedOn w:val="ae"/>
    <w:link w:val="173"/>
    <w:rsid w:val="00B77A56"/>
    <w:pPr>
      <w:widowControl w:val="0"/>
      <w:shd w:val="clear" w:color="auto" w:fill="FFFFFF"/>
      <w:spacing w:line="160" w:lineRule="exact"/>
      <w:jc w:val="left"/>
    </w:pPr>
    <w:rPr>
      <w:rFonts w:ascii="Arial Unicode MS" w:eastAsia="Arial Unicode MS" w:hAnsi="Arial Unicode MS" w:cs="Arial Unicode MS"/>
      <w:spacing w:val="30"/>
      <w:sz w:val="12"/>
      <w:szCs w:val="12"/>
      <w:lang w:eastAsia="ru-RU"/>
    </w:rPr>
  </w:style>
  <w:style w:type="paragraph" w:customStyle="1" w:styleId="affffffffffffffffff5">
    <w:name w:val="Подпись к картинке"/>
    <w:basedOn w:val="ae"/>
    <w:link w:val="affffffffffffffffff4"/>
    <w:rsid w:val="00B77A56"/>
    <w:pPr>
      <w:widowControl w:val="0"/>
      <w:shd w:val="clear" w:color="auto" w:fill="FFFFFF"/>
      <w:spacing w:line="222" w:lineRule="exact"/>
      <w:jc w:val="left"/>
    </w:pPr>
    <w:rPr>
      <w:rFonts w:ascii="Arial Unicode MS" w:eastAsia="Arial Unicode MS" w:hAnsi="Arial Unicode MS" w:cs="Arial Unicode MS"/>
      <w:sz w:val="15"/>
      <w:szCs w:val="15"/>
      <w:lang w:eastAsia="ru-RU"/>
    </w:rPr>
  </w:style>
  <w:style w:type="paragraph" w:customStyle="1" w:styleId="4f9">
    <w:name w:val="Заголовок №4"/>
    <w:basedOn w:val="ae"/>
    <w:link w:val="4f8"/>
    <w:rsid w:val="00B77A56"/>
    <w:pPr>
      <w:widowControl w:val="0"/>
      <w:shd w:val="clear" w:color="auto" w:fill="FFFFFF"/>
      <w:spacing w:before="380" w:after="120" w:line="240" w:lineRule="exact"/>
      <w:ind w:firstLine="820"/>
      <w:outlineLvl w:val="3"/>
    </w:pPr>
    <w:rPr>
      <w:rFonts w:ascii="Arial Unicode MS" w:eastAsia="Arial Unicode MS" w:hAnsi="Arial Unicode MS" w:cs="Arial Unicode MS"/>
      <w:b/>
      <w:bCs/>
      <w:sz w:val="18"/>
      <w:szCs w:val="18"/>
      <w:lang w:eastAsia="ru-RU"/>
    </w:rPr>
  </w:style>
  <w:style w:type="paragraph" w:customStyle="1" w:styleId="192">
    <w:name w:val="Основной текст (19)"/>
    <w:basedOn w:val="ae"/>
    <w:link w:val="19Exact"/>
    <w:rsid w:val="00B77A56"/>
    <w:pPr>
      <w:widowControl w:val="0"/>
      <w:shd w:val="clear" w:color="auto" w:fill="FFFFFF"/>
      <w:spacing w:line="154" w:lineRule="exact"/>
      <w:jc w:val="left"/>
    </w:pPr>
    <w:rPr>
      <w:rFonts w:eastAsia="Times New Roman"/>
      <w:i/>
      <w:iCs/>
      <w:sz w:val="14"/>
      <w:szCs w:val="14"/>
      <w:lang w:eastAsia="ru-RU"/>
    </w:rPr>
  </w:style>
  <w:style w:type="paragraph" w:customStyle="1" w:styleId="4fa">
    <w:name w:val="Подпись к картинке (4)"/>
    <w:basedOn w:val="ae"/>
    <w:link w:val="4Exact0"/>
    <w:rsid w:val="00B77A56"/>
    <w:pPr>
      <w:widowControl w:val="0"/>
      <w:shd w:val="clear" w:color="auto" w:fill="FFFFFF"/>
      <w:spacing w:line="232" w:lineRule="exact"/>
      <w:jc w:val="left"/>
    </w:pPr>
    <w:rPr>
      <w:rFonts w:eastAsia="Times New Roman"/>
      <w:i/>
      <w:iCs/>
      <w:sz w:val="21"/>
      <w:szCs w:val="21"/>
      <w:lang w:eastAsia="ru-RU"/>
    </w:rPr>
  </w:style>
  <w:style w:type="paragraph" w:customStyle="1" w:styleId="5f4">
    <w:name w:val="Подпись к картинке (5)"/>
    <w:basedOn w:val="ae"/>
    <w:link w:val="5Exact"/>
    <w:rsid w:val="00B77A56"/>
    <w:pPr>
      <w:widowControl w:val="0"/>
      <w:shd w:val="clear" w:color="auto" w:fill="FFFFFF"/>
      <w:spacing w:line="224" w:lineRule="exact"/>
      <w:jc w:val="left"/>
    </w:pPr>
    <w:rPr>
      <w:rFonts w:eastAsia="Times New Roman"/>
      <w:sz w:val="15"/>
      <w:szCs w:val="15"/>
      <w:lang w:eastAsia="ru-RU"/>
    </w:rPr>
  </w:style>
  <w:style w:type="paragraph" w:customStyle="1" w:styleId="6f0">
    <w:name w:val="Подпись к картинке (6)"/>
    <w:basedOn w:val="ae"/>
    <w:link w:val="6Exact"/>
    <w:rsid w:val="00B77A56"/>
    <w:pPr>
      <w:widowControl w:val="0"/>
      <w:shd w:val="clear" w:color="auto" w:fill="FFFFFF"/>
      <w:spacing w:line="134" w:lineRule="exact"/>
      <w:jc w:val="left"/>
    </w:pPr>
    <w:rPr>
      <w:rFonts w:ascii="Arial Unicode MS" w:eastAsia="Arial Unicode MS" w:hAnsi="Arial Unicode MS" w:cs="Arial Unicode MS"/>
      <w:spacing w:val="40"/>
      <w:sz w:val="10"/>
      <w:szCs w:val="10"/>
      <w:lang w:eastAsia="ru-RU"/>
    </w:rPr>
  </w:style>
  <w:style w:type="paragraph" w:customStyle="1" w:styleId="7f0">
    <w:name w:val="Подпись к картинке (7)"/>
    <w:basedOn w:val="ae"/>
    <w:link w:val="7Exact"/>
    <w:rsid w:val="00B77A56"/>
    <w:pPr>
      <w:widowControl w:val="0"/>
      <w:shd w:val="clear" w:color="auto" w:fill="FFFFFF"/>
      <w:spacing w:after="80" w:line="71" w:lineRule="exact"/>
      <w:jc w:val="left"/>
    </w:pPr>
    <w:rPr>
      <w:rFonts w:ascii="Arial Unicode MS" w:eastAsia="Arial Unicode MS" w:hAnsi="Arial Unicode MS" w:cs="Arial Unicode MS"/>
      <w:sz w:val="8"/>
      <w:szCs w:val="8"/>
      <w:lang w:eastAsia="ru-RU"/>
    </w:rPr>
  </w:style>
  <w:style w:type="paragraph" w:customStyle="1" w:styleId="8b">
    <w:name w:val="Подпись к картинке (8)"/>
    <w:basedOn w:val="ae"/>
    <w:link w:val="8Exact"/>
    <w:rsid w:val="00B77A56"/>
    <w:pPr>
      <w:widowControl w:val="0"/>
      <w:shd w:val="clear" w:color="auto" w:fill="FFFFFF"/>
      <w:spacing w:before="80" w:line="152" w:lineRule="exact"/>
      <w:jc w:val="left"/>
    </w:pPr>
    <w:rPr>
      <w:rFonts w:ascii="Arial Unicode MS" w:eastAsia="Arial Unicode MS" w:hAnsi="Arial Unicode MS" w:cs="Arial Unicode MS"/>
      <w:sz w:val="8"/>
      <w:szCs w:val="8"/>
      <w:lang w:eastAsia="ru-RU"/>
    </w:rPr>
  </w:style>
  <w:style w:type="paragraph" w:customStyle="1" w:styleId="201">
    <w:name w:val="Основной текст (20)"/>
    <w:basedOn w:val="ae"/>
    <w:link w:val="20Exact"/>
    <w:rsid w:val="00B77A56"/>
    <w:pPr>
      <w:widowControl w:val="0"/>
      <w:shd w:val="clear" w:color="auto" w:fill="FFFFFF"/>
      <w:spacing w:line="108" w:lineRule="exact"/>
      <w:jc w:val="left"/>
    </w:pPr>
    <w:rPr>
      <w:rFonts w:ascii="Arial Unicode MS" w:eastAsia="Arial Unicode MS" w:hAnsi="Arial Unicode MS" w:cs="Arial Unicode MS"/>
      <w:sz w:val="8"/>
      <w:szCs w:val="8"/>
      <w:lang w:eastAsia="ru-RU"/>
    </w:rPr>
  </w:style>
  <w:style w:type="paragraph" w:customStyle="1" w:styleId="9a">
    <w:name w:val="Подпись к картинке (9)"/>
    <w:basedOn w:val="ae"/>
    <w:link w:val="99"/>
    <w:rsid w:val="00B77A56"/>
    <w:pPr>
      <w:widowControl w:val="0"/>
      <w:shd w:val="clear" w:color="auto" w:fill="FFFFFF"/>
      <w:spacing w:line="240" w:lineRule="exact"/>
      <w:jc w:val="left"/>
    </w:pPr>
    <w:rPr>
      <w:rFonts w:ascii="Arial Unicode MS" w:eastAsia="Arial Unicode MS" w:hAnsi="Arial Unicode MS" w:cs="Arial Unicode MS"/>
      <w:sz w:val="18"/>
      <w:szCs w:val="18"/>
      <w:lang w:eastAsia="ru-RU"/>
    </w:rPr>
  </w:style>
  <w:style w:type="paragraph" w:customStyle="1" w:styleId="10b">
    <w:name w:val="Подпись к картинке (10)"/>
    <w:basedOn w:val="ae"/>
    <w:link w:val="10a"/>
    <w:rsid w:val="00B77A56"/>
    <w:pPr>
      <w:widowControl w:val="0"/>
      <w:shd w:val="clear" w:color="auto" w:fill="FFFFFF"/>
      <w:spacing w:line="240" w:lineRule="exact"/>
      <w:jc w:val="left"/>
    </w:pPr>
    <w:rPr>
      <w:rFonts w:ascii="Arial Unicode MS" w:eastAsia="Arial Unicode MS" w:hAnsi="Arial Unicode MS" w:cs="Arial Unicode MS"/>
      <w:b/>
      <w:bCs/>
      <w:sz w:val="18"/>
      <w:szCs w:val="18"/>
      <w:lang w:eastAsia="ru-RU"/>
    </w:rPr>
  </w:style>
  <w:style w:type="paragraph" w:customStyle="1" w:styleId="11ff">
    <w:name w:val="Подпись к картинке (11)"/>
    <w:basedOn w:val="ae"/>
    <w:link w:val="11Exact"/>
    <w:rsid w:val="00B77A56"/>
    <w:pPr>
      <w:widowControl w:val="0"/>
      <w:shd w:val="clear" w:color="auto" w:fill="FFFFFF"/>
      <w:spacing w:line="244" w:lineRule="exact"/>
      <w:jc w:val="right"/>
    </w:pPr>
    <w:rPr>
      <w:rFonts w:eastAsia="Times New Roman"/>
      <w:b/>
      <w:bCs/>
      <w:spacing w:val="30"/>
      <w:sz w:val="22"/>
      <w:lang w:val="en-US" w:bidi="en-US"/>
    </w:rPr>
  </w:style>
  <w:style w:type="paragraph" w:customStyle="1" w:styleId="1fffffffb">
    <w:name w:val="Заголовок №1"/>
    <w:basedOn w:val="ae"/>
    <w:link w:val="1Exact"/>
    <w:rsid w:val="00B77A56"/>
    <w:pPr>
      <w:widowControl w:val="0"/>
      <w:shd w:val="clear" w:color="auto" w:fill="FFFFFF"/>
      <w:spacing w:line="294" w:lineRule="exact"/>
      <w:outlineLvl w:val="0"/>
    </w:pPr>
    <w:rPr>
      <w:rFonts w:ascii="Arial Unicode MS" w:eastAsia="Arial Unicode MS" w:hAnsi="Arial Unicode MS" w:cs="Arial Unicode MS"/>
      <w:sz w:val="22"/>
      <w:lang w:val="en-US" w:bidi="en-US"/>
    </w:rPr>
  </w:style>
  <w:style w:type="paragraph" w:customStyle="1" w:styleId="21f4">
    <w:name w:val="Основной текст (21)"/>
    <w:basedOn w:val="ae"/>
    <w:link w:val="21Exact"/>
    <w:rsid w:val="00B77A56"/>
    <w:pPr>
      <w:widowControl w:val="0"/>
      <w:shd w:val="clear" w:color="auto" w:fill="FFFFFF"/>
      <w:spacing w:line="0" w:lineRule="atLeast"/>
      <w:jc w:val="left"/>
    </w:pPr>
    <w:rPr>
      <w:rFonts w:eastAsia="Times New Roman"/>
      <w:sz w:val="20"/>
      <w:szCs w:val="20"/>
      <w:lang w:eastAsia="ru-RU"/>
    </w:rPr>
  </w:style>
  <w:style w:type="paragraph" w:customStyle="1" w:styleId="12e">
    <w:name w:val="Подпись к картинке (12)"/>
    <w:basedOn w:val="ae"/>
    <w:link w:val="12Exact0"/>
    <w:rsid w:val="00B77A56"/>
    <w:pPr>
      <w:widowControl w:val="0"/>
      <w:shd w:val="clear" w:color="auto" w:fill="FFFFFF"/>
      <w:spacing w:line="170" w:lineRule="exact"/>
      <w:jc w:val="left"/>
    </w:pPr>
    <w:rPr>
      <w:rFonts w:ascii="Calibri" w:hAnsi="Calibri"/>
      <w:spacing w:val="20"/>
      <w:sz w:val="15"/>
      <w:szCs w:val="15"/>
      <w:lang w:val="en-US" w:bidi="en-US"/>
    </w:rPr>
  </w:style>
  <w:style w:type="paragraph" w:customStyle="1" w:styleId="13a">
    <w:name w:val="Подпись к картинке (13)"/>
    <w:basedOn w:val="ae"/>
    <w:link w:val="13Exact"/>
    <w:rsid w:val="00B77A56"/>
    <w:pPr>
      <w:widowControl w:val="0"/>
      <w:shd w:val="clear" w:color="auto" w:fill="FFFFFF"/>
      <w:spacing w:line="200" w:lineRule="exact"/>
      <w:jc w:val="left"/>
    </w:pPr>
    <w:rPr>
      <w:rFonts w:ascii="Arial Unicode MS" w:eastAsia="Arial Unicode MS" w:hAnsi="Arial Unicode MS" w:cs="Arial Unicode MS"/>
      <w:spacing w:val="310"/>
      <w:sz w:val="15"/>
      <w:szCs w:val="15"/>
      <w:lang w:val="en-US" w:bidi="en-US"/>
    </w:rPr>
  </w:style>
  <w:style w:type="character" w:customStyle="1" w:styleId="8pt0pt">
    <w:name w:val="Основной текст + 8 pt;Интервал 0 pt"/>
    <w:rsid w:val="00B77A56"/>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B77A56"/>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B77A56"/>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B77A56"/>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B77A56"/>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paragraph" w:customStyle="1" w:styleId="Geonika">
    <w:name w:val="Geonika Обычный текст"/>
    <w:basedOn w:val="S7"/>
    <w:link w:val="Geonika0"/>
    <w:qFormat/>
    <w:rsid w:val="00B77A56"/>
    <w:pPr>
      <w:tabs>
        <w:tab w:val="clear" w:pos="1010"/>
      </w:tabs>
      <w:suppressAutoHyphens w:val="0"/>
      <w:spacing w:before="120" w:after="60" w:line="276" w:lineRule="auto"/>
      <w:ind w:right="0" w:firstLine="567"/>
      <w:contextualSpacing w:val="0"/>
    </w:pPr>
    <w:rPr>
      <w:rFonts w:ascii="Calibri" w:eastAsia="Times New Roman" w:hAnsi="Calibri"/>
      <w:lang w:bidi="en-US"/>
    </w:rPr>
  </w:style>
  <w:style w:type="character" w:customStyle="1" w:styleId="Geonika0">
    <w:name w:val="Geonika Обычный текст Знак"/>
    <w:link w:val="Geonika"/>
    <w:rsid w:val="00B77A56"/>
    <w:rPr>
      <w:rFonts w:eastAsia="Times New Roman"/>
      <w:sz w:val="24"/>
      <w:szCs w:val="24"/>
      <w:lang w:eastAsia="ar-SA" w:bidi="en-US"/>
    </w:rPr>
  </w:style>
  <w:style w:type="character" w:customStyle="1" w:styleId="115pt">
    <w:name w:val="Основной текст + 11;5 pt"/>
    <w:rsid w:val="00B77A56"/>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c">
    <w:name w:val="Основной текст10"/>
    <w:basedOn w:val="ae"/>
    <w:rsid w:val="00B77A56"/>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lang w:eastAsia="ru-RU"/>
    </w:rPr>
  </w:style>
  <w:style w:type="paragraph" w:customStyle="1" w:styleId="consplusnormal1">
    <w:name w:val="consplusnormal"/>
    <w:basedOn w:val="ae"/>
    <w:rsid w:val="00B77A56"/>
    <w:pPr>
      <w:spacing w:before="100" w:beforeAutospacing="1" w:after="100" w:afterAutospacing="1" w:line="240" w:lineRule="auto"/>
      <w:jc w:val="left"/>
    </w:pPr>
    <w:rPr>
      <w:rFonts w:eastAsia="Times New Roman"/>
      <w:szCs w:val="24"/>
      <w:lang w:eastAsia="ru-RU"/>
    </w:rPr>
  </w:style>
  <w:style w:type="paragraph" w:customStyle="1" w:styleId="uni">
    <w:name w:val="uni"/>
    <w:basedOn w:val="ae"/>
    <w:rsid w:val="00B77A56"/>
    <w:pPr>
      <w:spacing w:before="100" w:beforeAutospacing="1" w:after="100" w:afterAutospacing="1" w:line="240" w:lineRule="auto"/>
      <w:jc w:val="left"/>
    </w:pPr>
    <w:rPr>
      <w:rFonts w:eastAsia="Times New Roman"/>
      <w:szCs w:val="24"/>
      <w:lang w:eastAsia="ru-RU"/>
    </w:rPr>
  </w:style>
  <w:style w:type="paragraph" w:customStyle="1" w:styleId="unip">
    <w:name w:val="unip"/>
    <w:basedOn w:val="ae"/>
    <w:rsid w:val="00B77A56"/>
    <w:pPr>
      <w:spacing w:before="100" w:beforeAutospacing="1" w:after="100" w:afterAutospacing="1" w:line="240" w:lineRule="auto"/>
      <w:jc w:val="left"/>
    </w:pPr>
    <w:rPr>
      <w:rFonts w:eastAsia="Times New Roman"/>
      <w:szCs w:val="24"/>
      <w:lang w:eastAsia="ru-RU"/>
    </w:rPr>
  </w:style>
  <w:style w:type="character" w:customStyle="1" w:styleId="1124">
    <w:name w:val="Основной текст + 112"/>
    <w:aliases w:val="5 pt4"/>
    <w:basedOn w:val="1fffffe"/>
    <w:uiPriority w:val="99"/>
    <w:rsid w:val="00B77A56"/>
    <w:rPr>
      <w:rFonts w:ascii="Times New Roman" w:hAnsi="Times New Roman" w:cs="Times New Roman" w:hint="default"/>
      <w:sz w:val="23"/>
      <w:szCs w:val="23"/>
      <w:u w:val="none"/>
      <w:shd w:val="clear" w:color="auto" w:fill="FFFFFF"/>
      <w:lang w:eastAsia="ru-RU"/>
    </w:rPr>
  </w:style>
  <w:style w:type="character" w:customStyle="1" w:styleId="212pt5">
    <w:name w:val="Основной текст (2) + 12 pt"/>
    <w:basedOn w:val="2ff8"/>
    <w:rsid w:val="00B77A56"/>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basedOn w:val="2ff8"/>
    <w:rsid w:val="00B77A56"/>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5f5">
    <w:name w:val="Заголовок №5_"/>
    <w:basedOn w:val="af"/>
    <w:link w:val="5f6"/>
    <w:rsid w:val="00B77A56"/>
    <w:rPr>
      <w:rFonts w:ascii="Arial" w:eastAsia="Arial" w:hAnsi="Arial" w:cs="Arial"/>
      <w:b/>
      <w:bCs/>
      <w:sz w:val="19"/>
      <w:szCs w:val="19"/>
      <w:shd w:val="clear" w:color="auto" w:fill="FFFFFF"/>
    </w:rPr>
  </w:style>
  <w:style w:type="character" w:customStyle="1" w:styleId="510pt">
    <w:name w:val="Заголовок №5 + 10 pt;Курсив"/>
    <w:basedOn w:val="5f5"/>
    <w:rsid w:val="00B77A56"/>
    <w:rPr>
      <w:rFonts w:ascii="Arial" w:eastAsia="Arial" w:hAnsi="Arial" w:cs="Arial"/>
      <w:b/>
      <w:bCs/>
      <w:i/>
      <w:iCs/>
      <w:color w:val="000000"/>
      <w:spacing w:val="0"/>
      <w:w w:val="100"/>
      <w:position w:val="0"/>
      <w:sz w:val="20"/>
      <w:szCs w:val="20"/>
      <w:u w:val="single"/>
      <w:shd w:val="clear" w:color="auto" w:fill="FFFFFF"/>
      <w:lang w:val="ru-RU"/>
    </w:rPr>
  </w:style>
  <w:style w:type="paragraph" w:customStyle="1" w:styleId="5f6">
    <w:name w:val="Заголовок №5"/>
    <w:basedOn w:val="ae"/>
    <w:link w:val="5f5"/>
    <w:rsid w:val="00B77A56"/>
    <w:pPr>
      <w:widowControl w:val="0"/>
      <w:shd w:val="clear" w:color="auto" w:fill="FFFFFF"/>
      <w:spacing w:after="300" w:line="0" w:lineRule="atLeast"/>
      <w:ind w:hanging="1300"/>
      <w:jc w:val="center"/>
      <w:outlineLvl w:val="4"/>
    </w:pPr>
    <w:rPr>
      <w:rFonts w:ascii="Arial" w:eastAsia="Arial" w:hAnsi="Arial" w:cs="Arial"/>
      <w:b/>
      <w:bCs/>
      <w:sz w:val="19"/>
      <w:szCs w:val="19"/>
      <w:lang w:eastAsia="ru-RU"/>
    </w:rPr>
  </w:style>
  <w:style w:type="character" w:customStyle="1" w:styleId="2Candara12pt">
    <w:name w:val="Основной текст (2) + Candara;12 pt"/>
    <w:basedOn w:val="2ff8"/>
    <w:rsid w:val="00B77A56"/>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4">
    <w:name w:val="Основной текст (15)_"/>
    <w:basedOn w:val="af"/>
    <w:rsid w:val="00B77A56"/>
    <w:rPr>
      <w:rFonts w:ascii="Arial" w:eastAsia="Arial" w:hAnsi="Arial" w:cs="Arial"/>
      <w:sz w:val="15"/>
      <w:szCs w:val="15"/>
      <w:shd w:val="clear" w:color="auto" w:fill="FFFFFF"/>
    </w:rPr>
  </w:style>
  <w:style w:type="character" w:customStyle="1" w:styleId="1575pt0ptExact">
    <w:name w:val="Основной текст (15) + 7;5 pt;Интервал 0 pt Exact"/>
    <w:basedOn w:val="154"/>
    <w:rsid w:val="00B77A56"/>
    <w:rPr>
      <w:rFonts w:ascii="Arial" w:eastAsia="Arial" w:hAnsi="Arial" w:cs="Arial"/>
      <w:color w:val="000000"/>
      <w:spacing w:val="4"/>
      <w:w w:val="100"/>
      <w:position w:val="0"/>
      <w:sz w:val="15"/>
      <w:szCs w:val="15"/>
      <w:shd w:val="clear" w:color="auto" w:fill="FFFFFF"/>
      <w:lang w:val="ru-RU"/>
    </w:rPr>
  </w:style>
  <w:style w:type="character" w:customStyle="1" w:styleId="10pt0">
    <w:name w:val="Подпись к таблице + 10 pt"/>
    <w:basedOn w:val="af"/>
    <w:rsid w:val="00B77A56"/>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f">
    <w:name w:val="Основной текст (31)_"/>
    <w:basedOn w:val="af"/>
    <w:rsid w:val="00B77A56"/>
    <w:rPr>
      <w:rFonts w:ascii="Arial" w:eastAsia="Arial" w:hAnsi="Arial" w:cs="Arial"/>
      <w:b/>
      <w:bCs/>
      <w:i/>
      <w:iCs/>
      <w:smallCaps w:val="0"/>
      <w:strike w:val="0"/>
      <w:sz w:val="20"/>
      <w:szCs w:val="20"/>
      <w:u w:val="none"/>
    </w:rPr>
  </w:style>
  <w:style w:type="character" w:customStyle="1" w:styleId="31f0">
    <w:name w:val="Основной текст (31)"/>
    <w:basedOn w:val="31f"/>
    <w:rsid w:val="00B77A56"/>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0">
    <w:name w:val="Основной текст (5) Exact"/>
    <w:basedOn w:val="af"/>
    <w:rsid w:val="00B77A56"/>
    <w:rPr>
      <w:rFonts w:ascii="Arial" w:eastAsia="Arial" w:hAnsi="Arial" w:cs="Arial"/>
      <w:b w:val="0"/>
      <w:bCs w:val="0"/>
      <w:i w:val="0"/>
      <w:iCs w:val="0"/>
      <w:smallCaps w:val="0"/>
      <w:strike w:val="0"/>
      <w:spacing w:val="3"/>
      <w:sz w:val="13"/>
      <w:szCs w:val="13"/>
      <w:u w:val="none"/>
    </w:rPr>
  </w:style>
  <w:style w:type="character" w:customStyle="1" w:styleId="6f1">
    <w:name w:val="Заголовок №6_"/>
    <w:basedOn w:val="af"/>
    <w:rsid w:val="00B77A56"/>
    <w:rPr>
      <w:rFonts w:ascii="Arial" w:eastAsia="Arial" w:hAnsi="Arial" w:cs="Arial"/>
      <w:b/>
      <w:bCs/>
      <w:i w:val="0"/>
      <w:iCs w:val="0"/>
      <w:smallCaps w:val="0"/>
      <w:strike w:val="0"/>
      <w:sz w:val="19"/>
      <w:szCs w:val="19"/>
      <w:u w:val="none"/>
    </w:rPr>
  </w:style>
  <w:style w:type="character" w:customStyle="1" w:styleId="193">
    <w:name w:val="Основной текст (19)_"/>
    <w:basedOn w:val="af"/>
    <w:rsid w:val="00B77A56"/>
    <w:rPr>
      <w:rFonts w:ascii="Arial" w:eastAsia="Arial" w:hAnsi="Arial" w:cs="Arial"/>
      <w:sz w:val="12"/>
      <w:szCs w:val="12"/>
      <w:shd w:val="clear" w:color="auto" w:fill="FFFFFF"/>
    </w:rPr>
  </w:style>
  <w:style w:type="character" w:customStyle="1" w:styleId="202">
    <w:name w:val="Основной текст (20)_"/>
    <w:basedOn w:val="af"/>
    <w:rsid w:val="00B77A56"/>
    <w:rPr>
      <w:rFonts w:ascii="Arial" w:eastAsia="Arial" w:hAnsi="Arial" w:cs="Arial"/>
      <w:i/>
      <w:iCs/>
      <w:sz w:val="10"/>
      <w:szCs w:val="10"/>
      <w:shd w:val="clear" w:color="auto" w:fill="FFFFFF"/>
    </w:rPr>
  </w:style>
  <w:style w:type="character" w:customStyle="1" w:styleId="203">
    <w:name w:val="Основной текст (20) + Малые прописные"/>
    <w:basedOn w:val="202"/>
    <w:rsid w:val="00B77A56"/>
    <w:rPr>
      <w:rFonts w:ascii="Arial" w:eastAsia="Arial" w:hAnsi="Arial" w:cs="Arial"/>
      <w:i/>
      <w:iCs/>
      <w:smallCaps/>
      <w:color w:val="000000"/>
      <w:spacing w:val="0"/>
      <w:w w:val="100"/>
      <w:position w:val="0"/>
      <w:sz w:val="10"/>
      <w:szCs w:val="10"/>
      <w:shd w:val="clear" w:color="auto" w:fill="FFFFFF"/>
    </w:rPr>
  </w:style>
  <w:style w:type="character" w:customStyle="1" w:styleId="6f2">
    <w:name w:val="Заголовок №6"/>
    <w:basedOn w:val="6f1"/>
    <w:rsid w:val="00B77A56"/>
    <w:rPr>
      <w:rFonts w:ascii="Arial" w:eastAsia="Arial" w:hAnsi="Arial" w:cs="Arial"/>
      <w:b/>
      <w:bCs/>
      <w:i w:val="0"/>
      <w:iCs w:val="0"/>
      <w:smallCaps w:val="0"/>
      <w:strike w:val="0"/>
      <w:color w:val="000000"/>
      <w:spacing w:val="0"/>
      <w:w w:val="100"/>
      <w:position w:val="0"/>
      <w:sz w:val="19"/>
      <w:szCs w:val="19"/>
      <w:u w:val="single"/>
      <w:lang w:val="ru-RU"/>
    </w:rPr>
  </w:style>
  <w:style w:type="character" w:customStyle="1" w:styleId="115pt0pt">
    <w:name w:val="Основной текст + 11;5 pt;Полужирный;Курсив;Интервал 0 pt"/>
    <w:basedOn w:val="afffffffff2"/>
    <w:rsid w:val="00B77A56"/>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10pt1">
    <w:name w:val="Основной текст + 10 pt;Полужирный"/>
    <w:basedOn w:val="afffffffff2"/>
    <w:rsid w:val="00B77A56"/>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f1">
    <w:name w:val="Заголовок №7_"/>
    <w:basedOn w:val="af"/>
    <w:rsid w:val="00B77A56"/>
    <w:rPr>
      <w:rFonts w:ascii="Arial" w:eastAsia="Arial" w:hAnsi="Arial" w:cs="Arial"/>
      <w:b/>
      <w:bCs/>
      <w:i w:val="0"/>
      <w:iCs w:val="0"/>
      <w:smallCaps w:val="0"/>
      <w:strike w:val="0"/>
      <w:sz w:val="20"/>
      <w:szCs w:val="20"/>
      <w:u w:val="none"/>
    </w:rPr>
  </w:style>
  <w:style w:type="character" w:customStyle="1" w:styleId="7f2">
    <w:name w:val="Заголовок №7"/>
    <w:basedOn w:val="7f1"/>
    <w:rsid w:val="00B77A56"/>
    <w:rPr>
      <w:rFonts w:ascii="Arial" w:eastAsia="Arial" w:hAnsi="Arial" w:cs="Arial"/>
      <w:b/>
      <w:bCs/>
      <w:i w:val="0"/>
      <w:iCs w:val="0"/>
      <w:smallCaps w:val="0"/>
      <w:strike w:val="0"/>
      <w:color w:val="000000"/>
      <w:spacing w:val="0"/>
      <w:w w:val="100"/>
      <w:position w:val="0"/>
      <w:sz w:val="20"/>
      <w:szCs w:val="20"/>
      <w:u w:val="single"/>
      <w:lang w:val="ru-RU"/>
    </w:rPr>
  </w:style>
  <w:style w:type="character" w:customStyle="1" w:styleId="10pt1pt">
    <w:name w:val="Основной текст + 10 pt;Интервал 1 pt"/>
    <w:basedOn w:val="afffffffff2"/>
    <w:rsid w:val="00B77A56"/>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Candara50">
    <w:name w:val="Основной текст + Candara;Масштаб 50%"/>
    <w:basedOn w:val="afffffffff2"/>
    <w:rsid w:val="00B77A56"/>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basedOn w:val="4f3"/>
    <w:rsid w:val="00B77A56"/>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1fffffffc">
    <w:name w:val="???????1"/>
    <w:rsid w:val="00B77A56"/>
    <w:pPr>
      <w:suppressAutoHyphens/>
    </w:pPr>
    <w:rPr>
      <w:rFonts w:ascii="Times New Roman" w:eastAsia="Arial" w:hAnsi="Times New Roman"/>
      <w:lang w:eastAsia="ar-SA"/>
    </w:rPr>
  </w:style>
  <w:style w:type="character" w:customStyle="1" w:styleId="w">
    <w:name w:val="w"/>
    <w:basedOn w:val="af"/>
    <w:rsid w:val="00B77A56"/>
  </w:style>
  <w:style w:type="paragraph" w:customStyle="1" w:styleId="021216b">
    <w:name w:val="021216Пункт"/>
    <w:basedOn w:val="0212166"/>
    <w:link w:val="021216c"/>
    <w:autoRedefine/>
    <w:qFormat/>
    <w:rsid w:val="00CD66CC"/>
    <w:pPr>
      <w:outlineLvl w:val="3"/>
    </w:pPr>
  </w:style>
  <w:style w:type="character" w:customStyle="1" w:styleId="021216c">
    <w:name w:val="021216Пункт Знак"/>
    <w:basedOn w:val="0212168"/>
    <w:link w:val="021216b"/>
    <w:rsid w:val="00CD66CC"/>
    <w:rPr>
      <w:rFonts w:ascii="Times New Roman" w:eastAsia="Times New Roman" w:hAnsi="Times New Roman"/>
      <w:b/>
      <w:sz w:val="24"/>
      <w:szCs w:val="22"/>
      <w:lang w:eastAsia="en-US"/>
    </w:rPr>
  </w:style>
  <w:style w:type="table" w:customStyle="1" w:styleId="TableGridReport3">
    <w:name w:val="Table Grid Report3"/>
    <w:basedOn w:val="af0"/>
    <w:next w:val="afe"/>
    <w:uiPriority w:val="39"/>
    <w:rsid w:val="0015675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
    <w:name w:val="Table Grid Report2"/>
    <w:basedOn w:val="af0"/>
    <w:next w:val="afe"/>
    <w:uiPriority w:val="39"/>
    <w:rsid w:val="00A838F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350540"/>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GridReport4">
    <w:name w:val="Table Grid Report4"/>
    <w:basedOn w:val="af0"/>
    <w:next w:val="afe"/>
    <w:uiPriority w:val="3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Сетка таблицы112"/>
    <w:basedOn w:val="af0"/>
    <w:next w:val="afe"/>
    <w:uiPriority w:val="5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5">
    <w:name w:val="Table Grid Report5"/>
    <w:basedOn w:val="af0"/>
    <w:next w:val="afe"/>
    <w:uiPriority w:val="3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6">
    <w:name w:val="Table Grid Report6"/>
    <w:basedOn w:val="af0"/>
    <w:next w:val="afe"/>
    <w:uiPriority w:val="3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61">
    <w:name w:val="Table Grid Report61"/>
    <w:basedOn w:val="af0"/>
    <w:next w:val="afe"/>
    <w:uiPriority w:val="39"/>
    <w:rsid w:val="009F4B77"/>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1">
    <w:name w:val="Table Grid Report11"/>
    <w:basedOn w:val="af0"/>
    <w:next w:val="afe"/>
    <w:rsid w:val="009F4B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7">
    <w:name w:val="Table Grid Report7"/>
    <w:basedOn w:val="af0"/>
    <w:next w:val="afe"/>
    <w:rsid w:val="009F4B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55">
    <w:name w:val="Сетка таблицы15"/>
    <w:basedOn w:val="af0"/>
    <w:next w:val="afe"/>
    <w:uiPriority w:val="39"/>
    <w:rsid w:val="005A347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
    <w:name w:val="Сетка таблицы16"/>
    <w:basedOn w:val="af0"/>
    <w:next w:val="afe"/>
    <w:uiPriority w:val="39"/>
    <w:rsid w:val="007B1805"/>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fff6">
    <w:name w:val="Заголовок"/>
    <w:rsid w:val="005D74F2"/>
    <w:pPr>
      <w:widowControl w:val="0"/>
      <w:autoSpaceDE w:val="0"/>
      <w:autoSpaceDN w:val="0"/>
      <w:adjustRightInd w:val="0"/>
    </w:pPr>
    <w:rPr>
      <w:rFonts w:ascii="Times New Roman" w:eastAsia="Times New Roman" w:hAnsi="Times New Roman"/>
      <w:b/>
      <w:bCs/>
      <w:color w:val="000000"/>
      <w:sz w:val="26"/>
      <w:szCs w:val="26"/>
    </w:rPr>
  </w:style>
  <w:style w:type="character" w:customStyle="1" w:styleId="searchresult">
    <w:name w:val="search_result"/>
    <w:basedOn w:val="af"/>
    <w:rsid w:val="00564909"/>
  </w:style>
  <w:style w:type="paragraph" w:customStyle="1" w:styleId="a6">
    <w:name w:val="напр действий"/>
    <w:basedOn w:val="ae"/>
    <w:link w:val="affffffffffffffffff7"/>
    <w:qFormat/>
    <w:rsid w:val="00564909"/>
    <w:pPr>
      <w:numPr>
        <w:numId w:val="108"/>
      </w:numPr>
      <w:suppressAutoHyphens/>
      <w:spacing w:line="276" w:lineRule="auto"/>
    </w:pPr>
    <w:rPr>
      <w:rFonts w:eastAsia="Times New Roman"/>
      <w:szCs w:val="24"/>
      <w:lang w:val="x-none" w:eastAsia="ar-SA"/>
    </w:rPr>
  </w:style>
  <w:style w:type="character" w:customStyle="1" w:styleId="affffffffffffffffff7">
    <w:name w:val="напр действий Знак"/>
    <w:link w:val="a6"/>
    <w:rsid w:val="00564909"/>
    <w:rPr>
      <w:rFonts w:ascii="Times New Roman" w:eastAsia="Times New Roman" w:hAnsi="Times New Roman"/>
      <w:sz w:val="24"/>
      <w:szCs w:val="24"/>
      <w:lang w:val="x-none" w:eastAsia="ar-SA"/>
    </w:rPr>
  </w:style>
  <w:style w:type="character" w:customStyle="1" w:styleId="FontStyle211">
    <w:name w:val="Font Style211"/>
    <w:uiPriority w:val="99"/>
    <w:rsid w:val="00564909"/>
    <w:rPr>
      <w:rFonts w:ascii="Arial" w:hAnsi="Arial" w:cs="Arial"/>
      <w:color w:val="000000"/>
      <w:sz w:val="20"/>
      <w:szCs w:val="20"/>
    </w:rPr>
  </w:style>
  <w:style w:type="paragraph" w:customStyle="1" w:styleId="Style107">
    <w:name w:val="Style107"/>
    <w:basedOn w:val="ae"/>
    <w:uiPriority w:val="99"/>
    <w:rsid w:val="00564909"/>
    <w:pPr>
      <w:widowControl w:val="0"/>
      <w:autoSpaceDE w:val="0"/>
      <w:autoSpaceDN w:val="0"/>
      <w:adjustRightInd w:val="0"/>
      <w:spacing w:line="276" w:lineRule="exact"/>
      <w:ind w:firstLine="710"/>
    </w:pPr>
    <w:rPr>
      <w:rFonts w:ascii="Arial" w:eastAsia="Times New Roman" w:hAnsi="Arial" w:cs="Arial"/>
      <w:szCs w:val="24"/>
      <w:lang w:eastAsia="ru-RU"/>
    </w:rPr>
  </w:style>
  <w:style w:type="character" w:customStyle="1" w:styleId="FontStyle193">
    <w:name w:val="Font Style193"/>
    <w:uiPriority w:val="99"/>
    <w:rsid w:val="00564909"/>
    <w:rPr>
      <w:rFonts w:ascii="Arial" w:hAnsi="Arial" w:cs="Arial"/>
      <w:b/>
      <w:bCs/>
      <w:color w:val="000000"/>
      <w:sz w:val="20"/>
      <w:szCs w:val="20"/>
    </w:rPr>
  </w:style>
  <w:style w:type="paragraph" w:customStyle="1" w:styleId="affffffffffffffffff8">
    <w:name w:val="Таблица название"/>
    <w:basedOn w:val="ae"/>
    <w:qFormat/>
    <w:rsid w:val="00564909"/>
    <w:pPr>
      <w:keepNext/>
      <w:keepLines/>
      <w:suppressAutoHyphens/>
      <w:spacing w:after="60" w:line="240" w:lineRule="auto"/>
      <w:jc w:val="center"/>
    </w:pPr>
    <w:rPr>
      <w:rFonts w:eastAsia="Times New Roman"/>
      <w:b/>
      <w:szCs w:val="20"/>
      <w:lang w:eastAsia="ru-RU"/>
    </w:rPr>
  </w:style>
  <w:style w:type="table" w:customStyle="1" w:styleId="175">
    <w:name w:val="Сетка таблицы17"/>
    <w:basedOn w:val="af0"/>
    <w:next w:val="afe"/>
    <w:uiPriority w:val="39"/>
    <w:rsid w:val="00564909"/>
    <w:rPr>
      <w:rFonts w:ascii="Times New Roman" w:hAnsi="Times New Roman"/>
      <w:sz w:val="28"/>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fff9">
    <w:name w:val="Глава"/>
    <w:basedOn w:val="ae"/>
    <w:link w:val="affffffffffffffffffa"/>
    <w:autoRedefine/>
    <w:qFormat/>
    <w:rsid w:val="00564909"/>
    <w:pPr>
      <w:widowControl w:val="0"/>
      <w:autoSpaceDE w:val="0"/>
      <w:autoSpaceDN w:val="0"/>
      <w:adjustRightInd w:val="0"/>
      <w:spacing w:before="120" w:line="240" w:lineRule="auto"/>
      <w:jc w:val="left"/>
      <w:outlineLvl w:val="1"/>
    </w:pPr>
    <w:rPr>
      <w:rFonts w:eastAsia="Times New Roman"/>
      <w:b/>
      <w:bCs/>
      <w:color w:val="000000"/>
      <w:sz w:val="28"/>
      <w:szCs w:val="28"/>
      <w:lang w:eastAsia="ru-RU"/>
    </w:rPr>
  </w:style>
  <w:style w:type="paragraph" w:customStyle="1" w:styleId="affffffffffffffffffb">
    <w:name w:val="Пункт"/>
    <w:basedOn w:val="af9"/>
    <w:link w:val="affffffffffffffffffc"/>
    <w:autoRedefine/>
    <w:qFormat/>
    <w:rsid w:val="00564909"/>
    <w:pPr>
      <w:widowControl w:val="0"/>
      <w:autoSpaceDE w:val="0"/>
      <w:autoSpaceDN w:val="0"/>
      <w:adjustRightInd w:val="0"/>
      <w:spacing w:before="120" w:after="0" w:line="300" w:lineRule="auto"/>
      <w:ind w:left="0"/>
      <w:contextualSpacing w:val="0"/>
      <w:outlineLvl w:val="2"/>
    </w:pPr>
    <w:rPr>
      <w:rFonts w:ascii="Times New Roman" w:hAnsi="Times New Roman"/>
      <w:b/>
      <w:bCs/>
      <w:color w:val="000000"/>
      <w:sz w:val="24"/>
      <w:szCs w:val="24"/>
    </w:rPr>
  </w:style>
  <w:style w:type="character" w:customStyle="1" w:styleId="affffffffffffffffffa">
    <w:name w:val="Глава Знак"/>
    <w:link w:val="affffffffffffffffff9"/>
    <w:rsid w:val="00564909"/>
    <w:rPr>
      <w:rFonts w:ascii="Times New Roman" w:eastAsia="Times New Roman" w:hAnsi="Times New Roman"/>
      <w:b/>
      <w:bCs/>
      <w:color w:val="000000"/>
      <w:sz w:val="28"/>
      <w:szCs w:val="28"/>
    </w:rPr>
  </w:style>
  <w:style w:type="table" w:customStyle="1" w:styleId="TableGrid5">
    <w:name w:val="TableGrid5"/>
    <w:rsid w:val="00564909"/>
    <w:rPr>
      <w:rFonts w:eastAsia="Times New Roman"/>
      <w:sz w:val="28"/>
    </w:rPr>
    <w:tblPr>
      <w:tblCellMar>
        <w:top w:w="0" w:type="dxa"/>
        <w:left w:w="0" w:type="dxa"/>
        <w:bottom w:w="0" w:type="dxa"/>
        <w:right w:w="0" w:type="dxa"/>
      </w:tblCellMar>
    </w:tblPr>
  </w:style>
  <w:style w:type="character" w:customStyle="1" w:styleId="affffffffffffffffffc">
    <w:name w:val="Пункт Знак"/>
    <w:link w:val="affffffffffffffffffb"/>
    <w:rsid w:val="00564909"/>
    <w:rPr>
      <w:rFonts w:ascii="Times New Roman" w:eastAsia="Times New Roman" w:hAnsi="Times New Roman"/>
      <w:b/>
      <w:bCs/>
      <w:color w:val="000000"/>
      <w:sz w:val="24"/>
      <w:szCs w:val="24"/>
    </w:rPr>
  </w:style>
  <w:style w:type="paragraph" w:customStyle="1" w:styleId="footnotedescription">
    <w:name w:val="footnote description"/>
    <w:next w:val="ae"/>
    <w:link w:val="footnotedescriptionChar"/>
    <w:hidden/>
    <w:rsid w:val="00564909"/>
    <w:pPr>
      <w:spacing w:after="32" w:line="259" w:lineRule="auto"/>
    </w:pPr>
    <w:rPr>
      <w:rFonts w:cs="Calibri"/>
      <w:color w:val="000000"/>
    </w:rPr>
  </w:style>
  <w:style w:type="character" w:customStyle="1" w:styleId="footnotedescriptionChar">
    <w:name w:val="footnote description Char"/>
    <w:link w:val="footnotedescription"/>
    <w:rsid w:val="00564909"/>
    <w:rPr>
      <w:rFonts w:cs="Calibri"/>
      <w:color w:val="000000"/>
    </w:rPr>
  </w:style>
  <w:style w:type="character" w:customStyle="1" w:styleId="footnotemark">
    <w:name w:val="footnote mark"/>
    <w:hidden/>
    <w:rsid w:val="00564909"/>
    <w:rPr>
      <w:rFonts w:ascii="Calibri" w:eastAsia="Calibri" w:hAnsi="Calibri" w:cs="Calibri"/>
      <w:color w:val="000000"/>
      <w:sz w:val="20"/>
      <w:vertAlign w:val="superscript"/>
    </w:rPr>
  </w:style>
  <w:style w:type="paragraph" w:customStyle="1" w:styleId="affffffffffffffffffd">
    <w:name w:val="Приложение"/>
    <w:basedOn w:val="ae"/>
    <w:link w:val="affffffffffffffffffe"/>
    <w:autoRedefine/>
    <w:qFormat/>
    <w:rsid w:val="00564909"/>
    <w:pPr>
      <w:spacing w:line="240" w:lineRule="auto"/>
      <w:jc w:val="left"/>
      <w:outlineLvl w:val="0"/>
    </w:pPr>
    <w:rPr>
      <w:rFonts w:ascii="Times New Roman Полужирный" w:hAnsi="Times New Roman Полужирный"/>
      <w:b/>
      <w:sz w:val="28"/>
      <w:szCs w:val="20"/>
    </w:rPr>
  </w:style>
  <w:style w:type="character" w:customStyle="1" w:styleId="affffffffffffffffffe">
    <w:name w:val="Приложение Знак"/>
    <w:link w:val="affffffffffffffffffd"/>
    <w:rsid w:val="00564909"/>
    <w:rPr>
      <w:rFonts w:ascii="Times New Roman Полужирный" w:hAnsi="Times New Roman Полужирный"/>
      <w:b/>
      <w:sz w:val="28"/>
      <w:lang w:eastAsia="en-US"/>
    </w:rPr>
  </w:style>
  <w:style w:type="paragraph" w:customStyle="1" w:styleId="afffffffffffffffffff">
    <w:name w:val="Подпункт"/>
    <w:basedOn w:val="affffffffffffffffffb"/>
    <w:link w:val="afffffffffffffffffff0"/>
    <w:autoRedefine/>
    <w:qFormat/>
    <w:rsid w:val="00564909"/>
    <w:pPr>
      <w:outlineLvl w:val="3"/>
    </w:pPr>
  </w:style>
  <w:style w:type="character" w:customStyle="1" w:styleId="afffffffffffffffffff0">
    <w:name w:val="Подпункт Знак"/>
    <w:link w:val="afffffffffffffffffff"/>
    <w:rsid w:val="00564909"/>
    <w:rPr>
      <w:rFonts w:ascii="Times New Roman" w:eastAsia="Times New Roman" w:hAnsi="Times New Roman"/>
      <w:b/>
      <w:bCs/>
      <w:color w:val="000000"/>
      <w:sz w:val="24"/>
      <w:szCs w:val="24"/>
    </w:rPr>
  </w:style>
  <w:style w:type="table" w:customStyle="1" w:styleId="620">
    <w:name w:val="Сетка таблицы62"/>
    <w:basedOn w:val="af0"/>
    <w:next w:val="afe"/>
    <w:uiPriority w:val="39"/>
    <w:rsid w:val="00564909"/>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Style">
    <w:name w:val="Paragraph Style"/>
    <w:uiPriority w:val="99"/>
    <w:rsid w:val="00564909"/>
    <w:pPr>
      <w:autoSpaceDE w:val="0"/>
      <w:autoSpaceDN w:val="0"/>
      <w:adjustRightInd w:val="0"/>
    </w:pPr>
    <w:rPr>
      <w:rFonts w:ascii="Courier New" w:eastAsia="Times New Roman" w:hAnsi="Courier New" w:cs="Courier New"/>
      <w:sz w:val="24"/>
      <w:szCs w:val="24"/>
    </w:rPr>
  </w:style>
  <w:style w:type="character" w:customStyle="1" w:styleId="FontStyle">
    <w:name w:val="Font Style"/>
    <w:uiPriority w:val="99"/>
    <w:rsid w:val="00564909"/>
    <w:rPr>
      <w:color w:val="000000"/>
      <w:sz w:val="20"/>
      <w:szCs w:val="20"/>
    </w:rPr>
  </w:style>
  <w:style w:type="paragraph" w:customStyle="1" w:styleId="TexteTableau">
    <w:name w:val="Texte Tableau"/>
    <w:basedOn w:val="affb"/>
    <w:uiPriority w:val="99"/>
    <w:rsid w:val="00564909"/>
    <w:pPr>
      <w:spacing w:after="0" w:line="240" w:lineRule="auto"/>
      <w:jc w:val="left"/>
    </w:pPr>
    <w:rPr>
      <w:rFonts w:ascii="Arial" w:eastAsia="Times New Roman" w:hAnsi="Arial" w:cs="Arial"/>
      <w:color w:val="000066"/>
      <w:sz w:val="20"/>
      <w:szCs w:val="20"/>
      <w:lang w:val="en-GB" w:eastAsia="ru-RU"/>
    </w:rPr>
  </w:style>
  <w:style w:type="character" w:customStyle="1" w:styleId="1fffffffd">
    <w:name w:val="Гиперссылка1"/>
    <w:uiPriority w:val="99"/>
    <w:unhideWhenUsed/>
    <w:rsid w:val="00564909"/>
    <w:rPr>
      <w:color w:val="0000FF"/>
      <w:u w:val="single"/>
    </w:rPr>
  </w:style>
  <w:style w:type="paragraph" w:customStyle="1" w:styleId="1fffffffe">
    <w:name w:val="Название объекта1"/>
    <w:basedOn w:val="ae"/>
    <w:next w:val="ae"/>
    <w:uiPriority w:val="35"/>
    <w:unhideWhenUsed/>
    <w:qFormat/>
    <w:rsid w:val="00564909"/>
    <w:pPr>
      <w:spacing w:after="200" w:line="240" w:lineRule="auto"/>
      <w:jc w:val="left"/>
    </w:pPr>
    <w:rPr>
      <w:rFonts w:ascii="Calibri" w:eastAsia="Times New Roman" w:hAnsi="Calibri"/>
      <w:b/>
      <w:bCs/>
      <w:color w:val="4F81BD"/>
      <w:sz w:val="18"/>
      <w:szCs w:val="18"/>
      <w:lang w:eastAsia="ru-RU"/>
    </w:rPr>
  </w:style>
  <w:style w:type="paragraph" w:customStyle="1" w:styleId="st2">
    <w:name w:val="st2"/>
    <w:rsid w:val="00564909"/>
    <w:pPr>
      <w:autoSpaceDE w:val="0"/>
      <w:autoSpaceDN w:val="0"/>
      <w:adjustRightInd w:val="0"/>
      <w:spacing w:after="150"/>
      <w:ind w:firstLine="450"/>
      <w:jc w:val="both"/>
    </w:pPr>
    <w:rPr>
      <w:rFonts w:ascii="Courier New" w:eastAsia="Times New Roman" w:hAnsi="Courier New" w:cs="Courier New"/>
      <w:sz w:val="24"/>
      <w:szCs w:val="24"/>
    </w:rPr>
  </w:style>
  <w:style w:type="character" w:customStyle="1" w:styleId="st42">
    <w:name w:val="st42"/>
    <w:rsid w:val="00564909"/>
    <w:rPr>
      <w:rFonts w:ascii="Times New Roman" w:hAnsi="Times New Roman" w:cs="Times New Roman"/>
      <w:color w:val="000000"/>
    </w:rPr>
  </w:style>
  <w:style w:type="paragraph" w:customStyle="1" w:styleId="st7">
    <w:name w:val="st7"/>
    <w:rsid w:val="00564909"/>
    <w:pPr>
      <w:autoSpaceDE w:val="0"/>
      <w:autoSpaceDN w:val="0"/>
      <w:adjustRightInd w:val="0"/>
      <w:spacing w:before="150" w:after="150"/>
      <w:ind w:left="450" w:right="450"/>
      <w:jc w:val="center"/>
    </w:pPr>
    <w:rPr>
      <w:rFonts w:ascii="Courier New" w:eastAsia="Times New Roman" w:hAnsi="Courier New"/>
      <w:sz w:val="24"/>
      <w:szCs w:val="24"/>
    </w:rPr>
  </w:style>
  <w:style w:type="character" w:customStyle="1" w:styleId="st161">
    <w:name w:val="st161"/>
    <w:rsid w:val="00564909"/>
    <w:rPr>
      <w:rFonts w:ascii="Times New Roman" w:hAnsi="Times New Roman"/>
      <w:b/>
      <w:bCs/>
      <w:color w:val="000000"/>
      <w:sz w:val="28"/>
      <w:szCs w:val="28"/>
    </w:rPr>
  </w:style>
  <w:style w:type="character" w:customStyle="1" w:styleId="st44">
    <w:name w:val="st44"/>
    <w:rsid w:val="00564909"/>
    <w:rPr>
      <w:rFonts w:ascii="Times New Roman" w:hAnsi="Times New Roman"/>
      <w:b/>
      <w:bCs/>
      <w:color w:val="000000"/>
    </w:rPr>
  </w:style>
  <w:style w:type="paragraph" w:customStyle="1" w:styleId="st14">
    <w:name w:val="st14"/>
    <w:rsid w:val="00564909"/>
    <w:pPr>
      <w:autoSpaceDE w:val="0"/>
      <w:autoSpaceDN w:val="0"/>
      <w:adjustRightInd w:val="0"/>
      <w:spacing w:before="150" w:after="150"/>
    </w:pPr>
    <w:rPr>
      <w:rFonts w:ascii="Courier New" w:eastAsia="Times New Roman" w:hAnsi="Courier New"/>
      <w:sz w:val="24"/>
      <w:szCs w:val="24"/>
    </w:rPr>
  </w:style>
  <w:style w:type="paragraph" w:customStyle="1" w:styleId="st12">
    <w:name w:val="st12"/>
    <w:rsid w:val="00564909"/>
    <w:pPr>
      <w:autoSpaceDE w:val="0"/>
      <w:autoSpaceDN w:val="0"/>
      <w:adjustRightInd w:val="0"/>
      <w:spacing w:before="150" w:after="150"/>
      <w:jc w:val="center"/>
    </w:pPr>
    <w:rPr>
      <w:rFonts w:ascii="Courier New" w:eastAsia="Times New Roman" w:hAnsi="Courier New"/>
      <w:sz w:val="24"/>
      <w:szCs w:val="24"/>
    </w:rPr>
  </w:style>
  <w:style w:type="paragraph" w:customStyle="1" w:styleId="st0">
    <w:name w:val="st0"/>
    <w:rsid w:val="00564909"/>
    <w:pPr>
      <w:autoSpaceDE w:val="0"/>
      <w:autoSpaceDN w:val="0"/>
      <w:adjustRightInd w:val="0"/>
      <w:spacing w:after="150"/>
      <w:ind w:left="450"/>
      <w:jc w:val="both"/>
    </w:pPr>
    <w:rPr>
      <w:rFonts w:ascii="Courier New" w:eastAsia="Times New Roman" w:hAnsi="Courier New"/>
      <w:sz w:val="24"/>
      <w:szCs w:val="24"/>
    </w:rPr>
  </w:style>
  <w:style w:type="character" w:customStyle="1" w:styleId="st171">
    <w:name w:val="st171"/>
    <w:rsid w:val="00564909"/>
    <w:rPr>
      <w:rFonts w:ascii="Times New Roman" w:hAnsi="Times New Roman"/>
      <w:b/>
      <w:bCs/>
      <w:color w:val="0000FF"/>
      <w:sz w:val="28"/>
      <w:szCs w:val="28"/>
    </w:rPr>
  </w:style>
  <w:style w:type="paragraph" w:customStyle="1" w:styleId="LINCTableRus">
    <w:name w:val="LINC Table Rus"/>
    <w:basedOn w:val="ae"/>
    <w:next w:val="ae"/>
    <w:rsid w:val="00564909"/>
    <w:pPr>
      <w:keepNext/>
      <w:keepLines/>
      <w:numPr>
        <w:numId w:val="111"/>
      </w:numPr>
      <w:tabs>
        <w:tab w:val="left" w:pos="1418"/>
      </w:tabs>
      <w:spacing w:before="120" w:after="120" w:line="240" w:lineRule="auto"/>
    </w:pPr>
    <w:rPr>
      <w:rFonts w:ascii="Arial" w:eastAsia="Times New Roman" w:hAnsi="Arial" w:cs="Arial"/>
      <w:b/>
      <w:bCs/>
      <w:color w:val="004990"/>
      <w:sz w:val="22"/>
      <w:lang w:eastAsia="ru-RU"/>
    </w:rPr>
  </w:style>
  <w:style w:type="paragraph" w:customStyle="1" w:styleId="515">
    <w:name w:val="Заголовок 51"/>
    <w:basedOn w:val="ae"/>
    <w:next w:val="ae"/>
    <w:qFormat/>
    <w:rsid w:val="00564909"/>
    <w:pPr>
      <w:keepNext/>
      <w:spacing w:line="240" w:lineRule="auto"/>
      <w:jc w:val="center"/>
    </w:pPr>
    <w:rPr>
      <w:rFonts w:eastAsia="Times New Roman"/>
      <w:b/>
      <w:color w:val="000000"/>
      <w:sz w:val="22"/>
      <w:szCs w:val="20"/>
      <w:lang w:val="uk-UA" w:eastAsia="ru-RU"/>
    </w:rPr>
  </w:style>
  <w:style w:type="paragraph" w:customStyle="1" w:styleId="613">
    <w:name w:val="Заголовок 61"/>
    <w:basedOn w:val="ae"/>
    <w:next w:val="ae"/>
    <w:qFormat/>
    <w:rsid w:val="00564909"/>
    <w:pPr>
      <w:keepNext/>
      <w:spacing w:line="240" w:lineRule="auto"/>
    </w:pPr>
    <w:rPr>
      <w:rFonts w:eastAsia="Times New Roman"/>
      <w:b/>
      <w:szCs w:val="20"/>
      <w:lang w:val="uk-UA" w:eastAsia="ru-RU"/>
    </w:rPr>
  </w:style>
  <w:style w:type="paragraph" w:customStyle="1" w:styleId="Normal2">
    <w:name w:val="Normal2"/>
    <w:rsid w:val="00564909"/>
    <w:pPr>
      <w:snapToGrid w:val="0"/>
    </w:pPr>
    <w:rPr>
      <w:rFonts w:ascii="Times New Roman" w:eastAsia="Times New Roman" w:hAnsi="Times New Roman"/>
    </w:rPr>
  </w:style>
  <w:style w:type="paragraph" w:customStyle="1" w:styleId="3ffe">
    <w:name w:val="Знак Знак3 Знак Знак Знак Знак Знак Знак Знак"/>
    <w:basedOn w:val="ae"/>
    <w:rsid w:val="00564909"/>
    <w:pPr>
      <w:spacing w:line="240" w:lineRule="auto"/>
      <w:jc w:val="left"/>
    </w:pPr>
    <w:rPr>
      <w:rFonts w:ascii="Verdana" w:eastAsia="Times New Roman" w:hAnsi="Verdana"/>
      <w:szCs w:val="24"/>
      <w:lang w:val="en-US" w:eastAsia="ru-RU"/>
    </w:rPr>
  </w:style>
  <w:style w:type="character" w:customStyle="1" w:styleId="comment1">
    <w:name w:val="comment1"/>
    <w:rsid w:val="00564909"/>
  </w:style>
  <w:style w:type="character" w:customStyle="1" w:styleId="reference-text">
    <w:name w:val="reference-text"/>
    <w:rsid w:val="00564909"/>
  </w:style>
  <w:style w:type="character" w:customStyle="1" w:styleId="FontStyle151">
    <w:name w:val="Font Style151"/>
    <w:rsid w:val="00564909"/>
    <w:rPr>
      <w:rFonts w:ascii="Times New Roman" w:hAnsi="Times New Roman" w:cs="Times New Roman"/>
      <w:sz w:val="16"/>
      <w:szCs w:val="16"/>
    </w:rPr>
  </w:style>
  <w:style w:type="paragraph" w:customStyle="1" w:styleId="Style137">
    <w:name w:val="Style137"/>
    <w:basedOn w:val="ae"/>
    <w:rsid w:val="00564909"/>
    <w:pPr>
      <w:widowControl w:val="0"/>
      <w:autoSpaceDE w:val="0"/>
      <w:autoSpaceDN w:val="0"/>
      <w:adjustRightInd w:val="0"/>
      <w:spacing w:line="226" w:lineRule="exact"/>
      <w:ind w:firstLine="566"/>
      <w:jc w:val="left"/>
    </w:pPr>
    <w:rPr>
      <w:rFonts w:ascii="Garamond" w:eastAsia="Times New Roman" w:hAnsi="Garamond"/>
      <w:szCs w:val="24"/>
      <w:lang w:eastAsia="ru-RU"/>
    </w:rPr>
  </w:style>
  <w:style w:type="paragraph" w:customStyle="1" w:styleId="Style138">
    <w:name w:val="Style138"/>
    <w:basedOn w:val="ae"/>
    <w:rsid w:val="00564909"/>
    <w:pPr>
      <w:widowControl w:val="0"/>
      <w:autoSpaceDE w:val="0"/>
      <w:autoSpaceDN w:val="0"/>
      <w:adjustRightInd w:val="0"/>
      <w:spacing w:line="240" w:lineRule="auto"/>
    </w:pPr>
    <w:rPr>
      <w:rFonts w:ascii="Garamond" w:eastAsia="Times New Roman" w:hAnsi="Garamond"/>
      <w:szCs w:val="24"/>
      <w:lang w:eastAsia="ru-RU"/>
    </w:rPr>
  </w:style>
  <w:style w:type="paragraph" w:customStyle="1" w:styleId="Noeeu">
    <w:name w:val="Noeeu"/>
    <w:rsid w:val="00564909"/>
    <w:rPr>
      <w:rFonts w:ascii="Times New Roman" w:eastAsia="Times New Roman" w:hAnsi="Times New Roman"/>
      <w:sz w:val="28"/>
    </w:rPr>
  </w:style>
  <w:style w:type="paragraph" w:customStyle="1" w:styleId="afffffffffffffffffff1">
    <w:name w:val="Стиль"/>
    <w:rsid w:val="00564909"/>
    <w:rPr>
      <w:rFonts w:ascii="Times New Roman" w:eastAsia="Times New Roman" w:hAnsi="Times New Roman"/>
      <w:sz w:val="28"/>
    </w:rPr>
  </w:style>
  <w:style w:type="paragraph" w:customStyle="1" w:styleId="oaenoniinee">
    <w:name w:val="oaeno niinee"/>
    <w:basedOn w:val="ae"/>
    <w:rsid w:val="00564909"/>
    <w:pPr>
      <w:overflowPunct w:val="0"/>
      <w:autoSpaceDE w:val="0"/>
      <w:autoSpaceDN w:val="0"/>
      <w:adjustRightInd w:val="0"/>
      <w:spacing w:line="240" w:lineRule="auto"/>
      <w:jc w:val="left"/>
      <w:textAlignment w:val="baseline"/>
    </w:pPr>
    <w:rPr>
      <w:rFonts w:eastAsia="Times New Roman"/>
      <w:sz w:val="20"/>
      <w:szCs w:val="20"/>
      <w:lang w:eastAsia="ru-RU"/>
    </w:rPr>
  </w:style>
  <w:style w:type="character" w:customStyle="1" w:styleId="afffff5">
    <w:name w:val="Содержимое таблицы Знак"/>
    <w:link w:val="afffff4"/>
    <w:locked/>
    <w:rsid w:val="00564909"/>
    <w:rPr>
      <w:rFonts w:ascii="Times New Roman" w:eastAsia="Times New Roman" w:hAnsi="Times New Roman"/>
      <w:sz w:val="24"/>
      <w:szCs w:val="24"/>
      <w:lang w:eastAsia="ar-SA"/>
    </w:rPr>
  </w:style>
  <w:style w:type="character" w:customStyle="1" w:styleId="FontStyle150">
    <w:name w:val="Font Style150"/>
    <w:rsid w:val="00564909"/>
    <w:rPr>
      <w:rFonts w:ascii="Times New Roman" w:hAnsi="Times New Roman" w:cs="Times New Roman" w:hint="default"/>
      <w:sz w:val="16"/>
      <w:szCs w:val="16"/>
    </w:rPr>
  </w:style>
  <w:style w:type="paragraph" w:customStyle="1" w:styleId="details-black">
    <w:name w:val="details-black"/>
    <w:basedOn w:val="ae"/>
    <w:rsid w:val="00564909"/>
    <w:pPr>
      <w:spacing w:before="100" w:beforeAutospacing="1" w:after="100" w:afterAutospacing="1" w:line="240" w:lineRule="auto"/>
      <w:jc w:val="left"/>
    </w:pPr>
    <w:rPr>
      <w:rFonts w:ascii="Arial" w:eastAsia="Times New Roman" w:hAnsi="Arial" w:cs="Arial"/>
      <w:color w:val="000000"/>
      <w:sz w:val="20"/>
      <w:szCs w:val="20"/>
      <w:lang w:eastAsia="ru-RU"/>
    </w:rPr>
  </w:style>
  <w:style w:type="character" w:customStyle="1" w:styleId="affffffffff6">
    <w:name w:val="Обычный текст Знак"/>
    <w:link w:val="a"/>
    <w:rsid w:val="00564909"/>
    <w:rPr>
      <w:rFonts w:ascii="Times New Roman" w:eastAsia="Times New Roman" w:hAnsi="Times New Roman"/>
      <w:sz w:val="24"/>
    </w:rPr>
  </w:style>
  <w:style w:type="character" w:customStyle="1" w:styleId="afffd">
    <w:name w:val="Обычный Знак"/>
    <w:link w:val="1f2"/>
    <w:rsid w:val="00564909"/>
    <w:rPr>
      <w:rFonts w:ascii="Times New Roman" w:eastAsia="Times New Roman" w:hAnsi="Times New Roman"/>
      <w:sz w:val="22"/>
    </w:rPr>
  </w:style>
  <w:style w:type="table" w:customStyle="1" w:styleId="184">
    <w:name w:val="Сетка таблицы18"/>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fffff">
    <w:name w:val="Заголовок 1 Шелестов"/>
    <w:basedOn w:val="ae"/>
    <w:link w:val="1ffffffff0"/>
    <w:qFormat/>
    <w:rsid w:val="00564909"/>
    <w:pPr>
      <w:keepNext/>
      <w:pageBreakBefore/>
      <w:spacing w:before="240" w:after="120" w:line="240" w:lineRule="auto"/>
      <w:ind w:firstLine="851"/>
      <w:outlineLvl w:val="0"/>
    </w:pPr>
    <w:rPr>
      <w:rFonts w:ascii="Arial" w:eastAsia="Times New Roman" w:hAnsi="Arial" w:cs="Arial"/>
      <w:b/>
      <w:bCs/>
      <w:caps/>
      <w:kern w:val="32"/>
      <w:sz w:val="28"/>
      <w:szCs w:val="32"/>
      <w:lang w:eastAsia="ru-RU"/>
    </w:rPr>
  </w:style>
  <w:style w:type="character" w:customStyle="1" w:styleId="1ffffffff0">
    <w:name w:val="Заголовок 1 Шелестов Знак"/>
    <w:link w:val="1ffffffff"/>
    <w:rsid w:val="00564909"/>
    <w:rPr>
      <w:rFonts w:ascii="Arial" w:eastAsia="Times New Roman" w:hAnsi="Arial" w:cs="Arial"/>
      <w:b/>
      <w:bCs/>
      <w:caps/>
      <w:kern w:val="32"/>
      <w:sz w:val="28"/>
      <w:szCs w:val="32"/>
    </w:rPr>
  </w:style>
  <w:style w:type="paragraph" w:customStyle="1" w:styleId="2fffd">
    <w:name w:val="Заголовок 2 Шелестов"/>
    <w:basedOn w:val="ae"/>
    <w:link w:val="2fffe"/>
    <w:qFormat/>
    <w:rsid w:val="00564909"/>
    <w:pPr>
      <w:keepNext/>
      <w:spacing w:before="240" w:after="120" w:line="240" w:lineRule="auto"/>
      <w:ind w:firstLine="851"/>
      <w:outlineLvl w:val="1"/>
    </w:pPr>
    <w:rPr>
      <w:rFonts w:eastAsia="Times New Roman" w:cs="Arial"/>
      <w:b/>
      <w:iCs/>
      <w:sz w:val="28"/>
      <w:szCs w:val="28"/>
      <w:lang w:eastAsia="ru-RU"/>
    </w:rPr>
  </w:style>
  <w:style w:type="character" w:customStyle="1" w:styleId="2fffe">
    <w:name w:val="Заголовок 2 Шелестов Знак"/>
    <w:link w:val="2fffd"/>
    <w:rsid w:val="00564909"/>
    <w:rPr>
      <w:rFonts w:ascii="Times New Roman" w:eastAsia="Times New Roman" w:hAnsi="Times New Roman" w:cs="Arial"/>
      <w:b/>
      <w:iCs/>
      <w:sz w:val="28"/>
      <w:szCs w:val="28"/>
    </w:rPr>
  </w:style>
  <w:style w:type="paragraph" w:customStyle="1" w:styleId="12f">
    <w:name w:val="Знак Знак12 Знак Знак"/>
    <w:basedOn w:val="ae"/>
    <w:rsid w:val="00564909"/>
    <w:pPr>
      <w:spacing w:line="240" w:lineRule="auto"/>
      <w:jc w:val="left"/>
    </w:pPr>
    <w:rPr>
      <w:rFonts w:ascii="Verdana" w:eastAsia="Times New Roman" w:hAnsi="Verdana" w:cs="Verdana"/>
      <w:sz w:val="20"/>
      <w:szCs w:val="20"/>
      <w:lang w:val="en-US" w:eastAsia="ru-RU"/>
    </w:rPr>
  </w:style>
  <w:style w:type="paragraph" w:customStyle="1" w:styleId="p1">
    <w:name w:val="p1"/>
    <w:basedOn w:val="ae"/>
    <w:rsid w:val="00564909"/>
    <w:pPr>
      <w:spacing w:before="100" w:beforeAutospacing="1" w:after="100" w:afterAutospacing="1" w:line="240" w:lineRule="auto"/>
      <w:jc w:val="left"/>
    </w:pPr>
    <w:rPr>
      <w:rFonts w:eastAsia="Times New Roman"/>
      <w:szCs w:val="24"/>
      <w:lang w:eastAsia="ru-RU"/>
    </w:rPr>
  </w:style>
  <w:style w:type="character" w:customStyle="1" w:styleId="st">
    <w:name w:val="st"/>
    <w:rsid w:val="00564909"/>
  </w:style>
  <w:style w:type="paragraph" w:customStyle="1" w:styleId="CharCharCharChar">
    <w:name w:val="Char Знак Знак Char Знак Знак Char Знак Знак Char Знак Знак Знак Знак Знак Знак Знак Знак Знак Знак Знак Знак Знак Знак Знак Знак Знак Знак Знак Знак Знак"/>
    <w:basedOn w:val="ae"/>
    <w:rsid w:val="00564909"/>
    <w:pPr>
      <w:spacing w:line="240" w:lineRule="auto"/>
      <w:jc w:val="left"/>
    </w:pPr>
    <w:rPr>
      <w:rFonts w:ascii="Verdana" w:eastAsia="Times New Roman" w:hAnsi="Verdana" w:cs="Verdana"/>
      <w:sz w:val="20"/>
      <w:szCs w:val="20"/>
      <w:lang w:val="uk-UA" w:eastAsia="ru-RU"/>
    </w:rPr>
  </w:style>
  <w:style w:type="paragraph" w:customStyle="1" w:styleId="2ffff">
    <w:name w:val="Заголовок оглавления2"/>
    <w:basedOn w:val="18"/>
    <w:next w:val="ae"/>
    <w:uiPriority w:val="39"/>
    <w:semiHidden/>
    <w:unhideWhenUsed/>
    <w:qFormat/>
    <w:rsid w:val="00564909"/>
    <w:pPr>
      <w:keepLines/>
      <w:spacing w:before="480" w:after="0" w:line="276" w:lineRule="auto"/>
      <w:ind w:left="1429" w:firstLine="567"/>
      <w:outlineLvl w:val="9"/>
    </w:pPr>
    <w:rPr>
      <w:rFonts w:ascii="Cambria" w:hAnsi="Cambria" w:cs="Times New Roman"/>
      <w:color w:val="365F91"/>
      <w:sz w:val="28"/>
      <w:szCs w:val="28"/>
      <w:lang w:eastAsia="en-US"/>
    </w:rPr>
  </w:style>
  <w:style w:type="paragraph" w:customStyle="1" w:styleId="2ffff0">
    <w:name w:val="Название объекта2"/>
    <w:basedOn w:val="ae"/>
    <w:next w:val="ae"/>
    <w:uiPriority w:val="35"/>
    <w:unhideWhenUsed/>
    <w:qFormat/>
    <w:rsid w:val="00564909"/>
    <w:pPr>
      <w:spacing w:after="200" w:line="240" w:lineRule="auto"/>
      <w:jc w:val="left"/>
    </w:pPr>
    <w:rPr>
      <w:rFonts w:ascii="Calibri" w:hAnsi="Calibri"/>
      <w:b/>
      <w:bCs/>
      <w:color w:val="4F81BD"/>
      <w:sz w:val="18"/>
      <w:szCs w:val="18"/>
      <w:lang w:eastAsia="ru-RU"/>
    </w:rPr>
  </w:style>
  <w:style w:type="table" w:customStyle="1" w:styleId="261">
    <w:name w:val="Сетка таблицы26"/>
    <w:basedOn w:val="af0"/>
    <w:next w:val="afe"/>
    <w:uiPriority w:val="59"/>
    <w:rsid w:val="0056490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t1">
    <w:name w:val="dt1"/>
    <w:rsid w:val="00564909"/>
    <w:rPr>
      <w:rFonts w:ascii="Arial" w:hAnsi="Arial" w:cs="Arial" w:hint="default"/>
      <w:sz w:val="19"/>
      <w:szCs w:val="19"/>
    </w:rPr>
  </w:style>
  <w:style w:type="table" w:customStyle="1" w:styleId="333">
    <w:name w:val="Сетка таблицы33"/>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3">
    <w:name w:val="p3"/>
    <w:basedOn w:val="ae"/>
    <w:rsid w:val="00564909"/>
    <w:pPr>
      <w:spacing w:before="100" w:beforeAutospacing="1" w:after="100" w:afterAutospacing="1" w:line="240" w:lineRule="auto"/>
      <w:jc w:val="left"/>
    </w:pPr>
    <w:rPr>
      <w:rFonts w:eastAsia="Times New Roman"/>
      <w:szCs w:val="24"/>
      <w:lang w:eastAsia="ru-RU"/>
    </w:rPr>
  </w:style>
  <w:style w:type="table" w:customStyle="1" w:styleId="432">
    <w:name w:val="Сетка таблицы43"/>
    <w:basedOn w:val="af0"/>
    <w:next w:val="afe"/>
    <w:uiPriority w:val="59"/>
    <w:rsid w:val="0056490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
    <w:basedOn w:val="af0"/>
    <w:next w:val="afe"/>
    <w:uiPriority w:val="39"/>
    <w:rsid w:val="00564909"/>
    <w:pPr>
      <w:widowControl w:val="0"/>
      <w:autoSpaceDE w:val="0"/>
      <w:autoSpaceDN w:val="0"/>
      <w:adjustRightInd w:val="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7pt0">
    <w:name w:val="Основной текст + 7 pt;Полужирный"/>
    <w:rsid w:val="00564909"/>
    <w:rPr>
      <w:rFonts w:ascii="Times New Roman" w:eastAsia="Times New Roman" w:hAnsi="Times New Roman"/>
      <w:b/>
      <w:bCs/>
      <w:i w:val="0"/>
      <w:iCs w:val="0"/>
      <w:smallCaps w:val="0"/>
      <w:strike w:val="0"/>
      <w:color w:val="000000"/>
      <w:spacing w:val="-6"/>
      <w:w w:val="100"/>
      <w:position w:val="0"/>
      <w:sz w:val="14"/>
      <w:szCs w:val="14"/>
      <w:u w:val="none"/>
      <w:shd w:val="clear" w:color="auto" w:fill="FFFFFF"/>
      <w:lang w:val="ru-RU" w:eastAsia="ru-RU" w:bidi="ru-RU"/>
    </w:rPr>
  </w:style>
  <w:style w:type="paragraph" w:customStyle="1" w:styleId="CharCharCharChar0">
    <w:name w:val="Char Знак Знак Char Знак Знак Char Знак Знак Char Знак Знак Знак Знак Знак Знак Знак Знак Знак Знак"/>
    <w:basedOn w:val="ae"/>
    <w:rsid w:val="00564909"/>
    <w:pPr>
      <w:spacing w:line="240" w:lineRule="auto"/>
      <w:jc w:val="left"/>
    </w:pPr>
    <w:rPr>
      <w:rFonts w:eastAsia="Times New Roman"/>
      <w:sz w:val="20"/>
      <w:szCs w:val="20"/>
      <w:lang w:val="en-US"/>
    </w:rPr>
  </w:style>
  <w:style w:type="character" w:customStyle="1" w:styleId="10pt2">
    <w:name w:val="Основной текст + 10 pt2"/>
    <w:aliases w:val="Интервал 0 pt13"/>
    <w:uiPriority w:val="99"/>
    <w:rsid w:val="00564909"/>
    <w:rPr>
      <w:rFonts w:ascii="Times New Roman" w:hAnsi="Times New Roman" w:cs="Times New Roman"/>
      <w:spacing w:val="-2"/>
      <w:sz w:val="20"/>
      <w:szCs w:val="20"/>
      <w:u w:val="none"/>
    </w:rPr>
  </w:style>
  <w:style w:type="character" w:customStyle="1" w:styleId="10pt10">
    <w:name w:val="Основной текст + 10 pt1"/>
    <w:aliases w:val="Полужирный7,Интервал 0 pt12"/>
    <w:uiPriority w:val="99"/>
    <w:rsid w:val="00564909"/>
    <w:rPr>
      <w:rFonts w:ascii="Times New Roman" w:hAnsi="Times New Roman" w:cs="Times New Roman"/>
      <w:b/>
      <w:bCs/>
      <w:spacing w:val="4"/>
      <w:sz w:val="20"/>
      <w:szCs w:val="20"/>
      <w:u w:val="none"/>
    </w:rPr>
  </w:style>
  <w:style w:type="table" w:customStyle="1" w:styleId="4120">
    <w:name w:val="Сетка таблицы412"/>
    <w:basedOn w:val="af0"/>
    <w:next w:val="afe"/>
    <w:uiPriority w:val="39"/>
    <w:rsid w:val="0056490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Сетка таблицы12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Сетка таблицы13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
    <w:name w:val="Сетка таблицы14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0">
    <w:name w:val="Сетка таблицы15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Grid12"/>
    <w:rsid w:val="00564909"/>
    <w:rPr>
      <w:rFonts w:eastAsia="Times New Roman"/>
      <w:sz w:val="22"/>
      <w:szCs w:val="22"/>
    </w:rPr>
    <w:tblPr>
      <w:tblCellMar>
        <w:top w:w="0" w:type="dxa"/>
        <w:left w:w="0" w:type="dxa"/>
        <w:bottom w:w="0" w:type="dxa"/>
        <w:right w:w="0" w:type="dxa"/>
      </w:tblCellMar>
    </w:tblPr>
  </w:style>
  <w:style w:type="character" w:customStyle="1" w:styleId="214pt">
    <w:name w:val="Основной текст (2) + 14 pt;Полужирный"/>
    <w:rsid w:val="00564909"/>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4pt0">
    <w:name w:val="Основной текст (2) + 14 pt"/>
    <w:rsid w:val="00564909"/>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fb">
    <w:name w:val="Подпись к таблице (4)_"/>
    <w:link w:val="4fc"/>
    <w:rsid w:val="00564909"/>
    <w:rPr>
      <w:rFonts w:eastAsia="Times New Roman"/>
      <w:i/>
      <w:iCs/>
      <w:sz w:val="23"/>
      <w:szCs w:val="23"/>
      <w:shd w:val="clear" w:color="auto" w:fill="FFFFFF"/>
    </w:rPr>
  </w:style>
  <w:style w:type="character" w:customStyle="1" w:styleId="5f7">
    <w:name w:val="Подпись к таблице (5)_"/>
    <w:link w:val="5f8"/>
    <w:rsid w:val="00564909"/>
    <w:rPr>
      <w:rFonts w:eastAsia="Times New Roman"/>
      <w:b/>
      <w:bCs/>
      <w:shd w:val="clear" w:color="auto" w:fill="FFFFFF"/>
    </w:rPr>
  </w:style>
  <w:style w:type="paragraph" w:customStyle="1" w:styleId="4fc">
    <w:name w:val="Подпись к таблице (4)"/>
    <w:basedOn w:val="ae"/>
    <w:link w:val="4fb"/>
    <w:rsid w:val="00564909"/>
    <w:pPr>
      <w:widowControl w:val="0"/>
      <w:shd w:val="clear" w:color="auto" w:fill="FFFFFF"/>
      <w:spacing w:line="0" w:lineRule="atLeast"/>
      <w:jc w:val="right"/>
    </w:pPr>
    <w:rPr>
      <w:rFonts w:ascii="Calibri" w:eastAsia="Times New Roman" w:hAnsi="Calibri"/>
      <w:i/>
      <w:iCs/>
      <w:sz w:val="23"/>
      <w:szCs w:val="23"/>
      <w:lang w:eastAsia="ru-RU"/>
    </w:rPr>
  </w:style>
  <w:style w:type="paragraph" w:customStyle="1" w:styleId="5f8">
    <w:name w:val="Подпись к таблице (5)"/>
    <w:basedOn w:val="ae"/>
    <w:link w:val="5f7"/>
    <w:rsid w:val="00564909"/>
    <w:pPr>
      <w:widowControl w:val="0"/>
      <w:shd w:val="clear" w:color="auto" w:fill="FFFFFF"/>
      <w:spacing w:before="60" w:line="0" w:lineRule="atLeast"/>
      <w:jc w:val="right"/>
    </w:pPr>
    <w:rPr>
      <w:rFonts w:ascii="Calibri" w:eastAsia="Times New Roman" w:hAnsi="Calibri"/>
      <w:b/>
      <w:bCs/>
      <w:sz w:val="20"/>
      <w:szCs w:val="20"/>
      <w:lang w:eastAsia="ru-RU"/>
    </w:rPr>
  </w:style>
  <w:style w:type="character" w:customStyle="1" w:styleId="29Exact">
    <w:name w:val="Основной текст (29) Exact"/>
    <w:link w:val="291"/>
    <w:rsid w:val="00564909"/>
    <w:rPr>
      <w:rFonts w:eastAsia="Times New Roman"/>
      <w:i/>
      <w:iCs/>
      <w:sz w:val="15"/>
      <w:szCs w:val="15"/>
      <w:shd w:val="clear" w:color="auto" w:fill="FFFFFF"/>
    </w:rPr>
  </w:style>
  <w:style w:type="paragraph" w:customStyle="1" w:styleId="291">
    <w:name w:val="Основной текст (29)"/>
    <w:basedOn w:val="ae"/>
    <w:link w:val="29Exact"/>
    <w:rsid w:val="00564909"/>
    <w:pPr>
      <w:widowControl w:val="0"/>
      <w:shd w:val="clear" w:color="auto" w:fill="FFFFFF"/>
      <w:spacing w:line="0" w:lineRule="atLeast"/>
      <w:jc w:val="left"/>
    </w:pPr>
    <w:rPr>
      <w:rFonts w:ascii="Calibri" w:eastAsia="Times New Roman" w:hAnsi="Calibri"/>
      <w:i/>
      <w:iCs/>
      <w:sz w:val="15"/>
      <w:szCs w:val="15"/>
      <w:lang w:eastAsia="ru-RU"/>
    </w:rPr>
  </w:style>
  <w:style w:type="character" w:customStyle="1" w:styleId="26Exact">
    <w:name w:val="Основной текст (26) Exact"/>
    <w:rsid w:val="00564909"/>
    <w:rPr>
      <w:rFonts w:ascii="Times New Roman" w:eastAsia="Times New Roman" w:hAnsi="Times New Roman" w:cs="Times New Roman"/>
      <w:b w:val="0"/>
      <w:bCs w:val="0"/>
      <w:i w:val="0"/>
      <w:iCs w:val="0"/>
      <w:smallCaps w:val="0"/>
      <w:strike w:val="0"/>
      <w:color w:val="000000"/>
      <w:spacing w:val="0"/>
      <w:w w:val="100"/>
      <w:position w:val="0"/>
      <w:sz w:val="15"/>
      <w:szCs w:val="15"/>
      <w:u w:val="none"/>
      <w:lang w:val="en-US" w:eastAsia="en-US" w:bidi="en-US"/>
    </w:rPr>
  </w:style>
  <w:style w:type="character" w:customStyle="1" w:styleId="7f3">
    <w:name w:val="Подпись к картинке (7)_"/>
    <w:rsid w:val="00564909"/>
    <w:rPr>
      <w:rFonts w:eastAsia="Times New Roman"/>
      <w:i/>
      <w:iCs/>
      <w:sz w:val="23"/>
      <w:szCs w:val="23"/>
      <w:shd w:val="clear" w:color="auto" w:fill="FFFFFF"/>
    </w:rPr>
  </w:style>
  <w:style w:type="character" w:customStyle="1" w:styleId="2115pt">
    <w:name w:val="Основной текст (2) + 11;5 pt;Курсив"/>
    <w:rsid w:val="00564909"/>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en-US" w:eastAsia="en-US" w:bidi="en-US"/>
    </w:rPr>
  </w:style>
  <w:style w:type="character" w:customStyle="1" w:styleId="295pt0">
    <w:name w:val="Основной текст (2) + 9;5 pt;Полужирный;Курсив"/>
    <w:rsid w:val="00564909"/>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en-US" w:eastAsia="en-US" w:bidi="en-US"/>
    </w:rPr>
  </w:style>
  <w:style w:type="paragraph" w:customStyle="1" w:styleId="ConsPlusTextList">
    <w:name w:val="ConsPlusTextList"/>
    <w:rsid w:val="00564909"/>
    <w:pPr>
      <w:widowControl w:val="0"/>
      <w:autoSpaceDE w:val="0"/>
      <w:autoSpaceDN w:val="0"/>
    </w:pPr>
    <w:rPr>
      <w:rFonts w:ascii="Arial" w:eastAsia="Times New Roman" w:hAnsi="Arial" w:cs="Arial"/>
    </w:rPr>
  </w:style>
  <w:style w:type="numbering" w:customStyle="1" w:styleId="40">
    <w:name w:val="Статья / Раздел4"/>
    <w:basedOn w:val="af1"/>
    <w:rsid w:val="00564909"/>
    <w:pPr>
      <w:numPr>
        <w:numId w:val="114"/>
      </w:numPr>
    </w:pPr>
  </w:style>
  <w:style w:type="table" w:customStyle="1" w:styleId="5130">
    <w:name w:val="Таблица простая 513"/>
    <w:basedOn w:val="af0"/>
    <w:uiPriority w:val="45"/>
    <w:rsid w:val="00564909"/>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afffffffffffffffffff2">
    <w:name w:val="Название объекта_рисунок Знак"/>
    <w:aliases w:val="Название объекта таблица книга Знак"/>
    <w:rsid w:val="00564909"/>
    <w:rPr>
      <w:rFonts w:ascii="Times New Roman" w:eastAsia="Times New Roman" w:hAnsi="Times New Roman" w:cs="Times New Roman"/>
      <w:sz w:val="24"/>
      <w:szCs w:val="20"/>
      <w:lang w:eastAsia="ru-RU"/>
    </w:rPr>
  </w:style>
  <w:style w:type="character" w:customStyle="1" w:styleId="3fff">
    <w:name w:val="Стиль3 Знак"/>
    <w:rsid w:val="00564909"/>
    <w:rPr>
      <w:rFonts w:ascii="Times New Roman" w:eastAsia="Calibri" w:hAnsi="Times New Roman" w:cs="Times New Roman"/>
      <w:b/>
      <w:sz w:val="28"/>
      <w:szCs w:val="28"/>
    </w:rPr>
  </w:style>
  <w:style w:type="table" w:customStyle="1" w:styleId="5112">
    <w:name w:val="Таблица простая 5112"/>
    <w:basedOn w:val="af0"/>
    <w:uiPriority w:val="45"/>
    <w:rsid w:val="00564909"/>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830">
    <w:name w:val="Сетка таблицы83"/>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ffffffff1">
    <w:name w:val="Стратегия уровень 1"/>
    <w:basedOn w:val="ae"/>
    <w:link w:val="1ffffffff2"/>
    <w:qFormat/>
    <w:rsid w:val="00564909"/>
    <w:pPr>
      <w:jc w:val="center"/>
    </w:pPr>
    <w:rPr>
      <w:b/>
      <w:szCs w:val="24"/>
    </w:rPr>
  </w:style>
  <w:style w:type="character" w:customStyle="1" w:styleId="1ffffffff2">
    <w:name w:val="Стратегия уровень 1 Знак"/>
    <w:link w:val="1ffffffff1"/>
    <w:rsid w:val="00564909"/>
    <w:rPr>
      <w:rFonts w:ascii="Times New Roman" w:hAnsi="Times New Roman"/>
      <w:b/>
      <w:sz w:val="24"/>
      <w:szCs w:val="24"/>
      <w:lang w:eastAsia="en-US"/>
    </w:rPr>
  </w:style>
  <w:style w:type="character" w:customStyle="1" w:styleId="2ffff1">
    <w:name w:val="Стиль2 Знак"/>
    <w:rsid w:val="00564909"/>
    <w:rPr>
      <w:rFonts w:eastAsia="Calibri"/>
      <w:b/>
      <w:sz w:val="28"/>
      <w:szCs w:val="28"/>
      <w:lang w:eastAsia="en-US"/>
    </w:rPr>
  </w:style>
  <w:style w:type="paragraph" w:customStyle="1" w:styleId="2ffff2">
    <w:name w:val="Стратегия уровень 2"/>
    <w:basedOn w:val="ae"/>
    <w:link w:val="2ffff3"/>
    <w:qFormat/>
    <w:rsid w:val="00564909"/>
    <w:pPr>
      <w:jc w:val="center"/>
    </w:pPr>
    <w:rPr>
      <w:b/>
      <w:szCs w:val="24"/>
    </w:rPr>
  </w:style>
  <w:style w:type="character" w:customStyle="1" w:styleId="2ffff3">
    <w:name w:val="Стратегия уровень 2 Знак"/>
    <w:link w:val="2ffff2"/>
    <w:rsid w:val="00564909"/>
    <w:rPr>
      <w:rFonts w:ascii="Times New Roman" w:hAnsi="Times New Roman"/>
      <w:b/>
      <w:sz w:val="24"/>
      <w:szCs w:val="24"/>
      <w:lang w:eastAsia="en-US"/>
    </w:rPr>
  </w:style>
  <w:style w:type="paragraph" w:customStyle="1" w:styleId="afffffffffffffffffff3">
    <w:name w:val="Сноска"/>
    <w:basedOn w:val="ae"/>
    <w:next w:val="ae"/>
    <w:rsid w:val="00564909"/>
    <w:pPr>
      <w:widowControl w:val="0"/>
      <w:pBdr>
        <w:top w:val="single" w:sz="4" w:space="1" w:color="auto"/>
      </w:pBdr>
      <w:autoSpaceDE w:val="0"/>
      <w:autoSpaceDN w:val="0"/>
      <w:adjustRightInd w:val="0"/>
      <w:spacing w:before="40" w:line="240" w:lineRule="auto"/>
      <w:ind w:firstLine="720"/>
    </w:pPr>
    <w:rPr>
      <w:rFonts w:ascii="Arial" w:eastAsia="Times New Roman" w:hAnsi="Arial"/>
      <w:sz w:val="16"/>
      <w:szCs w:val="20"/>
      <w:lang w:eastAsia="ru-RU"/>
    </w:rPr>
  </w:style>
  <w:style w:type="character" w:customStyle="1" w:styleId="1ffffffff3">
    <w:name w:val="Маркированный список Знак1"/>
    <w:aliases w:val="Маркированный Знак1"/>
    <w:rsid w:val="00564909"/>
    <w:rPr>
      <w:sz w:val="24"/>
      <w:lang w:val="ru-RU" w:eastAsia="ru-RU" w:bidi="ar-SA"/>
    </w:rPr>
  </w:style>
  <w:style w:type="paragraph" w:customStyle="1" w:styleId="Normal10-021">
    <w:name w:val="Стиль Normal + 10 пт полужирный По центру Слева:  -02 см Справ..."/>
    <w:basedOn w:val="ae"/>
    <w:rsid w:val="00564909"/>
    <w:pPr>
      <w:snapToGrid w:val="0"/>
      <w:spacing w:line="240" w:lineRule="auto"/>
      <w:ind w:left="-113" w:right="-113"/>
      <w:jc w:val="center"/>
    </w:pPr>
    <w:rPr>
      <w:rFonts w:eastAsia="Times New Roman"/>
      <w:b/>
      <w:bCs/>
      <w:sz w:val="20"/>
      <w:szCs w:val="20"/>
      <w:lang w:eastAsia="ru-RU"/>
    </w:rPr>
  </w:style>
  <w:style w:type="paragraph" w:customStyle="1" w:styleId="10-021">
    <w:name w:val="Стиль 10 пт полужирный По центру Слева:  -02 см Первая строка:...1"/>
    <w:basedOn w:val="ae"/>
    <w:rsid w:val="00564909"/>
    <w:pPr>
      <w:widowControl w:val="0"/>
      <w:autoSpaceDE w:val="0"/>
      <w:autoSpaceDN w:val="0"/>
      <w:adjustRightInd w:val="0"/>
      <w:spacing w:line="240" w:lineRule="auto"/>
      <w:ind w:left="-113" w:right="-113"/>
      <w:jc w:val="center"/>
    </w:pPr>
    <w:rPr>
      <w:rFonts w:eastAsia="Times New Roman"/>
      <w:b/>
      <w:bCs/>
      <w:sz w:val="20"/>
      <w:szCs w:val="20"/>
      <w:lang w:eastAsia="ru-RU"/>
    </w:rPr>
  </w:style>
  <w:style w:type="paragraph" w:customStyle="1" w:styleId="Normal10-0210">
    <w:name w:val="Стиль Normal + 10 пт полужирный По центру Слева:  -02 см Справ...1"/>
    <w:basedOn w:val="ae"/>
    <w:rsid w:val="00564909"/>
    <w:pPr>
      <w:widowControl w:val="0"/>
      <w:autoSpaceDE w:val="0"/>
      <w:autoSpaceDN w:val="0"/>
      <w:adjustRightInd w:val="0"/>
      <w:spacing w:line="240" w:lineRule="auto"/>
      <w:ind w:left="-113" w:right="-113" w:firstLine="720"/>
      <w:jc w:val="center"/>
    </w:pPr>
    <w:rPr>
      <w:rFonts w:eastAsia="Times New Roman"/>
      <w:b/>
      <w:bCs/>
      <w:sz w:val="20"/>
      <w:szCs w:val="20"/>
      <w:lang w:eastAsia="ru-RU"/>
    </w:rPr>
  </w:style>
  <w:style w:type="character" w:customStyle="1" w:styleId="affffffffff8">
    <w:name w:val="Основа Знак"/>
    <w:link w:val="affffffffff7"/>
    <w:rsid w:val="00564909"/>
    <w:rPr>
      <w:rFonts w:ascii="Times New Roman" w:eastAsia="Times New Roman" w:hAnsi="Times New Roman"/>
      <w:sz w:val="24"/>
    </w:rPr>
  </w:style>
  <w:style w:type="paragraph" w:customStyle="1" w:styleId="Normal10-023">
    <w:name w:val="Стиль Normal + 10 пт полужирный По центру Слева:  -02 см Справ... +"/>
    <w:basedOn w:val="ae"/>
    <w:rsid w:val="00564909"/>
    <w:pPr>
      <w:spacing w:line="240" w:lineRule="auto"/>
      <w:ind w:left="-113" w:right="-113"/>
      <w:jc w:val="center"/>
    </w:pPr>
    <w:rPr>
      <w:rFonts w:eastAsia="Times New Roman"/>
      <w:b/>
      <w:bCs/>
      <w:sz w:val="20"/>
      <w:szCs w:val="20"/>
      <w:lang w:eastAsia="ru-RU"/>
    </w:rPr>
  </w:style>
  <w:style w:type="paragraph" w:customStyle="1" w:styleId="9b">
    <w:name w:val="оглавление 9"/>
    <w:basedOn w:val="ae"/>
    <w:next w:val="ae"/>
    <w:rsid w:val="00564909"/>
    <w:pPr>
      <w:widowControl w:val="0"/>
      <w:spacing w:line="240" w:lineRule="auto"/>
      <w:ind w:left="1600"/>
      <w:jc w:val="left"/>
    </w:pPr>
    <w:rPr>
      <w:rFonts w:eastAsia="MS Mincho"/>
      <w:sz w:val="20"/>
      <w:szCs w:val="20"/>
      <w:lang w:eastAsia="ja-JP"/>
    </w:rPr>
  </w:style>
  <w:style w:type="paragraph" w:customStyle="1" w:styleId="12700">
    <w:name w:val="127 см Первая строка:  0 см"/>
    <w:basedOn w:val="ae"/>
    <w:rsid w:val="00564909"/>
    <w:pPr>
      <w:widowControl w:val="0"/>
      <w:autoSpaceDE w:val="0"/>
      <w:autoSpaceDN w:val="0"/>
      <w:adjustRightInd w:val="0"/>
      <w:spacing w:line="240" w:lineRule="auto"/>
      <w:ind w:left="720"/>
    </w:pPr>
    <w:rPr>
      <w:rFonts w:eastAsia="Times New Roman"/>
      <w:sz w:val="26"/>
      <w:szCs w:val="24"/>
      <w:lang w:eastAsia="ru-RU"/>
    </w:rPr>
  </w:style>
  <w:style w:type="character" w:customStyle="1" w:styleId="12f0">
    <w:name w:val="Стиль Знак сноски + 12 пт полужирный"/>
    <w:rsid w:val="00564909"/>
    <w:rPr>
      <w:rFonts w:ascii="Times New Roman" w:hAnsi="Times New Roman"/>
      <w:bCs/>
      <w:sz w:val="24"/>
      <w:vertAlign w:val="superscript"/>
    </w:rPr>
  </w:style>
  <w:style w:type="paragraph" w:customStyle="1" w:styleId="10-02">
    <w:name w:val="Стиль 10 пт полужирный По центру Слева:  -02 см Первая строка:..."/>
    <w:basedOn w:val="ae"/>
    <w:rsid w:val="00564909"/>
    <w:pPr>
      <w:widowControl w:val="0"/>
      <w:autoSpaceDE w:val="0"/>
      <w:autoSpaceDN w:val="0"/>
      <w:adjustRightInd w:val="0"/>
      <w:spacing w:line="240" w:lineRule="auto"/>
      <w:ind w:left="-113" w:right="-113"/>
      <w:jc w:val="center"/>
    </w:pPr>
    <w:rPr>
      <w:rFonts w:eastAsia="Times New Roman"/>
      <w:b/>
      <w:bCs/>
      <w:sz w:val="20"/>
      <w:szCs w:val="20"/>
      <w:lang w:eastAsia="ru-RU"/>
    </w:rPr>
  </w:style>
  <w:style w:type="numbering" w:customStyle="1" w:styleId="aa">
    <w:name w:val="Стиль нумерованный"/>
    <w:basedOn w:val="af1"/>
    <w:rsid w:val="00564909"/>
    <w:pPr>
      <w:numPr>
        <w:numId w:val="113"/>
      </w:numPr>
    </w:pPr>
  </w:style>
  <w:style w:type="paragraph" w:customStyle="1" w:styleId="1300">
    <w:name w:val="Стиль Название объекта + 13 пт Перед:  0 пт"/>
    <w:basedOn w:val="affffff2"/>
    <w:rsid w:val="00564909"/>
    <w:pPr>
      <w:pageBreakBefore w:val="0"/>
      <w:spacing w:after="60"/>
      <w:ind w:right="0"/>
      <w:contextualSpacing/>
      <w:jc w:val="left"/>
      <w:outlineLvl w:val="4"/>
    </w:pPr>
    <w:rPr>
      <w:b w:val="0"/>
      <w:snapToGrid/>
      <w:sz w:val="24"/>
    </w:rPr>
  </w:style>
  <w:style w:type="paragraph" w:customStyle="1" w:styleId="31">
    <w:name w:val="Стиль Заголовок 3"/>
    <w:basedOn w:val="35"/>
    <w:rsid w:val="00564909"/>
    <w:pPr>
      <w:widowControl w:val="0"/>
      <w:numPr>
        <w:ilvl w:val="2"/>
        <w:numId w:val="112"/>
      </w:numPr>
      <w:autoSpaceDE w:val="0"/>
      <w:autoSpaceDN w:val="0"/>
      <w:adjustRightInd w:val="0"/>
      <w:spacing w:before="360" w:line="300" w:lineRule="auto"/>
      <w:ind w:left="2149"/>
    </w:pPr>
    <w:rPr>
      <w:rFonts w:ascii="Arial" w:hAnsi="Arial"/>
      <w:b w:val="0"/>
      <w:sz w:val="28"/>
      <w:szCs w:val="20"/>
      <w:lang w:eastAsia="ru-RU"/>
    </w:rPr>
  </w:style>
  <w:style w:type="paragraph" w:customStyle="1" w:styleId="1301">
    <w:name w:val="Стиль Название объекта + 13 пт Перед:  0 пт1"/>
    <w:basedOn w:val="affffff2"/>
    <w:rsid w:val="00564909"/>
    <w:pPr>
      <w:pageBreakBefore w:val="0"/>
      <w:spacing w:after="60"/>
      <w:ind w:right="0"/>
      <w:contextualSpacing/>
      <w:jc w:val="left"/>
      <w:outlineLvl w:val="4"/>
    </w:pPr>
    <w:rPr>
      <w:b w:val="0"/>
      <w:snapToGrid/>
      <w:sz w:val="24"/>
    </w:rPr>
  </w:style>
  <w:style w:type="paragraph" w:customStyle="1" w:styleId="afffffffffffffffffff4">
    <w:name w:val="Предприятие"/>
    <w:basedOn w:val="62"/>
    <w:rsid w:val="00564909"/>
    <w:pPr>
      <w:snapToGrid/>
      <w:ind w:firstLine="567"/>
      <w:jc w:val="both"/>
    </w:pPr>
    <w:rPr>
      <w:sz w:val="28"/>
    </w:rPr>
  </w:style>
  <w:style w:type="paragraph" w:customStyle="1" w:styleId="Normal-021">
    <w:name w:val="Normal -02 см Справ...1"/>
    <w:basedOn w:val="62"/>
    <w:rsid w:val="00564909"/>
    <w:pPr>
      <w:ind w:left="-113" w:right="-113"/>
      <w:jc w:val="center"/>
    </w:pPr>
    <w:rPr>
      <w:b/>
      <w:bCs/>
      <w:sz w:val="20"/>
    </w:rPr>
  </w:style>
  <w:style w:type="paragraph" w:customStyle="1" w:styleId="afffffffffffffffffff5">
    <w:name w:val="Наименование таблицы"/>
    <w:basedOn w:val="afc"/>
    <w:link w:val="afffffffffffffffffff6"/>
    <w:uiPriority w:val="99"/>
    <w:rsid w:val="00564909"/>
    <w:pPr>
      <w:spacing w:after="0"/>
      <w:ind w:firstLine="0"/>
      <w:jc w:val="center"/>
    </w:pPr>
    <w:rPr>
      <w:rFonts w:ascii="Times New Roman" w:hAnsi="Times New Roman" w:cs="Times New Roman"/>
      <w:b/>
      <w:sz w:val="20"/>
      <w:szCs w:val="20"/>
    </w:rPr>
  </w:style>
  <w:style w:type="character" w:customStyle="1" w:styleId="afffffffffffffffffff6">
    <w:name w:val="Наименование таблицы Знак"/>
    <w:link w:val="afffffffffffffffffff5"/>
    <w:uiPriority w:val="99"/>
    <w:locked/>
    <w:rsid w:val="00564909"/>
    <w:rPr>
      <w:rFonts w:ascii="Times New Roman" w:eastAsia="Times New Roman" w:hAnsi="Times New Roman"/>
      <w:b/>
    </w:rPr>
  </w:style>
  <w:style w:type="paragraph" w:customStyle="1" w:styleId="afffffffffffffffffff7">
    <w:name w:val="Таблица №"/>
    <w:basedOn w:val="ae"/>
    <w:uiPriority w:val="99"/>
    <w:rsid w:val="00564909"/>
    <w:pPr>
      <w:widowControl w:val="0"/>
      <w:spacing w:line="240" w:lineRule="auto"/>
      <w:jc w:val="right"/>
    </w:pPr>
    <w:rPr>
      <w:rFonts w:eastAsia="Times New Roman"/>
      <w:szCs w:val="24"/>
      <w:lang w:eastAsia="ru-RU"/>
    </w:rPr>
  </w:style>
  <w:style w:type="paragraph" w:customStyle="1" w:styleId="01">
    <w:name w:val="Стиль Название объекта + Перед:  0 пт"/>
    <w:basedOn w:val="affffff2"/>
    <w:rsid w:val="00564909"/>
    <w:pPr>
      <w:pageBreakBefore w:val="0"/>
      <w:spacing w:after="60"/>
      <w:ind w:right="0"/>
      <w:contextualSpacing/>
      <w:jc w:val="left"/>
      <w:outlineLvl w:val="4"/>
    </w:pPr>
    <w:rPr>
      <w:b w:val="0"/>
      <w:snapToGrid/>
      <w:sz w:val="24"/>
    </w:rPr>
  </w:style>
  <w:style w:type="paragraph" w:customStyle="1" w:styleId="afffffffffffffffffff8">
    <w:name w:val="ДанТабл"/>
    <w:basedOn w:val="ae"/>
    <w:next w:val="ae"/>
    <w:rsid w:val="00564909"/>
    <w:pPr>
      <w:tabs>
        <w:tab w:val="left" w:pos="0"/>
      </w:tabs>
      <w:spacing w:line="240" w:lineRule="auto"/>
      <w:jc w:val="center"/>
    </w:pPr>
    <w:rPr>
      <w:rFonts w:eastAsia="Times New Roman" w:cs="Courier New"/>
      <w:sz w:val="20"/>
      <w:szCs w:val="20"/>
      <w:lang w:eastAsia="ru-RU"/>
    </w:rPr>
  </w:style>
  <w:style w:type="paragraph" w:customStyle="1" w:styleId="fd">
    <w:name w:val="Обычfd"/>
    <w:rsid w:val="00564909"/>
    <w:pPr>
      <w:widowControl w:val="0"/>
    </w:pPr>
    <w:rPr>
      <w:rFonts w:ascii="Times New Roman" w:eastAsia="Times New Roman" w:hAnsi="Times New Roman"/>
    </w:rPr>
  </w:style>
  <w:style w:type="paragraph" w:customStyle="1" w:styleId="afffffffffffffffffff9">
    <w:name w:val="Основной таймс"/>
    <w:basedOn w:val="ae"/>
    <w:rsid w:val="00564909"/>
    <w:pPr>
      <w:autoSpaceDE w:val="0"/>
      <w:autoSpaceDN w:val="0"/>
      <w:spacing w:line="226" w:lineRule="auto"/>
      <w:ind w:firstLine="227"/>
    </w:pPr>
    <w:rPr>
      <w:rFonts w:eastAsia="Times New Roman"/>
      <w:color w:val="000000"/>
      <w:sz w:val="20"/>
      <w:szCs w:val="20"/>
      <w:lang w:eastAsia="ru-RU"/>
    </w:rPr>
  </w:style>
  <w:style w:type="paragraph" w:customStyle="1" w:styleId="afffffffffffffffffffa">
    <w:name w:val="Основной текст ГД Знак Знак"/>
    <w:basedOn w:val="afc"/>
    <w:rsid w:val="00564909"/>
    <w:pPr>
      <w:spacing w:after="0"/>
    </w:pPr>
    <w:rPr>
      <w:rFonts w:ascii="Times New Roman" w:hAnsi="Times New Roman" w:cs="Times New Roman"/>
      <w:sz w:val="28"/>
      <w:szCs w:val="28"/>
    </w:rPr>
  </w:style>
  <w:style w:type="paragraph" w:customStyle="1" w:styleId="afffffffffffffffffffb">
    <w:name w:val="Основной Текст"/>
    <w:rsid w:val="00564909"/>
    <w:pPr>
      <w:spacing w:line="200" w:lineRule="atLeast"/>
      <w:ind w:firstLine="283"/>
      <w:jc w:val="both"/>
    </w:pPr>
    <w:rPr>
      <w:rFonts w:ascii="Arial" w:eastAsia="Times New Roman" w:hAnsi="Arial" w:cs="Arial"/>
      <w:color w:val="000000"/>
      <w:sz w:val="18"/>
      <w:szCs w:val="18"/>
    </w:rPr>
  </w:style>
  <w:style w:type="paragraph" w:customStyle="1" w:styleId="afffffffffffffffffffc">
    <w:name w:val="Осн текст"/>
    <w:basedOn w:val="ae"/>
    <w:rsid w:val="00564909"/>
    <w:pPr>
      <w:spacing w:before="120" w:after="120" w:line="240" w:lineRule="auto"/>
      <w:jc w:val="left"/>
    </w:pPr>
    <w:rPr>
      <w:rFonts w:ascii="Tahoma" w:eastAsia="Times New Roman" w:hAnsi="Tahoma"/>
      <w:sz w:val="22"/>
      <w:lang w:eastAsia="ru-RU"/>
    </w:rPr>
  </w:style>
  <w:style w:type="paragraph" w:customStyle="1" w:styleId="afffffffffffffffffffd">
    <w:name w:val="Основной текст госдоклада"/>
    <w:basedOn w:val="ae"/>
    <w:rsid w:val="00564909"/>
    <w:pPr>
      <w:ind w:firstLine="851"/>
      <w:jc w:val="left"/>
    </w:pPr>
    <w:rPr>
      <w:rFonts w:eastAsia="Times New Roman"/>
      <w:sz w:val="28"/>
      <w:szCs w:val="20"/>
    </w:rPr>
  </w:style>
  <w:style w:type="paragraph" w:customStyle="1" w:styleId="afffffffffffffffffffe">
    <w:name w:val="Мой стиль"/>
    <w:basedOn w:val="ae"/>
    <w:rsid w:val="00564909"/>
    <w:pPr>
      <w:spacing w:line="240" w:lineRule="auto"/>
      <w:ind w:left="-57" w:firstLine="567"/>
    </w:pPr>
    <w:rPr>
      <w:rFonts w:eastAsia="Times New Roman"/>
      <w:szCs w:val="24"/>
      <w:lang w:eastAsia="ru-RU"/>
    </w:rPr>
  </w:style>
  <w:style w:type="paragraph" w:customStyle="1" w:styleId="CharChar1">
    <w:name w:val="Char Char1 Знак Знак Знак"/>
    <w:basedOn w:val="ae"/>
    <w:rsid w:val="00564909"/>
    <w:pPr>
      <w:widowControl w:val="0"/>
      <w:tabs>
        <w:tab w:val="num" w:pos="357"/>
      </w:tabs>
      <w:adjustRightInd w:val="0"/>
      <w:spacing w:line="360" w:lineRule="atLeast"/>
      <w:ind w:firstLine="709"/>
      <w:textAlignment w:val="baseline"/>
    </w:pPr>
    <w:rPr>
      <w:rFonts w:ascii="Verdana" w:eastAsia="Times New Roman" w:hAnsi="Verdana" w:cs="Verdana"/>
      <w:sz w:val="20"/>
      <w:szCs w:val="20"/>
      <w:lang w:val="en-US"/>
    </w:rPr>
  </w:style>
  <w:style w:type="paragraph" w:customStyle="1" w:styleId="CharChar">
    <w:name w:val="Char Char"/>
    <w:basedOn w:val="ae"/>
    <w:rsid w:val="00564909"/>
    <w:pPr>
      <w:widowControl w:val="0"/>
      <w:adjustRightInd w:val="0"/>
      <w:spacing w:line="360" w:lineRule="atLeast"/>
      <w:ind w:firstLine="709"/>
      <w:textAlignment w:val="baseline"/>
    </w:pPr>
    <w:rPr>
      <w:rFonts w:ascii="Verdana" w:eastAsia="Times New Roman" w:hAnsi="Verdana" w:cs="Verdana"/>
      <w:sz w:val="20"/>
      <w:szCs w:val="20"/>
      <w:lang w:val="en-US"/>
    </w:rPr>
  </w:style>
  <w:style w:type="character" w:customStyle="1" w:styleId="afffffff1">
    <w:name w:val="Название таблицы Знак"/>
    <w:link w:val="afffffff0"/>
    <w:rsid w:val="00564909"/>
    <w:rPr>
      <w:rFonts w:ascii="Times New Roman" w:eastAsia="Times New Roman" w:hAnsi="Times New Roman"/>
      <w:b/>
      <w:bCs/>
      <w:sz w:val="22"/>
      <w:szCs w:val="22"/>
    </w:rPr>
  </w:style>
  <w:style w:type="paragraph" w:customStyle="1" w:styleId="affffffffffffffffffff">
    <w:name w:val="Источник"/>
    <w:basedOn w:val="ae"/>
    <w:next w:val="ae"/>
    <w:rsid w:val="00564909"/>
    <w:pPr>
      <w:tabs>
        <w:tab w:val="num" w:pos="1065"/>
      </w:tabs>
      <w:spacing w:line="240" w:lineRule="auto"/>
      <w:ind w:left="1065" w:hanging="357"/>
    </w:pPr>
    <w:rPr>
      <w:rFonts w:eastAsia="Times New Roman"/>
      <w:i/>
      <w:sz w:val="20"/>
      <w:szCs w:val="24"/>
      <w:lang w:eastAsia="ru-RU"/>
    </w:rPr>
  </w:style>
  <w:style w:type="paragraph" w:customStyle="1" w:styleId="CharChar10">
    <w:name w:val="Char Char1"/>
    <w:basedOn w:val="ae"/>
    <w:rsid w:val="00564909"/>
    <w:pPr>
      <w:widowControl w:val="0"/>
      <w:adjustRightInd w:val="0"/>
      <w:spacing w:line="360" w:lineRule="atLeast"/>
      <w:ind w:firstLine="709"/>
      <w:textAlignment w:val="baseline"/>
    </w:pPr>
    <w:rPr>
      <w:rFonts w:ascii="Verdana" w:eastAsia="Times New Roman" w:hAnsi="Verdana" w:cs="Verdana"/>
      <w:sz w:val="20"/>
      <w:szCs w:val="20"/>
      <w:lang w:val="en-US"/>
    </w:rPr>
  </w:style>
  <w:style w:type="character" w:customStyle="1" w:styleId="text1">
    <w:name w:val="text1"/>
    <w:rsid w:val="00564909"/>
    <w:rPr>
      <w:rFonts w:ascii="Verdana" w:hAnsi="Verdana" w:hint="default"/>
      <w:color w:val="333333"/>
      <w:sz w:val="17"/>
      <w:szCs w:val="17"/>
    </w:rPr>
  </w:style>
  <w:style w:type="paragraph" w:customStyle="1" w:styleId="mary">
    <w:name w:val="mary"/>
    <w:basedOn w:val="ae"/>
    <w:rsid w:val="00564909"/>
    <w:pPr>
      <w:ind w:firstLine="720"/>
    </w:pPr>
    <w:rPr>
      <w:rFonts w:eastAsia="Times New Roman"/>
      <w:szCs w:val="20"/>
      <w:lang w:eastAsia="ru-RU"/>
    </w:rPr>
  </w:style>
  <w:style w:type="paragraph" w:customStyle="1" w:styleId="mary0">
    <w:name w:val="mary0"/>
    <w:basedOn w:val="ae"/>
    <w:rsid w:val="00564909"/>
    <w:pPr>
      <w:keepNext/>
      <w:spacing w:before="240" w:after="120" w:line="240" w:lineRule="auto"/>
      <w:jc w:val="center"/>
    </w:pPr>
    <w:rPr>
      <w:rFonts w:eastAsia="Times New Roman"/>
      <w:b/>
      <w:szCs w:val="20"/>
      <w:lang w:eastAsia="ru-RU"/>
    </w:rPr>
  </w:style>
  <w:style w:type="paragraph" w:customStyle="1" w:styleId="affffffffffffffffffff0">
    <w:name w:val="Название таблицы Знак Знак"/>
    <w:basedOn w:val="ae"/>
    <w:link w:val="affffffffffffffffffff1"/>
    <w:rsid w:val="00564909"/>
    <w:pPr>
      <w:tabs>
        <w:tab w:val="num" w:pos="720"/>
      </w:tabs>
      <w:spacing w:line="240" w:lineRule="auto"/>
      <w:ind w:left="720" w:hanging="360"/>
      <w:jc w:val="left"/>
    </w:pPr>
    <w:rPr>
      <w:rFonts w:eastAsia="MS Mincho"/>
      <w:b/>
      <w:szCs w:val="24"/>
      <w:lang w:eastAsia="ja-JP"/>
    </w:rPr>
  </w:style>
  <w:style w:type="character" w:customStyle="1" w:styleId="affffffffffffffffffff1">
    <w:name w:val="Название таблицы Знак Знак Знак"/>
    <w:link w:val="affffffffffffffffffff0"/>
    <w:rsid w:val="00564909"/>
    <w:rPr>
      <w:rFonts w:ascii="Times New Roman" w:eastAsia="MS Mincho" w:hAnsi="Times New Roman"/>
      <w:b/>
      <w:sz w:val="24"/>
      <w:szCs w:val="24"/>
      <w:lang w:eastAsia="ja-JP"/>
    </w:rPr>
  </w:style>
  <w:style w:type="paragraph" w:customStyle="1" w:styleId="affffffffffffffffffff2">
    <w:name w:val="таблица левый столбец"/>
    <w:basedOn w:val="ae"/>
    <w:rsid w:val="00564909"/>
    <w:pPr>
      <w:spacing w:line="240" w:lineRule="auto"/>
      <w:jc w:val="left"/>
    </w:pPr>
    <w:rPr>
      <w:rFonts w:eastAsia="MS Mincho"/>
      <w:snapToGrid w:val="0"/>
      <w:sz w:val="26"/>
      <w:szCs w:val="20"/>
      <w:lang w:eastAsia="ja-JP"/>
    </w:rPr>
  </w:style>
  <w:style w:type="paragraph" w:customStyle="1" w:styleId="affffffffffffffffffff3">
    <w:name w:val="таблица содержимое текст"/>
    <w:basedOn w:val="ae"/>
    <w:rsid w:val="00564909"/>
    <w:pPr>
      <w:spacing w:line="240" w:lineRule="auto"/>
      <w:jc w:val="left"/>
    </w:pPr>
    <w:rPr>
      <w:rFonts w:eastAsia="MS Mincho"/>
      <w:snapToGrid w:val="0"/>
      <w:sz w:val="26"/>
      <w:szCs w:val="20"/>
      <w:lang w:eastAsia="ja-JP"/>
    </w:rPr>
  </w:style>
  <w:style w:type="paragraph" w:customStyle="1" w:styleId="affffffffffffffffffff4">
    <w:name w:val="таблица содержимое данные"/>
    <w:basedOn w:val="ae"/>
    <w:rsid w:val="00564909"/>
    <w:pPr>
      <w:tabs>
        <w:tab w:val="num" w:pos="357"/>
      </w:tabs>
      <w:spacing w:line="240" w:lineRule="auto"/>
      <w:jc w:val="center"/>
    </w:pPr>
    <w:rPr>
      <w:rFonts w:eastAsia="MS Mincho"/>
      <w:snapToGrid w:val="0"/>
      <w:sz w:val="26"/>
      <w:szCs w:val="20"/>
      <w:lang w:eastAsia="ja-JP"/>
    </w:rPr>
  </w:style>
  <w:style w:type="paragraph" w:customStyle="1" w:styleId="affffffffffffffffffff5">
    <w:name w:val="Название графика"/>
    <w:basedOn w:val="ae"/>
    <w:next w:val="ae"/>
    <w:rsid w:val="00564909"/>
    <w:pPr>
      <w:tabs>
        <w:tab w:val="num" w:pos="357"/>
      </w:tabs>
      <w:spacing w:line="240" w:lineRule="auto"/>
      <w:ind w:left="357" w:hanging="357"/>
      <w:jc w:val="left"/>
    </w:pPr>
    <w:rPr>
      <w:rFonts w:eastAsia="MS Mincho"/>
      <w:b/>
      <w:szCs w:val="24"/>
      <w:lang w:eastAsia="ja-JP"/>
    </w:rPr>
  </w:style>
  <w:style w:type="paragraph" w:customStyle="1" w:styleId="affffffffffffffffffff6">
    <w:name w:val="Текст ГД"/>
    <w:basedOn w:val="ae"/>
    <w:autoRedefine/>
    <w:rsid w:val="00564909"/>
    <w:pPr>
      <w:suppressLineNumbers/>
      <w:suppressAutoHyphens/>
    </w:pPr>
    <w:rPr>
      <w:rFonts w:eastAsia="Times New Roman"/>
      <w:szCs w:val="24"/>
      <w:lang w:eastAsia="ru-RU"/>
    </w:rPr>
  </w:style>
  <w:style w:type="paragraph" w:customStyle="1" w:styleId="affffffffffffffffffff7">
    <w:name w:val="Название рисунка ГД"/>
    <w:basedOn w:val="ae"/>
    <w:next w:val="ae"/>
    <w:rsid w:val="00564909"/>
    <w:pPr>
      <w:keepLines/>
      <w:suppressLineNumbers/>
      <w:suppressAutoHyphens/>
      <w:spacing w:line="240" w:lineRule="auto"/>
      <w:jc w:val="left"/>
    </w:pPr>
    <w:rPr>
      <w:rFonts w:ascii="Arial" w:eastAsia="Times New Roman" w:hAnsi="Arial"/>
      <w:b/>
      <w:szCs w:val="20"/>
    </w:rPr>
  </w:style>
  <w:style w:type="paragraph" w:customStyle="1" w:styleId="affffffffffffffffffff8">
    <w:name w:val="таблица заголовок"/>
    <w:basedOn w:val="ae"/>
    <w:rsid w:val="00564909"/>
    <w:pPr>
      <w:spacing w:before="80" w:after="80" w:line="240" w:lineRule="auto"/>
      <w:jc w:val="center"/>
    </w:pPr>
    <w:rPr>
      <w:rFonts w:eastAsia="Times New Roman"/>
      <w:b/>
      <w:snapToGrid w:val="0"/>
      <w:szCs w:val="20"/>
      <w:lang w:eastAsia="ru-RU"/>
    </w:rPr>
  </w:style>
  <w:style w:type="paragraph" w:customStyle="1" w:styleId="12701">
    <w:name w:val="Стиль Слева:  127 см Первая строка:  0 см"/>
    <w:basedOn w:val="ae"/>
    <w:rsid w:val="00564909"/>
    <w:pPr>
      <w:widowControl w:val="0"/>
      <w:autoSpaceDE w:val="0"/>
      <w:autoSpaceDN w:val="0"/>
      <w:adjustRightInd w:val="0"/>
      <w:spacing w:line="240" w:lineRule="auto"/>
      <w:ind w:left="720"/>
    </w:pPr>
    <w:rPr>
      <w:rFonts w:eastAsia="Times New Roman"/>
      <w:szCs w:val="20"/>
      <w:lang w:eastAsia="ru-RU"/>
    </w:rPr>
  </w:style>
  <w:style w:type="paragraph" w:customStyle="1" w:styleId="Adress">
    <w:name w:val="Adress"/>
    <w:basedOn w:val="ae"/>
    <w:rsid w:val="00564909"/>
    <w:pPr>
      <w:spacing w:line="312" w:lineRule="auto"/>
      <w:ind w:left="851"/>
      <w:jc w:val="left"/>
    </w:pPr>
    <w:rPr>
      <w:rFonts w:eastAsia="Times New Roman"/>
      <w:sz w:val="28"/>
      <w:szCs w:val="20"/>
      <w:lang w:eastAsia="ru-RU"/>
    </w:rPr>
  </w:style>
  <w:style w:type="character" w:customStyle="1" w:styleId="print-link">
    <w:name w:val="print-link"/>
    <w:rsid w:val="00564909"/>
  </w:style>
  <w:style w:type="paragraph" w:customStyle="1" w:styleId="3fff0">
    <w:name w:val="Îñíîâíîé òåêñò ñ îòñòóïîì 3"/>
    <w:basedOn w:val="ae"/>
    <w:rsid w:val="00564909"/>
    <w:pPr>
      <w:spacing w:line="240" w:lineRule="auto"/>
      <w:ind w:firstLine="709"/>
    </w:pPr>
    <w:rPr>
      <w:rFonts w:eastAsia="Times New Roman"/>
      <w:szCs w:val="20"/>
      <w:lang w:eastAsia="ru-RU"/>
    </w:rPr>
  </w:style>
  <w:style w:type="paragraph" w:customStyle="1" w:styleId="Text">
    <w:name w:val="Text"/>
    <w:basedOn w:val="ae"/>
    <w:rsid w:val="00564909"/>
    <w:pPr>
      <w:spacing w:before="60" w:line="240" w:lineRule="auto"/>
      <w:ind w:firstLine="397"/>
    </w:pPr>
    <w:rPr>
      <w:rFonts w:eastAsia="Times New Roman"/>
      <w:sz w:val="22"/>
      <w:szCs w:val="20"/>
    </w:rPr>
  </w:style>
  <w:style w:type="paragraph" w:customStyle="1" w:styleId="Tabletext">
    <w:name w:val="Table text"/>
    <w:basedOn w:val="ae"/>
    <w:rsid w:val="00564909"/>
    <w:pPr>
      <w:keepLines/>
      <w:suppressAutoHyphens/>
      <w:spacing w:line="240" w:lineRule="auto"/>
    </w:pPr>
    <w:rPr>
      <w:rFonts w:ascii="Courier New" w:eastAsia="Times New Roman" w:hAnsi="Courier New"/>
      <w:sz w:val="20"/>
      <w:szCs w:val="20"/>
    </w:rPr>
  </w:style>
  <w:style w:type="paragraph" w:customStyle="1" w:styleId="1ffffffff4">
    <w:name w:val="табл1"/>
    <w:basedOn w:val="ae"/>
    <w:autoRedefine/>
    <w:rsid w:val="00564909"/>
    <w:pPr>
      <w:spacing w:line="240" w:lineRule="auto"/>
      <w:ind w:firstLine="567"/>
      <w:jc w:val="center"/>
    </w:pPr>
    <w:rPr>
      <w:rFonts w:ascii="Arial" w:eastAsia="Times New Roman" w:hAnsi="Arial" w:cs="Arial"/>
      <w:b/>
      <w:bCs/>
      <w:caps/>
      <w:szCs w:val="20"/>
      <w:lang w:eastAsia="ru-RU"/>
    </w:rPr>
  </w:style>
  <w:style w:type="paragraph" w:customStyle="1" w:styleId="11ff0">
    <w:name w:val="Знак1 Знак Знак Знак Знак Знак Знак Знак Знак1 Знак Знак Знак Знак Знак Знак Знак"/>
    <w:basedOn w:val="ae"/>
    <w:rsid w:val="00564909"/>
    <w:pPr>
      <w:widowControl w:val="0"/>
      <w:adjustRightInd w:val="0"/>
      <w:spacing w:line="360" w:lineRule="atLeast"/>
      <w:textAlignment w:val="baseline"/>
    </w:pPr>
    <w:rPr>
      <w:rFonts w:ascii="Verdana" w:eastAsia="Times New Roman" w:hAnsi="Verdana" w:cs="Verdana"/>
      <w:sz w:val="20"/>
      <w:szCs w:val="20"/>
      <w:lang w:val="en-US"/>
    </w:rPr>
  </w:style>
  <w:style w:type="character" w:customStyle="1" w:styleId="8c">
    <w:name w:val="Знак Знак8"/>
    <w:semiHidden/>
    <w:rsid w:val="00564909"/>
    <w:rPr>
      <w:lang w:val="ru-RU" w:eastAsia="ru-RU" w:bidi="ar-SA"/>
    </w:rPr>
  </w:style>
  <w:style w:type="paragraph" w:customStyle="1" w:styleId="-J1">
    <w:name w:val="Стиль-J1"/>
    <w:rsid w:val="00564909"/>
    <w:pPr>
      <w:ind w:firstLine="709"/>
      <w:jc w:val="both"/>
    </w:pPr>
    <w:rPr>
      <w:rFonts w:ascii="Times New Roman" w:eastAsia="Times New Roman" w:hAnsi="Times New Roman"/>
      <w:sz w:val="24"/>
      <w:szCs w:val="24"/>
    </w:rPr>
  </w:style>
  <w:style w:type="paragraph" w:customStyle="1" w:styleId="1ffffffff5">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ae"/>
    <w:rsid w:val="00564909"/>
    <w:pPr>
      <w:widowControl w:val="0"/>
      <w:adjustRightInd w:val="0"/>
      <w:spacing w:line="360" w:lineRule="atLeast"/>
      <w:textAlignment w:val="baseline"/>
    </w:pPr>
    <w:rPr>
      <w:rFonts w:ascii="Verdana" w:eastAsia="Times New Roman" w:hAnsi="Verdana" w:cs="Verdana"/>
      <w:sz w:val="20"/>
      <w:szCs w:val="20"/>
      <w:lang w:val="en-US"/>
    </w:rPr>
  </w:style>
  <w:style w:type="paragraph" w:customStyle="1" w:styleId="1ffffffff6">
    <w:name w:val="Знак Знак Знак Знак Знак Знак1 Знак Знак Знак Знак Знак Знак Знак Знак Знак Знак"/>
    <w:basedOn w:val="ae"/>
    <w:rsid w:val="00564909"/>
    <w:pPr>
      <w:widowControl w:val="0"/>
      <w:adjustRightInd w:val="0"/>
      <w:spacing w:line="360" w:lineRule="atLeast"/>
      <w:textAlignment w:val="baseline"/>
    </w:pPr>
    <w:rPr>
      <w:rFonts w:ascii="Verdana" w:eastAsia="Times New Roman" w:hAnsi="Verdana" w:cs="Verdana"/>
      <w:sz w:val="20"/>
      <w:szCs w:val="20"/>
      <w:lang w:val="en-US"/>
    </w:rPr>
  </w:style>
  <w:style w:type="paragraph" w:customStyle="1" w:styleId="1ffffffff7">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e"/>
    <w:rsid w:val="00564909"/>
    <w:pPr>
      <w:widowControl w:val="0"/>
      <w:adjustRightInd w:val="0"/>
      <w:spacing w:line="360" w:lineRule="atLeast"/>
      <w:textAlignment w:val="baseline"/>
    </w:pPr>
    <w:rPr>
      <w:rFonts w:ascii="Verdana" w:eastAsia="Times New Roman" w:hAnsi="Verdana" w:cs="Verdana"/>
      <w:sz w:val="20"/>
      <w:szCs w:val="20"/>
      <w:lang w:val="en-US"/>
    </w:rPr>
  </w:style>
  <w:style w:type="paragraph" w:customStyle="1" w:styleId="262">
    <w:name w:val="Основной текст 26"/>
    <w:basedOn w:val="ae"/>
    <w:rsid w:val="00564909"/>
    <w:pPr>
      <w:overflowPunct w:val="0"/>
      <w:autoSpaceDE w:val="0"/>
      <w:autoSpaceDN w:val="0"/>
      <w:adjustRightInd w:val="0"/>
      <w:spacing w:after="120" w:line="240" w:lineRule="auto"/>
      <w:ind w:firstLine="709"/>
    </w:pPr>
    <w:rPr>
      <w:rFonts w:eastAsia="Times New Roman"/>
      <w:sz w:val="28"/>
      <w:szCs w:val="20"/>
      <w:lang w:eastAsia="ru-RU"/>
    </w:rPr>
  </w:style>
  <w:style w:type="paragraph" w:customStyle="1" w:styleId="227">
    <w:name w:val="Знак2 Знак Знак Знак2 Знак Знак Знак"/>
    <w:basedOn w:val="ae"/>
    <w:rsid w:val="00564909"/>
    <w:pPr>
      <w:spacing w:after="160" w:line="240" w:lineRule="exact"/>
      <w:jc w:val="left"/>
    </w:pPr>
    <w:rPr>
      <w:rFonts w:ascii="Verdana" w:eastAsia="Times New Roman" w:hAnsi="Verdana" w:cs="Verdana"/>
      <w:sz w:val="20"/>
      <w:szCs w:val="20"/>
      <w:lang w:val="en-US"/>
    </w:rPr>
  </w:style>
  <w:style w:type="paragraph" w:customStyle="1" w:styleId="affffffffffffffffffff9">
    <w:name w:val="Обычный.заголовок"/>
    <w:rsid w:val="00564909"/>
    <w:pPr>
      <w:widowControl w:val="0"/>
      <w:overflowPunct w:val="0"/>
      <w:autoSpaceDE w:val="0"/>
      <w:autoSpaceDN w:val="0"/>
      <w:adjustRightInd w:val="0"/>
      <w:jc w:val="center"/>
      <w:textAlignment w:val="baseline"/>
    </w:pPr>
    <w:rPr>
      <w:rFonts w:ascii="Times New Roman" w:eastAsia="Times New Roman" w:hAnsi="Times New Roman"/>
      <w:color w:val="008000"/>
      <w:sz w:val="28"/>
    </w:rPr>
  </w:style>
  <w:style w:type="paragraph" w:customStyle="1" w:styleId="affffffffffffffffffffa">
    <w:name w:val="РАЗДЕЛ"/>
    <w:basedOn w:val="1c"/>
    <w:next w:val="1fffb"/>
    <w:qFormat/>
    <w:rsid w:val="00564909"/>
    <w:pPr>
      <w:tabs>
        <w:tab w:val="num" w:pos="1209"/>
      </w:tabs>
      <w:ind w:left="1209" w:hanging="360"/>
      <w:jc w:val="both"/>
      <w:outlineLvl w:val="9"/>
    </w:pPr>
    <w:rPr>
      <w:rFonts w:ascii="Times New Roman" w:hAnsi="Times New Roman" w:cs="Times New Roman"/>
      <w:bCs w:val="0"/>
      <w:caps/>
      <w:sz w:val="28"/>
    </w:rPr>
  </w:style>
  <w:style w:type="table" w:customStyle="1" w:styleId="13b">
    <w:name w:val="Стиль таблицы13"/>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
    <w:name w:val="Таблица простая 5121"/>
    <w:basedOn w:val="af0"/>
    <w:uiPriority w:val="45"/>
    <w:rsid w:val="00564909"/>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3211">
    <w:name w:val="Сетка таблицы321"/>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8">
    <w:name w:val="Стиль таблицы14"/>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4">
    <w:name w:val="Сетка таблицы19"/>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04">
    <w:name w:val="Сетка таблицы20"/>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0">
    <w:name w:val="Сетка таблицы231"/>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0">
    <w:name w:val="Сетка таблицы241"/>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10">
    <w:name w:val="Сетка таблицы251"/>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ffffffff8">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e"/>
    <w:rsid w:val="00564909"/>
    <w:pPr>
      <w:widowControl w:val="0"/>
      <w:adjustRightInd w:val="0"/>
      <w:spacing w:line="360" w:lineRule="atLeast"/>
      <w:textAlignment w:val="baseline"/>
    </w:pPr>
    <w:rPr>
      <w:rFonts w:ascii="Verdana" w:eastAsia="Times New Roman" w:hAnsi="Verdana" w:cs="Verdana"/>
      <w:sz w:val="20"/>
      <w:szCs w:val="20"/>
      <w:lang w:val="en-US"/>
    </w:rPr>
  </w:style>
  <w:style w:type="paragraph" w:customStyle="1" w:styleId="affffffffffffffffffffb">
    <w:name w:val="Нумерация источников"/>
    <w:basedOn w:val="ae"/>
    <w:link w:val="affffffffffffffffffffc"/>
    <w:qFormat/>
    <w:rsid w:val="00564909"/>
    <w:pPr>
      <w:contextualSpacing/>
    </w:pPr>
    <w:rPr>
      <w:rFonts w:ascii="Calibri" w:hAnsi="Calibri"/>
      <w:sz w:val="28"/>
    </w:rPr>
  </w:style>
  <w:style w:type="character" w:customStyle="1" w:styleId="affffffffffffffffffffc">
    <w:name w:val="Нумерация источников Знак"/>
    <w:link w:val="affffffffffffffffffffb"/>
    <w:rsid w:val="00564909"/>
    <w:rPr>
      <w:sz w:val="28"/>
      <w:szCs w:val="22"/>
      <w:lang w:eastAsia="en-US"/>
    </w:rPr>
  </w:style>
  <w:style w:type="paragraph" w:customStyle="1" w:styleId="affffffffffffffffffffd">
    <w:name w:val="Текст ГОСТ"/>
    <w:basedOn w:val="ae"/>
    <w:link w:val="affffffffffffffffffffe"/>
    <w:qFormat/>
    <w:rsid w:val="00564909"/>
    <w:pPr>
      <w:ind w:firstLine="567"/>
    </w:pPr>
    <w:rPr>
      <w:rFonts w:ascii="Calibri" w:hAnsi="Calibri"/>
      <w:sz w:val="28"/>
      <w:szCs w:val="24"/>
    </w:rPr>
  </w:style>
  <w:style w:type="character" w:customStyle="1" w:styleId="affffffffffffffffffffe">
    <w:name w:val="Текст ГОСТ Знак"/>
    <w:link w:val="affffffffffffffffffffd"/>
    <w:rsid w:val="00564909"/>
    <w:rPr>
      <w:sz w:val="28"/>
      <w:szCs w:val="24"/>
      <w:lang w:eastAsia="en-US"/>
    </w:rPr>
  </w:style>
  <w:style w:type="character" w:customStyle="1" w:styleId="Arial75pt">
    <w:name w:val="Основной текст + Arial;7;5 pt;Полужирный"/>
    <w:rsid w:val="00564909"/>
    <w:rPr>
      <w:rFonts w:ascii="Arial" w:eastAsia="Arial" w:hAnsi="Arial" w:cs="Arial"/>
      <w:b/>
      <w:bCs/>
      <w:i w:val="0"/>
      <w:iCs w:val="0"/>
      <w:smallCaps w:val="0"/>
      <w:strike w:val="0"/>
      <w:color w:val="000000"/>
      <w:spacing w:val="0"/>
      <w:w w:val="100"/>
      <w:position w:val="0"/>
      <w:sz w:val="15"/>
      <w:szCs w:val="15"/>
      <w:u w:val="none"/>
      <w:shd w:val="clear" w:color="auto" w:fill="FFFFFF"/>
      <w:lang w:val="ru-RU"/>
    </w:rPr>
  </w:style>
  <w:style w:type="paragraph" w:customStyle="1" w:styleId="Iniiaiieoaeno">
    <w:name w:val="Iniiaiie oaeno"/>
    <w:basedOn w:val="Iauiue"/>
    <w:rsid w:val="00564909"/>
    <w:pPr>
      <w:overflowPunct/>
      <w:autoSpaceDE/>
      <w:autoSpaceDN/>
      <w:adjustRightInd/>
      <w:ind w:firstLine="0"/>
    </w:pPr>
    <w:rPr>
      <w:rFonts w:ascii="Times New Roman" w:hAnsi="Times New Roman"/>
      <w:sz w:val="28"/>
    </w:rPr>
  </w:style>
  <w:style w:type="paragraph" w:customStyle="1" w:styleId="afffffffffffffffffffff">
    <w:name w:val="письмо"/>
    <w:basedOn w:val="ae"/>
    <w:rsid w:val="00564909"/>
    <w:pPr>
      <w:spacing w:line="240" w:lineRule="auto"/>
      <w:ind w:firstLine="709"/>
    </w:pPr>
    <w:rPr>
      <w:sz w:val="28"/>
      <w:szCs w:val="20"/>
      <w:lang w:eastAsia="ru-RU"/>
    </w:rPr>
  </w:style>
  <w:style w:type="character" w:customStyle="1" w:styleId="8pt">
    <w:name w:val="Основной текст + 8 pt"/>
    <w:aliases w:val="Интервал 0 pt9"/>
    <w:uiPriority w:val="99"/>
    <w:rsid w:val="00564909"/>
    <w:rPr>
      <w:rFonts w:ascii="Times New Roman" w:hAnsi="Times New Roman" w:cs="Times New Roman" w:hint="default"/>
      <w:spacing w:val="3"/>
      <w:sz w:val="16"/>
      <w:szCs w:val="16"/>
      <w:u w:val="none"/>
      <w:shd w:val="clear" w:color="auto" w:fill="FFFFFF"/>
    </w:rPr>
  </w:style>
  <w:style w:type="character" w:customStyle="1" w:styleId="115pt0">
    <w:name w:val="Основной текст + 11;5 pt;Курсив"/>
    <w:rsid w:val="00564909"/>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ru-RU"/>
    </w:rPr>
  </w:style>
  <w:style w:type="character" w:customStyle="1" w:styleId="115pt1">
    <w:name w:val="Основной текст + 11;5 pt;Полужирный"/>
    <w:rsid w:val="00564909"/>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rPr>
  </w:style>
  <w:style w:type="character" w:customStyle="1" w:styleId="610pt">
    <w:name w:val="Основной текст (6) + 10 pt;Не курсив"/>
    <w:rsid w:val="00564909"/>
    <w:rPr>
      <w:rFonts w:ascii="Times New Roman" w:eastAsia="Times New Roman" w:hAnsi="Times New Roman"/>
      <w:b/>
      <w:bCs/>
      <w:i/>
      <w:iCs/>
      <w:color w:val="000000"/>
      <w:spacing w:val="0"/>
      <w:w w:val="100"/>
      <w:position w:val="0"/>
      <w:sz w:val="20"/>
      <w:szCs w:val="20"/>
      <w:shd w:val="clear" w:color="auto" w:fill="FFFFFF"/>
      <w:lang w:val="ru-RU"/>
    </w:rPr>
  </w:style>
  <w:style w:type="character" w:customStyle="1" w:styleId="423">
    <w:name w:val="Заголовок №4 (2)_"/>
    <w:link w:val="424"/>
    <w:rsid w:val="00564909"/>
    <w:rPr>
      <w:rFonts w:eastAsia="Times New Roman"/>
      <w:b/>
      <w:bCs/>
      <w:i/>
      <w:iCs/>
      <w:sz w:val="27"/>
      <w:szCs w:val="27"/>
      <w:shd w:val="clear" w:color="auto" w:fill="FFFFFF"/>
    </w:rPr>
  </w:style>
  <w:style w:type="paragraph" w:customStyle="1" w:styleId="424">
    <w:name w:val="Заголовок №4 (2)"/>
    <w:basedOn w:val="ae"/>
    <w:link w:val="423"/>
    <w:rsid w:val="00564909"/>
    <w:pPr>
      <w:widowControl w:val="0"/>
      <w:shd w:val="clear" w:color="auto" w:fill="FFFFFF"/>
      <w:spacing w:before="120" w:after="240" w:line="0" w:lineRule="atLeast"/>
      <w:outlineLvl w:val="3"/>
    </w:pPr>
    <w:rPr>
      <w:rFonts w:ascii="Calibri" w:eastAsia="Times New Roman" w:hAnsi="Calibri"/>
      <w:b/>
      <w:bCs/>
      <w:i/>
      <w:iCs/>
      <w:sz w:val="27"/>
      <w:szCs w:val="27"/>
      <w:lang w:eastAsia="ru-RU"/>
    </w:rPr>
  </w:style>
  <w:style w:type="character" w:customStyle="1" w:styleId="14pt">
    <w:name w:val="Основной текст + 14 pt"/>
    <w:rsid w:val="00564909"/>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rPr>
  </w:style>
  <w:style w:type="character" w:customStyle="1" w:styleId="Sylfaen115pt0pt">
    <w:name w:val="Основной текст + Sylfaen;11;5 pt;Не полужирный;Интервал 0 pt"/>
    <w:rsid w:val="00564909"/>
    <w:rPr>
      <w:rFonts w:ascii="Sylfaen" w:eastAsia="Sylfaen" w:hAnsi="Sylfaen" w:cs="Sylfaen"/>
      <w:b/>
      <w:bCs/>
      <w:i w:val="0"/>
      <w:iCs w:val="0"/>
      <w:smallCaps w:val="0"/>
      <w:strike w:val="0"/>
      <w:color w:val="000000"/>
      <w:spacing w:val="0"/>
      <w:w w:val="100"/>
      <w:position w:val="0"/>
      <w:sz w:val="23"/>
      <w:szCs w:val="23"/>
      <w:u w:val="none"/>
      <w:shd w:val="clear" w:color="auto" w:fill="FFFFFF"/>
    </w:rPr>
  </w:style>
  <w:style w:type="character" w:customStyle="1" w:styleId="14pt0pt">
    <w:name w:val="Основной текст + 14 pt;Не полужирный;Интервал 0 pt"/>
    <w:rsid w:val="00564909"/>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rPr>
  </w:style>
  <w:style w:type="character" w:customStyle="1" w:styleId="9Exact0">
    <w:name w:val="Основной текст (9) Exact"/>
    <w:rsid w:val="00564909"/>
    <w:rPr>
      <w:rFonts w:ascii="Times New Roman" w:eastAsia="Times New Roman" w:hAnsi="Times New Roman" w:cs="Times New Roman"/>
      <w:b/>
      <w:bCs/>
      <w:i w:val="0"/>
      <w:iCs w:val="0"/>
      <w:smallCaps w:val="0"/>
      <w:strike w:val="0"/>
      <w:spacing w:val="-9"/>
      <w:sz w:val="22"/>
      <w:szCs w:val="22"/>
      <w:u w:val="none"/>
    </w:rPr>
  </w:style>
  <w:style w:type="character" w:customStyle="1" w:styleId="313pt">
    <w:name w:val="Основной текст (3) + 13 pt;Полужирный"/>
    <w:rsid w:val="00564909"/>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rPr>
  </w:style>
  <w:style w:type="paragraph" w:customStyle="1" w:styleId="NormalWebCharChar">
    <w:name w:val="Normal (Web) Char Char"/>
    <w:basedOn w:val="ae"/>
    <w:rsid w:val="00564909"/>
    <w:pPr>
      <w:widowControl w:val="0"/>
      <w:spacing w:before="36" w:after="36" w:line="240" w:lineRule="auto"/>
      <w:jc w:val="left"/>
    </w:pPr>
    <w:rPr>
      <w:rFonts w:eastAsia="Times New Roman"/>
      <w:color w:val="000000"/>
      <w:sz w:val="20"/>
      <w:szCs w:val="20"/>
      <w:lang w:eastAsia="ar-SA"/>
    </w:rPr>
  </w:style>
  <w:style w:type="paragraph" w:customStyle="1" w:styleId="afffffffffffffffffffff0">
    <w:name w:val="_Обычный"/>
    <w:link w:val="afffffffffffffffffffff1"/>
    <w:qFormat/>
    <w:rsid w:val="00564909"/>
    <w:pPr>
      <w:spacing w:line="360" w:lineRule="auto"/>
      <w:ind w:firstLine="709"/>
      <w:jc w:val="both"/>
    </w:pPr>
    <w:rPr>
      <w:rFonts w:ascii="Times New Roman" w:hAnsi="Times New Roman"/>
      <w:sz w:val="24"/>
      <w:szCs w:val="24"/>
      <w:lang w:eastAsia="en-US"/>
    </w:rPr>
  </w:style>
  <w:style w:type="character" w:customStyle="1" w:styleId="afffffffffffffffffffff1">
    <w:name w:val="_Обычный Знак"/>
    <w:link w:val="afffffffffffffffffffff0"/>
    <w:rsid w:val="00564909"/>
    <w:rPr>
      <w:rFonts w:ascii="Times New Roman" w:hAnsi="Times New Roman"/>
      <w:sz w:val="24"/>
      <w:szCs w:val="24"/>
      <w:lang w:eastAsia="en-US"/>
    </w:rPr>
  </w:style>
  <w:style w:type="paragraph" w:customStyle="1" w:styleId="p0">
    <w:name w:val="_p"/>
    <w:autoRedefine/>
    <w:qFormat/>
    <w:rsid w:val="00564909"/>
    <w:pPr>
      <w:ind w:firstLine="567"/>
      <w:jc w:val="both"/>
    </w:pPr>
    <w:rPr>
      <w:rFonts w:ascii="Times New Roman" w:eastAsia="Times New Roman" w:hAnsi="Times New Roman"/>
      <w:sz w:val="28"/>
      <w:szCs w:val="22"/>
    </w:rPr>
  </w:style>
  <w:style w:type="table" w:customStyle="1" w:styleId="271">
    <w:name w:val="Сетка таблицы27"/>
    <w:basedOn w:val="af0"/>
    <w:next w:val="afe"/>
    <w:uiPriority w:val="39"/>
    <w:rsid w:val="00564909"/>
    <w:rPr>
      <w:rFonts w:ascii="Times New Roman" w:hAnsi="Times New Roman"/>
      <w:sz w:val="28"/>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Grid6"/>
    <w:rsid w:val="00564909"/>
    <w:rPr>
      <w:rFonts w:eastAsia="Times New Roman"/>
      <w:sz w:val="28"/>
    </w:rPr>
    <w:tblPr>
      <w:tblCellMar>
        <w:top w:w="0" w:type="dxa"/>
        <w:left w:w="0" w:type="dxa"/>
        <w:bottom w:w="0" w:type="dxa"/>
        <w:right w:w="0" w:type="dxa"/>
      </w:tblCellMar>
    </w:tblPr>
  </w:style>
  <w:style w:type="table" w:customStyle="1" w:styleId="630">
    <w:name w:val="Сетка таблицы63"/>
    <w:basedOn w:val="af0"/>
    <w:next w:val="afe"/>
    <w:uiPriority w:val="39"/>
    <w:rsid w:val="00564909"/>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Сетка таблицы110"/>
    <w:basedOn w:val="af0"/>
    <w:next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1">
    <w:name w:val="Сетка таблицы28"/>
    <w:basedOn w:val="af0"/>
    <w:next w:val="afe"/>
    <w:uiPriority w:val="59"/>
    <w:rsid w:val="0056490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Сетка таблицы34"/>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1">
    <w:name w:val="Сетка таблицы44"/>
    <w:basedOn w:val="af0"/>
    <w:next w:val="afe"/>
    <w:uiPriority w:val="59"/>
    <w:rsid w:val="0056490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Сетка таблицы52"/>
    <w:basedOn w:val="af0"/>
    <w:next w:val="afe"/>
    <w:rsid w:val="00564909"/>
    <w:pPr>
      <w:widowControl w:val="0"/>
      <w:autoSpaceDE w:val="0"/>
      <w:autoSpaceDN w:val="0"/>
      <w:adjustRightInd w:val="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0">
    <w:name w:val="Сетка таблицы413"/>
    <w:basedOn w:val="af0"/>
    <w:next w:val="afe"/>
    <w:uiPriority w:val="39"/>
    <w:rsid w:val="0056490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Сетка таблицы132"/>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0">
    <w:name w:val="Сетка таблицы152"/>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0">
    <w:name w:val="Сетка таблицы172"/>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
    <w:name w:val="Сетка таблицы511"/>
    <w:basedOn w:val="af0"/>
    <w:next w:val="afe"/>
    <w:uiPriority w:val="39"/>
    <w:rsid w:val="00564909"/>
    <w:pPr>
      <w:widowControl w:val="0"/>
      <w:autoSpaceDE w:val="0"/>
      <w:autoSpaceDN w:val="0"/>
      <w:adjustRightInd w:val="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0">
    <w:name w:val="Сетка таблицы181"/>
    <w:basedOn w:val="af0"/>
    <w:next w:val="afe"/>
    <w:uiPriority w:val="59"/>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Grid13"/>
    <w:rsid w:val="00564909"/>
    <w:rPr>
      <w:rFonts w:eastAsia="Times New Roman"/>
      <w:sz w:val="22"/>
      <w:szCs w:val="22"/>
    </w:rPr>
    <w:tblPr>
      <w:tblCellMar>
        <w:top w:w="0" w:type="dxa"/>
        <w:left w:w="0" w:type="dxa"/>
        <w:bottom w:w="0" w:type="dxa"/>
        <w:right w:w="0" w:type="dxa"/>
      </w:tblCellMar>
    </w:tblPr>
  </w:style>
  <w:style w:type="table" w:customStyle="1" w:styleId="1010">
    <w:name w:val="Сетка таблицы101"/>
    <w:basedOn w:val="af0"/>
    <w:next w:val="afe"/>
    <w:uiPriority w:val="5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56">
    <w:name w:val="Стиль таблицы15"/>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редняя сетка 113"/>
    <w:basedOn w:val="af0"/>
    <w:uiPriority w:val="67"/>
    <w:rsid w:val="00564909"/>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49">
    <w:name w:val="Столбцы таблицы 14"/>
    <w:basedOn w:val="af0"/>
    <w:next w:val="1ff6"/>
    <w:rsid w:val="00564909"/>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f0"/>
    <w:next w:val="53"/>
    <w:rsid w:val="00564909"/>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f0"/>
    <w:next w:val="-2"/>
    <w:rsid w:val="00564909"/>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f0"/>
    <w:next w:val="-7"/>
    <w:rsid w:val="00564909"/>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f0"/>
    <w:next w:val="-8"/>
    <w:rsid w:val="00564909"/>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2">
    <w:name w:val="Объемная таблица 34"/>
    <w:basedOn w:val="af0"/>
    <w:next w:val="3f0"/>
    <w:rsid w:val="00564909"/>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d">
    <w:name w:val="Современная таблица4"/>
    <w:basedOn w:val="af0"/>
    <w:next w:val="affffffff9"/>
    <w:rsid w:val="00564909"/>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fe">
    <w:name w:val="Изысканная таблица4"/>
    <w:basedOn w:val="af0"/>
    <w:next w:val="affffffffa"/>
    <w:rsid w:val="00564909"/>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a">
    <w:name w:val="Изящная таблица 14"/>
    <w:basedOn w:val="af0"/>
    <w:next w:val="1ff7"/>
    <w:rsid w:val="00564909"/>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0">
    <w:name w:val="Веб-таблица 34"/>
    <w:basedOn w:val="af0"/>
    <w:next w:val="-3"/>
    <w:rsid w:val="00564909"/>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numbering" w:customStyle="1" w:styleId="5">
    <w:name w:val="Статья / Раздел5"/>
    <w:basedOn w:val="af1"/>
    <w:rsid w:val="00564909"/>
    <w:pPr>
      <w:numPr>
        <w:numId w:val="21"/>
      </w:numPr>
    </w:pPr>
  </w:style>
  <w:style w:type="table" w:customStyle="1" w:styleId="442">
    <w:name w:val="Классическая таблица 44"/>
    <w:basedOn w:val="af0"/>
    <w:next w:val="49"/>
    <w:rsid w:val="00564909"/>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5140">
    <w:name w:val="Таблица простая 514"/>
    <w:basedOn w:val="af0"/>
    <w:uiPriority w:val="45"/>
    <w:rsid w:val="00564909"/>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21">
    <w:name w:val="Средняя сетка 1112"/>
    <w:basedOn w:val="af0"/>
    <w:uiPriority w:val="67"/>
    <w:rsid w:val="00564909"/>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26">
    <w:name w:val="Столбцы таблицы 112"/>
    <w:basedOn w:val="af0"/>
    <w:next w:val="1ff6"/>
    <w:rsid w:val="00564909"/>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2">
    <w:name w:val="Столбцы таблицы 512"/>
    <w:basedOn w:val="af0"/>
    <w:next w:val="53"/>
    <w:rsid w:val="00564909"/>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2">
    <w:name w:val="Таблица-список 212"/>
    <w:basedOn w:val="af0"/>
    <w:next w:val="-2"/>
    <w:rsid w:val="00564909"/>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2">
    <w:name w:val="Таблица-список 712"/>
    <w:basedOn w:val="af0"/>
    <w:next w:val="-7"/>
    <w:rsid w:val="00564909"/>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0"/>
    <w:next w:val="-8"/>
    <w:rsid w:val="00564909"/>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21">
    <w:name w:val="Объемная таблица 312"/>
    <w:basedOn w:val="af0"/>
    <w:next w:val="3f0"/>
    <w:rsid w:val="00564909"/>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1">
    <w:name w:val="Современная таблица12"/>
    <w:basedOn w:val="af0"/>
    <w:next w:val="affffffff9"/>
    <w:rsid w:val="00564909"/>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f2">
    <w:name w:val="Изысканная таблица12"/>
    <w:basedOn w:val="af0"/>
    <w:next w:val="affffffffa"/>
    <w:rsid w:val="00564909"/>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0"/>
    <w:next w:val="1ff7"/>
    <w:rsid w:val="00564909"/>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
    <w:name w:val="Веб-таблица 312"/>
    <w:basedOn w:val="af0"/>
    <w:next w:val="-3"/>
    <w:rsid w:val="00564909"/>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8">
    <w:name w:val="Стиль таблицы112"/>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
    <w:name w:val="Классическая таблица 412"/>
    <w:basedOn w:val="af0"/>
    <w:next w:val="49"/>
    <w:rsid w:val="00564909"/>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51130">
    <w:name w:val="Таблица простая 5113"/>
    <w:basedOn w:val="af0"/>
    <w:uiPriority w:val="45"/>
    <w:rsid w:val="00564909"/>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21">
    <w:name w:val="Сетка таблицы212"/>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
    <w:name w:val="Сетка таблицы312"/>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Стиль таблицы121"/>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0">
    <w:name w:val="Сетка таблицы84"/>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11">
    <w:name w:val="Сетка таблицы91"/>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
    <w:name w:val="Стиль нумерованный1"/>
    <w:basedOn w:val="af1"/>
    <w:rsid w:val="00564909"/>
    <w:pPr>
      <w:numPr>
        <w:numId w:val="20"/>
      </w:numPr>
    </w:pPr>
  </w:style>
  <w:style w:type="table" w:customStyle="1" w:styleId="11211">
    <w:name w:val="Средняя сетка 1121"/>
    <w:basedOn w:val="af0"/>
    <w:uiPriority w:val="67"/>
    <w:rsid w:val="00564909"/>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214">
    <w:name w:val="Столбцы таблицы 121"/>
    <w:basedOn w:val="af0"/>
    <w:next w:val="1ff6"/>
    <w:rsid w:val="00564909"/>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10">
    <w:name w:val="Столбцы таблицы 521"/>
    <w:basedOn w:val="af0"/>
    <w:next w:val="53"/>
    <w:rsid w:val="00564909"/>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1">
    <w:name w:val="Таблица-список 221"/>
    <w:basedOn w:val="af0"/>
    <w:next w:val="-2"/>
    <w:rsid w:val="00564909"/>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1">
    <w:name w:val="Таблица-список 721"/>
    <w:basedOn w:val="af0"/>
    <w:next w:val="-7"/>
    <w:rsid w:val="00564909"/>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f0"/>
    <w:next w:val="-8"/>
    <w:rsid w:val="00564909"/>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2">
    <w:name w:val="Объемная таблица 321"/>
    <w:basedOn w:val="af0"/>
    <w:next w:val="3f0"/>
    <w:rsid w:val="00564909"/>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овременная таблица21"/>
    <w:basedOn w:val="af0"/>
    <w:next w:val="affffffff9"/>
    <w:rsid w:val="00564909"/>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6">
    <w:name w:val="Изысканная таблица21"/>
    <w:basedOn w:val="af0"/>
    <w:next w:val="affffffffa"/>
    <w:rsid w:val="00564909"/>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15">
    <w:name w:val="Изящная таблица 121"/>
    <w:basedOn w:val="af0"/>
    <w:next w:val="1ff7"/>
    <w:rsid w:val="00564909"/>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0">
    <w:name w:val="Веб-таблица 321"/>
    <w:basedOn w:val="af0"/>
    <w:next w:val="-3"/>
    <w:rsid w:val="00564909"/>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12">
    <w:name w:val="Стиль таблицы131"/>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2">
    <w:name w:val="Стиль232"/>
    <w:rsid w:val="00564909"/>
    <w:pPr>
      <w:numPr>
        <w:numId w:val="15"/>
      </w:numPr>
    </w:pPr>
  </w:style>
  <w:style w:type="numbering" w:customStyle="1" w:styleId="332">
    <w:name w:val="Стиль332"/>
    <w:rsid w:val="00564909"/>
    <w:pPr>
      <w:numPr>
        <w:numId w:val="16"/>
      </w:numPr>
    </w:pPr>
  </w:style>
  <w:style w:type="numbering" w:customStyle="1" w:styleId="32">
    <w:name w:val="Статья / Раздел32"/>
    <w:basedOn w:val="af1"/>
    <w:rsid w:val="00564909"/>
    <w:pPr>
      <w:numPr>
        <w:numId w:val="17"/>
      </w:numPr>
    </w:pPr>
  </w:style>
  <w:style w:type="table" w:customStyle="1" w:styleId="4210">
    <w:name w:val="Классическая таблица 421"/>
    <w:basedOn w:val="af0"/>
    <w:next w:val="49"/>
    <w:rsid w:val="00564909"/>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51220">
    <w:name w:val="Таблица простая 5122"/>
    <w:basedOn w:val="af0"/>
    <w:uiPriority w:val="45"/>
    <w:rsid w:val="00564909"/>
    <w:tblPr>
      <w:tblStyleRowBandSize w:val="1"/>
      <w:tblStyleColBandSize w:val="1"/>
      <w:tblInd w:w="0" w:type="dxa"/>
      <w:tblCellMar>
        <w:top w:w="0" w:type="dxa"/>
        <w:left w:w="108" w:type="dxa"/>
        <w:bottom w:w="0" w:type="dxa"/>
        <w:right w:w="108" w:type="dxa"/>
      </w:tblCellMar>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20">
    <w:name w:val="Сетка таблицы222"/>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0">
    <w:name w:val="Сетка таблицы322"/>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
    <w:name w:val="Стиль таблицы141"/>
    <w:basedOn w:val="afe"/>
    <w:rsid w:val="0056490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0">
    <w:name w:val="Сетка таблицы191"/>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010">
    <w:name w:val="Сетка таблицы201"/>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20">
    <w:name w:val="Сетка таблицы232"/>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20">
    <w:name w:val="Сетка таблицы242"/>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0">
    <w:name w:val="Сетка таблицы252"/>
    <w:basedOn w:val="af0"/>
    <w:next w:val="afe"/>
    <w:uiPriority w:val="3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17">
    <w:name w:val="Table Grid Report17"/>
    <w:basedOn w:val="af0"/>
    <w:next w:val="afe"/>
    <w:uiPriority w:val="5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16">
    <w:name w:val="Table Grid Report16"/>
    <w:basedOn w:val="af0"/>
    <w:next w:val="afe"/>
    <w:uiPriority w:val="59"/>
    <w:rsid w:val="0056490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9">
    <w:name w:val="Table Grid Report9"/>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ffffff2">
    <w:name w:val="Стиль ИБ"/>
    <w:basedOn w:val="af6"/>
    <w:rsid w:val="00564909"/>
    <w:pPr>
      <w:suppressAutoHyphens/>
      <w:ind w:left="284" w:firstLine="283"/>
    </w:pPr>
    <w:rPr>
      <w:rFonts w:eastAsia="Times New Roman"/>
      <w:bCs/>
      <w:color w:val="000000"/>
      <w:sz w:val="28"/>
      <w:szCs w:val="28"/>
      <w:lang w:val="x-none" w:eastAsia="ar-SA"/>
    </w:rPr>
  </w:style>
  <w:style w:type="paragraph" w:customStyle="1" w:styleId="afffffffffffffffffffff3">
    <w:name w:val="Ариал"/>
    <w:basedOn w:val="ae"/>
    <w:uiPriority w:val="99"/>
    <w:rsid w:val="00564909"/>
    <w:pPr>
      <w:suppressAutoHyphens/>
      <w:spacing w:before="120" w:after="120"/>
      <w:ind w:firstLine="851"/>
    </w:pPr>
    <w:rPr>
      <w:rFonts w:ascii="Arial" w:eastAsia="Times New Roman" w:hAnsi="Arial" w:cs="Arial"/>
      <w:szCs w:val="20"/>
      <w:lang w:eastAsia="ar-SA"/>
    </w:rPr>
  </w:style>
  <w:style w:type="paragraph" w:customStyle="1" w:styleId="p2">
    <w:name w:val="p2"/>
    <w:basedOn w:val="ae"/>
    <w:rsid w:val="00564909"/>
    <w:pPr>
      <w:spacing w:line="240" w:lineRule="auto"/>
      <w:jc w:val="left"/>
    </w:pPr>
    <w:rPr>
      <w:rFonts w:eastAsia="Times New Roman"/>
      <w:szCs w:val="24"/>
      <w:lang w:eastAsia="ru-RU"/>
    </w:rPr>
  </w:style>
  <w:style w:type="character" w:customStyle="1" w:styleId="t51">
    <w:name w:val="t51"/>
    <w:rsid w:val="00564909"/>
    <w:rPr>
      <w:rFonts w:ascii="Times New Roman" w:hAnsi="Times New Roman" w:cs="Times New Roman" w:hint="default"/>
      <w:b/>
      <w:bCs/>
      <w:color w:val="884706"/>
      <w:sz w:val="24"/>
      <w:szCs w:val="24"/>
    </w:rPr>
  </w:style>
  <w:style w:type="character" w:customStyle="1" w:styleId="t21">
    <w:name w:val="t21"/>
    <w:rsid w:val="00564909"/>
    <w:rPr>
      <w:rFonts w:ascii="Times New Roman" w:hAnsi="Times New Roman" w:cs="Times New Roman" w:hint="default"/>
      <w:color w:val="884706"/>
      <w:sz w:val="24"/>
      <w:szCs w:val="24"/>
    </w:rPr>
  </w:style>
  <w:style w:type="paragraph" w:customStyle="1" w:styleId="afffffffffffffffffffff4">
    <w:name w:val="МГП ОСНОВНОЙ ТЕКСТ"/>
    <w:basedOn w:val="affb"/>
    <w:qFormat/>
    <w:rsid w:val="00564909"/>
    <w:pPr>
      <w:spacing w:after="0" w:line="240" w:lineRule="auto"/>
      <w:ind w:firstLine="709"/>
    </w:pPr>
    <w:rPr>
      <w:rFonts w:eastAsia="Times New Roman"/>
      <w:sz w:val="28"/>
      <w:szCs w:val="28"/>
      <w:lang w:eastAsia="ru-RU"/>
    </w:rPr>
  </w:style>
  <w:style w:type="character" w:customStyle="1" w:styleId="afffffffffffffffffffff5">
    <w:name w:val="Буквица"/>
    <w:rsid w:val="00564909"/>
    <w:rPr>
      <w:lang w:val="ru-RU"/>
    </w:rPr>
  </w:style>
  <w:style w:type="paragraph" w:customStyle="1" w:styleId="2ffff4">
    <w:name w:val="Без интервала2"/>
    <w:qFormat/>
    <w:rsid w:val="00564909"/>
    <w:rPr>
      <w:rFonts w:ascii="Times New Roman" w:eastAsia="Times New Roman" w:hAnsi="Times New Roman"/>
      <w:sz w:val="24"/>
      <w:szCs w:val="24"/>
      <w:lang w:eastAsia="en-US"/>
    </w:rPr>
  </w:style>
  <w:style w:type="paragraph" w:customStyle="1" w:styleId="Style14">
    <w:name w:val="Style14"/>
    <w:basedOn w:val="ae"/>
    <w:uiPriority w:val="99"/>
    <w:rsid w:val="00564909"/>
    <w:pPr>
      <w:widowControl w:val="0"/>
      <w:autoSpaceDE w:val="0"/>
      <w:autoSpaceDN w:val="0"/>
      <w:adjustRightInd w:val="0"/>
      <w:spacing w:line="240" w:lineRule="auto"/>
      <w:jc w:val="left"/>
    </w:pPr>
    <w:rPr>
      <w:rFonts w:eastAsia="Times New Roman"/>
      <w:szCs w:val="24"/>
      <w:lang w:eastAsia="ru-RU"/>
    </w:rPr>
  </w:style>
  <w:style w:type="character" w:customStyle="1" w:styleId="FontStyle33">
    <w:name w:val="Font Style33"/>
    <w:uiPriority w:val="99"/>
    <w:rsid w:val="00564909"/>
    <w:rPr>
      <w:rFonts w:ascii="Times New Roman" w:hAnsi="Times New Roman" w:cs="Times New Roman"/>
      <w:color w:val="000000"/>
      <w:sz w:val="22"/>
      <w:szCs w:val="22"/>
    </w:rPr>
  </w:style>
  <w:style w:type="character" w:customStyle="1" w:styleId="FontStyle32">
    <w:name w:val="Font Style32"/>
    <w:uiPriority w:val="99"/>
    <w:rsid w:val="00564909"/>
    <w:rPr>
      <w:rFonts w:ascii="Times New Roman" w:hAnsi="Times New Roman" w:cs="Times New Roman"/>
      <w:b/>
      <w:bCs/>
      <w:i/>
      <w:iCs/>
      <w:color w:val="000000"/>
      <w:w w:val="200"/>
      <w:sz w:val="8"/>
      <w:szCs w:val="8"/>
    </w:rPr>
  </w:style>
  <w:style w:type="character" w:customStyle="1" w:styleId="FontStyle34">
    <w:name w:val="Font Style34"/>
    <w:uiPriority w:val="99"/>
    <w:rsid w:val="00564909"/>
    <w:rPr>
      <w:rFonts w:ascii="Times New Roman" w:hAnsi="Times New Roman" w:cs="Times New Roman"/>
      <w:b/>
      <w:bCs/>
      <w:color w:val="000000"/>
      <w:spacing w:val="20"/>
      <w:sz w:val="12"/>
      <w:szCs w:val="12"/>
    </w:rPr>
  </w:style>
  <w:style w:type="character" w:customStyle="1" w:styleId="FontStyle35">
    <w:name w:val="Font Style35"/>
    <w:uiPriority w:val="99"/>
    <w:rsid w:val="00564909"/>
    <w:rPr>
      <w:rFonts w:ascii="Times New Roman" w:hAnsi="Times New Roman" w:cs="Times New Roman"/>
      <w:color w:val="000000"/>
      <w:sz w:val="28"/>
      <w:szCs w:val="28"/>
    </w:rPr>
  </w:style>
  <w:style w:type="character" w:customStyle="1" w:styleId="FontStyle36">
    <w:name w:val="Font Style36"/>
    <w:uiPriority w:val="99"/>
    <w:rsid w:val="00564909"/>
    <w:rPr>
      <w:rFonts w:ascii="Sylfaen" w:hAnsi="Sylfaen" w:cs="Sylfaen"/>
      <w:color w:val="000000"/>
      <w:sz w:val="18"/>
      <w:szCs w:val="18"/>
    </w:rPr>
  </w:style>
  <w:style w:type="character" w:customStyle="1" w:styleId="FontStyle37">
    <w:name w:val="Font Style37"/>
    <w:uiPriority w:val="99"/>
    <w:rsid w:val="00564909"/>
    <w:rPr>
      <w:rFonts w:ascii="MS Reference Sans Serif" w:hAnsi="MS Reference Sans Serif" w:cs="MS Reference Sans Serif"/>
      <w:color w:val="000000"/>
      <w:sz w:val="26"/>
      <w:szCs w:val="26"/>
    </w:rPr>
  </w:style>
  <w:style w:type="character" w:customStyle="1" w:styleId="FontStyle51">
    <w:name w:val="Font Style51"/>
    <w:uiPriority w:val="99"/>
    <w:rsid w:val="00564909"/>
    <w:rPr>
      <w:rFonts w:ascii="Arial" w:hAnsi="Arial" w:cs="Arial"/>
      <w:color w:val="000000"/>
      <w:sz w:val="20"/>
      <w:szCs w:val="20"/>
    </w:rPr>
  </w:style>
  <w:style w:type="character" w:customStyle="1" w:styleId="FontStyle38">
    <w:name w:val="Font Style38"/>
    <w:uiPriority w:val="99"/>
    <w:rsid w:val="00564909"/>
    <w:rPr>
      <w:rFonts w:ascii="Times New Roman" w:hAnsi="Times New Roman" w:cs="Times New Roman"/>
      <w:b/>
      <w:bCs/>
      <w:color w:val="000000"/>
      <w:sz w:val="22"/>
      <w:szCs w:val="22"/>
    </w:rPr>
  </w:style>
  <w:style w:type="character" w:customStyle="1" w:styleId="FontStyle52">
    <w:name w:val="Font Style52"/>
    <w:uiPriority w:val="99"/>
    <w:rsid w:val="00564909"/>
    <w:rPr>
      <w:rFonts w:ascii="Arial" w:hAnsi="Arial" w:cs="Arial"/>
      <w:b/>
      <w:bCs/>
      <w:color w:val="000000"/>
      <w:sz w:val="16"/>
      <w:szCs w:val="16"/>
    </w:rPr>
  </w:style>
  <w:style w:type="character" w:customStyle="1" w:styleId="FontStyle29">
    <w:name w:val="Font Style29"/>
    <w:uiPriority w:val="99"/>
    <w:rsid w:val="00564909"/>
    <w:rPr>
      <w:rFonts w:ascii="Times New Roman" w:hAnsi="Times New Roman" w:cs="Times New Roman"/>
      <w:color w:val="000000"/>
      <w:sz w:val="28"/>
      <w:szCs w:val="28"/>
    </w:rPr>
  </w:style>
  <w:style w:type="character" w:customStyle="1" w:styleId="1270">
    <w:name w:val="127 см Знак"/>
    <w:link w:val="127"/>
    <w:rsid w:val="00564909"/>
    <w:rPr>
      <w:rFonts w:ascii="Times New Roman" w:eastAsia="Times New Roman" w:hAnsi="Times New Roman"/>
      <w:sz w:val="24"/>
    </w:rPr>
  </w:style>
  <w:style w:type="paragraph" w:customStyle="1" w:styleId="1ffffffff9">
    <w:name w:val="Штамп1"/>
    <w:basedOn w:val="ae"/>
    <w:rsid w:val="00564909"/>
    <w:pPr>
      <w:widowControl w:val="0"/>
      <w:spacing w:line="240" w:lineRule="auto"/>
      <w:jc w:val="center"/>
    </w:pPr>
    <w:rPr>
      <w:rFonts w:eastAsia="Times New Roman"/>
      <w:szCs w:val="20"/>
      <w:lang w:eastAsia="ru-RU"/>
    </w:rPr>
  </w:style>
  <w:style w:type="paragraph" w:customStyle="1" w:styleId="afffffffffffffffffffff6">
    <w:name w:val="Третьи"/>
    <w:basedOn w:val="35"/>
    <w:link w:val="afffffffffffffffffffff7"/>
    <w:autoRedefine/>
    <w:rsid w:val="00564909"/>
    <w:pPr>
      <w:numPr>
        <w:ilvl w:val="2"/>
      </w:numPr>
      <w:spacing w:line="240" w:lineRule="auto"/>
      <w:ind w:left="2869" w:hanging="360"/>
      <w:jc w:val="center"/>
    </w:pPr>
    <w:rPr>
      <w:rFonts w:ascii="Times New Roman" w:hAnsi="Times New Roman"/>
      <w:color w:val="000000"/>
      <w:szCs w:val="32"/>
      <w:lang w:eastAsia="ru-RU"/>
    </w:rPr>
  </w:style>
  <w:style w:type="character" w:customStyle="1" w:styleId="afffffffffffffffffffff7">
    <w:name w:val="Третьи Знак"/>
    <w:link w:val="afffffffffffffffffffff6"/>
    <w:rsid w:val="00564909"/>
    <w:rPr>
      <w:rFonts w:ascii="Times New Roman" w:eastAsia="Times New Roman" w:hAnsi="Times New Roman"/>
      <w:b/>
      <w:bCs/>
      <w:color w:val="000000"/>
      <w:sz w:val="26"/>
      <w:szCs w:val="32"/>
    </w:rPr>
  </w:style>
  <w:style w:type="paragraph" w:customStyle="1" w:styleId="abci">
    <w:name w:val="abci"/>
    <w:basedOn w:val="ae"/>
    <w:rsid w:val="00564909"/>
    <w:pPr>
      <w:spacing w:before="100" w:beforeAutospacing="1" w:after="100" w:afterAutospacing="1"/>
      <w:ind w:left="400"/>
    </w:pPr>
    <w:rPr>
      <w:rFonts w:eastAsia="Times New Roman"/>
      <w:color w:val="333333"/>
      <w:szCs w:val="24"/>
      <w:lang w:eastAsia="ru-RU"/>
    </w:rPr>
  </w:style>
  <w:style w:type="character" w:customStyle="1" w:styleId="5f9">
    <w:name w:val="Знак Знак5"/>
    <w:rsid w:val="00564909"/>
    <w:rPr>
      <w:rFonts w:ascii="Arial" w:hAnsi="Arial" w:cs="Arial"/>
      <w:b/>
      <w:bCs/>
      <w:kern w:val="32"/>
      <w:sz w:val="32"/>
      <w:szCs w:val="32"/>
      <w:lang w:val="ru-RU" w:eastAsia="ru-RU" w:bidi="ar-SA"/>
    </w:rPr>
  </w:style>
  <w:style w:type="paragraph" w:customStyle="1" w:styleId="2ffff5">
    <w:name w:val="ЗАГОЛОВОК2"/>
    <w:basedOn w:val="ae"/>
    <w:next w:val="ae"/>
    <w:rsid w:val="00564909"/>
    <w:pPr>
      <w:keepNext/>
      <w:spacing w:before="50" w:after="50"/>
      <w:jc w:val="left"/>
      <w:outlineLvl w:val="0"/>
    </w:pPr>
    <w:rPr>
      <w:rFonts w:eastAsia="Times New Roman"/>
      <w:b/>
      <w:bCs/>
      <w:szCs w:val="24"/>
      <w:lang w:eastAsia="ru-RU"/>
    </w:rPr>
  </w:style>
  <w:style w:type="character" w:customStyle="1" w:styleId="FontStyle58">
    <w:name w:val="Font Style58"/>
    <w:uiPriority w:val="99"/>
    <w:rsid w:val="00564909"/>
    <w:rPr>
      <w:rFonts w:ascii="Times New Roman" w:hAnsi="Times New Roman" w:cs="Times New Roman"/>
      <w:color w:val="000000"/>
      <w:sz w:val="24"/>
      <w:szCs w:val="24"/>
    </w:rPr>
  </w:style>
  <w:style w:type="character" w:customStyle="1" w:styleId="FontStyle76">
    <w:name w:val="Font Style76"/>
    <w:rsid w:val="00564909"/>
    <w:rPr>
      <w:rFonts w:ascii="Times New Roman" w:hAnsi="Times New Roman" w:cs="Times New Roman"/>
      <w:color w:val="000000"/>
      <w:sz w:val="20"/>
      <w:szCs w:val="20"/>
    </w:rPr>
  </w:style>
  <w:style w:type="paragraph" w:customStyle="1" w:styleId="Style28">
    <w:name w:val="Style28"/>
    <w:basedOn w:val="ae"/>
    <w:uiPriority w:val="99"/>
    <w:rsid w:val="00564909"/>
    <w:pPr>
      <w:widowControl w:val="0"/>
      <w:autoSpaceDE w:val="0"/>
      <w:autoSpaceDN w:val="0"/>
      <w:adjustRightInd w:val="0"/>
      <w:spacing w:line="301" w:lineRule="exact"/>
      <w:ind w:hanging="331"/>
    </w:pPr>
    <w:rPr>
      <w:rFonts w:eastAsia="Times New Roman"/>
      <w:szCs w:val="24"/>
      <w:lang w:eastAsia="ru-RU"/>
    </w:rPr>
  </w:style>
  <w:style w:type="character" w:customStyle="1" w:styleId="FontStyle61">
    <w:name w:val="Font Style61"/>
    <w:rsid w:val="00564909"/>
    <w:rPr>
      <w:rFonts w:ascii="Times New Roman" w:hAnsi="Times New Roman" w:cs="Times New Roman"/>
      <w:b/>
      <w:bCs/>
      <w:i/>
      <w:iCs/>
      <w:color w:val="000000"/>
      <w:sz w:val="24"/>
      <w:szCs w:val="24"/>
    </w:rPr>
  </w:style>
  <w:style w:type="paragraph" w:customStyle="1" w:styleId="1ffffffffa">
    <w:name w:val="Перечисление 1"/>
    <w:basedOn w:val="ae"/>
    <w:rsid w:val="00564909"/>
    <w:pPr>
      <w:tabs>
        <w:tab w:val="num" w:pos="360"/>
      </w:tabs>
      <w:spacing w:line="240" w:lineRule="auto"/>
      <w:ind w:left="360" w:hanging="360"/>
      <w:jc w:val="left"/>
    </w:pPr>
    <w:rPr>
      <w:rFonts w:ascii="Arial" w:eastAsia="Times New Roman" w:hAnsi="Arial" w:cs="Arial"/>
      <w:szCs w:val="20"/>
      <w:lang w:eastAsia="ru-RU"/>
    </w:rPr>
  </w:style>
  <w:style w:type="paragraph" w:customStyle="1" w:styleId="afffffffffffffffffffff8">
    <w:name w:val="заг табл"/>
    <w:basedOn w:val="ae"/>
    <w:rsid w:val="00564909"/>
    <w:pPr>
      <w:spacing w:before="120" w:after="120" w:line="240" w:lineRule="auto"/>
      <w:jc w:val="center"/>
    </w:pPr>
    <w:rPr>
      <w:rFonts w:eastAsia="Times New Roman"/>
      <w:szCs w:val="20"/>
      <w:lang w:eastAsia="ru-RU"/>
    </w:rPr>
  </w:style>
  <w:style w:type="paragraph" w:customStyle="1" w:styleId="TableText0">
    <w:name w:val="TableText"/>
    <w:basedOn w:val="ae"/>
    <w:rsid w:val="00564909"/>
    <w:pPr>
      <w:suppressAutoHyphens/>
      <w:spacing w:before="40" w:after="40" w:line="180" w:lineRule="exact"/>
      <w:jc w:val="left"/>
    </w:pPr>
    <w:rPr>
      <w:rFonts w:ascii="NTHelvetica/Cyrillic" w:eastAsia="Times New Roman" w:hAnsi="NTHelvetica/Cyrillic"/>
      <w:kern w:val="1"/>
      <w:sz w:val="16"/>
      <w:szCs w:val="20"/>
      <w:lang w:eastAsia="ar-SA"/>
    </w:rPr>
  </w:style>
  <w:style w:type="paragraph" w:customStyle="1" w:styleId="Digest">
    <w:name w:val="Digest"/>
    <w:basedOn w:val="ae"/>
    <w:rsid w:val="00564909"/>
    <w:pPr>
      <w:spacing w:after="120" w:line="240" w:lineRule="auto"/>
      <w:ind w:firstLine="567"/>
    </w:pPr>
    <w:rPr>
      <w:rFonts w:ascii="Garamond" w:eastAsia="Times New Roman" w:hAnsi="Garamond" w:cs="Garamond"/>
      <w:sz w:val="28"/>
      <w:szCs w:val="28"/>
      <w:lang w:val="en-US" w:eastAsia="ru-RU"/>
    </w:rPr>
  </w:style>
  <w:style w:type="paragraph" w:customStyle="1" w:styleId="Style3">
    <w:name w:val="Style3"/>
    <w:basedOn w:val="ae"/>
    <w:rsid w:val="00564909"/>
    <w:pPr>
      <w:widowControl w:val="0"/>
      <w:autoSpaceDE w:val="0"/>
      <w:autoSpaceDN w:val="0"/>
      <w:adjustRightInd w:val="0"/>
      <w:spacing w:line="240" w:lineRule="auto"/>
      <w:jc w:val="left"/>
    </w:pPr>
    <w:rPr>
      <w:szCs w:val="24"/>
      <w:lang w:eastAsia="ru-RU"/>
    </w:rPr>
  </w:style>
  <w:style w:type="character" w:customStyle="1" w:styleId="2ffff6">
    <w:name w:val="Заголовок 2 Знак Знак Знак Знак Знак"/>
    <w:aliases w:val="Заголовок 2 Знак Знак Знак Знак Знак Знак Знак Знак Знак Знак Знак"/>
    <w:rsid w:val="00564909"/>
    <w:rPr>
      <w:rFonts w:ascii="Arial" w:hAnsi="Arial" w:cs="Arial"/>
      <w:b/>
      <w:bCs/>
      <w:i/>
      <w:iCs/>
      <w:sz w:val="28"/>
      <w:szCs w:val="28"/>
      <w:lang w:val="ru-RU" w:eastAsia="ru-RU"/>
    </w:rPr>
  </w:style>
  <w:style w:type="paragraph" w:customStyle="1" w:styleId="afffffffffffffffffffff9">
    <w:name w:val="А_текст"/>
    <w:link w:val="afffffffffffffffffffffa"/>
    <w:autoRedefine/>
    <w:qFormat/>
    <w:rsid w:val="00564909"/>
    <w:pPr>
      <w:ind w:firstLine="709"/>
      <w:jc w:val="center"/>
    </w:pPr>
    <w:rPr>
      <w:rFonts w:ascii="Times New Roman" w:eastAsia="Times New Roman" w:hAnsi="Times New Roman"/>
      <w:b/>
      <w:sz w:val="26"/>
      <w:szCs w:val="26"/>
    </w:rPr>
  </w:style>
  <w:style w:type="character" w:customStyle="1" w:styleId="afffffffffffffffffffffa">
    <w:name w:val="А_текст Знак"/>
    <w:link w:val="afffffffffffffffffffff9"/>
    <w:rsid w:val="00564909"/>
    <w:rPr>
      <w:rFonts w:ascii="Times New Roman" w:eastAsia="Times New Roman" w:hAnsi="Times New Roman"/>
      <w:b/>
      <w:sz w:val="26"/>
      <w:szCs w:val="26"/>
    </w:rPr>
  </w:style>
  <w:style w:type="paragraph" w:customStyle="1" w:styleId="614">
    <w:name w:val="Знак Знак6 Знак Знак1"/>
    <w:basedOn w:val="ae"/>
    <w:semiHidden/>
    <w:rsid w:val="00564909"/>
    <w:pPr>
      <w:keepLines/>
      <w:spacing w:after="160" w:line="240" w:lineRule="exact"/>
      <w:jc w:val="left"/>
    </w:pPr>
    <w:rPr>
      <w:rFonts w:ascii="Verdana" w:eastAsia="MS Mincho" w:hAnsi="Verdana" w:cs="Franklin Gothic Book"/>
      <w:sz w:val="20"/>
      <w:szCs w:val="20"/>
      <w:lang w:val="en-US"/>
    </w:rPr>
  </w:style>
  <w:style w:type="paragraph" w:customStyle="1" w:styleId="21f7">
    <w:name w:val="Заголовок 2 Знак Знак Знак Знак Знак Знак Знак Знак Знак1"/>
    <w:basedOn w:val="ae"/>
    <w:next w:val="ae"/>
    <w:autoRedefine/>
    <w:unhideWhenUsed/>
    <w:qFormat/>
    <w:rsid w:val="00564909"/>
    <w:pPr>
      <w:keepNext/>
      <w:keepLines/>
      <w:spacing w:before="40"/>
      <w:outlineLvl w:val="1"/>
    </w:pPr>
    <w:rPr>
      <w:rFonts w:ascii="Cambria" w:eastAsia="Times New Roman" w:hAnsi="Cambria"/>
      <w:color w:val="365F91"/>
      <w:sz w:val="26"/>
      <w:szCs w:val="26"/>
    </w:rPr>
  </w:style>
  <w:style w:type="paragraph" w:customStyle="1" w:styleId="1ffffffffb">
    <w:name w:val="Подраздел1"/>
    <w:basedOn w:val="ae"/>
    <w:next w:val="ae"/>
    <w:autoRedefine/>
    <w:unhideWhenUsed/>
    <w:qFormat/>
    <w:rsid w:val="00564909"/>
    <w:pPr>
      <w:keepNext/>
      <w:keepLines/>
      <w:spacing w:before="40"/>
      <w:ind w:left="720" w:hanging="432"/>
      <w:outlineLvl w:val="2"/>
    </w:pPr>
    <w:rPr>
      <w:rFonts w:ascii="Cambria" w:eastAsia="Times New Roman" w:hAnsi="Cambria"/>
      <w:color w:val="243F60"/>
      <w:szCs w:val="24"/>
    </w:rPr>
  </w:style>
  <w:style w:type="paragraph" w:customStyle="1" w:styleId="415">
    <w:name w:val="Заголовок 41"/>
    <w:basedOn w:val="ae"/>
    <w:next w:val="ae"/>
    <w:uiPriority w:val="9"/>
    <w:unhideWhenUsed/>
    <w:qFormat/>
    <w:rsid w:val="00564909"/>
    <w:pPr>
      <w:keepNext/>
      <w:keepLines/>
      <w:spacing w:before="40"/>
      <w:ind w:left="864" w:hanging="144"/>
      <w:outlineLvl w:val="3"/>
    </w:pPr>
    <w:rPr>
      <w:rFonts w:ascii="Cambria" w:eastAsia="Times New Roman" w:hAnsi="Cambria"/>
      <w:i/>
      <w:iCs/>
      <w:color w:val="365F91"/>
    </w:rPr>
  </w:style>
  <w:style w:type="paragraph" w:customStyle="1" w:styleId="713">
    <w:name w:val="Заголовок 71"/>
    <w:basedOn w:val="ae"/>
    <w:next w:val="ae"/>
    <w:qFormat/>
    <w:rsid w:val="00564909"/>
    <w:pPr>
      <w:keepNext/>
      <w:keepLines/>
      <w:spacing w:before="40"/>
      <w:ind w:left="1296" w:hanging="288"/>
      <w:outlineLvl w:val="6"/>
    </w:pPr>
    <w:rPr>
      <w:rFonts w:ascii="Cambria" w:eastAsia="Times New Roman" w:hAnsi="Cambria"/>
      <w:i/>
      <w:iCs/>
      <w:color w:val="243F60"/>
    </w:rPr>
  </w:style>
  <w:style w:type="paragraph" w:customStyle="1" w:styleId="813">
    <w:name w:val="Заголовок 81"/>
    <w:basedOn w:val="ae"/>
    <w:next w:val="ae"/>
    <w:qFormat/>
    <w:rsid w:val="00564909"/>
    <w:pPr>
      <w:keepNext/>
      <w:keepLines/>
      <w:spacing w:before="40"/>
      <w:ind w:left="1440" w:hanging="432"/>
      <w:outlineLvl w:val="7"/>
    </w:pPr>
    <w:rPr>
      <w:rFonts w:ascii="Cambria" w:eastAsia="Times New Roman" w:hAnsi="Cambria"/>
      <w:color w:val="272727"/>
      <w:sz w:val="21"/>
      <w:szCs w:val="21"/>
    </w:rPr>
  </w:style>
  <w:style w:type="paragraph" w:customStyle="1" w:styleId="912">
    <w:name w:val="Заголовок 91"/>
    <w:basedOn w:val="ae"/>
    <w:next w:val="ae"/>
    <w:qFormat/>
    <w:rsid w:val="00564909"/>
    <w:pPr>
      <w:keepNext/>
      <w:keepLines/>
      <w:spacing w:before="40"/>
      <w:ind w:left="1584" w:hanging="144"/>
      <w:outlineLvl w:val="8"/>
    </w:pPr>
    <w:rPr>
      <w:rFonts w:ascii="Cambria" w:eastAsia="Times New Roman" w:hAnsi="Cambria"/>
      <w:i/>
      <w:iCs/>
      <w:color w:val="272727"/>
      <w:sz w:val="21"/>
      <w:szCs w:val="21"/>
    </w:rPr>
  </w:style>
  <w:style w:type="paragraph" w:customStyle="1" w:styleId="11ff1">
    <w:name w:val="Оглавление 11"/>
    <w:basedOn w:val="ae"/>
    <w:next w:val="ae"/>
    <w:autoRedefine/>
    <w:uiPriority w:val="39"/>
    <w:unhideWhenUsed/>
    <w:qFormat/>
    <w:rsid w:val="00564909"/>
    <w:pPr>
      <w:spacing w:before="120" w:after="120" w:line="300" w:lineRule="auto"/>
    </w:pPr>
    <w:rPr>
      <w:rFonts w:cs="Calibri"/>
      <w:b/>
      <w:bCs/>
      <w:caps/>
      <w:sz w:val="28"/>
      <w:szCs w:val="20"/>
    </w:rPr>
  </w:style>
  <w:style w:type="paragraph" w:customStyle="1" w:styleId="21f8">
    <w:name w:val="Оглавление 21"/>
    <w:basedOn w:val="ae"/>
    <w:next w:val="ae"/>
    <w:autoRedefine/>
    <w:uiPriority w:val="39"/>
    <w:unhideWhenUsed/>
    <w:qFormat/>
    <w:rsid w:val="00564909"/>
    <w:pPr>
      <w:spacing w:before="120" w:line="300" w:lineRule="auto"/>
      <w:ind w:left="238"/>
    </w:pPr>
    <w:rPr>
      <w:rFonts w:cs="Calibri"/>
      <w:b/>
      <w:iCs/>
      <w:caps/>
      <w:sz w:val="28"/>
      <w:szCs w:val="20"/>
    </w:rPr>
  </w:style>
  <w:style w:type="paragraph" w:customStyle="1" w:styleId="31f1">
    <w:name w:val="Оглавление 31"/>
    <w:basedOn w:val="ae"/>
    <w:next w:val="ae"/>
    <w:autoRedefine/>
    <w:uiPriority w:val="39"/>
    <w:unhideWhenUsed/>
    <w:qFormat/>
    <w:rsid w:val="00564909"/>
    <w:pPr>
      <w:spacing w:line="300" w:lineRule="auto"/>
      <w:ind w:left="482"/>
    </w:pPr>
    <w:rPr>
      <w:rFonts w:cs="Calibri"/>
      <w:sz w:val="28"/>
      <w:szCs w:val="20"/>
    </w:rPr>
  </w:style>
  <w:style w:type="paragraph" w:customStyle="1" w:styleId="416">
    <w:name w:val="Оглавление 41"/>
    <w:basedOn w:val="ae"/>
    <w:next w:val="ae"/>
    <w:autoRedefine/>
    <w:uiPriority w:val="39"/>
    <w:unhideWhenUsed/>
    <w:rsid w:val="00564909"/>
    <w:pPr>
      <w:ind w:left="720"/>
      <w:jc w:val="left"/>
    </w:pPr>
    <w:rPr>
      <w:rFonts w:ascii="Calibri" w:hAnsi="Calibri" w:cs="Calibri"/>
      <w:sz w:val="20"/>
      <w:szCs w:val="20"/>
    </w:rPr>
  </w:style>
  <w:style w:type="paragraph" w:customStyle="1" w:styleId="517">
    <w:name w:val="Оглавление 51"/>
    <w:basedOn w:val="ae"/>
    <w:next w:val="ae"/>
    <w:autoRedefine/>
    <w:uiPriority w:val="39"/>
    <w:unhideWhenUsed/>
    <w:rsid w:val="00564909"/>
    <w:pPr>
      <w:ind w:left="960"/>
      <w:jc w:val="left"/>
    </w:pPr>
    <w:rPr>
      <w:rFonts w:ascii="Calibri" w:hAnsi="Calibri" w:cs="Calibri"/>
      <w:sz w:val="20"/>
      <w:szCs w:val="20"/>
    </w:rPr>
  </w:style>
  <w:style w:type="paragraph" w:customStyle="1" w:styleId="615">
    <w:name w:val="Оглавление 61"/>
    <w:basedOn w:val="ae"/>
    <w:next w:val="ae"/>
    <w:autoRedefine/>
    <w:uiPriority w:val="39"/>
    <w:unhideWhenUsed/>
    <w:rsid w:val="00564909"/>
    <w:pPr>
      <w:ind w:left="1200"/>
      <w:jc w:val="left"/>
    </w:pPr>
    <w:rPr>
      <w:rFonts w:ascii="Calibri" w:hAnsi="Calibri" w:cs="Calibri"/>
      <w:sz w:val="20"/>
      <w:szCs w:val="20"/>
    </w:rPr>
  </w:style>
  <w:style w:type="paragraph" w:customStyle="1" w:styleId="714">
    <w:name w:val="Оглавление 71"/>
    <w:basedOn w:val="ae"/>
    <w:next w:val="ae"/>
    <w:autoRedefine/>
    <w:uiPriority w:val="39"/>
    <w:unhideWhenUsed/>
    <w:rsid w:val="00564909"/>
    <w:pPr>
      <w:ind w:left="1440"/>
      <w:jc w:val="left"/>
    </w:pPr>
    <w:rPr>
      <w:rFonts w:ascii="Calibri" w:hAnsi="Calibri" w:cs="Calibri"/>
      <w:sz w:val="20"/>
      <w:szCs w:val="20"/>
    </w:rPr>
  </w:style>
  <w:style w:type="paragraph" w:customStyle="1" w:styleId="814">
    <w:name w:val="Оглавление 81"/>
    <w:basedOn w:val="ae"/>
    <w:next w:val="ae"/>
    <w:autoRedefine/>
    <w:uiPriority w:val="39"/>
    <w:unhideWhenUsed/>
    <w:rsid w:val="00564909"/>
    <w:pPr>
      <w:ind w:left="1680"/>
      <w:jc w:val="left"/>
    </w:pPr>
    <w:rPr>
      <w:rFonts w:ascii="Calibri" w:hAnsi="Calibri" w:cs="Calibri"/>
      <w:sz w:val="20"/>
      <w:szCs w:val="20"/>
    </w:rPr>
  </w:style>
  <w:style w:type="paragraph" w:customStyle="1" w:styleId="913">
    <w:name w:val="Оглавление 91"/>
    <w:basedOn w:val="ae"/>
    <w:next w:val="ae"/>
    <w:autoRedefine/>
    <w:uiPriority w:val="39"/>
    <w:unhideWhenUsed/>
    <w:rsid w:val="00564909"/>
    <w:pPr>
      <w:ind w:left="1920"/>
      <w:jc w:val="left"/>
    </w:pPr>
    <w:rPr>
      <w:rFonts w:ascii="Calibri" w:hAnsi="Calibri" w:cs="Calibri"/>
      <w:sz w:val="20"/>
      <w:szCs w:val="20"/>
    </w:rPr>
  </w:style>
  <w:style w:type="character" w:customStyle="1" w:styleId="417">
    <w:name w:val="Заголовок 4 Знак1"/>
    <w:uiPriority w:val="9"/>
    <w:semiHidden/>
    <w:rsid w:val="00564909"/>
    <w:rPr>
      <w:rFonts w:ascii="Calibri Light" w:eastAsia="Times New Roman" w:hAnsi="Calibri Light" w:cs="Times New Roman"/>
      <w:i/>
      <w:iCs/>
      <w:color w:val="2E74B5"/>
    </w:rPr>
  </w:style>
  <w:style w:type="character" w:customStyle="1" w:styleId="518">
    <w:name w:val="Заголовок 5 Знак1"/>
    <w:uiPriority w:val="9"/>
    <w:semiHidden/>
    <w:rsid w:val="00564909"/>
    <w:rPr>
      <w:rFonts w:ascii="Calibri Light" w:eastAsia="Times New Roman" w:hAnsi="Calibri Light" w:cs="Times New Roman"/>
      <w:color w:val="2E74B5"/>
    </w:rPr>
  </w:style>
  <w:style w:type="character" w:customStyle="1" w:styleId="616">
    <w:name w:val="Заголовок 6 Знак1"/>
    <w:uiPriority w:val="9"/>
    <w:semiHidden/>
    <w:rsid w:val="00564909"/>
    <w:rPr>
      <w:rFonts w:ascii="Calibri Light" w:eastAsia="Times New Roman" w:hAnsi="Calibri Light" w:cs="Times New Roman"/>
      <w:color w:val="1F4D78"/>
    </w:rPr>
  </w:style>
  <w:style w:type="paragraph" w:customStyle="1" w:styleId="2113">
    <w:name w:val="Знак211"/>
    <w:basedOn w:val="ae"/>
    <w:next w:val="afff8"/>
    <w:rsid w:val="00564909"/>
    <w:pPr>
      <w:spacing w:line="240" w:lineRule="auto"/>
      <w:jc w:val="left"/>
    </w:pPr>
    <w:rPr>
      <w:rFonts w:ascii="Calibri" w:hAnsi="Calibri"/>
      <w:sz w:val="20"/>
      <w:szCs w:val="20"/>
    </w:rPr>
  </w:style>
  <w:style w:type="character" w:customStyle="1" w:styleId="extended-textfull">
    <w:name w:val="extended-text__full"/>
    <w:rsid w:val="00564909"/>
  </w:style>
  <w:style w:type="paragraph" w:customStyle="1" w:styleId="Text27">
    <w:name w:val="Text27"/>
    <w:rsid w:val="00564909"/>
    <w:pPr>
      <w:widowControl w:val="0"/>
      <w:autoSpaceDE w:val="0"/>
      <w:autoSpaceDN w:val="0"/>
      <w:adjustRightInd w:val="0"/>
      <w:jc w:val="center"/>
    </w:pPr>
    <w:rPr>
      <w:rFonts w:ascii="Times New Roman" w:eastAsia="Times New Roman" w:hAnsi="Times New Roman"/>
      <w:b/>
      <w:bCs/>
      <w:color w:val="000000"/>
      <w:sz w:val="24"/>
      <w:szCs w:val="24"/>
    </w:rPr>
  </w:style>
  <w:style w:type="paragraph" w:customStyle="1" w:styleId="Mail">
    <w:name w:val="Mail"/>
    <w:uiPriority w:val="99"/>
    <w:rsid w:val="00564909"/>
    <w:pPr>
      <w:widowControl w:val="0"/>
      <w:autoSpaceDE w:val="0"/>
      <w:autoSpaceDN w:val="0"/>
      <w:adjustRightInd w:val="0"/>
      <w:jc w:val="right"/>
    </w:pPr>
    <w:rPr>
      <w:rFonts w:ascii="Times New Roman" w:eastAsia="Times New Roman" w:hAnsi="Times New Roman"/>
      <w:color w:val="000000"/>
    </w:rPr>
  </w:style>
  <w:style w:type="paragraph" w:customStyle="1" w:styleId="Phone">
    <w:name w:val="Phone"/>
    <w:uiPriority w:val="99"/>
    <w:rsid w:val="00564909"/>
    <w:pPr>
      <w:widowControl w:val="0"/>
      <w:autoSpaceDE w:val="0"/>
      <w:autoSpaceDN w:val="0"/>
      <w:adjustRightInd w:val="0"/>
      <w:jc w:val="right"/>
    </w:pPr>
    <w:rPr>
      <w:rFonts w:ascii="Times New Roman" w:eastAsia="Times New Roman" w:hAnsi="Times New Roman"/>
      <w:color w:val="000000"/>
    </w:rPr>
  </w:style>
  <w:style w:type="paragraph" w:customStyle="1" w:styleId="Text28">
    <w:name w:val="Text28"/>
    <w:uiPriority w:val="99"/>
    <w:rsid w:val="00564909"/>
    <w:pPr>
      <w:widowControl w:val="0"/>
      <w:autoSpaceDE w:val="0"/>
      <w:autoSpaceDN w:val="0"/>
      <w:adjustRightInd w:val="0"/>
    </w:pPr>
    <w:rPr>
      <w:rFonts w:ascii="Times New Roman" w:eastAsia="Times New Roman" w:hAnsi="Times New Roman"/>
      <w:color w:val="000000"/>
    </w:rPr>
  </w:style>
  <w:style w:type="paragraph" w:customStyle="1" w:styleId="PostAdr">
    <w:name w:val="PostAdr"/>
    <w:uiPriority w:val="99"/>
    <w:rsid w:val="00564909"/>
    <w:pPr>
      <w:widowControl w:val="0"/>
      <w:autoSpaceDE w:val="0"/>
      <w:autoSpaceDN w:val="0"/>
      <w:adjustRightInd w:val="0"/>
    </w:pPr>
    <w:rPr>
      <w:rFonts w:ascii="Times New Roman" w:eastAsia="Times New Roman" w:hAnsi="Times New Roman"/>
      <w:color w:val="000000"/>
    </w:rPr>
  </w:style>
  <w:style w:type="paragraph" w:customStyle="1" w:styleId="Text26">
    <w:name w:val="Text26"/>
    <w:uiPriority w:val="99"/>
    <w:rsid w:val="00564909"/>
    <w:pPr>
      <w:widowControl w:val="0"/>
      <w:autoSpaceDE w:val="0"/>
      <w:autoSpaceDN w:val="0"/>
      <w:adjustRightInd w:val="0"/>
      <w:jc w:val="center"/>
    </w:pPr>
    <w:rPr>
      <w:rFonts w:ascii="Times New Roman" w:eastAsia="Times New Roman" w:hAnsi="Times New Roman"/>
      <w:b/>
      <w:bCs/>
      <w:color w:val="000000"/>
      <w:sz w:val="24"/>
      <w:szCs w:val="24"/>
    </w:rPr>
  </w:style>
  <w:style w:type="paragraph" w:customStyle="1" w:styleId="Text15">
    <w:name w:val="Text15"/>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6">
    <w:name w:val="Text16"/>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7">
    <w:name w:val="Text17"/>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8">
    <w:name w:val="Text18"/>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9">
    <w:name w:val="Text19"/>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0">
    <w:name w:val="Text20"/>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1">
    <w:name w:val="Text21"/>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2">
    <w:name w:val="Text22"/>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3">
    <w:name w:val="Text23"/>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4">
    <w:name w:val="Text24"/>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5">
    <w:name w:val="Text25"/>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9">
    <w:name w:val="Text29"/>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2">
    <w:name w:val="Text2"/>
    <w:uiPriority w:val="99"/>
    <w:rsid w:val="00564909"/>
    <w:pPr>
      <w:widowControl w:val="0"/>
      <w:autoSpaceDE w:val="0"/>
      <w:autoSpaceDN w:val="0"/>
      <w:adjustRightInd w:val="0"/>
    </w:pPr>
    <w:rPr>
      <w:rFonts w:ascii="Times New Roman" w:eastAsia="Times New Roman" w:hAnsi="Times New Roman"/>
      <w:color w:val="000000"/>
    </w:rPr>
  </w:style>
  <w:style w:type="paragraph" w:customStyle="1" w:styleId="Text3">
    <w:name w:val="Text3"/>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
    <w:name w:val="Text4"/>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5">
    <w:name w:val="Text5"/>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6">
    <w:name w:val="Text6"/>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7">
    <w:name w:val="Text7"/>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8">
    <w:name w:val="Text8"/>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9">
    <w:name w:val="Text9"/>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0">
    <w:name w:val="Text10"/>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10">
    <w:name w:val="Text11"/>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2">
    <w:name w:val="Text12"/>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3">
    <w:name w:val="Text13"/>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14">
    <w:name w:val="Text14"/>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30">
    <w:name w:val="Text30"/>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31">
    <w:name w:val="Text31"/>
    <w:uiPriority w:val="99"/>
    <w:rsid w:val="00564909"/>
    <w:pPr>
      <w:widowControl w:val="0"/>
      <w:autoSpaceDE w:val="0"/>
      <w:autoSpaceDN w:val="0"/>
      <w:adjustRightInd w:val="0"/>
      <w:jc w:val="center"/>
    </w:pPr>
    <w:rPr>
      <w:rFonts w:ascii="Times New Roman" w:eastAsia="Times New Roman" w:hAnsi="Times New Roman"/>
      <w:color w:val="000000"/>
      <w:sz w:val="16"/>
      <w:szCs w:val="16"/>
    </w:rPr>
  </w:style>
  <w:style w:type="paragraph" w:customStyle="1" w:styleId="Text32">
    <w:name w:val="Text32"/>
    <w:uiPriority w:val="99"/>
    <w:rsid w:val="00564909"/>
    <w:pPr>
      <w:widowControl w:val="0"/>
      <w:autoSpaceDE w:val="0"/>
      <w:autoSpaceDN w:val="0"/>
      <w:adjustRightInd w:val="0"/>
      <w:jc w:val="center"/>
    </w:pPr>
    <w:rPr>
      <w:rFonts w:ascii="Times New Roman" w:eastAsia="Times New Roman" w:hAnsi="Times New Roman"/>
      <w:color w:val="000000"/>
      <w:sz w:val="16"/>
      <w:szCs w:val="16"/>
    </w:rPr>
  </w:style>
  <w:style w:type="paragraph" w:customStyle="1" w:styleId="Text33">
    <w:name w:val="Text33"/>
    <w:uiPriority w:val="99"/>
    <w:rsid w:val="00564909"/>
    <w:pPr>
      <w:widowControl w:val="0"/>
      <w:autoSpaceDE w:val="0"/>
      <w:autoSpaceDN w:val="0"/>
      <w:adjustRightInd w:val="0"/>
    </w:pPr>
    <w:rPr>
      <w:rFonts w:ascii="Arial" w:eastAsia="Times New Roman" w:hAnsi="Arial" w:cs="Arial"/>
      <w:color w:val="000000"/>
    </w:rPr>
  </w:style>
  <w:style w:type="paragraph" w:customStyle="1" w:styleId="Text34">
    <w:name w:val="Text34"/>
    <w:uiPriority w:val="99"/>
    <w:rsid w:val="00564909"/>
    <w:pPr>
      <w:widowControl w:val="0"/>
      <w:autoSpaceDE w:val="0"/>
      <w:autoSpaceDN w:val="0"/>
      <w:adjustRightInd w:val="0"/>
      <w:jc w:val="center"/>
    </w:pPr>
    <w:rPr>
      <w:rFonts w:ascii="Times New Roman" w:eastAsia="Times New Roman" w:hAnsi="Times New Roman"/>
      <w:color w:val="000000"/>
      <w:sz w:val="16"/>
      <w:szCs w:val="16"/>
    </w:rPr>
  </w:style>
  <w:style w:type="paragraph" w:customStyle="1" w:styleId="Text35">
    <w:name w:val="Text35"/>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36">
    <w:name w:val="Text36"/>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37">
    <w:name w:val="Text37"/>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38">
    <w:name w:val="Text38"/>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39">
    <w:name w:val="Text39"/>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0">
    <w:name w:val="Text40"/>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1">
    <w:name w:val="Text41"/>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2">
    <w:name w:val="Text42"/>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3">
    <w:name w:val="Text43"/>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4">
    <w:name w:val="Text44"/>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45">
    <w:name w:val="Text45"/>
    <w:uiPriority w:val="99"/>
    <w:rsid w:val="00564909"/>
    <w:pPr>
      <w:widowControl w:val="0"/>
      <w:autoSpaceDE w:val="0"/>
      <w:autoSpaceDN w:val="0"/>
      <w:adjustRightInd w:val="0"/>
      <w:jc w:val="center"/>
    </w:pPr>
    <w:rPr>
      <w:rFonts w:ascii="Times New Roman" w:eastAsia="Times New Roman" w:hAnsi="Times New Roman"/>
      <w:color w:val="000000"/>
    </w:rPr>
  </w:style>
  <w:style w:type="paragraph" w:customStyle="1" w:styleId="Text54">
    <w:name w:val="Text54"/>
    <w:uiPriority w:val="99"/>
    <w:rsid w:val="00564909"/>
    <w:pPr>
      <w:widowControl w:val="0"/>
      <w:autoSpaceDE w:val="0"/>
      <w:autoSpaceDN w:val="0"/>
      <w:adjustRightInd w:val="0"/>
    </w:pPr>
    <w:rPr>
      <w:rFonts w:ascii="Times New Roman" w:eastAsia="Times New Roman" w:hAnsi="Times New Roman"/>
      <w:color w:val="000000"/>
      <w:sz w:val="22"/>
      <w:szCs w:val="22"/>
    </w:rPr>
  </w:style>
  <w:style w:type="paragraph" w:customStyle="1" w:styleId="Text55">
    <w:name w:val="Text55"/>
    <w:uiPriority w:val="99"/>
    <w:rsid w:val="00564909"/>
    <w:pPr>
      <w:widowControl w:val="0"/>
      <w:autoSpaceDE w:val="0"/>
      <w:autoSpaceDN w:val="0"/>
      <w:adjustRightInd w:val="0"/>
    </w:pPr>
    <w:rPr>
      <w:rFonts w:ascii="Times New Roman" w:eastAsia="Times New Roman" w:hAnsi="Times New Roman"/>
      <w:color w:val="000000"/>
      <w:sz w:val="24"/>
      <w:szCs w:val="24"/>
    </w:rPr>
  </w:style>
  <w:style w:type="paragraph" w:customStyle="1" w:styleId="Text56">
    <w:name w:val="Text56"/>
    <w:uiPriority w:val="99"/>
    <w:rsid w:val="00564909"/>
    <w:pPr>
      <w:widowControl w:val="0"/>
      <w:autoSpaceDE w:val="0"/>
      <w:autoSpaceDN w:val="0"/>
      <w:adjustRightInd w:val="0"/>
      <w:jc w:val="center"/>
    </w:pPr>
    <w:rPr>
      <w:rFonts w:ascii="Times New Roman" w:eastAsia="Times New Roman" w:hAnsi="Times New Roman"/>
      <w:color w:val="000000"/>
      <w:sz w:val="18"/>
      <w:szCs w:val="18"/>
    </w:rPr>
  </w:style>
  <w:style w:type="paragraph" w:customStyle="1" w:styleId="Text57">
    <w:name w:val="Text57"/>
    <w:uiPriority w:val="99"/>
    <w:rsid w:val="00564909"/>
    <w:pPr>
      <w:widowControl w:val="0"/>
      <w:autoSpaceDE w:val="0"/>
      <w:autoSpaceDN w:val="0"/>
      <w:adjustRightInd w:val="0"/>
    </w:pPr>
    <w:rPr>
      <w:rFonts w:ascii="Times New Roman" w:eastAsia="Times New Roman" w:hAnsi="Times New Roman"/>
      <w:color w:val="000000"/>
      <w:sz w:val="24"/>
      <w:szCs w:val="24"/>
    </w:rPr>
  </w:style>
  <w:style w:type="paragraph" w:customStyle="1" w:styleId="Text58">
    <w:name w:val="Text58"/>
    <w:uiPriority w:val="99"/>
    <w:rsid w:val="00564909"/>
    <w:pPr>
      <w:widowControl w:val="0"/>
      <w:autoSpaceDE w:val="0"/>
      <w:autoSpaceDN w:val="0"/>
      <w:adjustRightInd w:val="0"/>
      <w:jc w:val="center"/>
    </w:pPr>
    <w:rPr>
      <w:rFonts w:ascii="Times New Roman" w:eastAsia="Times New Roman" w:hAnsi="Times New Roman"/>
      <w:color w:val="000000"/>
      <w:sz w:val="18"/>
      <w:szCs w:val="18"/>
    </w:rPr>
  </w:style>
  <w:style w:type="paragraph" w:customStyle="1" w:styleId="Text59">
    <w:name w:val="Text59"/>
    <w:uiPriority w:val="99"/>
    <w:rsid w:val="00564909"/>
    <w:pPr>
      <w:widowControl w:val="0"/>
      <w:autoSpaceDE w:val="0"/>
      <w:autoSpaceDN w:val="0"/>
      <w:adjustRightInd w:val="0"/>
    </w:pPr>
    <w:rPr>
      <w:rFonts w:ascii="Times New Roman" w:eastAsia="Times New Roman" w:hAnsi="Times New Roman"/>
      <w:color w:val="000000"/>
      <w:sz w:val="22"/>
      <w:szCs w:val="22"/>
    </w:rPr>
  </w:style>
  <w:style w:type="paragraph" w:customStyle="1" w:styleId="Text60">
    <w:name w:val="Text60"/>
    <w:uiPriority w:val="99"/>
    <w:rsid w:val="00564909"/>
    <w:pPr>
      <w:widowControl w:val="0"/>
      <w:autoSpaceDE w:val="0"/>
      <w:autoSpaceDN w:val="0"/>
      <w:adjustRightInd w:val="0"/>
      <w:jc w:val="center"/>
    </w:pPr>
    <w:rPr>
      <w:rFonts w:ascii="Times New Roman" w:eastAsia="Times New Roman" w:hAnsi="Times New Roman"/>
      <w:color w:val="000000"/>
      <w:sz w:val="18"/>
      <w:szCs w:val="18"/>
    </w:rPr>
  </w:style>
  <w:style w:type="character" w:customStyle="1" w:styleId="FontStyle14">
    <w:name w:val="Font Style14"/>
    <w:uiPriority w:val="99"/>
    <w:rsid w:val="00564909"/>
    <w:rPr>
      <w:rFonts w:ascii="Times New Roman" w:hAnsi="Times New Roman"/>
      <w:sz w:val="20"/>
    </w:rPr>
  </w:style>
  <w:style w:type="character" w:customStyle="1" w:styleId="2ArialNarrow11pt">
    <w:name w:val="Основной текст (2) + Arial Narrow;11 pt"/>
    <w:rsid w:val="00564909"/>
    <w:rPr>
      <w:rFonts w:ascii="Arial Narrow" w:eastAsia="Arial Narrow" w:hAnsi="Arial Narrow" w:cs="Arial Narrow"/>
      <w:b w:val="0"/>
      <w:bCs w:val="0"/>
      <w:i w:val="0"/>
      <w:iCs w:val="0"/>
      <w:smallCaps w:val="0"/>
      <w:strike w:val="0"/>
      <w:color w:val="000000"/>
      <w:spacing w:val="0"/>
      <w:w w:val="100"/>
      <w:position w:val="0"/>
      <w:sz w:val="22"/>
      <w:szCs w:val="22"/>
      <w:u w:val="none"/>
      <w:lang w:val="ru-RU" w:eastAsia="ru-RU" w:bidi="ru-RU"/>
    </w:rPr>
  </w:style>
  <w:style w:type="character" w:customStyle="1" w:styleId="2Corbel14pt">
    <w:name w:val="Основной текст (2) + Corbel;14 pt"/>
    <w:rsid w:val="00564909"/>
    <w:rPr>
      <w:rFonts w:ascii="Corbel" w:eastAsia="Corbel" w:hAnsi="Corbel" w:cs="Corbel"/>
      <w:b/>
      <w:bCs/>
      <w:i w:val="0"/>
      <w:iCs w:val="0"/>
      <w:smallCaps w:val="0"/>
      <w:strike w:val="0"/>
      <w:color w:val="000000"/>
      <w:spacing w:val="0"/>
      <w:w w:val="100"/>
      <w:position w:val="0"/>
      <w:sz w:val="28"/>
      <w:szCs w:val="28"/>
      <w:u w:val="none"/>
      <w:lang w:val="ru-RU" w:eastAsia="ru-RU" w:bidi="ru-RU"/>
    </w:rPr>
  </w:style>
  <w:style w:type="character" w:customStyle="1" w:styleId="2105pt">
    <w:name w:val="Основной текст (2) + 10.5 pt"/>
    <w:rsid w:val="00564909"/>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212pt7">
    <w:name w:val="Основной текст (2) + 12 pt;Курсив"/>
    <w:rsid w:val="00564909"/>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217pt1pt">
    <w:name w:val="Основной текст (2) + 17 pt;Интервал 1 pt"/>
    <w:rsid w:val="00564909"/>
    <w:rPr>
      <w:rFonts w:ascii="Times New Roman" w:eastAsia="Times New Roman" w:hAnsi="Times New Roman" w:cs="Times New Roman"/>
      <w:b w:val="0"/>
      <w:bCs w:val="0"/>
      <w:i w:val="0"/>
      <w:iCs w:val="0"/>
      <w:smallCaps w:val="0"/>
      <w:strike w:val="0"/>
      <w:color w:val="000000"/>
      <w:spacing w:val="20"/>
      <w:w w:val="100"/>
      <w:position w:val="0"/>
      <w:sz w:val="34"/>
      <w:szCs w:val="34"/>
      <w:u w:val="none"/>
      <w:lang w:val="ru-RU" w:eastAsia="ru-RU" w:bidi="ru-RU"/>
    </w:rPr>
  </w:style>
  <w:style w:type="character" w:customStyle="1" w:styleId="2SegoeUI95pt">
    <w:name w:val="Основной текст (2) + Segoe UI;9.5 pt"/>
    <w:rsid w:val="00564909"/>
    <w:rPr>
      <w:rFonts w:ascii="Segoe UI" w:eastAsia="Segoe UI" w:hAnsi="Segoe UI" w:cs="Segoe UI"/>
      <w:b w:val="0"/>
      <w:bCs w:val="0"/>
      <w:i w:val="0"/>
      <w:iCs w:val="0"/>
      <w:smallCaps w:val="0"/>
      <w:strike w:val="0"/>
      <w:color w:val="000000"/>
      <w:spacing w:val="0"/>
      <w:w w:val="100"/>
      <w:position w:val="0"/>
      <w:sz w:val="19"/>
      <w:szCs w:val="19"/>
      <w:u w:val="none"/>
      <w:lang w:val="ru-RU" w:eastAsia="ru-RU" w:bidi="ru-RU"/>
    </w:rPr>
  </w:style>
  <w:style w:type="character" w:customStyle="1" w:styleId="295pt1">
    <w:name w:val="Основной текст (2) + 9.5 pt"/>
    <w:rsid w:val="00564909"/>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views-field-title">
    <w:name w:val="views-field-title"/>
    <w:rsid w:val="00564909"/>
  </w:style>
  <w:style w:type="character" w:customStyle="1" w:styleId="field-content">
    <w:name w:val="field-content"/>
    <w:rsid w:val="00564909"/>
  </w:style>
  <w:style w:type="character" w:customStyle="1" w:styleId="date-display-single">
    <w:name w:val="date-display-single"/>
    <w:rsid w:val="00564909"/>
  </w:style>
  <w:style w:type="character" w:customStyle="1" w:styleId="lineage-item">
    <w:name w:val="lineage-item"/>
    <w:rsid w:val="00564909"/>
  </w:style>
  <w:style w:type="character" w:customStyle="1" w:styleId="hierarchical-select-item-separator">
    <w:name w:val="hierarchical-select-item-separator"/>
    <w:rsid w:val="00564909"/>
  </w:style>
  <w:style w:type="character" w:customStyle="1" w:styleId="afffffffffffffffffffffb">
    <w:name w:val="Другое_"/>
    <w:link w:val="afffffffffffffffffffffc"/>
    <w:rsid w:val="00564909"/>
    <w:rPr>
      <w:rFonts w:ascii="Times New Roman" w:eastAsia="Times New Roman" w:hAnsi="Times New Roman"/>
      <w:color w:val="292929"/>
      <w:shd w:val="clear" w:color="auto" w:fill="FFFFFF"/>
    </w:rPr>
  </w:style>
  <w:style w:type="paragraph" w:customStyle="1" w:styleId="afffffffffffffffffffffc">
    <w:name w:val="Другое"/>
    <w:basedOn w:val="ae"/>
    <w:link w:val="afffffffffffffffffffffb"/>
    <w:rsid w:val="00564909"/>
    <w:pPr>
      <w:widowControl w:val="0"/>
      <w:shd w:val="clear" w:color="auto" w:fill="FFFFFF"/>
      <w:spacing w:line="240" w:lineRule="auto"/>
      <w:jc w:val="center"/>
    </w:pPr>
    <w:rPr>
      <w:rFonts w:eastAsia="Times New Roman"/>
      <w:color w:val="292929"/>
      <w:sz w:val="20"/>
      <w:szCs w:val="20"/>
      <w:lang w:eastAsia="ru-RU"/>
    </w:rPr>
  </w:style>
  <w:style w:type="character" w:customStyle="1" w:styleId="1ffffffffc">
    <w:name w:val="Без интервала Знак1"/>
    <w:uiPriority w:val="99"/>
    <w:locked/>
    <w:rsid w:val="00564909"/>
    <w:rPr>
      <w:color w:val="000000"/>
      <w:sz w:val="24"/>
      <w:szCs w:val="24"/>
    </w:rPr>
  </w:style>
  <w:style w:type="character" w:customStyle="1" w:styleId="205">
    <w:name w:val="20"/>
    <w:rsid w:val="00564909"/>
    <w:rPr>
      <w:rFonts w:cs="Times New Roman"/>
    </w:rPr>
  </w:style>
  <w:style w:type="character" w:customStyle="1" w:styleId="228">
    <w:name w:val="22"/>
    <w:rsid w:val="00564909"/>
    <w:rPr>
      <w:rFonts w:cs="Times New Roman"/>
    </w:rPr>
  </w:style>
  <w:style w:type="paragraph" w:customStyle="1" w:styleId="dktexjustify">
    <w:name w:val="dktexjustify"/>
    <w:basedOn w:val="ae"/>
    <w:rsid w:val="00564909"/>
    <w:pPr>
      <w:suppressAutoHyphens/>
      <w:spacing w:before="280" w:after="280" w:line="240" w:lineRule="auto"/>
      <w:jc w:val="left"/>
    </w:pPr>
    <w:rPr>
      <w:rFonts w:eastAsia="Times New Roman"/>
      <w:szCs w:val="24"/>
      <w:lang w:eastAsia="zh-CN"/>
    </w:rPr>
  </w:style>
  <w:style w:type="character" w:customStyle="1" w:styleId="js-extracted-address">
    <w:name w:val="js-extracted-address"/>
    <w:rsid w:val="00564909"/>
  </w:style>
  <w:style w:type="character" w:customStyle="1" w:styleId="-a">
    <w:name w:val="Интернет-ссылка"/>
    <w:rsid w:val="00564909"/>
    <w:rPr>
      <w:color w:val="0000FF"/>
      <w:u w:val="single"/>
    </w:rPr>
  </w:style>
  <w:style w:type="character" w:customStyle="1" w:styleId="string">
    <w:name w:val="string"/>
    <w:rsid w:val="00564909"/>
  </w:style>
  <w:style w:type="character" w:customStyle="1" w:styleId="fontstyle01">
    <w:name w:val="fontstyle01"/>
    <w:rsid w:val="00564909"/>
    <w:rPr>
      <w:rFonts w:ascii="Arial" w:hAnsi="Arial" w:cs="Arial" w:hint="default"/>
      <w:b w:val="0"/>
      <w:bCs w:val="0"/>
      <w:i w:val="0"/>
      <w:iCs w:val="0"/>
      <w:color w:val="000000"/>
      <w:sz w:val="20"/>
      <w:szCs w:val="20"/>
    </w:rPr>
  </w:style>
  <w:style w:type="character" w:customStyle="1" w:styleId="fontstyle210">
    <w:name w:val="fontstyle21"/>
    <w:rsid w:val="00564909"/>
    <w:rPr>
      <w:rFonts w:ascii="Arial" w:hAnsi="Arial" w:cs="Arial" w:hint="default"/>
      <w:b w:val="0"/>
      <w:bCs w:val="0"/>
      <w:i/>
      <w:iCs/>
      <w:color w:val="333399"/>
      <w:sz w:val="16"/>
      <w:szCs w:val="16"/>
    </w:rPr>
  </w:style>
  <w:style w:type="paragraph" w:customStyle="1" w:styleId="-b">
    <w:name w:val="СТП-Э Позиция"/>
    <w:basedOn w:val="ae"/>
    <w:qFormat/>
    <w:rsid w:val="00564909"/>
    <w:pPr>
      <w:spacing w:line="240" w:lineRule="auto"/>
      <w:jc w:val="left"/>
    </w:pPr>
    <w:rPr>
      <w:rFonts w:eastAsia="Times New Roman"/>
      <w:lang w:eastAsia="ru-RU"/>
    </w:rPr>
  </w:style>
  <w:style w:type="character" w:customStyle="1" w:styleId="211pt">
    <w:name w:val="Основной текст (2) + 11 pt"/>
    <w:rsid w:val="00564909"/>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85pt">
    <w:name w:val="Основной текст (2) + 8;5 pt;Полужирный"/>
    <w:rsid w:val="00564909"/>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paragraph" w:customStyle="1" w:styleId="Style27">
    <w:name w:val="Style27"/>
    <w:basedOn w:val="ae"/>
    <w:uiPriority w:val="99"/>
    <w:rsid w:val="00564909"/>
    <w:pPr>
      <w:widowControl w:val="0"/>
      <w:autoSpaceDE w:val="0"/>
      <w:autoSpaceDN w:val="0"/>
      <w:adjustRightInd w:val="0"/>
      <w:spacing w:line="278" w:lineRule="exact"/>
      <w:ind w:firstLine="96"/>
      <w:jc w:val="left"/>
    </w:pPr>
    <w:rPr>
      <w:rFonts w:eastAsia="Times New Roman"/>
      <w:szCs w:val="24"/>
      <w:lang w:eastAsia="ru-RU"/>
    </w:rPr>
  </w:style>
  <w:style w:type="paragraph" w:customStyle="1" w:styleId="Style29">
    <w:name w:val="Style29"/>
    <w:basedOn w:val="ae"/>
    <w:uiPriority w:val="99"/>
    <w:rsid w:val="00564909"/>
    <w:pPr>
      <w:widowControl w:val="0"/>
      <w:autoSpaceDE w:val="0"/>
      <w:autoSpaceDN w:val="0"/>
      <w:adjustRightInd w:val="0"/>
      <w:spacing w:line="240" w:lineRule="auto"/>
      <w:jc w:val="left"/>
    </w:pPr>
    <w:rPr>
      <w:rFonts w:eastAsia="Times New Roman"/>
      <w:szCs w:val="24"/>
      <w:lang w:eastAsia="ru-RU"/>
    </w:rPr>
  </w:style>
  <w:style w:type="paragraph" w:customStyle="1" w:styleId="Style31">
    <w:name w:val="Style31"/>
    <w:basedOn w:val="ae"/>
    <w:uiPriority w:val="99"/>
    <w:rsid w:val="00564909"/>
    <w:pPr>
      <w:widowControl w:val="0"/>
      <w:autoSpaceDE w:val="0"/>
      <w:autoSpaceDN w:val="0"/>
      <w:adjustRightInd w:val="0"/>
      <w:spacing w:line="240" w:lineRule="auto"/>
      <w:jc w:val="left"/>
    </w:pPr>
    <w:rPr>
      <w:rFonts w:eastAsia="Times New Roman"/>
      <w:szCs w:val="24"/>
      <w:lang w:eastAsia="ru-RU"/>
    </w:rPr>
  </w:style>
  <w:style w:type="paragraph" w:customStyle="1" w:styleId="Style33">
    <w:name w:val="Style33"/>
    <w:basedOn w:val="ae"/>
    <w:uiPriority w:val="99"/>
    <w:rsid w:val="00564909"/>
    <w:pPr>
      <w:widowControl w:val="0"/>
      <w:autoSpaceDE w:val="0"/>
      <w:autoSpaceDN w:val="0"/>
      <w:adjustRightInd w:val="0"/>
      <w:spacing w:line="240" w:lineRule="auto"/>
      <w:jc w:val="left"/>
    </w:pPr>
    <w:rPr>
      <w:rFonts w:eastAsia="Times New Roman"/>
      <w:szCs w:val="24"/>
      <w:lang w:eastAsia="ru-RU"/>
    </w:rPr>
  </w:style>
  <w:style w:type="paragraph" w:customStyle="1" w:styleId="Style35">
    <w:name w:val="Style35"/>
    <w:basedOn w:val="ae"/>
    <w:uiPriority w:val="99"/>
    <w:rsid w:val="00564909"/>
    <w:pPr>
      <w:widowControl w:val="0"/>
      <w:autoSpaceDE w:val="0"/>
      <w:autoSpaceDN w:val="0"/>
      <w:adjustRightInd w:val="0"/>
      <w:spacing w:line="269" w:lineRule="exact"/>
      <w:jc w:val="left"/>
    </w:pPr>
    <w:rPr>
      <w:rFonts w:eastAsia="Times New Roman"/>
      <w:szCs w:val="24"/>
      <w:lang w:eastAsia="ru-RU"/>
    </w:rPr>
  </w:style>
  <w:style w:type="paragraph" w:customStyle="1" w:styleId="Style36">
    <w:name w:val="Style36"/>
    <w:basedOn w:val="ae"/>
    <w:uiPriority w:val="99"/>
    <w:rsid w:val="00564909"/>
    <w:pPr>
      <w:widowControl w:val="0"/>
      <w:autoSpaceDE w:val="0"/>
      <w:autoSpaceDN w:val="0"/>
      <w:adjustRightInd w:val="0"/>
      <w:spacing w:line="274" w:lineRule="exact"/>
      <w:jc w:val="left"/>
    </w:pPr>
    <w:rPr>
      <w:rFonts w:eastAsia="Times New Roman"/>
      <w:szCs w:val="24"/>
      <w:lang w:eastAsia="ru-RU"/>
    </w:rPr>
  </w:style>
  <w:style w:type="character" w:customStyle="1" w:styleId="FontStyle55">
    <w:name w:val="Font Style55"/>
    <w:uiPriority w:val="99"/>
    <w:rsid w:val="00564909"/>
    <w:rPr>
      <w:rFonts w:ascii="Times New Roman" w:hAnsi="Times New Roman" w:cs="Times New Roman"/>
      <w:color w:val="000000"/>
      <w:sz w:val="26"/>
      <w:szCs w:val="26"/>
    </w:rPr>
  </w:style>
  <w:style w:type="character" w:customStyle="1" w:styleId="FontStyle56">
    <w:name w:val="Font Style56"/>
    <w:uiPriority w:val="99"/>
    <w:rsid w:val="00564909"/>
    <w:rPr>
      <w:rFonts w:ascii="Times New Roman" w:hAnsi="Times New Roman" w:cs="Times New Roman"/>
      <w:b/>
      <w:bCs/>
      <w:color w:val="000000"/>
      <w:sz w:val="8"/>
      <w:szCs w:val="8"/>
    </w:rPr>
  </w:style>
  <w:style w:type="character" w:customStyle="1" w:styleId="FontStyle57">
    <w:name w:val="Font Style57"/>
    <w:uiPriority w:val="99"/>
    <w:rsid w:val="00564909"/>
    <w:rPr>
      <w:rFonts w:ascii="Times New Roman" w:hAnsi="Times New Roman" w:cs="Times New Roman"/>
      <w:color w:val="000000"/>
      <w:sz w:val="20"/>
      <w:szCs w:val="20"/>
    </w:rPr>
  </w:style>
  <w:style w:type="character" w:customStyle="1" w:styleId="FontStyle59">
    <w:name w:val="Font Style59"/>
    <w:uiPriority w:val="99"/>
    <w:rsid w:val="00564909"/>
    <w:rPr>
      <w:rFonts w:ascii="Times New Roman" w:hAnsi="Times New Roman" w:cs="Times New Roman"/>
      <w:i/>
      <w:iCs/>
      <w:color w:val="000000"/>
      <w:sz w:val="20"/>
      <w:szCs w:val="20"/>
    </w:rPr>
  </w:style>
  <w:style w:type="character" w:customStyle="1" w:styleId="FontStyle60">
    <w:name w:val="Font Style60"/>
    <w:uiPriority w:val="99"/>
    <w:rsid w:val="00564909"/>
    <w:rPr>
      <w:rFonts w:ascii="Arial" w:hAnsi="Arial" w:cs="Arial"/>
      <w:i/>
      <w:iCs/>
      <w:color w:val="000000"/>
      <w:sz w:val="18"/>
      <w:szCs w:val="18"/>
    </w:rPr>
  </w:style>
  <w:style w:type="character" w:customStyle="1" w:styleId="FontStyle67">
    <w:name w:val="Font Style67"/>
    <w:uiPriority w:val="99"/>
    <w:rsid w:val="00564909"/>
    <w:rPr>
      <w:rFonts w:ascii="Times New Roman" w:hAnsi="Times New Roman" w:cs="Times New Roman"/>
      <w:b/>
      <w:bCs/>
      <w:color w:val="000000"/>
      <w:spacing w:val="40"/>
      <w:sz w:val="8"/>
      <w:szCs w:val="8"/>
    </w:rPr>
  </w:style>
  <w:style w:type="character" w:customStyle="1" w:styleId="FontStyle72">
    <w:name w:val="Font Style72"/>
    <w:uiPriority w:val="99"/>
    <w:rsid w:val="00564909"/>
    <w:rPr>
      <w:rFonts w:ascii="Times New Roman" w:hAnsi="Times New Roman" w:cs="Times New Roman"/>
      <w:b/>
      <w:bCs/>
      <w:color w:val="000000"/>
      <w:sz w:val="20"/>
      <w:szCs w:val="20"/>
    </w:rPr>
  </w:style>
  <w:style w:type="character" w:customStyle="1" w:styleId="FontStyle74">
    <w:name w:val="Font Style74"/>
    <w:uiPriority w:val="99"/>
    <w:rsid w:val="00564909"/>
    <w:rPr>
      <w:rFonts w:ascii="Times New Roman" w:hAnsi="Times New Roman" w:cs="Times New Roman"/>
      <w:b/>
      <w:bCs/>
      <w:i/>
      <w:iCs/>
      <w:color w:val="000000"/>
      <w:spacing w:val="20"/>
      <w:sz w:val="14"/>
      <w:szCs w:val="14"/>
    </w:rPr>
  </w:style>
  <w:style w:type="character" w:customStyle="1" w:styleId="FontStyle80">
    <w:name w:val="Font Style80"/>
    <w:uiPriority w:val="99"/>
    <w:rsid w:val="00564909"/>
    <w:rPr>
      <w:rFonts w:ascii="Arial" w:hAnsi="Arial" w:cs="Arial"/>
      <w:b/>
      <w:bCs/>
      <w:color w:val="000000"/>
      <w:sz w:val="12"/>
      <w:szCs w:val="12"/>
    </w:rPr>
  </w:style>
  <w:style w:type="paragraph" w:customStyle="1" w:styleId="Style39">
    <w:name w:val="Style39"/>
    <w:basedOn w:val="ae"/>
    <w:uiPriority w:val="99"/>
    <w:rsid w:val="00564909"/>
    <w:pPr>
      <w:widowControl w:val="0"/>
      <w:autoSpaceDE w:val="0"/>
      <w:autoSpaceDN w:val="0"/>
      <w:adjustRightInd w:val="0"/>
      <w:spacing w:line="274" w:lineRule="exact"/>
      <w:jc w:val="left"/>
    </w:pPr>
    <w:rPr>
      <w:rFonts w:eastAsia="Times New Roman"/>
      <w:szCs w:val="24"/>
      <w:lang w:eastAsia="ru-RU"/>
    </w:rPr>
  </w:style>
  <w:style w:type="paragraph" w:customStyle="1" w:styleId="Style40">
    <w:name w:val="Style40"/>
    <w:basedOn w:val="ae"/>
    <w:uiPriority w:val="99"/>
    <w:rsid w:val="00564909"/>
    <w:pPr>
      <w:widowControl w:val="0"/>
      <w:autoSpaceDE w:val="0"/>
      <w:autoSpaceDN w:val="0"/>
      <w:adjustRightInd w:val="0"/>
      <w:spacing w:line="274" w:lineRule="exact"/>
    </w:pPr>
    <w:rPr>
      <w:rFonts w:eastAsia="Times New Roman"/>
      <w:szCs w:val="24"/>
      <w:lang w:eastAsia="ru-RU"/>
    </w:rPr>
  </w:style>
  <w:style w:type="character" w:customStyle="1" w:styleId="FontStyle62">
    <w:name w:val="Font Style62"/>
    <w:uiPriority w:val="99"/>
    <w:rsid w:val="00564909"/>
    <w:rPr>
      <w:rFonts w:ascii="Times New Roman" w:hAnsi="Times New Roman" w:cs="Times New Roman"/>
      <w:b/>
      <w:bCs/>
      <w:i/>
      <w:iCs/>
      <w:color w:val="000000"/>
      <w:spacing w:val="-10"/>
      <w:sz w:val="22"/>
      <w:szCs w:val="22"/>
    </w:rPr>
  </w:style>
  <w:style w:type="character" w:customStyle="1" w:styleId="1ffffffffd">
    <w:name w:val="Неразрешенное упоминание1"/>
    <w:basedOn w:val="af"/>
    <w:uiPriority w:val="99"/>
    <w:semiHidden/>
    <w:unhideWhenUsed/>
    <w:rsid w:val="00564909"/>
    <w:rPr>
      <w:color w:val="605E5C"/>
      <w:shd w:val="clear" w:color="auto" w:fill="E1DFDD"/>
    </w:rPr>
  </w:style>
  <w:style w:type="paragraph" w:customStyle="1" w:styleId="afffffffffffffffffffffd">
    <w:name w:val="Таблица_содерж"/>
    <w:basedOn w:val="afffffffffffffff4"/>
    <w:autoRedefine/>
    <w:rsid w:val="00564909"/>
    <w:pPr>
      <w:ind w:firstLine="0"/>
      <w:jc w:val="center"/>
    </w:pPr>
    <w:rPr>
      <w:sz w:val="20"/>
      <w:szCs w:val="20"/>
    </w:rPr>
  </w:style>
  <w:style w:type="numbering" w:customStyle="1" w:styleId="300">
    <w:name w:val="Нет списка30"/>
    <w:next w:val="af1"/>
    <w:uiPriority w:val="99"/>
    <w:semiHidden/>
    <w:unhideWhenUsed/>
    <w:rsid w:val="00564909"/>
  </w:style>
  <w:style w:type="numbering" w:customStyle="1" w:styleId="1290">
    <w:name w:val="Нет списка129"/>
    <w:next w:val="af1"/>
    <w:uiPriority w:val="99"/>
    <w:semiHidden/>
    <w:unhideWhenUsed/>
    <w:rsid w:val="00564909"/>
  </w:style>
  <w:style w:type="numbering" w:customStyle="1" w:styleId="2140">
    <w:name w:val="Нет списка214"/>
    <w:next w:val="af1"/>
    <w:uiPriority w:val="99"/>
    <w:semiHidden/>
    <w:unhideWhenUsed/>
    <w:rsid w:val="00564909"/>
  </w:style>
  <w:style w:type="numbering" w:customStyle="1" w:styleId="11140">
    <w:name w:val="Нет списка1114"/>
    <w:next w:val="af1"/>
    <w:uiPriority w:val="99"/>
    <w:semiHidden/>
    <w:unhideWhenUsed/>
    <w:rsid w:val="00564909"/>
  </w:style>
  <w:style w:type="numbering" w:customStyle="1" w:styleId="390">
    <w:name w:val="Нет списка39"/>
    <w:next w:val="af1"/>
    <w:uiPriority w:val="99"/>
    <w:semiHidden/>
    <w:unhideWhenUsed/>
    <w:rsid w:val="00564909"/>
  </w:style>
  <w:style w:type="numbering" w:customStyle="1" w:styleId="12100">
    <w:name w:val="Нет списка1210"/>
    <w:next w:val="af1"/>
    <w:uiPriority w:val="99"/>
    <w:semiHidden/>
    <w:unhideWhenUsed/>
    <w:rsid w:val="00564909"/>
  </w:style>
  <w:style w:type="numbering" w:customStyle="1" w:styleId="490">
    <w:name w:val="Нет списка49"/>
    <w:next w:val="af1"/>
    <w:uiPriority w:val="99"/>
    <w:semiHidden/>
    <w:unhideWhenUsed/>
    <w:rsid w:val="00564909"/>
  </w:style>
  <w:style w:type="numbering" w:customStyle="1" w:styleId="245">
    <w:name w:val="Стиль24"/>
    <w:rsid w:val="00564909"/>
  </w:style>
  <w:style w:type="numbering" w:customStyle="1" w:styleId="343">
    <w:name w:val="Стиль34"/>
    <w:rsid w:val="00564909"/>
  </w:style>
  <w:style w:type="numbering" w:customStyle="1" w:styleId="2131">
    <w:name w:val="Стиль213"/>
    <w:rsid w:val="00564909"/>
  </w:style>
  <w:style w:type="numbering" w:customStyle="1" w:styleId="3131">
    <w:name w:val="Стиль313"/>
    <w:rsid w:val="00564909"/>
  </w:style>
  <w:style w:type="numbering" w:customStyle="1" w:styleId="14b">
    <w:name w:val="Статья / Раздел14"/>
    <w:basedOn w:val="af1"/>
    <w:next w:val="affffffffb"/>
    <w:rsid w:val="00564909"/>
  </w:style>
  <w:style w:type="numbering" w:customStyle="1" w:styleId="11150">
    <w:name w:val="Нет списка1115"/>
    <w:next w:val="af1"/>
    <w:uiPriority w:val="99"/>
    <w:semiHidden/>
    <w:unhideWhenUsed/>
    <w:rsid w:val="00564909"/>
  </w:style>
  <w:style w:type="numbering" w:customStyle="1" w:styleId="2150">
    <w:name w:val="Нет списка215"/>
    <w:next w:val="af1"/>
    <w:uiPriority w:val="99"/>
    <w:semiHidden/>
    <w:unhideWhenUsed/>
    <w:rsid w:val="00564909"/>
  </w:style>
  <w:style w:type="numbering" w:customStyle="1" w:styleId="3140">
    <w:name w:val="Нет списка314"/>
    <w:next w:val="af1"/>
    <w:uiPriority w:val="99"/>
    <w:semiHidden/>
    <w:unhideWhenUsed/>
    <w:rsid w:val="00564909"/>
  </w:style>
  <w:style w:type="numbering" w:customStyle="1" w:styleId="522">
    <w:name w:val="Нет списка52"/>
    <w:next w:val="af1"/>
    <w:uiPriority w:val="99"/>
    <w:semiHidden/>
    <w:unhideWhenUsed/>
    <w:rsid w:val="00564909"/>
  </w:style>
  <w:style w:type="numbering" w:customStyle="1" w:styleId="2212">
    <w:name w:val="Стиль221"/>
    <w:rsid w:val="00564909"/>
  </w:style>
  <w:style w:type="numbering" w:customStyle="1" w:styleId="3213">
    <w:name w:val="Стиль321"/>
    <w:rsid w:val="00564909"/>
  </w:style>
  <w:style w:type="numbering" w:customStyle="1" w:styleId="21f9">
    <w:name w:val="Статья / Раздел21"/>
    <w:basedOn w:val="af1"/>
    <w:next w:val="affffffffb"/>
    <w:rsid w:val="00564909"/>
  </w:style>
  <w:style w:type="numbering" w:customStyle="1" w:styleId="1370">
    <w:name w:val="Нет списка137"/>
    <w:next w:val="af1"/>
    <w:uiPriority w:val="99"/>
    <w:semiHidden/>
    <w:unhideWhenUsed/>
    <w:rsid w:val="00564909"/>
  </w:style>
  <w:style w:type="numbering" w:customStyle="1" w:styleId="11220">
    <w:name w:val="Нет списка1122"/>
    <w:next w:val="af1"/>
    <w:uiPriority w:val="99"/>
    <w:semiHidden/>
    <w:unhideWhenUsed/>
    <w:rsid w:val="00564909"/>
  </w:style>
  <w:style w:type="numbering" w:customStyle="1" w:styleId="2221">
    <w:name w:val="Нет списка222"/>
    <w:next w:val="af1"/>
    <w:uiPriority w:val="99"/>
    <w:semiHidden/>
    <w:unhideWhenUsed/>
    <w:rsid w:val="00564909"/>
  </w:style>
  <w:style w:type="numbering" w:customStyle="1" w:styleId="3221">
    <w:name w:val="Нет списка322"/>
    <w:next w:val="af1"/>
    <w:uiPriority w:val="99"/>
    <w:semiHidden/>
    <w:unhideWhenUsed/>
    <w:rsid w:val="00564909"/>
  </w:style>
  <w:style w:type="numbering" w:customStyle="1" w:styleId="621">
    <w:name w:val="Нет списка62"/>
    <w:next w:val="af1"/>
    <w:uiPriority w:val="99"/>
    <w:semiHidden/>
    <w:unhideWhenUsed/>
    <w:rsid w:val="00564909"/>
  </w:style>
  <w:style w:type="numbering" w:customStyle="1" w:styleId="2311">
    <w:name w:val="Стиль231"/>
    <w:rsid w:val="00564909"/>
  </w:style>
  <w:style w:type="numbering" w:customStyle="1" w:styleId="3310">
    <w:name w:val="Стиль331"/>
    <w:rsid w:val="00564909"/>
  </w:style>
  <w:style w:type="numbering" w:customStyle="1" w:styleId="31f2">
    <w:name w:val="Статья / Раздел31"/>
    <w:basedOn w:val="af1"/>
    <w:next w:val="affffffffb"/>
    <w:rsid w:val="00564909"/>
  </w:style>
  <w:style w:type="numbering" w:customStyle="1" w:styleId="1460">
    <w:name w:val="Нет списка146"/>
    <w:next w:val="af1"/>
    <w:uiPriority w:val="99"/>
    <w:semiHidden/>
    <w:unhideWhenUsed/>
    <w:rsid w:val="00564909"/>
  </w:style>
  <w:style w:type="numbering" w:customStyle="1" w:styleId="11310">
    <w:name w:val="Нет списка1131"/>
    <w:next w:val="af1"/>
    <w:uiPriority w:val="99"/>
    <w:semiHidden/>
    <w:unhideWhenUsed/>
    <w:rsid w:val="00564909"/>
  </w:style>
  <w:style w:type="numbering" w:customStyle="1" w:styleId="2312">
    <w:name w:val="Нет списка231"/>
    <w:next w:val="af1"/>
    <w:uiPriority w:val="99"/>
    <w:semiHidden/>
    <w:unhideWhenUsed/>
    <w:rsid w:val="00564909"/>
  </w:style>
  <w:style w:type="numbering" w:customStyle="1" w:styleId="3311">
    <w:name w:val="Нет списка331"/>
    <w:next w:val="af1"/>
    <w:uiPriority w:val="99"/>
    <w:semiHidden/>
    <w:unhideWhenUsed/>
    <w:rsid w:val="00564909"/>
  </w:style>
  <w:style w:type="numbering" w:customStyle="1" w:styleId="715">
    <w:name w:val="Нет списка71"/>
    <w:next w:val="af1"/>
    <w:uiPriority w:val="99"/>
    <w:semiHidden/>
    <w:unhideWhenUsed/>
    <w:rsid w:val="00564909"/>
  </w:style>
  <w:style w:type="paragraph" w:customStyle="1" w:styleId="272">
    <w:name w:val="Основной текст 27"/>
    <w:basedOn w:val="ae"/>
    <w:rsid w:val="00564909"/>
    <w:pPr>
      <w:overflowPunct w:val="0"/>
      <w:autoSpaceDE w:val="0"/>
      <w:autoSpaceDN w:val="0"/>
      <w:adjustRightInd w:val="0"/>
      <w:spacing w:line="240" w:lineRule="auto"/>
      <w:ind w:firstLine="709"/>
      <w:textAlignment w:val="baseline"/>
    </w:pPr>
    <w:rPr>
      <w:rFonts w:eastAsia="Times New Roman"/>
      <w:sz w:val="28"/>
      <w:szCs w:val="20"/>
      <w:lang w:eastAsia="ru-RU"/>
    </w:rPr>
  </w:style>
  <w:style w:type="character" w:customStyle="1" w:styleId="255pt">
    <w:name w:val="Основной текст (2) + 5.5 pt"/>
    <w:basedOn w:val="2ff8"/>
    <w:rsid w:val="00564909"/>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paragraph" w:customStyle="1" w:styleId="TableContents">
    <w:name w:val="Table Contents"/>
    <w:basedOn w:val="Textbody"/>
    <w:rsid w:val="00564909"/>
    <w:pPr>
      <w:autoSpaceDN/>
      <w:spacing w:after="283" w:line="276" w:lineRule="auto"/>
      <w:ind w:left="150" w:right="150"/>
      <w:textAlignment w:val="auto"/>
    </w:pPr>
    <w:rPr>
      <w:rFonts w:ascii="Arial" w:eastAsia="AR PL UMing HK" w:hAnsi="Arial" w:cs="Lohit Devanagari"/>
      <w:color w:val="000000"/>
      <w:kern w:val="0"/>
    </w:rPr>
  </w:style>
  <w:style w:type="paragraph" w:customStyle="1" w:styleId="title0">
    <w:name w:val="title0"/>
    <w:basedOn w:val="ae"/>
    <w:rsid w:val="00564909"/>
    <w:pPr>
      <w:spacing w:before="100" w:beforeAutospacing="1" w:after="100" w:afterAutospacing="1" w:line="240" w:lineRule="auto"/>
      <w:jc w:val="left"/>
    </w:pPr>
    <w:rPr>
      <w:rFonts w:eastAsia="Times New Roman"/>
      <w:szCs w:val="24"/>
      <w:lang w:eastAsia="ru-RU"/>
    </w:rPr>
  </w:style>
  <w:style w:type="table" w:customStyle="1" w:styleId="TableGridReport62">
    <w:name w:val="Table Grid Report62"/>
    <w:basedOn w:val="af0"/>
    <w:next w:val="afe"/>
    <w:uiPriority w:val="39"/>
    <w:rsid w:val="0056490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ae"/>
    <w:uiPriority w:val="1"/>
    <w:qFormat/>
    <w:rsid w:val="00564909"/>
    <w:pPr>
      <w:widowControl w:val="0"/>
      <w:autoSpaceDE w:val="0"/>
      <w:autoSpaceDN w:val="0"/>
      <w:spacing w:line="240" w:lineRule="auto"/>
      <w:ind w:left="108"/>
      <w:jc w:val="left"/>
    </w:pPr>
    <w:rPr>
      <w:rFonts w:eastAsia="Times New Roman"/>
      <w:sz w:val="22"/>
    </w:rPr>
  </w:style>
  <w:style w:type="character" w:customStyle="1" w:styleId="2105pt0">
    <w:name w:val="Основной текст (2) + 10;5 pt"/>
    <w:basedOn w:val="2ff8"/>
    <w:rsid w:val="00FD121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578400">
      <w:bodyDiv w:val="1"/>
      <w:marLeft w:val="0"/>
      <w:marRight w:val="0"/>
      <w:marTop w:val="0"/>
      <w:marBottom w:val="0"/>
      <w:divBdr>
        <w:top w:val="none" w:sz="0" w:space="0" w:color="auto"/>
        <w:left w:val="none" w:sz="0" w:space="0" w:color="auto"/>
        <w:bottom w:val="none" w:sz="0" w:space="0" w:color="auto"/>
        <w:right w:val="none" w:sz="0" w:space="0" w:color="auto"/>
      </w:divBdr>
    </w:div>
    <w:div w:id="195241561">
      <w:bodyDiv w:val="1"/>
      <w:marLeft w:val="0"/>
      <w:marRight w:val="0"/>
      <w:marTop w:val="0"/>
      <w:marBottom w:val="0"/>
      <w:divBdr>
        <w:top w:val="none" w:sz="0" w:space="0" w:color="auto"/>
        <w:left w:val="none" w:sz="0" w:space="0" w:color="auto"/>
        <w:bottom w:val="none" w:sz="0" w:space="0" w:color="auto"/>
        <w:right w:val="none" w:sz="0" w:space="0" w:color="auto"/>
      </w:divBdr>
    </w:div>
    <w:div w:id="309486860">
      <w:bodyDiv w:val="1"/>
      <w:marLeft w:val="0"/>
      <w:marRight w:val="0"/>
      <w:marTop w:val="0"/>
      <w:marBottom w:val="0"/>
      <w:divBdr>
        <w:top w:val="none" w:sz="0" w:space="0" w:color="auto"/>
        <w:left w:val="none" w:sz="0" w:space="0" w:color="auto"/>
        <w:bottom w:val="none" w:sz="0" w:space="0" w:color="auto"/>
        <w:right w:val="none" w:sz="0" w:space="0" w:color="auto"/>
      </w:divBdr>
    </w:div>
    <w:div w:id="478310690">
      <w:bodyDiv w:val="1"/>
      <w:marLeft w:val="0"/>
      <w:marRight w:val="0"/>
      <w:marTop w:val="0"/>
      <w:marBottom w:val="0"/>
      <w:divBdr>
        <w:top w:val="none" w:sz="0" w:space="0" w:color="auto"/>
        <w:left w:val="none" w:sz="0" w:space="0" w:color="auto"/>
        <w:bottom w:val="none" w:sz="0" w:space="0" w:color="auto"/>
        <w:right w:val="none" w:sz="0" w:space="0" w:color="auto"/>
      </w:divBdr>
    </w:div>
    <w:div w:id="489059197">
      <w:bodyDiv w:val="1"/>
      <w:marLeft w:val="0"/>
      <w:marRight w:val="0"/>
      <w:marTop w:val="0"/>
      <w:marBottom w:val="0"/>
      <w:divBdr>
        <w:top w:val="none" w:sz="0" w:space="0" w:color="auto"/>
        <w:left w:val="none" w:sz="0" w:space="0" w:color="auto"/>
        <w:bottom w:val="none" w:sz="0" w:space="0" w:color="auto"/>
        <w:right w:val="none" w:sz="0" w:space="0" w:color="auto"/>
      </w:divBdr>
    </w:div>
    <w:div w:id="561912687">
      <w:bodyDiv w:val="1"/>
      <w:marLeft w:val="0"/>
      <w:marRight w:val="0"/>
      <w:marTop w:val="0"/>
      <w:marBottom w:val="0"/>
      <w:divBdr>
        <w:top w:val="none" w:sz="0" w:space="0" w:color="auto"/>
        <w:left w:val="none" w:sz="0" w:space="0" w:color="auto"/>
        <w:bottom w:val="none" w:sz="0" w:space="0" w:color="auto"/>
        <w:right w:val="none" w:sz="0" w:space="0" w:color="auto"/>
      </w:divBdr>
    </w:div>
    <w:div w:id="633952538">
      <w:bodyDiv w:val="1"/>
      <w:marLeft w:val="0"/>
      <w:marRight w:val="0"/>
      <w:marTop w:val="0"/>
      <w:marBottom w:val="0"/>
      <w:divBdr>
        <w:top w:val="none" w:sz="0" w:space="0" w:color="auto"/>
        <w:left w:val="none" w:sz="0" w:space="0" w:color="auto"/>
        <w:bottom w:val="none" w:sz="0" w:space="0" w:color="auto"/>
        <w:right w:val="none" w:sz="0" w:space="0" w:color="auto"/>
      </w:divBdr>
    </w:div>
    <w:div w:id="662198010">
      <w:bodyDiv w:val="1"/>
      <w:marLeft w:val="0"/>
      <w:marRight w:val="0"/>
      <w:marTop w:val="0"/>
      <w:marBottom w:val="0"/>
      <w:divBdr>
        <w:top w:val="none" w:sz="0" w:space="0" w:color="auto"/>
        <w:left w:val="none" w:sz="0" w:space="0" w:color="auto"/>
        <w:bottom w:val="none" w:sz="0" w:space="0" w:color="auto"/>
        <w:right w:val="none" w:sz="0" w:space="0" w:color="auto"/>
      </w:divBdr>
    </w:div>
    <w:div w:id="669648538">
      <w:bodyDiv w:val="1"/>
      <w:marLeft w:val="0"/>
      <w:marRight w:val="0"/>
      <w:marTop w:val="0"/>
      <w:marBottom w:val="0"/>
      <w:divBdr>
        <w:top w:val="none" w:sz="0" w:space="0" w:color="auto"/>
        <w:left w:val="none" w:sz="0" w:space="0" w:color="auto"/>
        <w:bottom w:val="none" w:sz="0" w:space="0" w:color="auto"/>
        <w:right w:val="none" w:sz="0" w:space="0" w:color="auto"/>
      </w:divBdr>
    </w:div>
    <w:div w:id="709719710">
      <w:bodyDiv w:val="1"/>
      <w:marLeft w:val="0"/>
      <w:marRight w:val="0"/>
      <w:marTop w:val="0"/>
      <w:marBottom w:val="0"/>
      <w:divBdr>
        <w:top w:val="none" w:sz="0" w:space="0" w:color="auto"/>
        <w:left w:val="none" w:sz="0" w:space="0" w:color="auto"/>
        <w:bottom w:val="none" w:sz="0" w:space="0" w:color="auto"/>
        <w:right w:val="none" w:sz="0" w:space="0" w:color="auto"/>
      </w:divBdr>
    </w:div>
    <w:div w:id="769593933">
      <w:bodyDiv w:val="1"/>
      <w:marLeft w:val="0"/>
      <w:marRight w:val="0"/>
      <w:marTop w:val="0"/>
      <w:marBottom w:val="0"/>
      <w:divBdr>
        <w:top w:val="none" w:sz="0" w:space="0" w:color="auto"/>
        <w:left w:val="none" w:sz="0" w:space="0" w:color="auto"/>
        <w:bottom w:val="none" w:sz="0" w:space="0" w:color="auto"/>
        <w:right w:val="none" w:sz="0" w:space="0" w:color="auto"/>
      </w:divBdr>
    </w:div>
    <w:div w:id="883063261">
      <w:bodyDiv w:val="1"/>
      <w:marLeft w:val="0"/>
      <w:marRight w:val="0"/>
      <w:marTop w:val="0"/>
      <w:marBottom w:val="0"/>
      <w:divBdr>
        <w:top w:val="none" w:sz="0" w:space="0" w:color="auto"/>
        <w:left w:val="none" w:sz="0" w:space="0" w:color="auto"/>
        <w:bottom w:val="none" w:sz="0" w:space="0" w:color="auto"/>
        <w:right w:val="none" w:sz="0" w:space="0" w:color="auto"/>
      </w:divBdr>
    </w:div>
    <w:div w:id="1000161717">
      <w:bodyDiv w:val="1"/>
      <w:marLeft w:val="0"/>
      <w:marRight w:val="0"/>
      <w:marTop w:val="0"/>
      <w:marBottom w:val="0"/>
      <w:divBdr>
        <w:top w:val="none" w:sz="0" w:space="0" w:color="auto"/>
        <w:left w:val="none" w:sz="0" w:space="0" w:color="auto"/>
        <w:bottom w:val="none" w:sz="0" w:space="0" w:color="auto"/>
        <w:right w:val="none" w:sz="0" w:space="0" w:color="auto"/>
      </w:divBdr>
    </w:div>
    <w:div w:id="1160538541">
      <w:bodyDiv w:val="1"/>
      <w:marLeft w:val="0"/>
      <w:marRight w:val="0"/>
      <w:marTop w:val="0"/>
      <w:marBottom w:val="0"/>
      <w:divBdr>
        <w:top w:val="none" w:sz="0" w:space="0" w:color="auto"/>
        <w:left w:val="none" w:sz="0" w:space="0" w:color="auto"/>
        <w:bottom w:val="none" w:sz="0" w:space="0" w:color="auto"/>
        <w:right w:val="none" w:sz="0" w:space="0" w:color="auto"/>
      </w:divBdr>
    </w:div>
    <w:div w:id="1268121754">
      <w:bodyDiv w:val="1"/>
      <w:marLeft w:val="0"/>
      <w:marRight w:val="0"/>
      <w:marTop w:val="0"/>
      <w:marBottom w:val="0"/>
      <w:divBdr>
        <w:top w:val="none" w:sz="0" w:space="0" w:color="auto"/>
        <w:left w:val="none" w:sz="0" w:space="0" w:color="auto"/>
        <w:bottom w:val="none" w:sz="0" w:space="0" w:color="auto"/>
        <w:right w:val="none" w:sz="0" w:space="0" w:color="auto"/>
      </w:divBdr>
    </w:div>
    <w:div w:id="1395161936">
      <w:bodyDiv w:val="1"/>
      <w:marLeft w:val="0"/>
      <w:marRight w:val="0"/>
      <w:marTop w:val="0"/>
      <w:marBottom w:val="0"/>
      <w:divBdr>
        <w:top w:val="none" w:sz="0" w:space="0" w:color="auto"/>
        <w:left w:val="none" w:sz="0" w:space="0" w:color="auto"/>
        <w:bottom w:val="none" w:sz="0" w:space="0" w:color="auto"/>
        <w:right w:val="none" w:sz="0" w:space="0" w:color="auto"/>
      </w:divBdr>
    </w:div>
    <w:div w:id="1498613102">
      <w:bodyDiv w:val="1"/>
      <w:marLeft w:val="0"/>
      <w:marRight w:val="0"/>
      <w:marTop w:val="0"/>
      <w:marBottom w:val="0"/>
      <w:divBdr>
        <w:top w:val="none" w:sz="0" w:space="0" w:color="auto"/>
        <w:left w:val="none" w:sz="0" w:space="0" w:color="auto"/>
        <w:bottom w:val="none" w:sz="0" w:space="0" w:color="auto"/>
        <w:right w:val="none" w:sz="0" w:space="0" w:color="auto"/>
      </w:divBdr>
    </w:div>
    <w:div w:id="1609196770">
      <w:bodyDiv w:val="1"/>
      <w:marLeft w:val="0"/>
      <w:marRight w:val="0"/>
      <w:marTop w:val="0"/>
      <w:marBottom w:val="0"/>
      <w:divBdr>
        <w:top w:val="none" w:sz="0" w:space="0" w:color="auto"/>
        <w:left w:val="none" w:sz="0" w:space="0" w:color="auto"/>
        <w:bottom w:val="none" w:sz="0" w:space="0" w:color="auto"/>
        <w:right w:val="none" w:sz="0" w:space="0" w:color="auto"/>
      </w:divBdr>
    </w:div>
    <w:div w:id="1699970758">
      <w:bodyDiv w:val="1"/>
      <w:marLeft w:val="0"/>
      <w:marRight w:val="0"/>
      <w:marTop w:val="0"/>
      <w:marBottom w:val="0"/>
      <w:divBdr>
        <w:top w:val="none" w:sz="0" w:space="0" w:color="auto"/>
        <w:left w:val="none" w:sz="0" w:space="0" w:color="auto"/>
        <w:bottom w:val="none" w:sz="0" w:space="0" w:color="auto"/>
        <w:right w:val="none" w:sz="0" w:space="0" w:color="auto"/>
      </w:divBdr>
    </w:div>
    <w:div w:id="1706521729">
      <w:bodyDiv w:val="1"/>
      <w:marLeft w:val="0"/>
      <w:marRight w:val="0"/>
      <w:marTop w:val="0"/>
      <w:marBottom w:val="0"/>
      <w:divBdr>
        <w:top w:val="none" w:sz="0" w:space="0" w:color="auto"/>
        <w:left w:val="none" w:sz="0" w:space="0" w:color="auto"/>
        <w:bottom w:val="none" w:sz="0" w:space="0" w:color="auto"/>
        <w:right w:val="none" w:sz="0" w:space="0" w:color="auto"/>
      </w:divBdr>
    </w:div>
    <w:div w:id="1854608114">
      <w:bodyDiv w:val="1"/>
      <w:marLeft w:val="0"/>
      <w:marRight w:val="0"/>
      <w:marTop w:val="0"/>
      <w:marBottom w:val="0"/>
      <w:divBdr>
        <w:top w:val="none" w:sz="0" w:space="0" w:color="auto"/>
        <w:left w:val="none" w:sz="0" w:space="0" w:color="auto"/>
        <w:bottom w:val="none" w:sz="0" w:space="0" w:color="auto"/>
        <w:right w:val="none" w:sz="0" w:space="0" w:color="auto"/>
      </w:divBdr>
    </w:div>
    <w:div w:id="1955164693">
      <w:bodyDiv w:val="1"/>
      <w:marLeft w:val="0"/>
      <w:marRight w:val="0"/>
      <w:marTop w:val="0"/>
      <w:marBottom w:val="0"/>
      <w:divBdr>
        <w:top w:val="none" w:sz="0" w:space="0" w:color="auto"/>
        <w:left w:val="none" w:sz="0" w:space="0" w:color="auto"/>
        <w:bottom w:val="none" w:sz="0" w:space="0" w:color="auto"/>
        <w:right w:val="none" w:sz="0" w:space="0" w:color="auto"/>
      </w:divBdr>
    </w:div>
    <w:div w:id="2017029213">
      <w:bodyDiv w:val="1"/>
      <w:marLeft w:val="0"/>
      <w:marRight w:val="0"/>
      <w:marTop w:val="0"/>
      <w:marBottom w:val="0"/>
      <w:divBdr>
        <w:top w:val="none" w:sz="0" w:space="0" w:color="auto"/>
        <w:left w:val="none" w:sz="0" w:space="0" w:color="auto"/>
        <w:bottom w:val="none" w:sz="0" w:space="0" w:color="auto"/>
        <w:right w:val="none" w:sz="0" w:space="0" w:color="auto"/>
      </w:divBdr>
    </w:div>
    <w:div w:id="208425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emf"/><Relationship Id="rId26" Type="http://schemas.openxmlformats.org/officeDocument/2006/relationships/footer" Target="footer6.xml"/><Relationship Id="rId39" Type="http://schemas.openxmlformats.org/officeDocument/2006/relationships/hyperlink" Target="https://ru.wikipedia.org/wiki/%D0%9F%D0%B5%D1%80%D0%B5%D0%BF%D1%80%D0%B0%D0%B2%D0%BD%D0%B0%D1%8F" TargetMode="External"/><Relationship Id="rId21" Type="http://schemas.microsoft.com/office/2007/relationships/hdphoto" Target="NULL"/><Relationship Id="rId34" Type="http://schemas.openxmlformats.org/officeDocument/2006/relationships/hyperlink" Target="https://ru.wikipedia.org/wiki/%D0%91%D0%BE%D0%BB%D1%8C%D1%88%D0%BE%D0%B9_%D0%A2%D1%85%D0%B0%D1%87_(%D0%B3%D0%BE%D1%80%D0%B0)" TargetMode="External"/><Relationship Id="rId42" Type="http://schemas.openxmlformats.org/officeDocument/2006/relationships/hyperlink" Target="https://ru.wikipedia.org/wiki/%D0%93%D1%83%D0%B1%D1%81" TargetMode="External"/><Relationship Id="rId47" Type="http://schemas.openxmlformats.org/officeDocument/2006/relationships/footer" Target="footer11.xml"/><Relationship Id="rId50" Type="http://schemas.openxmlformats.org/officeDocument/2006/relationships/footer" Target="footer13.xml"/><Relationship Id="rId55" Type="http://schemas.openxmlformats.org/officeDocument/2006/relationships/footer" Target="footer18.xml"/><Relationship Id="rId63" Type="http://schemas.openxmlformats.org/officeDocument/2006/relationships/hyperlink" Target="consultantplus://offline/ref=2606F322BA2034ACD91CDCDA025EA9B82283C216F992AAAA2811533DC37B4219E05B13A487F384B7929BBB6914B09D16F59AA42D9958595222L" TargetMode="External"/><Relationship Id="rId68" Type="http://schemas.openxmlformats.org/officeDocument/2006/relationships/hyperlink" Target="http://docs.cntd.ru/document/901820936" TargetMode="External"/><Relationship Id="rId76" Type="http://schemas.openxmlformats.org/officeDocument/2006/relationships/footer" Target="footer29.xml"/><Relationship Id="rId7" Type="http://schemas.openxmlformats.org/officeDocument/2006/relationships/endnotes" Target="endnotes.xml"/><Relationship Id="rId71" Type="http://schemas.openxmlformats.org/officeDocument/2006/relationships/footer" Target="footer25.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0.png"/><Relationship Id="rId11" Type="http://schemas.openxmlformats.org/officeDocument/2006/relationships/footer" Target="footer1.xml"/><Relationship Id="rId24" Type="http://schemas.openxmlformats.org/officeDocument/2006/relationships/footer" Target="footer4.xml"/><Relationship Id="rId32" Type="http://schemas.openxmlformats.org/officeDocument/2006/relationships/footer" Target="footer10.xml"/><Relationship Id="rId37" Type="http://schemas.openxmlformats.org/officeDocument/2006/relationships/hyperlink" Target="https://ru.wikipedia.org/wiki/%D0%9A%D0%B8%D0%B7%D0%B8%D0%BD%D0%BA%D0%B0" TargetMode="External"/><Relationship Id="rId40" Type="http://schemas.openxmlformats.org/officeDocument/2006/relationships/hyperlink" Target="https://ru.wikipedia.org/wiki/%D0%9B%D0%B0%D0%B1%D0%B0_(%D0%BF%D1%80%D0%B8%D1%82%D0%BE%D0%BA_%D0%9A%D1%83%D0%B1%D0%B0%D0%BD%D0%B8)" TargetMode="External"/><Relationship Id="rId45" Type="http://schemas.openxmlformats.org/officeDocument/2006/relationships/hyperlink" Target="https://ru.wikipedia.org/wiki/%D0%91%D0%B5%D0%BD%D0%BE%D0%BA%D0%BE%D0%B2%D0%BE" TargetMode="External"/><Relationship Id="rId53" Type="http://schemas.openxmlformats.org/officeDocument/2006/relationships/footer" Target="footer16.xml"/><Relationship Id="rId58" Type="http://schemas.openxmlformats.org/officeDocument/2006/relationships/header" Target="header6.xml"/><Relationship Id="rId66" Type="http://schemas.openxmlformats.org/officeDocument/2006/relationships/footer" Target="footer23.xml"/><Relationship Id="rId74" Type="http://schemas.openxmlformats.org/officeDocument/2006/relationships/footer" Target="footer28.xml"/><Relationship Id="rId79" Type="http://schemas.openxmlformats.org/officeDocument/2006/relationships/header" Target="header7.xml"/><Relationship Id="rId5" Type="http://schemas.openxmlformats.org/officeDocument/2006/relationships/webSettings" Target="webSettings.xml"/><Relationship Id="rId61" Type="http://schemas.openxmlformats.org/officeDocument/2006/relationships/hyperlink" Target="http://www.adygheya.ru/upload/iblock/8ed/%D0%9F%D0%BE%D1%81%D1%82%D0%B0%D0%BD%D0%BE%D0%B2%D0%BB%D0%B5%D0%BD%D0%B8%D0%B5%20%D0%9A%D0%9C%20%D0%A0%D0%90%20%D0%BE%D1%82%2028.10.2016%20%E2%84%96%20198%20%D0%9E%D0%B1%20%D1%83%D1%81%D1%82%D0%B0%D0%BD%D0%BE%D0%B2%D0%BB%D0%B5%D0%BD%D0%B8%D0%B8%20%D0%BD%D0%BE%D1%80%D0%BC%D0%B0%D1%82%D0%B8%D0%B2%D0%BE%D0%B2%20%D0%BD%D0%B0%D0%BA%D0%BE%D0%BF%D0%BB%D0%B5%D0%BD%D0%B8%D1%8F%20%D0%A2%D0%9A%D0%9E.rtf" TargetMode="Externa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11.png"/><Relationship Id="rId44" Type="http://schemas.openxmlformats.org/officeDocument/2006/relationships/hyperlink" Target="https://ru.wikipedia.org/wiki/%D0%A5%D0%BE%D0%B4%D0%B7%D1%8C_(%D0%B0%D1%83%D0%BB)" TargetMode="External"/><Relationship Id="rId52" Type="http://schemas.openxmlformats.org/officeDocument/2006/relationships/footer" Target="footer15.xml"/><Relationship Id="rId60" Type="http://schemas.openxmlformats.org/officeDocument/2006/relationships/footer" Target="footer21.xml"/><Relationship Id="rId65" Type="http://schemas.openxmlformats.org/officeDocument/2006/relationships/hyperlink" Target="consultantplus://offline/ref=2606F322BA2034ACD91CDCDA025EA9B82283C216F992AAAA2811533DC37B4219E05B13A487F384B7929BBB6914B09D16F59AA42D9958595222L" TargetMode="External"/><Relationship Id="rId73" Type="http://schemas.openxmlformats.org/officeDocument/2006/relationships/footer" Target="footer27.xml"/><Relationship Id="rId78" Type="http://schemas.openxmlformats.org/officeDocument/2006/relationships/footer" Target="footer3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png"/><Relationship Id="rId22" Type="http://schemas.openxmlformats.org/officeDocument/2006/relationships/header" Target="header3.xml"/><Relationship Id="rId27" Type="http://schemas.openxmlformats.org/officeDocument/2006/relationships/footer" Target="footer7.xml"/><Relationship Id="rId30" Type="http://schemas.openxmlformats.org/officeDocument/2006/relationships/footer" Target="footer9.xml"/><Relationship Id="rId35" Type="http://schemas.openxmlformats.org/officeDocument/2006/relationships/hyperlink" Target="https://ru.wikipedia.org/wiki/%D0%A3%D0%B7%D0%BB%D0%BE%D0%B2%D0%BE%D0%B9_(%D0%9A%D1%80%D0%B0%D1%81%D0%BD%D0%BE%D0%B4%D0%B0%D1%80%D1%81%D0%BA%D0%B8%D0%B9_%D0%BA%D1%80%D0%B0%D0%B9)" TargetMode="External"/><Relationship Id="rId43" Type="http://schemas.openxmlformats.org/officeDocument/2006/relationships/hyperlink" Target="https://ru.wikipedia.org/wiki/%D0%A4%D0%B0%D0%B4%D0%B6%D0%B0%D0%BA%D0%BE" TargetMode="External"/><Relationship Id="rId48" Type="http://schemas.openxmlformats.org/officeDocument/2006/relationships/chart" Target="charts/chart1.xml"/><Relationship Id="rId56" Type="http://schemas.openxmlformats.org/officeDocument/2006/relationships/footer" Target="footer19.xml"/><Relationship Id="rId64" Type="http://schemas.openxmlformats.org/officeDocument/2006/relationships/hyperlink" Target="consultantplus://offline/ref=6948E8EC52DA5CC3EA6D5A7E78937C25EB50E354E281123BBCA721E2343FEB4F32C2F6588004B3D5D0EAFF0E25391F9D78D8B4386BF31E5037L" TargetMode="External"/><Relationship Id="rId69" Type="http://schemas.openxmlformats.org/officeDocument/2006/relationships/hyperlink" Target="consultantplus://offline/ref=A55B94553F739E97C556F644F7BD6EE996F9F03FB4029B37EA7C58E62697877A947557B4AEIFZ9P" TargetMode="External"/><Relationship Id="rId77" Type="http://schemas.openxmlformats.org/officeDocument/2006/relationships/footer" Target="footer30.xml"/><Relationship Id="rId8" Type="http://schemas.openxmlformats.org/officeDocument/2006/relationships/image" Target="media/image1.png"/><Relationship Id="rId51" Type="http://schemas.openxmlformats.org/officeDocument/2006/relationships/footer" Target="footer14.xml"/><Relationship Id="rId72" Type="http://schemas.openxmlformats.org/officeDocument/2006/relationships/footer" Target="footer26.xm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footer" Target="footer5.xml"/><Relationship Id="rId33" Type="http://schemas.openxmlformats.org/officeDocument/2006/relationships/header" Target="header4.xml"/><Relationship Id="rId38" Type="http://schemas.openxmlformats.org/officeDocument/2006/relationships/hyperlink" Target="https://ru.wikipedia.org/wiki/%D0%91%D0%B5%D1%81%D0%BB%D0%B5%D0%BD%D0%B5%D0%B5%D0%B2%D1%81%D0%BA%D0%B0%D1%8F" TargetMode="External"/><Relationship Id="rId46" Type="http://schemas.openxmlformats.org/officeDocument/2006/relationships/hyperlink" Target="https://ru.wikipedia.org/wiki/%D0%A1%D0%B5%D0%B2%D0%B5%D1%80%D0%BD%D1%8B%D0%B9_(%D0%9C%D0%BE%D1%81%D1%82%D0%BE%D0%B2%D1%81%D0%BA%D0%B8%D0%B9_%D1%80%D0%B0%D0%B9%D0%BE%D0%BD)" TargetMode="External"/><Relationship Id="rId59" Type="http://schemas.openxmlformats.org/officeDocument/2006/relationships/footer" Target="footer20.xml"/><Relationship Id="rId67" Type="http://schemas.openxmlformats.org/officeDocument/2006/relationships/hyperlink" Target="http://docs.cntd.ru/document/901820936" TargetMode="External"/><Relationship Id="rId20" Type="http://schemas.openxmlformats.org/officeDocument/2006/relationships/image" Target="media/image9.png"/><Relationship Id="rId41" Type="http://schemas.openxmlformats.org/officeDocument/2006/relationships/hyperlink" Target="https://ru.wikipedia.org/wiki/%D0%9F%D0%B5%D1%80%D0%B2%D0%BE%D0%BC%D0%B0%D0%B9%D1%81%D0%BA%D0%B8%D0%B9_(%D0%9C%D0%BE%D1%81%D1%82%D0%BE%D0%B2%D1%81%D0%BA%D0%B8%D0%B9_%D1%80%D0%B0%D0%B9%D0%BE%D0%BD)" TargetMode="External"/><Relationship Id="rId54" Type="http://schemas.openxmlformats.org/officeDocument/2006/relationships/footer" Target="footer17.xml"/><Relationship Id="rId62" Type="http://schemas.openxmlformats.org/officeDocument/2006/relationships/footer" Target="footer22.xml"/><Relationship Id="rId70" Type="http://schemas.openxmlformats.org/officeDocument/2006/relationships/footer" Target="footer24.xml"/><Relationship Id="rId75" Type="http://schemas.openxmlformats.org/officeDocument/2006/relationships/hyperlink" Target="consultantplus://offline/main?base=LAW;n=114248;fld=134;dst=100036"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3.xml"/><Relationship Id="rId28" Type="http://schemas.openxmlformats.org/officeDocument/2006/relationships/footer" Target="footer8.xml"/><Relationship Id="rId36" Type="http://schemas.openxmlformats.org/officeDocument/2006/relationships/hyperlink" Target="https://ru.wikipedia.org/wiki/%D0%91%D1%83%D0%B3%D1%83%D0%BD%D0%B6" TargetMode="External"/><Relationship Id="rId49" Type="http://schemas.openxmlformats.org/officeDocument/2006/relationships/footer" Target="footer12.xml"/><Relationship Id="rId57" Type="http://schemas.openxmlformats.org/officeDocument/2006/relationships/header" Target="header5.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659394385656544E-2"/>
          <c:y val="0.12851876224405664"/>
          <c:w val="0.90897148219166901"/>
          <c:h val="0.75966845908604419"/>
        </c:manualLayout>
      </c:layout>
      <c:lineChart>
        <c:grouping val="standard"/>
        <c:varyColors val="0"/>
        <c:ser>
          <c:idx val="2"/>
          <c:order val="0"/>
          <c:tx>
            <c:strRef>
              <c:f>Лист1!$B$1</c:f>
              <c:strCache>
                <c:ptCount val="1"/>
                <c:pt idx="0">
                  <c:v>Население</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Lbl>
              <c:idx val="0"/>
              <c:layout>
                <c:manualLayout>
                  <c:x val="-3.2176973353443938E-2"/>
                  <c:y val="-4.22670509125840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4.0221216691804944E-2"/>
                  <c:y val="4.22670509125840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3.2176973353443904E-2"/>
                  <c:y val="-4.22670509125840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1.2066365007541479E-2"/>
                  <c:y val="-3.8424591738712738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1.6088486676722046E-2"/>
                  <c:y val="-3.842459173871284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1.8099547511312219E-2"/>
                  <c:y val="-4.2267050912584127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 val="-3.2176973353443938E-2"/>
                  <c:y val="-3.073967339097022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2.4132730015082957E-2"/>
                  <c:y val="-3.842459173871277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2.4132730015082957E-2"/>
                  <c:y val="-3.842459173871277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9"/>
              <c:layout>
                <c:manualLayout>
                  <c:x val="-2.6143790849673203E-2"/>
                  <c:y val="-3.4582132564841501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0"/>
              <c:layout>
                <c:manualLayout>
                  <c:x val="-2.2121669180492711E-2"/>
                  <c:y val="-3.4582132564841501E-2"/>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0"/>
            <c:dispEq val="0"/>
          </c:trendline>
          <c:cat>
            <c:numRef>
              <c:f>Лист1!$A$2:$A$12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Лист1!$B$2:$B$12</c:f>
              <c:numCache>
                <c:formatCode>General</c:formatCode>
                <c:ptCount val="11"/>
                <c:pt idx="0">
                  <c:v>2907</c:v>
                </c:pt>
                <c:pt idx="1">
                  <c:v>2889</c:v>
                </c:pt>
                <c:pt idx="2">
                  <c:v>2857</c:v>
                </c:pt>
                <c:pt idx="3">
                  <c:v>2852</c:v>
                </c:pt>
                <c:pt idx="4">
                  <c:v>2855</c:v>
                </c:pt>
                <c:pt idx="5">
                  <c:v>2852</c:v>
                </c:pt>
                <c:pt idx="6">
                  <c:v>2772</c:v>
                </c:pt>
                <c:pt idx="7">
                  <c:v>2718</c:v>
                </c:pt>
                <c:pt idx="8">
                  <c:v>2715</c:v>
                </c:pt>
                <c:pt idx="9">
                  <c:v>2729</c:v>
                </c:pt>
                <c:pt idx="10">
                  <c:v>2748</c:v>
                </c:pt>
              </c:numCache>
            </c:numRef>
          </c:val>
          <c:smooth val="1"/>
        </c:ser>
        <c:dLbls>
          <c:showLegendKey val="0"/>
          <c:showVal val="0"/>
          <c:showCatName val="0"/>
          <c:showSerName val="0"/>
          <c:showPercent val="0"/>
          <c:showBubbleSize val="0"/>
        </c:dLbls>
        <c:marker val="1"/>
        <c:smooth val="0"/>
        <c:axId val="185647648"/>
        <c:axId val="185646864"/>
      </c:lineChart>
      <c:catAx>
        <c:axId val="185647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85646864"/>
        <c:crosses val="autoZero"/>
        <c:auto val="1"/>
        <c:lblAlgn val="ctr"/>
        <c:lblOffset val="100"/>
        <c:noMultiLvlLbl val="0"/>
      </c:catAx>
      <c:valAx>
        <c:axId val="185646864"/>
        <c:scaling>
          <c:orientation val="minMax"/>
          <c:max val="2950"/>
          <c:min val="27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856476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DDD888-6932-4AD4-8677-39FB7ED6E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605</TotalTime>
  <Pages>119</Pages>
  <Words>39559</Words>
  <Characters>225487</Characters>
  <Application>Microsoft Office Word</Application>
  <DocSecurity>0</DocSecurity>
  <Lines>1879</Lines>
  <Paragraphs>529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264517</CharactersWithSpaces>
  <SharedDoc>false</SharedDoc>
  <HLinks>
    <vt:vector size="78" baseType="variant">
      <vt:variant>
        <vt:i4>655373</vt:i4>
      </vt:variant>
      <vt:variant>
        <vt:i4>75</vt:i4>
      </vt:variant>
      <vt:variant>
        <vt:i4>0</vt:i4>
      </vt:variant>
      <vt:variant>
        <vt:i4>5</vt:i4>
      </vt:variant>
      <vt:variant>
        <vt:lpwstr>consultantplus://offline/ref=AE703496D13659241DA83660706084219E342E400FB1FAB7A28114F179l2ZFI</vt:lpwstr>
      </vt:variant>
      <vt:variant>
        <vt:lpwstr/>
      </vt:variant>
      <vt:variant>
        <vt:i4>1703992</vt:i4>
      </vt:variant>
      <vt:variant>
        <vt:i4>68</vt:i4>
      </vt:variant>
      <vt:variant>
        <vt:i4>0</vt:i4>
      </vt:variant>
      <vt:variant>
        <vt:i4>5</vt:i4>
      </vt:variant>
      <vt:variant>
        <vt:lpwstr/>
      </vt:variant>
      <vt:variant>
        <vt:lpwstr>_Toc392584159</vt:lpwstr>
      </vt:variant>
      <vt:variant>
        <vt:i4>1703992</vt:i4>
      </vt:variant>
      <vt:variant>
        <vt:i4>62</vt:i4>
      </vt:variant>
      <vt:variant>
        <vt:i4>0</vt:i4>
      </vt:variant>
      <vt:variant>
        <vt:i4>5</vt:i4>
      </vt:variant>
      <vt:variant>
        <vt:lpwstr/>
      </vt:variant>
      <vt:variant>
        <vt:lpwstr>_Toc392584158</vt:lpwstr>
      </vt:variant>
      <vt:variant>
        <vt:i4>1703992</vt:i4>
      </vt:variant>
      <vt:variant>
        <vt:i4>56</vt:i4>
      </vt:variant>
      <vt:variant>
        <vt:i4>0</vt:i4>
      </vt:variant>
      <vt:variant>
        <vt:i4>5</vt:i4>
      </vt:variant>
      <vt:variant>
        <vt:lpwstr/>
      </vt:variant>
      <vt:variant>
        <vt:lpwstr>_Toc392584157</vt:lpwstr>
      </vt:variant>
      <vt:variant>
        <vt:i4>1703992</vt:i4>
      </vt:variant>
      <vt:variant>
        <vt:i4>50</vt:i4>
      </vt:variant>
      <vt:variant>
        <vt:i4>0</vt:i4>
      </vt:variant>
      <vt:variant>
        <vt:i4>5</vt:i4>
      </vt:variant>
      <vt:variant>
        <vt:lpwstr/>
      </vt:variant>
      <vt:variant>
        <vt:lpwstr>_Toc392584156</vt:lpwstr>
      </vt:variant>
      <vt:variant>
        <vt:i4>1703992</vt:i4>
      </vt:variant>
      <vt:variant>
        <vt:i4>44</vt:i4>
      </vt:variant>
      <vt:variant>
        <vt:i4>0</vt:i4>
      </vt:variant>
      <vt:variant>
        <vt:i4>5</vt:i4>
      </vt:variant>
      <vt:variant>
        <vt:lpwstr/>
      </vt:variant>
      <vt:variant>
        <vt:lpwstr>_Toc392584155</vt:lpwstr>
      </vt:variant>
      <vt:variant>
        <vt:i4>1703992</vt:i4>
      </vt:variant>
      <vt:variant>
        <vt:i4>38</vt:i4>
      </vt:variant>
      <vt:variant>
        <vt:i4>0</vt:i4>
      </vt:variant>
      <vt:variant>
        <vt:i4>5</vt:i4>
      </vt:variant>
      <vt:variant>
        <vt:lpwstr/>
      </vt:variant>
      <vt:variant>
        <vt:lpwstr>_Toc392584154</vt:lpwstr>
      </vt:variant>
      <vt:variant>
        <vt:i4>1703992</vt:i4>
      </vt:variant>
      <vt:variant>
        <vt:i4>32</vt:i4>
      </vt:variant>
      <vt:variant>
        <vt:i4>0</vt:i4>
      </vt:variant>
      <vt:variant>
        <vt:i4>5</vt:i4>
      </vt:variant>
      <vt:variant>
        <vt:lpwstr/>
      </vt:variant>
      <vt:variant>
        <vt:lpwstr>_Toc392584153</vt:lpwstr>
      </vt:variant>
      <vt:variant>
        <vt:i4>1703992</vt:i4>
      </vt:variant>
      <vt:variant>
        <vt:i4>26</vt:i4>
      </vt:variant>
      <vt:variant>
        <vt:i4>0</vt:i4>
      </vt:variant>
      <vt:variant>
        <vt:i4>5</vt:i4>
      </vt:variant>
      <vt:variant>
        <vt:lpwstr/>
      </vt:variant>
      <vt:variant>
        <vt:lpwstr>_Toc392584152</vt:lpwstr>
      </vt:variant>
      <vt:variant>
        <vt:i4>1703992</vt:i4>
      </vt:variant>
      <vt:variant>
        <vt:i4>20</vt:i4>
      </vt:variant>
      <vt:variant>
        <vt:i4>0</vt:i4>
      </vt:variant>
      <vt:variant>
        <vt:i4>5</vt:i4>
      </vt:variant>
      <vt:variant>
        <vt:lpwstr/>
      </vt:variant>
      <vt:variant>
        <vt:lpwstr>_Toc392584151</vt:lpwstr>
      </vt:variant>
      <vt:variant>
        <vt:i4>1703992</vt:i4>
      </vt:variant>
      <vt:variant>
        <vt:i4>14</vt:i4>
      </vt:variant>
      <vt:variant>
        <vt:i4>0</vt:i4>
      </vt:variant>
      <vt:variant>
        <vt:i4>5</vt:i4>
      </vt:variant>
      <vt:variant>
        <vt:lpwstr/>
      </vt:variant>
      <vt:variant>
        <vt:lpwstr>_Toc392584150</vt:lpwstr>
      </vt:variant>
      <vt:variant>
        <vt:i4>1769528</vt:i4>
      </vt:variant>
      <vt:variant>
        <vt:i4>8</vt:i4>
      </vt:variant>
      <vt:variant>
        <vt:i4>0</vt:i4>
      </vt:variant>
      <vt:variant>
        <vt:i4>5</vt:i4>
      </vt:variant>
      <vt:variant>
        <vt:lpwstr/>
      </vt:variant>
      <vt:variant>
        <vt:lpwstr>_Toc392584149</vt:lpwstr>
      </vt:variant>
      <vt:variant>
        <vt:i4>1769528</vt:i4>
      </vt:variant>
      <vt:variant>
        <vt:i4>2</vt:i4>
      </vt:variant>
      <vt:variant>
        <vt:i4>0</vt:i4>
      </vt:variant>
      <vt:variant>
        <vt:i4>5</vt:i4>
      </vt:variant>
      <vt:variant>
        <vt:lpwstr/>
      </vt:variant>
      <vt:variant>
        <vt:lpwstr>_Toc392584148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Вавилова Майя</dc:creator>
  <cp:keywords/>
  <dc:description/>
  <cp:lastModifiedBy>Татьяна Гладкова</cp:lastModifiedBy>
  <cp:revision>103</cp:revision>
  <cp:lastPrinted>2023-12-19T15:11:00Z</cp:lastPrinted>
  <dcterms:created xsi:type="dcterms:W3CDTF">2023-11-11T09:12:00Z</dcterms:created>
  <dcterms:modified xsi:type="dcterms:W3CDTF">2023-12-22T13:11:00Z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-1217303354</vt:i4>
  </property>
</Properties>
</file>