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 xml:space="preserve">о продаже муниципального имущества, находящегося в муниципальной собственности </w:t>
      </w:r>
      <w:r w:rsidR="00D24CA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D24CA9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D24CA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745559">
        <w:rPr>
          <w:rFonts w:ascii="Times New Roman" w:hAnsi="Times New Roman" w:cs="Times New Roman"/>
          <w:b/>
          <w:sz w:val="24"/>
          <w:szCs w:val="24"/>
        </w:rPr>
        <w:t>, в электронной форме</w:t>
      </w:r>
    </w:p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559" w:rsidRPr="00745559" w:rsidRDefault="00745559" w:rsidP="007455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745559" w:rsidRPr="00745559" w:rsidRDefault="00745559" w:rsidP="00745559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продажа имущества, находящегося в собственности </w:t>
      </w:r>
      <w:r w:rsidR="00D24CA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D24CA9">
        <w:rPr>
          <w:rFonts w:ascii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D24CA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745559" w:rsidRPr="00745559" w:rsidRDefault="00745559" w:rsidP="007455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745559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745559" w:rsidRPr="00745559" w:rsidRDefault="00745559" w:rsidP="0074555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745559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r w:rsidR="0020714B" w:rsidRPr="0020714B">
        <w:t>https://torgi.gov.ru/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</w:t>
      </w:r>
      <w:r w:rsidR="00D24C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24CA9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="00D24C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="00D24CA9" w:rsidRPr="00D24CA9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="00D24CA9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="003705C2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745559" w:rsidRPr="00745559" w:rsidRDefault="00745559" w:rsidP="00745559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45559" w:rsidRPr="00745559" w:rsidRDefault="00745559" w:rsidP="0074555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4555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745559" w:rsidRPr="0020714B" w:rsidRDefault="00745559" w:rsidP="0020714B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0714B" w:rsidRPr="0020714B">
        <w:rPr>
          <w:rFonts w:ascii="Times New Roman" w:eastAsia="Times New Roman" w:hAnsi="Times New Roman" w:cs="Times New Roman"/>
          <w:sz w:val="24"/>
          <w:szCs w:val="24"/>
        </w:rPr>
        <w:t>Администра</w:t>
      </w:r>
      <w:r w:rsidR="000A6499">
        <w:rPr>
          <w:rFonts w:ascii="Times New Roman" w:eastAsia="Times New Roman" w:hAnsi="Times New Roman" w:cs="Times New Roman"/>
          <w:sz w:val="24"/>
          <w:szCs w:val="24"/>
        </w:rPr>
        <w:t xml:space="preserve">ция муниципального образования </w:t>
      </w:r>
      <w:r w:rsidR="003705C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705C2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="003705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20714B" w:rsidRPr="002071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714B">
        <w:rPr>
          <w:rFonts w:ascii="Times New Roman" w:eastAsia="Times New Roman" w:hAnsi="Times New Roman" w:cs="Times New Roman"/>
          <w:sz w:val="24"/>
          <w:szCs w:val="24"/>
        </w:rPr>
        <w:t xml:space="preserve">. Юридический адрес Продавца: </w:t>
      </w:r>
      <w:r w:rsidR="0020714B" w:rsidRPr="00EF161E">
        <w:rPr>
          <w:sz w:val="26"/>
          <w:szCs w:val="26"/>
        </w:rPr>
        <w:t xml:space="preserve">Республика Адыгея, </w:t>
      </w:r>
      <w:proofErr w:type="spellStart"/>
      <w:r w:rsidR="003705C2">
        <w:rPr>
          <w:sz w:val="26"/>
          <w:szCs w:val="26"/>
        </w:rPr>
        <w:t>Кошехабльский</w:t>
      </w:r>
      <w:proofErr w:type="spellEnd"/>
      <w:r w:rsidR="003705C2">
        <w:rPr>
          <w:sz w:val="26"/>
          <w:szCs w:val="26"/>
        </w:rPr>
        <w:t xml:space="preserve"> район, </w:t>
      </w:r>
      <w:proofErr w:type="spellStart"/>
      <w:r w:rsidR="003705C2">
        <w:rPr>
          <w:sz w:val="26"/>
          <w:szCs w:val="26"/>
        </w:rPr>
        <w:t>а</w:t>
      </w:r>
      <w:proofErr w:type="gramStart"/>
      <w:r w:rsidR="003705C2">
        <w:rPr>
          <w:sz w:val="26"/>
          <w:szCs w:val="26"/>
        </w:rPr>
        <w:t>.Х</w:t>
      </w:r>
      <w:proofErr w:type="gramEnd"/>
      <w:r w:rsidR="003705C2">
        <w:rPr>
          <w:sz w:val="26"/>
          <w:szCs w:val="26"/>
        </w:rPr>
        <w:t>одзь</w:t>
      </w:r>
      <w:proofErr w:type="spellEnd"/>
      <w:r w:rsidR="003705C2">
        <w:rPr>
          <w:sz w:val="26"/>
          <w:szCs w:val="26"/>
        </w:rPr>
        <w:t xml:space="preserve">, </w:t>
      </w:r>
      <w:proofErr w:type="spellStart"/>
      <w:r w:rsidR="003705C2">
        <w:rPr>
          <w:sz w:val="26"/>
          <w:szCs w:val="26"/>
        </w:rPr>
        <w:t>ул.Краснооктябрьская</w:t>
      </w:r>
      <w:proofErr w:type="spellEnd"/>
      <w:r w:rsidR="003705C2">
        <w:rPr>
          <w:sz w:val="26"/>
          <w:szCs w:val="26"/>
        </w:rPr>
        <w:t>, 104</w:t>
      </w:r>
      <w:r w:rsidR="0020714B" w:rsidRPr="00EF161E">
        <w:rPr>
          <w:sz w:val="26"/>
          <w:szCs w:val="26"/>
        </w:rPr>
        <w:t>,</w:t>
      </w:r>
      <w:r w:rsidR="0020714B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телефон: 887770</w:t>
      </w:r>
      <w:r w:rsidRPr="0020714B">
        <w:rPr>
          <w:rFonts w:ascii="Times New Roman" w:eastAsia="Times New Roman" w:hAnsi="Times New Roman" w:cs="Times New Roman"/>
          <w:sz w:val="24"/>
          <w:szCs w:val="24"/>
        </w:rPr>
        <w:t>-9-</w:t>
      </w:r>
      <w:r w:rsidR="003705C2">
        <w:rPr>
          <w:rFonts w:ascii="Times New Roman" w:eastAsia="Times New Roman" w:hAnsi="Times New Roman" w:cs="Times New Roman"/>
          <w:sz w:val="24"/>
          <w:szCs w:val="24"/>
        </w:rPr>
        <w:t>67-40</w:t>
      </w:r>
      <w:r w:rsidRPr="0020714B"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почты: </w:t>
      </w:r>
      <w:r w:rsidR="003705C2">
        <w:rPr>
          <w:rFonts w:ascii="Times New Roman" w:eastAsia="Times New Roman" w:hAnsi="Times New Roman" w:cs="Times New Roman"/>
          <w:sz w:val="24"/>
          <w:szCs w:val="24"/>
          <w:lang w:val="en-US"/>
        </w:rPr>
        <w:t>Xodzinskoe</w:t>
      </w:r>
      <w:r w:rsidR="003705C2" w:rsidRPr="003705C2">
        <w:rPr>
          <w:rFonts w:ascii="Times New Roman" w:eastAsia="Times New Roman" w:hAnsi="Times New Roman" w:cs="Times New Roman"/>
          <w:sz w:val="24"/>
          <w:szCs w:val="24"/>
        </w:rPr>
        <w:t>@</w:t>
      </w:r>
      <w:r w:rsidR="003705C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0714B" w:rsidRPr="0020714B">
        <w:rPr>
          <w:rFonts w:ascii="Times New Roman" w:eastAsia="Times New Roman" w:hAnsi="Times New Roman" w:cs="Times New Roman"/>
          <w:sz w:val="24"/>
          <w:szCs w:val="24"/>
        </w:rPr>
        <w:t>.ru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14B">
        <w:rPr>
          <w:rFonts w:ascii="Times New Roman" w:eastAsia="Times New Roman" w:hAnsi="Times New Roman" w:cs="Times New Roman"/>
          <w:sz w:val="24"/>
          <w:szCs w:val="24"/>
        </w:rPr>
        <w:t xml:space="preserve">Оператор (организатор) электронной площадки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(далее – Оператор): </w:t>
      </w:r>
      <w:r w:rsidR="0020714B" w:rsidRPr="0020714B">
        <w:rPr>
          <w:rFonts w:ascii="Times New Roman" w:eastAsia="Times New Roman" w:hAnsi="Times New Roman" w:cs="Times New Roman"/>
          <w:sz w:val="24"/>
          <w:szCs w:val="24"/>
        </w:rPr>
        <w:t>Акционерное общество «Сбербанк - Автоматизированная система торгов»</w:t>
      </w:r>
      <w:r w:rsidR="00D75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D755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D5" w:rsidRPr="00D755D5">
        <w:rPr>
          <w:rFonts w:ascii="Times New Roman" w:eastAsia="Times New Roman" w:hAnsi="Times New Roman" w:cs="Times New Roman"/>
          <w:sz w:val="24"/>
          <w:szCs w:val="24"/>
        </w:rPr>
        <w:t>(495) 787-29-97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71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0714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D755D5" w:rsidRPr="00D755D5">
          <w:rPr>
            <w:rFonts w:ascii="Times New Roman" w:eastAsia="Times New Roman" w:hAnsi="Times New Roman" w:cs="Times New Roman"/>
            <w:sz w:val="24"/>
            <w:szCs w:val="24"/>
          </w:rPr>
          <w:t>company@sberbank-ast.ru</w:t>
        </w:r>
      </w:hyperlink>
      <w:r w:rsidR="0020714B" w:rsidRPr="0020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14B" w:rsidRPr="00745559">
        <w:rPr>
          <w:rFonts w:ascii="Times New Roman" w:eastAsia="Times New Roman" w:hAnsi="Times New Roman" w:cs="Times New Roman"/>
          <w:sz w:val="24"/>
          <w:szCs w:val="24"/>
        </w:rPr>
        <w:t>площадка» (</w:t>
      </w:r>
      <w:r w:rsidR="00556D0C" w:rsidRPr="00556D0C">
        <w:rPr>
          <w:rFonts w:ascii="Times New Roman" w:hAnsi="Times New Roman" w:cs="Times New Roman"/>
          <w:color w:val="000000"/>
          <w:lang w:eastAsia="ru-RU"/>
        </w:rPr>
        <w:t>http://utp.sberbank-ast.ru</w:t>
      </w:r>
      <w:r w:rsidR="0020714B" w:rsidRPr="00556D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0714B" w:rsidRPr="00745559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Оператора: </w:t>
      </w:r>
      <w:r w:rsidR="0020714B" w:rsidRPr="00D755D5">
        <w:rPr>
          <w:rFonts w:ascii="Times New Roman" w:eastAsia="Times New Roman" w:hAnsi="Times New Roman" w:cs="Times New Roman"/>
          <w:sz w:val="24"/>
          <w:szCs w:val="24"/>
        </w:rPr>
        <w:t xml:space="preserve">119435, г. Москва, пер. Саввинский Б., д. 12, стр. 9, </w:t>
      </w:r>
      <w:proofErr w:type="spellStart"/>
      <w:r w:rsidR="0020714B" w:rsidRPr="00D755D5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spellEnd"/>
      <w:r w:rsidR="0020714B" w:rsidRPr="00D755D5"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proofErr w:type="spellStart"/>
      <w:r w:rsidR="0020714B" w:rsidRPr="00D755D5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20714B" w:rsidRPr="00D755D5">
        <w:rPr>
          <w:rFonts w:ascii="Times New Roman" w:eastAsia="Times New Roman" w:hAnsi="Times New Roman" w:cs="Times New Roman"/>
          <w:sz w:val="24"/>
          <w:szCs w:val="24"/>
        </w:rPr>
        <w:t xml:space="preserve"> I, комн. 2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D755D5" w:rsidRPr="0020714B">
        <w:t>https://torgi.gov.ru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Pr="00D755D5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МО </w:t>
      </w:r>
      <w:r w:rsidR="00D24C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24CA9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="00D24C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D24CA9" w:rsidRPr="00D24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CA9" w:rsidRPr="00D24CA9">
        <w:t xml:space="preserve">https://adm-hodz.ru/ </w:t>
      </w:r>
      <w:r w:rsidR="00D755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D755D5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(далее – официальные сайты торгов), на электронной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торговой площадке </w:t>
      </w:r>
      <w:r w:rsidR="00D755D5" w:rsidRPr="0020714B">
        <w:rPr>
          <w:rFonts w:ascii="Times New Roman" w:eastAsia="Times New Roman" w:hAnsi="Times New Roman" w:cs="Times New Roman"/>
          <w:sz w:val="24"/>
          <w:szCs w:val="24"/>
        </w:rPr>
        <w:t>Акционерное общество «Сбербанк - Автоматизированная система торгов»</w:t>
      </w:r>
      <w:r w:rsidR="00D75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0C">
        <w:rPr>
          <w:rFonts w:ascii="Times New Roman" w:eastAsia="Times New Roman" w:hAnsi="Times New Roman" w:cs="Times New Roman"/>
          <w:sz w:val="24"/>
          <w:szCs w:val="24"/>
        </w:rPr>
        <w:t xml:space="preserve">http://utp.sberbank-ast.ru  </w:t>
      </w:r>
      <w:proofErr w:type="gramEnd"/>
    </w:p>
    <w:p w:rsidR="00745559" w:rsidRPr="00745559" w:rsidRDefault="00745559" w:rsidP="0074555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Аукцион по продаже имущества, находящегося в собственности </w:t>
      </w:r>
      <w:r w:rsidR="00D24CA9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D24CA9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="00D24C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</w:t>
      </w:r>
      <w:proofErr w:type="gramEnd"/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электронной форме».</w:t>
      </w:r>
    </w:p>
    <w:p w:rsidR="00745559" w:rsidRPr="00745559" w:rsidRDefault="00745559" w:rsidP="007455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администрации МО </w:t>
      </w:r>
      <w:r w:rsid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Ходзинское</w:t>
      </w:r>
      <w:proofErr w:type="spellEnd"/>
      <w:r w:rsid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="00D24CA9" w:rsidRP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24CA9" w:rsidRP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4CA9" w:rsidRP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D24CA9" w:rsidRP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2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</w:t>
      </w:r>
      <w:r w:rsidR="00D24CA9" w:rsidRPr="00D2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</w:t>
      </w:r>
      <w:proofErr w:type="gramStart"/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 по продаже муниципального имущества в электронной форме».</w:t>
      </w:r>
    </w:p>
    <w:p w:rsidR="00745559" w:rsidRPr="00745559" w:rsidRDefault="00745559" w:rsidP="0074555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BC07AE" w:rsidRDefault="00745559" w:rsidP="00BC07A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07A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Лот №1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C07AE" w:rsidRPr="00BC07AE">
        <w:rPr>
          <w:rFonts w:ascii="Times New Roman" w:hAnsi="Times New Roman" w:cs="Times New Roman"/>
          <w:sz w:val="24"/>
          <w:szCs w:val="24"/>
          <w:lang w:eastAsia="ru-RU"/>
        </w:rPr>
        <w:t xml:space="preserve">Автобус </w:t>
      </w:r>
      <w:r w:rsidR="00D24CA9">
        <w:rPr>
          <w:rFonts w:ascii="PalatinoLinotype-Bold" w:hAnsi="PalatinoLinotype-Bold"/>
          <w:b/>
          <w:bCs/>
          <w:color w:val="000000"/>
        </w:rPr>
        <w:t>ПАЗ 32053, рег. № Е 172 КК 01</w:t>
      </w:r>
      <w:r w:rsidR="00BC07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24CA9">
        <w:rPr>
          <w:rFonts w:ascii="Times New Roman" w:hAnsi="Times New Roman" w:cs="Times New Roman"/>
          <w:sz w:val="24"/>
          <w:szCs w:val="24"/>
          <w:lang w:eastAsia="ru-RU"/>
        </w:rPr>
        <w:t>2010</w:t>
      </w:r>
      <w:r w:rsidR="00BC07AE" w:rsidRPr="00BC07AE">
        <w:rPr>
          <w:rFonts w:ascii="Times New Roman" w:hAnsi="Times New Roman" w:cs="Times New Roman"/>
          <w:sz w:val="24"/>
          <w:szCs w:val="24"/>
          <w:lang w:eastAsia="ru-RU"/>
        </w:rPr>
        <w:t xml:space="preserve"> года выпуска</w:t>
      </w:r>
      <w:r w:rsidR="00BC07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07AE" w:rsidRPr="00BC07AE">
        <w:rPr>
          <w:rFonts w:ascii="Times New Roman" w:hAnsi="Times New Roman" w:cs="Times New Roman"/>
          <w:sz w:val="24"/>
          <w:szCs w:val="24"/>
          <w:lang w:eastAsia="ru-RU"/>
        </w:rPr>
        <w:t>VIN-XIM3205</w:t>
      </w:r>
      <w:r w:rsidR="00D24CA9">
        <w:rPr>
          <w:rFonts w:ascii="Times New Roman" w:hAnsi="Times New Roman" w:cs="Times New Roman"/>
          <w:sz w:val="24"/>
          <w:szCs w:val="24"/>
          <w:lang w:eastAsia="ru-RU"/>
        </w:rPr>
        <w:t>3CОА000428</w:t>
      </w:r>
      <w:r w:rsidR="00BC07AE" w:rsidRPr="00BC07A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C07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07AE" w:rsidRPr="00BC07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цвет </w:t>
      </w:r>
      <w:r w:rsidR="00D24CA9">
        <w:rPr>
          <w:rFonts w:ascii="Times New Roman" w:hAnsi="Times New Roman" w:cs="Times New Roman"/>
          <w:sz w:val="24"/>
          <w:szCs w:val="24"/>
          <w:lang w:eastAsia="ru-RU"/>
        </w:rPr>
        <w:t>белый</w:t>
      </w:r>
      <w:r w:rsidR="00BC07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07AE" w:rsidRPr="00745559" w:rsidRDefault="00745559" w:rsidP="00DE370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Наличие или отсутствие обременения – обременения отсутствуют.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745559">
        <w:rPr>
          <w:rFonts w:ascii="Times New Roman" w:hAnsi="Times New Roman" w:cs="Times New Roman"/>
          <w:sz w:val="24"/>
          <w:szCs w:val="24"/>
        </w:rPr>
        <w:t>продажа имущества на аукционе. Аукцион проводится в электронной форме открытый по составу участников. Предложения по цене имущества заявляются участниками аукциона открыто, в ходе проведения торгов.</w:t>
      </w:r>
    </w:p>
    <w:p w:rsidR="00745559" w:rsidRPr="00745559" w:rsidRDefault="00745559" w:rsidP="007455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745559" w:rsidRPr="003E22F8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2F8">
        <w:rPr>
          <w:rFonts w:ascii="Times New Roman" w:hAnsi="Times New Roman" w:cs="Times New Roman"/>
          <w:sz w:val="24"/>
          <w:szCs w:val="24"/>
        </w:rPr>
        <w:t>Начало приема заявок на участие в аукционе –</w:t>
      </w:r>
      <w:r w:rsidR="003E22F8" w:rsidRPr="003E22F8">
        <w:rPr>
          <w:rFonts w:ascii="Times New Roman" w:hAnsi="Times New Roman" w:cs="Times New Roman"/>
          <w:sz w:val="24"/>
          <w:szCs w:val="24"/>
        </w:rPr>
        <w:t>2</w:t>
      </w:r>
      <w:r w:rsidR="00B85565">
        <w:rPr>
          <w:rFonts w:ascii="Times New Roman" w:hAnsi="Times New Roman" w:cs="Times New Roman"/>
          <w:sz w:val="24"/>
          <w:szCs w:val="24"/>
        </w:rPr>
        <w:t>4</w:t>
      </w:r>
      <w:r w:rsidR="003E22F8" w:rsidRPr="003E22F8">
        <w:rPr>
          <w:rFonts w:ascii="Times New Roman" w:hAnsi="Times New Roman" w:cs="Times New Roman"/>
          <w:sz w:val="24"/>
          <w:szCs w:val="24"/>
        </w:rPr>
        <w:t>.05.2023</w:t>
      </w:r>
      <w:r w:rsidRPr="003E22F8">
        <w:rPr>
          <w:rFonts w:ascii="Times New Roman" w:hAnsi="Times New Roman" w:cs="Times New Roman"/>
          <w:sz w:val="24"/>
          <w:szCs w:val="24"/>
        </w:rPr>
        <w:t xml:space="preserve"> г. с </w:t>
      </w:r>
      <w:r w:rsidR="008C3FBE" w:rsidRPr="003E22F8">
        <w:rPr>
          <w:rFonts w:ascii="Times New Roman" w:hAnsi="Times New Roman" w:cs="Times New Roman"/>
          <w:sz w:val="24"/>
          <w:szCs w:val="24"/>
        </w:rPr>
        <w:t>10</w:t>
      </w:r>
      <w:r w:rsidRPr="003E22F8">
        <w:rPr>
          <w:rFonts w:ascii="Times New Roman" w:hAnsi="Times New Roman" w:cs="Times New Roman"/>
          <w:sz w:val="24"/>
          <w:szCs w:val="24"/>
        </w:rPr>
        <w:t>:00.</w:t>
      </w:r>
    </w:p>
    <w:p w:rsidR="00745559" w:rsidRPr="003E22F8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2F8">
        <w:rPr>
          <w:rFonts w:ascii="Times New Roman" w:hAnsi="Times New Roman" w:cs="Times New Roman"/>
          <w:sz w:val="24"/>
          <w:szCs w:val="24"/>
        </w:rPr>
        <w:t xml:space="preserve">Окончание приема заявок на участие в аукционе – </w:t>
      </w:r>
      <w:r w:rsidR="003E22F8" w:rsidRPr="003E22F8">
        <w:rPr>
          <w:rFonts w:ascii="Times New Roman" w:hAnsi="Times New Roman" w:cs="Times New Roman"/>
          <w:sz w:val="24"/>
          <w:szCs w:val="24"/>
        </w:rPr>
        <w:t>2</w:t>
      </w:r>
      <w:r w:rsidR="00B85565">
        <w:rPr>
          <w:rFonts w:ascii="Times New Roman" w:hAnsi="Times New Roman" w:cs="Times New Roman"/>
          <w:sz w:val="24"/>
          <w:szCs w:val="24"/>
        </w:rPr>
        <w:t>4</w:t>
      </w:r>
      <w:r w:rsidR="003E22F8" w:rsidRPr="003E22F8">
        <w:rPr>
          <w:rFonts w:ascii="Times New Roman" w:hAnsi="Times New Roman" w:cs="Times New Roman"/>
          <w:sz w:val="24"/>
          <w:szCs w:val="24"/>
        </w:rPr>
        <w:t>.06.2023</w:t>
      </w:r>
      <w:r w:rsidRPr="003E22F8">
        <w:rPr>
          <w:rFonts w:ascii="Times New Roman" w:hAnsi="Times New Roman" w:cs="Times New Roman"/>
          <w:sz w:val="24"/>
          <w:szCs w:val="24"/>
        </w:rPr>
        <w:t xml:space="preserve"> в </w:t>
      </w:r>
      <w:r w:rsidR="008C3FBE" w:rsidRPr="003E22F8">
        <w:rPr>
          <w:rFonts w:ascii="Times New Roman" w:hAnsi="Times New Roman" w:cs="Times New Roman"/>
          <w:sz w:val="24"/>
          <w:szCs w:val="24"/>
        </w:rPr>
        <w:t>10</w:t>
      </w:r>
      <w:r w:rsidRPr="003E22F8">
        <w:rPr>
          <w:rFonts w:ascii="Times New Roman" w:hAnsi="Times New Roman" w:cs="Times New Roman"/>
          <w:sz w:val="24"/>
          <w:szCs w:val="24"/>
        </w:rPr>
        <w:t>:00.</w:t>
      </w:r>
    </w:p>
    <w:p w:rsidR="00745559" w:rsidRPr="003E22F8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2F8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– </w:t>
      </w:r>
      <w:r w:rsidR="003E22F8" w:rsidRPr="003E22F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E22F8" w:rsidRPr="003E22F8">
        <w:rPr>
          <w:rFonts w:ascii="Times New Roman" w:hAnsi="Times New Roman" w:cs="Times New Roman"/>
          <w:sz w:val="24"/>
          <w:szCs w:val="24"/>
        </w:rPr>
        <w:t>6.06.2023</w:t>
      </w:r>
      <w:r w:rsidRPr="003E22F8">
        <w:rPr>
          <w:rFonts w:ascii="Times New Roman" w:hAnsi="Times New Roman" w:cs="Times New Roman"/>
          <w:sz w:val="24"/>
          <w:szCs w:val="24"/>
        </w:rPr>
        <w:t>.</w:t>
      </w:r>
    </w:p>
    <w:p w:rsidR="00745559" w:rsidRPr="003E22F8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2F8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0B292B" w:rsidRPr="003E22F8">
        <w:rPr>
          <w:rFonts w:ascii="Times New Roman" w:hAnsi="Times New Roman" w:cs="Times New Roman"/>
          <w:sz w:val="24"/>
          <w:szCs w:val="24"/>
        </w:rPr>
        <w:t xml:space="preserve">– </w:t>
      </w:r>
      <w:r w:rsidR="009C2EAB">
        <w:rPr>
          <w:rFonts w:ascii="Times New Roman" w:hAnsi="Times New Roman" w:cs="Times New Roman"/>
          <w:sz w:val="24"/>
          <w:szCs w:val="24"/>
        </w:rPr>
        <w:t>27</w:t>
      </w:r>
      <w:r w:rsidR="003E22F8" w:rsidRPr="003E22F8">
        <w:rPr>
          <w:rFonts w:ascii="Times New Roman" w:hAnsi="Times New Roman" w:cs="Times New Roman"/>
          <w:sz w:val="24"/>
          <w:szCs w:val="24"/>
        </w:rPr>
        <w:t>.06.2023</w:t>
      </w:r>
      <w:r w:rsidRPr="003E22F8">
        <w:rPr>
          <w:rFonts w:ascii="Times New Roman" w:hAnsi="Times New Roman" w:cs="Times New Roman"/>
          <w:sz w:val="24"/>
          <w:szCs w:val="24"/>
        </w:rPr>
        <w:t xml:space="preserve"> в 10.00. 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745559">
        <w:rPr>
          <w:rFonts w:ascii="Times New Roman" w:hAnsi="Times New Roman" w:cs="Times New Roman"/>
          <w:sz w:val="24"/>
          <w:szCs w:val="24"/>
        </w:rPr>
        <w:t xml:space="preserve"> электронная площадка - </w:t>
      </w:r>
      <w:r w:rsidR="0077706C" w:rsidRPr="0020714B">
        <w:rPr>
          <w:rFonts w:ascii="Times New Roman" w:eastAsia="Times New Roman" w:hAnsi="Times New Roman" w:cs="Times New Roman"/>
          <w:sz w:val="24"/>
          <w:szCs w:val="24"/>
        </w:rPr>
        <w:t>«Сбербанк - Автоматизированная система торгов»</w:t>
      </w:r>
      <w:r w:rsidR="0077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0C">
        <w:rPr>
          <w:rFonts w:ascii="Times New Roman" w:eastAsia="Times New Roman" w:hAnsi="Times New Roman" w:cs="Times New Roman"/>
          <w:sz w:val="24"/>
          <w:szCs w:val="24"/>
        </w:rPr>
        <w:t xml:space="preserve">http://utp.sberbank-ast.ru  </w:t>
      </w:r>
      <w:r w:rsidRPr="00745559">
        <w:rPr>
          <w:rFonts w:ascii="Times New Roman" w:hAnsi="Times New Roman" w:cs="Times New Roman"/>
          <w:sz w:val="24"/>
          <w:szCs w:val="24"/>
        </w:rPr>
        <w:t>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="00DE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24CA9">
        <w:rPr>
          <w:rFonts w:ascii="PalatinoLinotype-Bold" w:hAnsi="PalatinoLinotype-Bold"/>
          <w:b/>
          <w:bCs/>
          <w:color w:val="000000"/>
        </w:rPr>
        <w:t>65 740</w:t>
      </w:r>
      <w:r w:rsidR="00D24CA9"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24CA9">
        <w:rPr>
          <w:rFonts w:ascii="PalatinoLinotype-Bold" w:hAnsi="PalatinoLinotype-Bold"/>
          <w:b/>
          <w:bCs/>
          <w:color w:val="000000"/>
        </w:rPr>
        <w:t>шестьдесят пять тысяч семьсот сорок) рублей.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определена на основании акта оценочной экспертизы №</w:t>
      </w:r>
      <w:r w:rsidR="00D24CA9">
        <w:rPr>
          <w:rFonts w:ascii="Times New Roman" w:eastAsia="Times New Roman" w:hAnsi="Times New Roman" w:cs="Times New Roman"/>
          <w:sz w:val="24"/>
          <w:szCs w:val="24"/>
          <w:lang w:eastAsia="ru-RU"/>
        </w:rPr>
        <w:t>092-11/22</w:t>
      </w:r>
      <w:r w:rsidR="00D24CA9">
        <w:rPr>
          <w:rFonts w:ascii="TimesNewRomanPS-BoldMT" w:hAnsi="TimesNewRomanPS-BoldMT"/>
          <w:b/>
          <w:bCs/>
          <w:color w:val="2EAC71"/>
          <w:sz w:val="32"/>
          <w:szCs w:val="32"/>
        </w:rPr>
        <w:t xml:space="preserve">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определению рыночной стоимости </w:t>
      </w:r>
      <w:r w:rsidR="00DE3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 -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CA9">
        <w:rPr>
          <w:rFonts w:ascii="PalatinoLinotype-Bold" w:hAnsi="PalatinoLinotype-Bold"/>
          <w:b/>
          <w:bCs/>
          <w:color w:val="000000"/>
        </w:rPr>
        <w:t>ПАЗ 32053, рег. № Е 172 КК 01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5559" w:rsidRPr="00061C6B" w:rsidRDefault="00745559" w:rsidP="00061C6B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D554D" w:rsidRPr="00061C6B">
        <w:rPr>
          <w:rFonts w:ascii="Times New Roman" w:eastAsia="Times New Roman" w:hAnsi="Times New Roman" w:cs="Times New Roman"/>
          <w:sz w:val="24"/>
          <w:szCs w:val="24"/>
        </w:rPr>
        <w:t>3287 (три тысячи двести восемьдесят семь</w:t>
      </w:r>
      <w:r w:rsidRPr="00061C6B">
        <w:rPr>
          <w:rFonts w:ascii="Times New Roman" w:eastAsia="Times New Roman" w:hAnsi="Times New Roman" w:cs="Times New Roman"/>
          <w:sz w:val="24"/>
          <w:szCs w:val="24"/>
        </w:rPr>
        <w:t xml:space="preserve"> рублей), что составляет 5 проц</w:t>
      </w:r>
      <w:r w:rsidR="00DE370E" w:rsidRPr="00061C6B">
        <w:rPr>
          <w:rFonts w:ascii="Times New Roman" w:eastAsia="Times New Roman" w:hAnsi="Times New Roman" w:cs="Times New Roman"/>
          <w:sz w:val="24"/>
          <w:szCs w:val="24"/>
        </w:rPr>
        <w:t>ентов от начальной цены продажи</w:t>
      </w:r>
      <w:r w:rsidRPr="00061C6B">
        <w:rPr>
          <w:rFonts w:ascii="Times New Roman" w:eastAsia="Times New Roman" w:hAnsi="Times New Roman" w:cs="Times New Roman"/>
          <w:sz w:val="24"/>
          <w:szCs w:val="24"/>
        </w:rPr>
        <w:t xml:space="preserve"> и остается единым в течение всего аукциона.</w:t>
      </w:r>
    </w:p>
    <w:p w:rsidR="00745559" w:rsidRPr="003F5C36" w:rsidRDefault="00745559" w:rsidP="00061C6B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="005D554D" w:rsidRPr="00061C6B">
        <w:rPr>
          <w:rFonts w:ascii="Times New Roman" w:eastAsia="Times New Roman" w:hAnsi="Times New Roman" w:cs="Times New Roman"/>
          <w:sz w:val="24"/>
          <w:szCs w:val="24"/>
        </w:rPr>
        <w:t xml:space="preserve"> – 13148 (тринадцать тысячи сто сорок восемь </w:t>
      </w:r>
      <w:r w:rsidR="00DE370E" w:rsidRPr="00061C6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061C6B">
        <w:rPr>
          <w:rFonts w:ascii="Times New Roman" w:eastAsia="Times New Roman" w:hAnsi="Times New Roman" w:cs="Times New Roman"/>
          <w:sz w:val="24"/>
          <w:szCs w:val="24"/>
        </w:rPr>
        <w:t>), что составляет 20 процентов начальной цены продажи имущества.</w:t>
      </w:r>
      <w:r w:rsidRPr="003F5C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Задаток вносится в валюте Российской Федерации на реквизиты электронной площадки </w:t>
      </w:r>
      <w:r w:rsidR="00B700A8" w:rsidRPr="0020714B">
        <w:rPr>
          <w:rFonts w:ascii="Times New Roman" w:eastAsia="Times New Roman" w:hAnsi="Times New Roman" w:cs="Times New Roman"/>
          <w:sz w:val="24"/>
          <w:szCs w:val="24"/>
        </w:rPr>
        <w:t>«Сбербанк - Автоматизированная система торгов»</w:t>
      </w:r>
      <w:r w:rsidR="00B7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0C" w:rsidRPr="00556D0C">
        <w:rPr>
          <w:rFonts w:ascii="Times New Roman" w:hAnsi="Times New Roman" w:cs="Times New Roman"/>
          <w:color w:val="000000"/>
          <w:lang w:eastAsia="ru-RU"/>
        </w:rPr>
        <w:t>http://utp.sberbank-ast.ru</w:t>
      </w:r>
      <w:r w:rsidR="00556D0C" w:rsidRPr="00556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A8" w:rsidRPr="00745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45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(далее-ТП).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45559" w:rsidRPr="00745559" w:rsidRDefault="00745559" w:rsidP="007455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45559" w:rsidRPr="00745559" w:rsidRDefault="00745559" w:rsidP="00745559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745559" w:rsidRPr="00745559" w:rsidRDefault="00745559" w:rsidP="0074555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745559" w:rsidRPr="00745559" w:rsidRDefault="00745559" w:rsidP="00745559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745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аукционе могут принимать участие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7455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="00B700A8" w:rsidRPr="0020714B">
        <w:rPr>
          <w:rFonts w:ascii="Times New Roman" w:eastAsia="Times New Roman" w:hAnsi="Times New Roman" w:cs="Times New Roman"/>
          <w:sz w:val="24"/>
          <w:szCs w:val="24"/>
        </w:rPr>
        <w:t>«Сбербанк - Автоматизированная система торгов»</w:t>
      </w:r>
      <w:r w:rsidR="00B7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556D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http://utp.sberbank-ast.ru  </w:t>
        </w:r>
      </w:hyperlink>
      <w:r w:rsidR="00B7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>в соответствии с Регламентом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745559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745559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</w:t>
      </w:r>
      <w:r w:rsidR="00B700A8" w:rsidRPr="0020714B">
        <w:rPr>
          <w:rFonts w:ascii="Times New Roman" w:eastAsia="Times New Roman" w:hAnsi="Times New Roman" w:cs="Times New Roman"/>
          <w:sz w:val="24"/>
          <w:szCs w:val="24"/>
        </w:rPr>
        <w:t>«Сбербанк - Автоматизированная система торгов»</w:t>
      </w:r>
      <w:r w:rsidR="00B7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0C">
        <w:rPr>
          <w:rFonts w:ascii="Times New Roman" w:eastAsia="Times New Roman" w:hAnsi="Times New Roman" w:cs="Times New Roman"/>
          <w:sz w:val="24"/>
          <w:szCs w:val="24"/>
        </w:rPr>
        <w:t xml:space="preserve">http://utp.sberbank-ast.ru  </w:t>
      </w:r>
      <w:r w:rsidRPr="0074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745559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7455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00A8" w:rsidRPr="00745559" w:rsidRDefault="00B700A8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559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7455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55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7455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Pr="00745559">
        <w:rPr>
          <w:rFonts w:ascii="Times New Roman" w:hAnsi="Times New Roman" w:cs="Times New Roman"/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745559" w:rsidRPr="00745559" w:rsidRDefault="00745559" w:rsidP="00745559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556D0C" w:rsidRPr="00745559" w:rsidRDefault="00745559" w:rsidP="00556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745559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</w:t>
      </w:r>
      <w:r w:rsidR="00D24C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4CA9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D24CA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F5C36" w:rsidRPr="00D24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F5C36" w:rsidRPr="005D15BC">
          <w:rPr>
            <w:rStyle w:val="a3"/>
          </w:rPr>
          <w:t>https://adm-hodz.ru/</w:t>
        </w:r>
      </w:hyperlink>
      <w:r w:rsidR="003F5C36"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</w:t>
      </w:r>
      <w:r w:rsidR="00BB511B" w:rsidRPr="0020714B">
        <w:rPr>
          <w:rFonts w:ascii="Times New Roman" w:eastAsia="Times New Roman" w:hAnsi="Times New Roman" w:cs="Times New Roman"/>
          <w:sz w:val="24"/>
          <w:szCs w:val="24"/>
        </w:rPr>
        <w:t>«Сбербанк - Автоматизированная система торгов»</w:t>
      </w:r>
      <w:r w:rsidR="00BB5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556D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http://utp.sberbank-ast.ru  </w:t>
        </w:r>
      </w:hyperlink>
      <w:r w:rsidRPr="00745559">
        <w:rPr>
          <w:rFonts w:ascii="Times New Roman" w:hAnsi="Times New Roman" w:cs="Times New Roman"/>
          <w:sz w:val="24"/>
          <w:szCs w:val="24"/>
        </w:rPr>
        <w:t xml:space="preserve"> до даты окончания</w:t>
      </w:r>
      <w:proofErr w:type="gramEnd"/>
      <w:r w:rsidRPr="00745559">
        <w:rPr>
          <w:rFonts w:ascii="Times New Roman" w:hAnsi="Times New Roman" w:cs="Times New Roman"/>
          <w:sz w:val="24"/>
          <w:szCs w:val="24"/>
        </w:rPr>
        <w:t xml:space="preserve"> срока приема заявок на участие в аукционе на официальных сайтах торгов и на электронной площадке, а также </w:t>
      </w:r>
      <w:r w:rsidR="00556D0C" w:rsidRPr="00745559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</w:t>
      </w:r>
      <w:r w:rsidR="00556D0C">
        <w:rPr>
          <w:rFonts w:ascii="Times New Roman" w:hAnsi="Times New Roman" w:cs="Times New Roman"/>
          <w:sz w:val="24"/>
          <w:szCs w:val="24"/>
        </w:rPr>
        <w:t>Кошехабльский</w:t>
      </w:r>
      <w:r w:rsidR="003F5C36">
        <w:rPr>
          <w:rFonts w:ascii="Times New Roman" w:hAnsi="Times New Roman" w:cs="Times New Roman"/>
          <w:sz w:val="24"/>
          <w:szCs w:val="24"/>
        </w:rPr>
        <w:t xml:space="preserve"> район, аул Ходзь</w:t>
      </w:r>
      <w:r w:rsidR="00556D0C" w:rsidRPr="0074555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F5C36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556D0C" w:rsidRPr="00745559">
        <w:rPr>
          <w:rFonts w:ascii="Times New Roman" w:hAnsi="Times New Roman" w:cs="Times New Roman"/>
          <w:sz w:val="24"/>
          <w:szCs w:val="24"/>
        </w:rPr>
        <w:t xml:space="preserve">, </w:t>
      </w:r>
      <w:r w:rsidR="003F5C36">
        <w:rPr>
          <w:rFonts w:ascii="Times New Roman" w:hAnsi="Times New Roman" w:cs="Times New Roman"/>
          <w:sz w:val="24"/>
          <w:szCs w:val="24"/>
        </w:rPr>
        <w:t>104</w:t>
      </w:r>
      <w:r w:rsidR="00556D0C" w:rsidRPr="00745559">
        <w:rPr>
          <w:rFonts w:ascii="Times New Roman" w:hAnsi="Times New Roman" w:cs="Times New Roman"/>
          <w:sz w:val="24"/>
          <w:szCs w:val="24"/>
        </w:rPr>
        <w:t xml:space="preserve"> в рабочие дни с 09.00 до </w:t>
      </w:r>
      <w:r w:rsidR="00556D0C">
        <w:rPr>
          <w:rFonts w:ascii="Times New Roman" w:hAnsi="Times New Roman" w:cs="Times New Roman"/>
          <w:sz w:val="24"/>
          <w:szCs w:val="24"/>
        </w:rPr>
        <w:t>18</w:t>
      </w:r>
      <w:r w:rsidR="00556D0C" w:rsidRPr="00745559">
        <w:rPr>
          <w:rFonts w:ascii="Times New Roman" w:hAnsi="Times New Roman" w:cs="Times New Roman"/>
          <w:sz w:val="24"/>
          <w:szCs w:val="24"/>
        </w:rPr>
        <w:t>.00</w:t>
      </w:r>
      <w:r w:rsidR="00556D0C"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3F5C36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745559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745559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745559">
        <w:rPr>
          <w:rFonts w:ascii="Times New Roman" w:hAnsi="Times New Roman" w:cs="Times New Roman"/>
          <w:bCs/>
          <w:sz w:val="24"/>
          <w:szCs w:val="24"/>
        </w:rPr>
        <w:t xml:space="preserve"> итогов аукциона на бумажном носителе по адресу: </w:t>
      </w:r>
      <w:r w:rsidR="003F5C36" w:rsidRPr="00745559">
        <w:rPr>
          <w:rFonts w:ascii="Times New Roman" w:hAnsi="Times New Roman" w:cs="Times New Roman"/>
          <w:sz w:val="24"/>
          <w:szCs w:val="24"/>
        </w:rPr>
        <w:t xml:space="preserve">Республика Адыгея, </w:t>
      </w:r>
      <w:r w:rsidR="003F5C36">
        <w:rPr>
          <w:rFonts w:ascii="Times New Roman" w:hAnsi="Times New Roman" w:cs="Times New Roman"/>
          <w:sz w:val="24"/>
          <w:szCs w:val="24"/>
        </w:rPr>
        <w:t>Кошехабльский район, аул Ходзь</w:t>
      </w:r>
      <w:r w:rsidR="003F5C36" w:rsidRPr="0074555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F5C36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3F5C36" w:rsidRPr="00745559">
        <w:rPr>
          <w:rFonts w:ascii="Times New Roman" w:hAnsi="Times New Roman" w:cs="Times New Roman"/>
          <w:sz w:val="24"/>
          <w:szCs w:val="24"/>
        </w:rPr>
        <w:t xml:space="preserve">, </w:t>
      </w:r>
      <w:r w:rsidR="003F5C36">
        <w:rPr>
          <w:rFonts w:ascii="Times New Roman" w:hAnsi="Times New Roman" w:cs="Times New Roman"/>
          <w:sz w:val="24"/>
          <w:szCs w:val="24"/>
        </w:rPr>
        <w:t xml:space="preserve">104 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:rsidR="00745559" w:rsidRPr="00745559" w:rsidRDefault="00745559" w:rsidP="0074555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745559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745559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45559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745559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Понятие "контролирующее лицо" используется в том же значении, что и в статье 5 Федерального закона от 29 апреля 2008 года № 57-ФЗ "О порядке осуществления </w:t>
      </w:r>
      <w:r w:rsidRPr="00745559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745559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745559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745559" w:rsidRPr="00745559" w:rsidRDefault="00745559" w:rsidP="007455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745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5559" w:rsidRPr="00745559" w:rsidRDefault="00745559" w:rsidP="007455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74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745559" w:rsidRPr="00745559" w:rsidRDefault="00745559" w:rsidP="00745559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745559" w:rsidRPr="00745559" w:rsidRDefault="00745559" w:rsidP="00745559">
      <w:pPr>
        <w:tabs>
          <w:tab w:val="left" w:pos="540"/>
        </w:tabs>
        <w:spacing w:after="120" w:line="240" w:lineRule="auto"/>
        <w:ind w:firstLine="99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5559" w:rsidRPr="00745559" w:rsidRDefault="00745559" w:rsidP="00745559">
      <w:pPr>
        <w:tabs>
          <w:tab w:val="left" w:pos="426"/>
          <w:tab w:val="left" w:pos="540"/>
        </w:tabs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5559" w:rsidRPr="00745559" w:rsidRDefault="00745559" w:rsidP="007455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45559" w:rsidRPr="00745559" w:rsidRDefault="00745559" w:rsidP="007455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</w:t>
      </w: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45559" w:rsidRPr="00745559" w:rsidRDefault="00745559" w:rsidP="007455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559" w:rsidRPr="00745559" w:rsidRDefault="00745559" w:rsidP="007455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745559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 протокола об итогах аукциона. В день подведения итогов аукциона Продавец направляет победителю аукциона протокол об итогах аукциона.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признается несостоявшимся </w:t>
      </w:r>
      <w:r w:rsidRPr="0074555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следующих случаях: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а) не было подано ни одной заявки на участие либо ни один из претендентов не признан участником;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б) лицо, признанное единственным участником аукциона, отказалось от заключения договора купли-продажи;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в) ни один из участников не сделал предложение о начальной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A5E96" w:rsidRDefault="00AA5E96"/>
    <w:sectPr w:rsidR="00AA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EF"/>
    <w:rsid w:val="00061C6B"/>
    <w:rsid w:val="000A6499"/>
    <w:rsid w:val="000B292B"/>
    <w:rsid w:val="0020714B"/>
    <w:rsid w:val="003329C1"/>
    <w:rsid w:val="003705C2"/>
    <w:rsid w:val="003E22F8"/>
    <w:rsid w:val="003F5C36"/>
    <w:rsid w:val="00556D0C"/>
    <w:rsid w:val="005D554D"/>
    <w:rsid w:val="00634E0E"/>
    <w:rsid w:val="006B03BC"/>
    <w:rsid w:val="00745559"/>
    <w:rsid w:val="0077706C"/>
    <w:rsid w:val="00820784"/>
    <w:rsid w:val="008C3FBE"/>
    <w:rsid w:val="009C2EAB"/>
    <w:rsid w:val="00AA5E96"/>
    <w:rsid w:val="00B700A8"/>
    <w:rsid w:val="00B85565"/>
    <w:rsid w:val="00BB511B"/>
    <w:rsid w:val="00BC07AE"/>
    <w:rsid w:val="00C870EF"/>
    <w:rsid w:val="00D24CA9"/>
    <w:rsid w:val="00D45756"/>
    <w:rsid w:val="00D755D5"/>
    <w:rsid w:val="00DE370E"/>
    <w:rsid w:val="00E7105F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hod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any@sberbank-a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9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Майя Терчукова</cp:lastModifiedBy>
  <cp:revision>20</cp:revision>
  <dcterms:created xsi:type="dcterms:W3CDTF">2022-10-10T14:25:00Z</dcterms:created>
  <dcterms:modified xsi:type="dcterms:W3CDTF">2023-05-23T19:54:00Z</dcterms:modified>
</cp:coreProperties>
</file>