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0E4D51" w:rsidRPr="00741E1C" w:rsidTr="00294662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51" w:rsidRPr="00741E1C" w:rsidRDefault="000E4D51" w:rsidP="00294662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0E4D51" w:rsidRPr="00741E1C" w:rsidRDefault="000E4D51" w:rsidP="00294662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0E4D51" w:rsidRPr="00741E1C" w:rsidRDefault="000E4D51" w:rsidP="00294662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0E4D51" w:rsidRPr="00741E1C" w:rsidRDefault="000E4D51" w:rsidP="00294662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E4D51" w:rsidRPr="00741E1C" w:rsidRDefault="000E4D51" w:rsidP="0029466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51" w:rsidRPr="00741E1C" w:rsidRDefault="000E4D51" w:rsidP="00294662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1E1C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EE086" wp14:editId="2208362B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51" w:rsidRPr="00741E1C" w:rsidRDefault="000E4D51" w:rsidP="002946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0E4D51" w:rsidRPr="00741E1C" w:rsidRDefault="000E4D51" w:rsidP="002946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0E4D51" w:rsidRPr="00741E1C" w:rsidRDefault="000E4D51" w:rsidP="002946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0E4D51" w:rsidRPr="00741E1C" w:rsidRDefault="000E4D51" w:rsidP="00294662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E4D51" w:rsidRPr="00741E1C" w:rsidRDefault="000E4D51" w:rsidP="00294662">
            <w:pPr>
              <w:pStyle w:val="1"/>
              <w:rPr>
                <w:sz w:val="24"/>
                <w:szCs w:val="24"/>
              </w:rPr>
            </w:pP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0E4D51" w:rsidRPr="00CC5ED1" w:rsidRDefault="000E4D51" w:rsidP="000E4D51">
      <w:pPr>
        <w:rPr>
          <w:b/>
          <w:bCs/>
          <w:sz w:val="18"/>
          <w:szCs w:val="18"/>
        </w:rPr>
      </w:pPr>
      <w:r w:rsidRPr="00CC5ED1">
        <w:rPr>
          <w:b/>
          <w:bCs/>
          <w:sz w:val="18"/>
          <w:szCs w:val="18"/>
        </w:rPr>
        <w:t xml:space="preserve">                    </w:t>
      </w:r>
      <w:r w:rsidR="00CC5ED1">
        <w:rPr>
          <w:b/>
          <w:bCs/>
          <w:sz w:val="18"/>
          <w:szCs w:val="18"/>
        </w:rPr>
        <w:t xml:space="preserve">              </w:t>
      </w:r>
      <w:r w:rsidRPr="00CC5ED1">
        <w:rPr>
          <w:b/>
          <w:bCs/>
          <w:sz w:val="18"/>
          <w:szCs w:val="18"/>
        </w:rPr>
        <w:t xml:space="preserve">  385438, а. Ходзь, ул. </w:t>
      </w:r>
      <w:proofErr w:type="spellStart"/>
      <w:r w:rsidRPr="00CC5ED1">
        <w:rPr>
          <w:b/>
          <w:bCs/>
          <w:sz w:val="18"/>
          <w:szCs w:val="18"/>
        </w:rPr>
        <w:t>Краснооктябрьская</w:t>
      </w:r>
      <w:proofErr w:type="spellEnd"/>
      <w:r w:rsidRPr="00CC5ED1">
        <w:rPr>
          <w:b/>
          <w:bCs/>
          <w:sz w:val="18"/>
          <w:szCs w:val="18"/>
        </w:rPr>
        <w:t xml:space="preserve">, 104, </w:t>
      </w:r>
      <w:proofErr w:type="spellStart"/>
      <w:r w:rsidRPr="00CC5ED1">
        <w:rPr>
          <w:b/>
          <w:bCs/>
          <w:sz w:val="18"/>
          <w:szCs w:val="18"/>
        </w:rPr>
        <w:t>Кошехабльский</w:t>
      </w:r>
      <w:proofErr w:type="spellEnd"/>
      <w:r w:rsidRPr="00CC5ED1">
        <w:rPr>
          <w:b/>
          <w:bCs/>
          <w:sz w:val="18"/>
          <w:szCs w:val="18"/>
        </w:rPr>
        <w:t xml:space="preserve"> район, </w:t>
      </w:r>
    </w:p>
    <w:p w:rsidR="000E4D51" w:rsidRPr="00CC5ED1" w:rsidRDefault="000E4D51" w:rsidP="000E4D51">
      <w:pPr>
        <w:rPr>
          <w:b/>
          <w:bCs/>
          <w:sz w:val="18"/>
          <w:szCs w:val="18"/>
        </w:rPr>
      </w:pPr>
      <w:r w:rsidRPr="00CC5ED1">
        <w:rPr>
          <w:b/>
          <w:bCs/>
          <w:sz w:val="18"/>
          <w:szCs w:val="18"/>
        </w:rPr>
        <w:t xml:space="preserve">                                                                 </w:t>
      </w:r>
      <w:r w:rsidR="00CC5ED1">
        <w:rPr>
          <w:b/>
          <w:bCs/>
          <w:sz w:val="18"/>
          <w:szCs w:val="18"/>
        </w:rPr>
        <w:t xml:space="preserve">              </w:t>
      </w:r>
      <w:r w:rsidRPr="00CC5ED1">
        <w:rPr>
          <w:b/>
          <w:bCs/>
          <w:sz w:val="18"/>
          <w:szCs w:val="18"/>
        </w:rPr>
        <w:t xml:space="preserve"> Республика Адыгея</w:t>
      </w:r>
    </w:p>
    <w:p w:rsidR="000E4D51" w:rsidRPr="00CC5ED1" w:rsidRDefault="000E4D51" w:rsidP="000E4D51">
      <w:pPr>
        <w:rPr>
          <w:b/>
          <w:bCs/>
          <w:sz w:val="18"/>
          <w:szCs w:val="18"/>
        </w:rPr>
      </w:pPr>
      <w:r w:rsidRPr="00CC5ED1">
        <w:rPr>
          <w:b/>
          <w:bCs/>
          <w:sz w:val="18"/>
          <w:szCs w:val="18"/>
        </w:rPr>
        <w:t xml:space="preserve">                                                             </w:t>
      </w:r>
      <w:r w:rsidR="00CC5ED1">
        <w:rPr>
          <w:b/>
          <w:bCs/>
          <w:sz w:val="18"/>
          <w:szCs w:val="18"/>
        </w:rPr>
        <w:t xml:space="preserve">            </w:t>
      </w:r>
      <w:r w:rsidRPr="00CC5ED1">
        <w:rPr>
          <w:b/>
          <w:bCs/>
          <w:sz w:val="18"/>
          <w:szCs w:val="18"/>
        </w:rPr>
        <w:t xml:space="preserve">  </w:t>
      </w:r>
      <w:proofErr w:type="spellStart"/>
      <w:r w:rsidRPr="00CC5ED1">
        <w:rPr>
          <w:b/>
          <w:bCs/>
          <w:sz w:val="18"/>
          <w:szCs w:val="18"/>
        </w:rPr>
        <w:t>тел</w:t>
      </w:r>
      <w:proofErr w:type="gramStart"/>
      <w:r w:rsidRPr="00CC5ED1">
        <w:rPr>
          <w:b/>
          <w:bCs/>
          <w:sz w:val="18"/>
          <w:szCs w:val="18"/>
        </w:rPr>
        <w:t>.ф</w:t>
      </w:r>
      <w:proofErr w:type="gramEnd"/>
      <w:r w:rsidRPr="00CC5ED1">
        <w:rPr>
          <w:b/>
          <w:bCs/>
          <w:sz w:val="18"/>
          <w:szCs w:val="18"/>
        </w:rPr>
        <w:t>акс</w:t>
      </w:r>
      <w:proofErr w:type="spellEnd"/>
      <w:r w:rsidRPr="00CC5ED1">
        <w:rPr>
          <w:b/>
          <w:bCs/>
          <w:sz w:val="18"/>
          <w:szCs w:val="18"/>
        </w:rPr>
        <w:t>: 8(87770) 9-67-40</w:t>
      </w:r>
    </w:p>
    <w:p w:rsidR="000E4D51" w:rsidRPr="00CC5ED1" w:rsidRDefault="000E4D51" w:rsidP="000E4D51">
      <w:pPr>
        <w:pStyle w:val="ConsPlusTitle"/>
        <w:rPr>
          <w:b w:val="0"/>
          <w:sz w:val="18"/>
          <w:szCs w:val="18"/>
        </w:rPr>
      </w:pPr>
      <w:r w:rsidRPr="00CC5ED1">
        <w:rPr>
          <w:sz w:val="18"/>
          <w:szCs w:val="18"/>
        </w:rPr>
        <w:t xml:space="preserve">                                     </w:t>
      </w:r>
      <w:r w:rsidR="00CC5ED1">
        <w:rPr>
          <w:sz w:val="18"/>
          <w:szCs w:val="18"/>
        </w:rPr>
        <w:t xml:space="preserve">        </w:t>
      </w:r>
      <w:r w:rsidRPr="00CC5ED1">
        <w:rPr>
          <w:sz w:val="18"/>
          <w:szCs w:val="18"/>
        </w:rPr>
        <w:t xml:space="preserve"> </w:t>
      </w:r>
      <w:r w:rsidRPr="00CC5ED1">
        <w:rPr>
          <w:sz w:val="18"/>
          <w:szCs w:val="18"/>
          <w:lang w:val="en-US"/>
        </w:rPr>
        <w:t>E</w:t>
      </w:r>
      <w:r w:rsidRPr="00CC5ED1">
        <w:rPr>
          <w:sz w:val="18"/>
          <w:szCs w:val="18"/>
        </w:rPr>
        <w:t>-</w:t>
      </w:r>
      <w:r w:rsidRPr="00CC5ED1">
        <w:rPr>
          <w:sz w:val="18"/>
          <w:szCs w:val="18"/>
          <w:lang w:val="en-US"/>
        </w:rPr>
        <w:t>mail</w:t>
      </w:r>
      <w:r w:rsidRPr="00CC5ED1">
        <w:rPr>
          <w:sz w:val="18"/>
          <w:szCs w:val="18"/>
        </w:rPr>
        <w:t xml:space="preserve">: </w:t>
      </w:r>
      <w:proofErr w:type="spellStart"/>
      <w:r w:rsidRPr="00CC5ED1">
        <w:rPr>
          <w:sz w:val="18"/>
          <w:szCs w:val="18"/>
          <w:lang w:val="en-US"/>
        </w:rPr>
        <w:t>Xodzinskoe</w:t>
      </w:r>
      <w:proofErr w:type="spellEnd"/>
      <w:r w:rsidRPr="00CC5ED1">
        <w:rPr>
          <w:sz w:val="18"/>
          <w:szCs w:val="18"/>
        </w:rPr>
        <w:t>@</w:t>
      </w:r>
      <w:r w:rsidRPr="00CC5ED1">
        <w:rPr>
          <w:sz w:val="18"/>
          <w:szCs w:val="18"/>
          <w:lang w:val="en-US"/>
        </w:rPr>
        <w:t>mail</w:t>
      </w:r>
      <w:r w:rsidRPr="00CC5ED1">
        <w:rPr>
          <w:sz w:val="18"/>
          <w:szCs w:val="18"/>
        </w:rPr>
        <w:t>.</w:t>
      </w:r>
      <w:proofErr w:type="spellStart"/>
      <w:r w:rsidRPr="00CC5ED1">
        <w:rPr>
          <w:sz w:val="18"/>
          <w:szCs w:val="18"/>
          <w:lang w:val="en-US"/>
        </w:rPr>
        <w:t>ru</w:t>
      </w:r>
      <w:proofErr w:type="spellEnd"/>
      <w:r w:rsidRPr="00CC5ED1">
        <w:rPr>
          <w:sz w:val="18"/>
          <w:szCs w:val="18"/>
        </w:rPr>
        <w:t xml:space="preserve">; сайт: </w:t>
      </w:r>
      <w:proofErr w:type="spellStart"/>
      <w:r w:rsidRPr="00CC5ED1">
        <w:rPr>
          <w:sz w:val="18"/>
          <w:szCs w:val="18"/>
          <w:lang w:val="en-US"/>
        </w:rPr>
        <w:t>adm</w:t>
      </w:r>
      <w:proofErr w:type="spellEnd"/>
      <w:r w:rsidRPr="00CC5ED1">
        <w:rPr>
          <w:sz w:val="18"/>
          <w:szCs w:val="18"/>
        </w:rPr>
        <w:t>-</w:t>
      </w:r>
      <w:proofErr w:type="spellStart"/>
      <w:r w:rsidRPr="00CC5ED1">
        <w:rPr>
          <w:sz w:val="18"/>
          <w:szCs w:val="18"/>
          <w:lang w:val="en-US"/>
        </w:rPr>
        <w:t>hodz</w:t>
      </w:r>
      <w:proofErr w:type="spellEnd"/>
      <w:r w:rsidRPr="00CC5ED1">
        <w:rPr>
          <w:sz w:val="18"/>
          <w:szCs w:val="18"/>
        </w:rPr>
        <w:t>.</w:t>
      </w:r>
      <w:proofErr w:type="spellStart"/>
      <w:r w:rsidRPr="00CC5ED1">
        <w:rPr>
          <w:sz w:val="18"/>
          <w:szCs w:val="18"/>
          <w:lang w:val="en-US"/>
        </w:rPr>
        <w:t>ru</w:t>
      </w:r>
      <w:proofErr w:type="spellEnd"/>
      <w:r w:rsidRPr="00CC5ED1">
        <w:rPr>
          <w:b w:val="0"/>
          <w:sz w:val="18"/>
          <w:szCs w:val="18"/>
        </w:rPr>
        <w:t xml:space="preserve">   </w:t>
      </w:r>
    </w:p>
    <w:p w:rsidR="000E4D51" w:rsidRPr="00741E1C" w:rsidRDefault="000E4D51" w:rsidP="000E4D51">
      <w:pPr>
        <w:pStyle w:val="ConsPlusTitle"/>
        <w:rPr>
          <w:b w:val="0"/>
          <w:sz w:val="24"/>
          <w:szCs w:val="24"/>
        </w:rPr>
      </w:pPr>
      <w:bookmarkStart w:id="0" w:name="_GoBack"/>
      <w:bookmarkEnd w:id="0"/>
    </w:p>
    <w:p w:rsidR="000E4D51" w:rsidRPr="00E9600B" w:rsidRDefault="000E4D51" w:rsidP="000E4D51">
      <w:pPr>
        <w:ind w:left="708"/>
        <w:jc w:val="center"/>
        <w:rPr>
          <w:b/>
          <w:sz w:val="24"/>
          <w:szCs w:val="24"/>
        </w:rPr>
      </w:pPr>
      <w:r w:rsidRPr="00E9600B">
        <w:rPr>
          <w:b/>
          <w:sz w:val="24"/>
          <w:szCs w:val="24"/>
        </w:rPr>
        <w:t>ПОСТАНОВЛЕНИЕ</w:t>
      </w:r>
    </w:p>
    <w:p w:rsidR="000E4D51" w:rsidRPr="00E9600B" w:rsidRDefault="000E4D51" w:rsidP="000E4D5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апреля 2017 г. № 14</w:t>
      </w:r>
    </w:p>
    <w:p w:rsidR="000E4D51" w:rsidRDefault="000E4D51" w:rsidP="000E4D5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 Ходзь</w:t>
      </w:r>
    </w:p>
    <w:p w:rsidR="000E4D51" w:rsidRDefault="000E4D51" w:rsidP="000E4D51">
      <w:pPr>
        <w:rPr>
          <w:sz w:val="26"/>
          <w:szCs w:val="26"/>
        </w:rPr>
      </w:pPr>
    </w:p>
    <w:p w:rsidR="000E4D51" w:rsidRPr="000E4D51" w:rsidRDefault="000E4D51" w:rsidP="000E4D51">
      <w:pPr>
        <w:jc w:val="both"/>
        <w:rPr>
          <w:b/>
          <w:i/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Pr="000E4D51">
        <w:rPr>
          <w:b/>
          <w:i/>
          <w:sz w:val="24"/>
          <w:szCs w:val="24"/>
        </w:rPr>
        <w:t>О разработке и реализации муниципальных целевых программ</w:t>
      </w:r>
    </w:p>
    <w:p w:rsidR="000E4D51" w:rsidRPr="000E4D51" w:rsidRDefault="000E4D51" w:rsidP="000E4D5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</w:t>
      </w:r>
      <w:r w:rsidRPr="000E4D51">
        <w:rPr>
          <w:b/>
          <w:i/>
          <w:sz w:val="24"/>
          <w:szCs w:val="24"/>
        </w:rPr>
        <w:t xml:space="preserve">и </w:t>
      </w:r>
      <w:proofErr w:type="gramStart"/>
      <w:r w:rsidRPr="000E4D51">
        <w:rPr>
          <w:b/>
          <w:i/>
          <w:sz w:val="24"/>
          <w:szCs w:val="24"/>
        </w:rPr>
        <w:t>порядке</w:t>
      </w:r>
      <w:proofErr w:type="gramEnd"/>
      <w:r w:rsidRPr="000E4D51">
        <w:rPr>
          <w:b/>
          <w:i/>
          <w:sz w:val="24"/>
          <w:szCs w:val="24"/>
        </w:rPr>
        <w:t xml:space="preserve"> проведения оценки их эффективности</w:t>
      </w:r>
    </w:p>
    <w:p w:rsidR="000E4D51" w:rsidRPr="000E4D51" w:rsidRDefault="000E4D51" w:rsidP="000E4D51">
      <w:pPr>
        <w:jc w:val="both"/>
        <w:rPr>
          <w:b/>
          <w:i/>
          <w:sz w:val="24"/>
          <w:szCs w:val="24"/>
        </w:rPr>
      </w:pPr>
    </w:p>
    <w:p w:rsidR="000E4D51" w:rsidRPr="000E4D51" w:rsidRDefault="000E4D51" w:rsidP="000E4D51">
      <w:pPr>
        <w:ind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В целях реализации статей 179, 179.3 Бюджетного кодекса Российской Федерации, повышения эффективности решения отдельных социально-экономических задач муниципального образования администрация МО 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</w:t>
      </w:r>
      <w:r w:rsidRPr="000E4D51">
        <w:rPr>
          <w:sz w:val="24"/>
          <w:szCs w:val="24"/>
        </w:rPr>
        <w:t>сельское поселение»</w:t>
      </w:r>
    </w:p>
    <w:p w:rsidR="000E4D51" w:rsidRPr="000E4D51" w:rsidRDefault="000E4D51" w:rsidP="000E4D51">
      <w:pPr>
        <w:ind w:firstLine="851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jc w:val="center"/>
        <w:rPr>
          <w:b/>
          <w:sz w:val="24"/>
          <w:szCs w:val="24"/>
        </w:rPr>
      </w:pPr>
      <w:r w:rsidRPr="000E4D51">
        <w:rPr>
          <w:b/>
          <w:sz w:val="24"/>
          <w:szCs w:val="24"/>
        </w:rPr>
        <w:t>ПОСТАНОВЛЯЮ:</w:t>
      </w:r>
    </w:p>
    <w:p w:rsidR="000E4D51" w:rsidRPr="000E4D51" w:rsidRDefault="000E4D51" w:rsidP="000E4D51">
      <w:pPr>
        <w:jc w:val="center"/>
        <w:rPr>
          <w:sz w:val="24"/>
          <w:szCs w:val="24"/>
        </w:rPr>
      </w:pPr>
    </w:p>
    <w:p w:rsidR="000E4D51" w:rsidRPr="000E4D51" w:rsidRDefault="000E4D51" w:rsidP="000E4D51">
      <w:pPr>
        <w:pStyle w:val="a7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 Утвердить:</w:t>
      </w:r>
    </w:p>
    <w:p w:rsidR="000E4D51" w:rsidRPr="000E4D51" w:rsidRDefault="000E4D51" w:rsidP="000E4D51">
      <w:pPr>
        <w:pStyle w:val="a7"/>
        <w:ind w:left="0" w:firstLine="708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Порядок принятия решений о разработке муниципальных целевых программ, их формирования и реализации;</w:t>
      </w:r>
    </w:p>
    <w:p w:rsidR="000E4D51" w:rsidRPr="000E4D51" w:rsidRDefault="000E4D51" w:rsidP="000E4D51">
      <w:pPr>
        <w:pStyle w:val="a7"/>
        <w:ind w:left="0" w:firstLine="708"/>
        <w:jc w:val="both"/>
        <w:rPr>
          <w:sz w:val="24"/>
          <w:szCs w:val="24"/>
        </w:rPr>
      </w:pPr>
      <w:r w:rsidRPr="000E4D51">
        <w:rPr>
          <w:sz w:val="24"/>
          <w:szCs w:val="24"/>
        </w:rPr>
        <w:t xml:space="preserve">Порядок </w:t>
      </w:r>
      <w:proofErr w:type="gramStart"/>
      <w:r w:rsidRPr="000E4D51">
        <w:rPr>
          <w:sz w:val="24"/>
          <w:szCs w:val="24"/>
        </w:rPr>
        <w:t>проведения оценки эффективности реализации муниципальных целевых программ</w:t>
      </w:r>
      <w:proofErr w:type="gramEnd"/>
      <w:r w:rsidRPr="000E4D51">
        <w:rPr>
          <w:sz w:val="24"/>
          <w:szCs w:val="24"/>
        </w:rPr>
        <w:t>.</w:t>
      </w:r>
    </w:p>
    <w:p w:rsidR="000E4D51" w:rsidRDefault="000E4D51" w:rsidP="000E4D51">
      <w:pPr>
        <w:pStyle w:val="a7"/>
        <w:ind w:left="0" w:firstLine="708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2. Данное постановление вступает в силу с момента его официального опубликования.</w:t>
      </w:r>
    </w:p>
    <w:p w:rsidR="00CC5ED1" w:rsidRPr="000E4D51" w:rsidRDefault="00CC5ED1" w:rsidP="000E4D51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 момента вступления в силу данного Постановления, считать утратившим силу Постановление главы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 от 02.03.2016г. №11 «Об утверждении методических рекомендаций по разработке муниципальных программ».</w:t>
      </w:r>
    </w:p>
    <w:p w:rsidR="000E4D51" w:rsidRPr="00CC5ED1" w:rsidRDefault="00CC5ED1" w:rsidP="000E4D51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4D51" w:rsidRPr="000E4D51">
        <w:rPr>
          <w:sz w:val="24"/>
          <w:szCs w:val="24"/>
        </w:rPr>
        <w:t>. Настоящее постановление опубликовать в газете «</w:t>
      </w:r>
      <w:proofErr w:type="spellStart"/>
      <w:r w:rsidR="000E4D51" w:rsidRPr="000E4D51">
        <w:rPr>
          <w:sz w:val="24"/>
          <w:szCs w:val="24"/>
        </w:rPr>
        <w:t>Кошехабльские</w:t>
      </w:r>
      <w:proofErr w:type="spellEnd"/>
      <w:r w:rsidR="000E4D51" w:rsidRPr="000E4D51">
        <w:rPr>
          <w:sz w:val="24"/>
          <w:szCs w:val="24"/>
        </w:rPr>
        <w:t xml:space="preserve"> вести» и разместить на официальном сайте </w:t>
      </w:r>
      <w:hyperlink r:id="rId6" w:history="1">
        <w:r w:rsidR="000E4D51" w:rsidRPr="00A73D54">
          <w:rPr>
            <w:rStyle w:val="a6"/>
            <w:sz w:val="24"/>
            <w:szCs w:val="24"/>
          </w:rPr>
          <w:t>http://adm-</w:t>
        </w:r>
        <w:proofErr w:type="spellStart"/>
        <w:r w:rsidR="000E4D51" w:rsidRPr="00A73D54">
          <w:rPr>
            <w:rStyle w:val="a6"/>
            <w:sz w:val="24"/>
            <w:szCs w:val="24"/>
            <w:lang w:val="en-US"/>
          </w:rPr>
          <w:t>hodz</w:t>
        </w:r>
        <w:proofErr w:type="spellEnd"/>
        <w:r w:rsidR="000E4D51" w:rsidRPr="00A73D54">
          <w:rPr>
            <w:rStyle w:val="a6"/>
            <w:sz w:val="24"/>
            <w:szCs w:val="24"/>
          </w:rPr>
          <w:t>.</w:t>
        </w:r>
        <w:proofErr w:type="spellStart"/>
        <w:r w:rsidR="000E4D51" w:rsidRPr="00A73D54">
          <w:rPr>
            <w:rStyle w:val="a6"/>
            <w:sz w:val="24"/>
            <w:szCs w:val="24"/>
          </w:rPr>
          <w:t>ru</w:t>
        </w:r>
        <w:proofErr w:type="spellEnd"/>
        <w:r w:rsidR="000E4D51" w:rsidRPr="00A73D54">
          <w:rPr>
            <w:rStyle w:val="a6"/>
            <w:sz w:val="24"/>
            <w:szCs w:val="24"/>
          </w:rPr>
          <w:t>/</w:t>
        </w:r>
      </w:hyperlink>
      <w:r w:rsidR="000E4D51" w:rsidRPr="000E4D51">
        <w:rPr>
          <w:sz w:val="24"/>
          <w:szCs w:val="24"/>
        </w:rPr>
        <w:t>.</w:t>
      </w:r>
    </w:p>
    <w:p w:rsidR="000E4D51" w:rsidRPr="000E4D51" w:rsidRDefault="000E4D51" w:rsidP="000E4D51">
      <w:pPr>
        <w:pStyle w:val="a7"/>
        <w:ind w:left="0" w:firstLine="708"/>
        <w:jc w:val="both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left="567"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left="567"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left="567"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left="567"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left="567"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left="567" w:right="-15" w:hanging="567"/>
        <w:jc w:val="both"/>
        <w:rPr>
          <w:b/>
          <w:sz w:val="24"/>
          <w:szCs w:val="24"/>
        </w:rPr>
      </w:pPr>
      <w:r w:rsidRPr="000E4D51">
        <w:rPr>
          <w:b/>
          <w:sz w:val="24"/>
          <w:szCs w:val="24"/>
        </w:rPr>
        <w:t xml:space="preserve">Глава  муниципального образования                     </w:t>
      </w:r>
      <w:r>
        <w:rPr>
          <w:b/>
          <w:sz w:val="24"/>
          <w:szCs w:val="24"/>
        </w:rPr>
        <w:t xml:space="preserve">                    </w:t>
      </w:r>
    </w:p>
    <w:p w:rsidR="000E4D51" w:rsidRPr="000E4D51" w:rsidRDefault="000E4D51" w:rsidP="000E4D51">
      <w:pPr>
        <w:pStyle w:val="a5"/>
        <w:snapToGrid w:val="0"/>
        <w:ind w:right="-15"/>
        <w:jc w:val="both"/>
        <w:rPr>
          <w:b/>
          <w:sz w:val="24"/>
          <w:szCs w:val="24"/>
        </w:rPr>
      </w:pPr>
      <w:r w:rsidRPr="000E4D51"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</w:t>
      </w:r>
      <w:r w:rsidRPr="000E4D51">
        <w:rPr>
          <w:b/>
          <w:sz w:val="24"/>
          <w:szCs w:val="24"/>
        </w:rPr>
        <w:t>сельское поселение"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sz w:val="24"/>
          <w:szCs w:val="24"/>
        </w:rPr>
        <w:t>Р.М.Тлостнаков</w:t>
      </w:r>
      <w:proofErr w:type="spellEnd"/>
    </w:p>
    <w:p w:rsidR="000E4D51" w:rsidRPr="000E4D51" w:rsidRDefault="000E4D51" w:rsidP="000E4D51">
      <w:pPr>
        <w:pStyle w:val="a5"/>
        <w:snapToGrid w:val="0"/>
        <w:ind w:right="-15"/>
        <w:jc w:val="both"/>
        <w:rPr>
          <w:b/>
          <w:sz w:val="24"/>
          <w:szCs w:val="24"/>
        </w:rPr>
        <w:sectPr w:rsidR="000E4D51" w:rsidRPr="000E4D51" w:rsidSect="00112FF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81"/>
        </w:sectPr>
      </w:pPr>
      <w:r>
        <w:rPr>
          <w:b/>
          <w:sz w:val="24"/>
          <w:szCs w:val="24"/>
        </w:rPr>
        <w:t xml:space="preserve">                                  </w:t>
      </w:r>
    </w:p>
    <w:p w:rsidR="000E4D51" w:rsidRPr="000E4D51" w:rsidRDefault="000E4D51" w:rsidP="000E4D51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0E4D51">
        <w:rPr>
          <w:sz w:val="24"/>
          <w:szCs w:val="24"/>
        </w:rPr>
        <w:lastRenderedPageBreak/>
        <w:t xml:space="preserve">УТВЕРЖДЕНО </w:t>
      </w:r>
    </w:p>
    <w:p w:rsidR="000E4D51" w:rsidRPr="000E4D51" w:rsidRDefault="000E4D51" w:rsidP="000E4D51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0E4D51">
        <w:rPr>
          <w:sz w:val="24"/>
          <w:szCs w:val="24"/>
        </w:rPr>
        <w:t xml:space="preserve">Постановлением администрации </w:t>
      </w:r>
    </w:p>
    <w:p w:rsidR="000E4D51" w:rsidRPr="000E4D51" w:rsidRDefault="000E4D51" w:rsidP="000E4D51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0E4D51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CC5ED1">
        <w:rPr>
          <w:sz w:val="24"/>
          <w:szCs w:val="24"/>
        </w:rPr>
        <w:t xml:space="preserve"> </w:t>
      </w:r>
      <w:r w:rsidRPr="000E4D51">
        <w:rPr>
          <w:sz w:val="24"/>
          <w:szCs w:val="24"/>
        </w:rPr>
        <w:t xml:space="preserve">сельское поселение» </w:t>
      </w:r>
    </w:p>
    <w:p w:rsidR="000E4D51" w:rsidRPr="000E4D51" w:rsidRDefault="00CC5ED1" w:rsidP="000E4D51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="000E4D51" w:rsidRPr="000E4D51">
        <w:rPr>
          <w:sz w:val="24"/>
          <w:szCs w:val="24"/>
        </w:rPr>
        <w:t xml:space="preserve">.04.2017 № </w:t>
      </w:r>
      <w:r>
        <w:rPr>
          <w:sz w:val="24"/>
          <w:szCs w:val="24"/>
        </w:rPr>
        <w:t>14</w:t>
      </w:r>
      <w:r w:rsidR="000E4D51" w:rsidRPr="000E4D51">
        <w:rPr>
          <w:sz w:val="24"/>
          <w:szCs w:val="24"/>
        </w:rPr>
        <w:t xml:space="preserve">    </w:t>
      </w:r>
    </w:p>
    <w:p w:rsidR="000E4D51" w:rsidRPr="000E4D51" w:rsidRDefault="000E4D51" w:rsidP="000E4D51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both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center"/>
        <w:rPr>
          <w:b/>
          <w:sz w:val="24"/>
          <w:szCs w:val="24"/>
        </w:rPr>
      </w:pPr>
      <w:r w:rsidRPr="000E4D51">
        <w:rPr>
          <w:b/>
          <w:sz w:val="24"/>
          <w:szCs w:val="24"/>
        </w:rPr>
        <w:t>Порядок</w:t>
      </w:r>
    </w:p>
    <w:p w:rsidR="000E4D51" w:rsidRPr="000E4D51" w:rsidRDefault="000E4D51" w:rsidP="000E4D51">
      <w:pPr>
        <w:pStyle w:val="a5"/>
        <w:snapToGrid w:val="0"/>
        <w:ind w:right="-15"/>
        <w:jc w:val="center"/>
        <w:rPr>
          <w:b/>
          <w:sz w:val="24"/>
          <w:szCs w:val="24"/>
        </w:rPr>
      </w:pPr>
      <w:r w:rsidRPr="000E4D51">
        <w:rPr>
          <w:b/>
          <w:sz w:val="24"/>
          <w:szCs w:val="24"/>
        </w:rPr>
        <w:t xml:space="preserve">принятия решений о разработке муниципальных целевых программ, </w:t>
      </w:r>
    </w:p>
    <w:p w:rsidR="000E4D51" w:rsidRPr="000E4D51" w:rsidRDefault="000E4D51" w:rsidP="000E4D51">
      <w:pPr>
        <w:pStyle w:val="a5"/>
        <w:snapToGrid w:val="0"/>
        <w:ind w:right="-15"/>
        <w:jc w:val="center"/>
        <w:rPr>
          <w:b/>
          <w:sz w:val="24"/>
          <w:szCs w:val="24"/>
        </w:rPr>
      </w:pPr>
      <w:r w:rsidRPr="000E4D51">
        <w:rPr>
          <w:b/>
          <w:sz w:val="24"/>
          <w:szCs w:val="24"/>
        </w:rPr>
        <w:t>их формирования и реализации</w:t>
      </w:r>
    </w:p>
    <w:p w:rsidR="000E4D51" w:rsidRPr="000E4D51" w:rsidRDefault="000E4D51" w:rsidP="000E4D51">
      <w:pPr>
        <w:pStyle w:val="a5"/>
        <w:snapToGrid w:val="0"/>
        <w:ind w:right="-15"/>
        <w:jc w:val="center"/>
        <w:rPr>
          <w:b/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both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both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center"/>
        <w:rPr>
          <w:sz w:val="24"/>
          <w:szCs w:val="24"/>
        </w:rPr>
      </w:pPr>
      <w:r w:rsidRPr="000E4D51">
        <w:rPr>
          <w:sz w:val="24"/>
          <w:szCs w:val="24"/>
        </w:rPr>
        <w:t>1. Общие положения</w:t>
      </w:r>
    </w:p>
    <w:p w:rsidR="000E4D51" w:rsidRPr="000E4D51" w:rsidRDefault="000E4D51" w:rsidP="000E4D51">
      <w:pPr>
        <w:pStyle w:val="a5"/>
        <w:snapToGrid w:val="0"/>
        <w:ind w:right="-15"/>
        <w:jc w:val="both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1.2. В настоящем Порядке используются следующие понятия: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Муниципальная целевая программа может быть: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целевой программой со сроком реализации до 3 лет;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долгосрочной целевой программой со сроком реализации от 3 лет и более;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заказчик программы - орган исполнительной власти муниципального образования структурное подразделение Администрации муниципального образования;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1.3.1. Отбор проблем для программной разработки и принятие решения о разработке проекта программы;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1.3.2. Формирование проекта программы;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lastRenderedPageBreak/>
        <w:t>1.3.3. Проведение согласования и экспертизы проекта программы и ее утверждение;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1.3.4. Финансирование программы;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1.3.5. Оценка эффективности реализации программы;</w:t>
      </w: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  <w:r w:rsidRPr="000E4D51">
        <w:rPr>
          <w:sz w:val="24"/>
          <w:szCs w:val="24"/>
        </w:rPr>
        <w:t>1.3.6. Управление реализацией программы.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 Отбор проблем для программной разработки</w:t>
      </w: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и принятие решения о разработке проекта программы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значимость проблемы;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2.5. Информация о необходимости разработки программы должна содержать: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ориентировочные сроки и этапы решения проблемы программно-целевым методом;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предложения по объемам и источникам финансирования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предложения по заказчику и разработчикам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предложения по основным направлениям финансирования, срокам и этапам реализации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предложения по механизмам реализации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предложения по возможным вариантам форм и методов управления реализацией программы.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2.6. Глава муниципального образования на основе представленных предложений принимает решение о разработке программы, об определении заказчика программы.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 Формирование проекта программы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 Проект программы формируется заказчиком и включает в себя следующие разделы: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3.1.1. </w:t>
      </w:r>
      <w:hyperlink r:id="rId7" w:history="1">
        <w:r w:rsidRPr="000E4D51">
          <w:rPr>
            <w:sz w:val="24"/>
            <w:szCs w:val="24"/>
          </w:rPr>
          <w:t>Паспорт</w:t>
        </w:r>
      </w:hyperlink>
      <w:r w:rsidRPr="000E4D51">
        <w:rPr>
          <w:sz w:val="24"/>
          <w:szCs w:val="24"/>
        </w:rPr>
        <w:t xml:space="preserve"> программы.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Требования, предъявляемые к целям, включенным в паспорт программы: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специфичность (цели должны соответствовать полномочиям (функциям) заказчика и исполнителей программы);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достижимость (цели должны быть потенциально достижимы);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измеримость (должна существовать возможность проверки достижения целей);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3.1.2. Описание программы: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 w:rsidRPr="000E4D51">
        <w:rPr>
          <w:sz w:val="24"/>
          <w:szCs w:val="24"/>
        </w:rPr>
        <w:t>дств дл</w:t>
      </w:r>
      <w:proofErr w:type="gramEnd"/>
      <w:r w:rsidRPr="000E4D51">
        <w:rPr>
          <w:sz w:val="24"/>
          <w:szCs w:val="24"/>
        </w:rPr>
        <w:t>я реализации мероприятий программы, а также расчеты материальных и трудовых ресурсов;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3.1.2.3. Механизм реализации программы (в случае необходимости);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0E4D51">
        <w:rPr>
          <w:sz w:val="24"/>
          <w:szCs w:val="24"/>
        </w:rPr>
        <w:t>контроля за</w:t>
      </w:r>
      <w:proofErr w:type="gramEnd"/>
      <w:r w:rsidRPr="000E4D51">
        <w:rPr>
          <w:sz w:val="24"/>
          <w:szCs w:val="24"/>
        </w:rPr>
        <w:t xml:space="preserve"> ходом ее выполнения. Участниками контроля являются Глава муниципального образования, заместитель Главы администрации муниципального образования;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3.1.3. </w:t>
      </w:r>
      <w:hyperlink r:id="rId8" w:history="1">
        <w:r w:rsidRPr="000E4D51">
          <w:rPr>
            <w:sz w:val="24"/>
            <w:szCs w:val="24"/>
          </w:rPr>
          <w:t>Мероприятия</w:t>
        </w:r>
      </w:hyperlink>
      <w:r w:rsidRPr="000E4D51">
        <w:rPr>
          <w:sz w:val="24"/>
          <w:szCs w:val="24"/>
        </w:rPr>
        <w:t xml:space="preserve">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3.2. К проекту программы прилагаются: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3.2.1. Проект постановления Администрации муниципального образования об утверждении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3.2.2. Пояснительная записка;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3.2.3. Копии соглашений (договоров) о намерениях (в случае необходимости):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lastRenderedPageBreak/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3.2.4. Положительное заключение экологической экспертизы (при необходимости) и иные материалы.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4. Проведение согласования и экспертизы</w:t>
      </w: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проекта программы и ее утверждение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4.1. Разработанный проект программы вместе с документами, указанными в </w:t>
      </w:r>
      <w:hyperlink r:id="rId9" w:history="1">
        <w:r w:rsidRPr="000E4D51">
          <w:rPr>
            <w:sz w:val="24"/>
            <w:szCs w:val="24"/>
          </w:rPr>
          <w:t>пункте 3.2</w:t>
        </w:r>
      </w:hyperlink>
      <w:r w:rsidRPr="000E4D51">
        <w:rPr>
          <w:sz w:val="24"/>
          <w:szCs w:val="24"/>
        </w:rPr>
        <w:t xml:space="preserve"> настоящего Порядка, заказчик направляет на согласование Главе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4.2. При согласовании проекта программы учитываются: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приоритетный характер проблемы, предлагаемой для программного решения;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обоснованность, комплексность и экологическая безопасность мероприятий программы, сроки их реализации;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эффективность механизма реализации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влияние реализации программы на повышение уровня жизни населения муниципального образования;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социально-экономическая эффективность реализации программы в целом.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 w:rsidRPr="000E4D51">
        <w:rPr>
          <w:sz w:val="24"/>
          <w:szCs w:val="24"/>
        </w:rPr>
        <w:t>года</w:t>
      </w:r>
      <w:proofErr w:type="gramEnd"/>
      <w:r w:rsidRPr="000E4D51">
        <w:rPr>
          <w:sz w:val="24"/>
          <w:szCs w:val="24"/>
        </w:rPr>
        <w:t xml:space="preserve">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5. Финансирование программы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</w:t>
      </w:r>
      <w:hyperlink r:id="rId10" w:history="1">
        <w:r w:rsidRPr="000E4D51">
          <w:rPr>
            <w:sz w:val="24"/>
            <w:szCs w:val="24"/>
          </w:rPr>
          <w:t>бюджетную заявку</w:t>
        </w:r>
      </w:hyperlink>
      <w:r w:rsidRPr="000E4D51">
        <w:rPr>
          <w:sz w:val="24"/>
          <w:szCs w:val="24"/>
        </w:rPr>
        <w:t>, содержащую информацию о средствах муниципального бюджета, необходимых для реализации мероприятий программы.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6. Оценка эффективности реализации программы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Проведение оценки эффективности реализации программы осуществляется в соответствии с порядком, утверждаемым Администрацией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 Управление реализацией программы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7.1.1. Первый уровень управления осуществляют Глава муниципального образования, заместитель главы администрации муниципального образования, в функции которых входят: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proofErr w:type="gramStart"/>
      <w:r w:rsidRPr="000E4D51">
        <w:rPr>
          <w:sz w:val="24"/>
          <w:szCs w:val="24"/>
        </w:rPr>
        <w:t>контроль за</w:t>
      </w:r>
      <w:proofErr w:type="gramEnd"/>
      <w:r w:rsidRPr="000E4D51">
        <w:rPr>
          <w:sz w:val="24"/>
          <w:szCs w:val="24"/>
        </w:rPr>
        <w:t xml:space="preserve"> реализацией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7.1.2. Второй уровень управления осуществляет заказчик программы, в функции которого входят: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координация выполнения мероприятий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обеспечение эффективности реализации программы, целевого использования средств;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организация внедрения информационных технологий в целях управления реализацией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непосредственный </w:t>
      </w:r>
      <w:proofErr w:type="gramStart"/>
      <w:r w:rsidRPr="000E4D51">
        <w:rPr>
          <w:sz w:val="24"/>
          <w:szCs w:val="24"/>
        </w:rPr>
        <w:t>контроль за</w:t>
      </w:r>
      <w:proofErr w:type="gramEnd"/>
      <w:r w:rsidRPr="000E4D51">
        <w:rPr>
          <w:sz w:val="24"/>
          <w:szCs w:val="24"/>
        </w:rPr>
        <w:t xml:space="preserve"> ходом реализации мероприятий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составление отчетов о ходе реализации программы.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7.2. Организацию и ведение общего мониторинга программ осуществляет структурное подразделения администрации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7.2.1. Для обеспечения мониторинга хода реализации программы заказчик: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ежеквартально до 20 числа месяца, следующего за отчетным периодом, направляет в отдел экономики и финансов администрации муниципального образования </w:t>
      </w:r>
      <w:hyperlink r:id="rId11" w:history="1">
        <w:r w:rsidRPr="000E4D51">
          <w:rPr>
            <w:sz w:val="24"/>
            <w:szCs w:val="24"/>
          </w:rPr>
          <w:t>ежеквартальный отчет</w:t>
        </w:r>
      </w:hyperlink>
      <w:r w:rsidRPr="000E4D51">
        <w:rPr>
          <w:sz w:val="24"/>
          <w:szCs w:val="24"/>
        </w:rPr>
        <w:t xml:space="preserve"> о ходе реализации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proofErr w:type="gramStart"/>
      <w:r w:rsidRPr="000E4D51">
        <w:rPr>
          <w:sz w:val="24"/>
          <w:szCs w:val="24"/>
        </w:rPr>
        <w:t xml:space="preserve">ежегодно до 1 марта года, следующего за отчетным, направляет в отдел экономики и финансов администрации муниципального образования </w:t>
      </w:r>
      <w:hyperlink r:id="rId12" w:history="1">
        <w:r w:rsidRPr="000E4D51">
          <w:rPr>
            <w:sz w:val="24"/>
            <w:szCs w:val="24"/>
          </w:rPr>
          <w:t>годовой отчет</w:t>
        </w:r>
      </w:hyperlink>
      <w:r w:rsidRPr="000E4D51">
        <w:rPr>
          <w:sz w:val="24"/>
          <w:szCs w:val="24"/>
        </w:rPr>
        <w:t xml:space="preserve">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</w:t>
      </w:r>
      <w:proofErr w:type="gramEnd"/>
      <w:r w:rsidRPr="000E4D51">
        <w:rPr>
          <w:sz w:val="24"/>
          <w:szCs w:val="24"/>
        </w:rPr>
        <w:t xml:space="preserve">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7.2.2. Отдел экономики и финансов администрации муниципального образования 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7.2.3. </w:t>
      </w:r>
      <w:proofErr w:type="gramStart"/>
      <w:r w:rsidRPr="000E4D51">
        <w:rPr>
          <w:sz w:val="24"/>
          <w:szCs w:val="24"/>
        </w:rPr>
        <w:t xml:space="preserve">Сводные ежеквартальные и годовой отчеты, информация о результатах оценки эффективности реализации программ направляются Главе муниципального образования,  заместителю главы администрации муниципального образования, осуществляющим планирование социально-экономического развития муниципального </w:t>
      </w:r>
      <w:r w:rsidRPr="000E4D51">
        <w:rPr>
          <w:sz w:val="24"/>
          <w:szCs w:val="24"/>
        </w:rPr>
        <w:lastRenderedPageBreak/>
        <w:t>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об увеличении бюджетных ассигнований на реализацию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 сокращении бюджетных ассигнований на реализацию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 досрочном прекращении реализации программы;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о продолжении финансирования в запланированном порядке;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 xml:space="preserve">7.2.4. По долгосрочной целевой программе по результатам оценки эффективности реализации программ Глава муниципального образования, заместитель Главы администрации муниципального образования, осуществляющие планирование социально-экономического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образования, не </w:t>
      </w:r>
      <w:proofErr w:type="gramStart"/>
      <w:r w:rsidRPr="000E4D51">
        <w:rPr>
          <w:sz w:val="24"/>
          <w:szCs w:val="24"/>
        </w:rPr>
        <w:t>позднее</w:t>
      </w:r>
      <w:proofErr w:type="gramEnd"/>
      <w:r w:rsidRPr="000E4D51">
        <w:rPr>
          <w:sz w:val="24"/>
          <w:szCs w:val="24"/>
        </w:rPr>
        <w:t xml:space="preserve">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 </w:t>
      </w:r>
      <w:hyperlink r:id="rId13" w:history="1">
        <w:proofErr w:type="gramStart"/>
        <w:r w:rsidRPr="000E4D51">
          <w:rPr>
            <w:sz w:val="24"/>
            <w:szCs w:val="24"/>
          </w:rPr>
          <w:t>подпункте</w:t>
        </w:r>
        <w:proofErr w:type="gramEnd"/>
        <w:r w:rsidRPr="000E4D51">
          <w:rPr>
            <w:sz w:val="24"/>
            <w:szCs w:val="24"/>
          </w:rPr>
          <w:t xml:space="preserve"> 7.2.3</w:t>
        </w:r>
      </w:hyperlink>
      <w:r w:rsidRPr="000E4D51">
        <w:rPr>
          <w:sz w:val="24"/>
          <w:szCs w:val="24"/>
        </w:rPr>
        <w:t xml:space="preserve"> настоящего Порядка.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E4D51">
        <w:rPr>
          <w:sz w:val="24"/>
          <w:szCs w:val="24"/>
        </w:rPr>
        <w:t>Разработчик программы в зависимости от принятого решения при необходимости готовит проект постановления Администрации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0E4D51">
        <w:rPr>
          <w:b w:val="0"/>
          <w:sz w:val="24"/>
          <w:szCs w:val="24"/>
        </w:rPr>
        <w:lastRenderedPageBreak/>
        <w:t xml:space="preserve">УТВЕРЖДЕНО </w:t>
      </w:r>
    </w:p>
    <w:p w:rsidR="000E4D51" w:rsidRPr="000E4D51" w:rsidRDefault="000E4D51" w:rsidP="000E4D51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0E4D51">
        <w:rPr>
          <w:b w:val="0"/>
          <w:sz w:val="24"/>
          <w:szCs w:val="24"/>
        </w:rPr>
        <w:t xml:space="preserve">Постановлением администрации </w:t>
      </w:r>
    </w:p>
    <w:p w:rsidR="000E4D51" w:rsidRPr="000E4D51" w:rsidRDefault="000E4D51" w:rsidP="000E4D51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0E4D51">
        <w:rPr>
          <w:b w:val="0"/>
          <w:sz w:val="24"/>
          <w:szCs w:val="24"/>
        </w:rPr>
        <w:t>МО «</w:t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0E4D51">
        <w:rPr>
          <w:b w:val="0"/>
          <w:sz w:val="24"/>
          <w:szCs w:val="24"/>
        </w:rPr>
        <w:t xml:space="preserve"> </w:t>
      </w:r>
      <w:r w:rsidRPr="000E4D51">
        <w:rPr>
          <w:b w:val="0"/>
          <w:sz w:val="24"/>
          <w:szCs w:val="24"/>
        </w:rPr>
        <w:t xml:space="preserve">сельское поселение» </w:t>
      </w:r>
    </w:p>
    <w:p w:rsidR="000E4D51" w:rsidRPr="000E4D51" w:rsidRDefault="000E4D51" w:rsidP="000E4D51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</w:t>
      </w:r>
      <w:r w:rsidRPr="000E4D5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.04.2017 №</w:t>
      </w:r>
      <w:r w:rsidRPr="000E4D51">
        <w:rPr>
          <w:b w:val="0"/>
          <w:sz w:val="24"/>
          <w:szCs w:val="24"/>
        </w:rPr>
        <w:t>14</w:t>
      </w:r>
      <w:r w:rsidRPr="000E4D51">
        <w:rPr>
          <w:b w:val="0"/>
          <w:sz w:val="24"/>
          <w:szCs w:val="24"/>
        </w:rPr>
        <w:t xml:space="preserve">     </w:t>
      </w:r>
    </w:p>
    <w:p w:rsidR="000E4D51" w:rsidRPr="000E4D51" w:rsidRDefault="000E4D51" w:rsidP="000E4D51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0E4D51" w:rsidRPr="000E4D51" w:rsidRDefault="000E4D51" w:rsidP="000E4D51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Порядок</w:t>
      </w:r>
    </w:p>
    <w:p w:rsidR="000E4D51" w:rsidRPr="000E4D51" w:rsidRDefault="000E4D51" w:rsidP="000E4D51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проведения оценки эффективности реализации</w:t>
      </w:r>
    </w:p>
    <w:p w:rsidR="000E4D51" w:rsidRPr="000E4D51" w:rsidRDefault="000E4D51" w:rsidP="000E4D51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муниципальных целевых программ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результатов, как по отдельным мероприятиям, так и по программе в целом.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отдел экономики и финансов администрации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 xml:space="preserve">3. Интегральную оценку эффективности реализации программ с учетом первоначальной оценки, данной заказчиками в годовых отчетах, осуществляет отдел экономики и финансов администрации муниципального образования в соответствии с </w:t>
      </w:r>
      <w:hyperlink r:id="rId14" w:history="1">
        <w:r w:rsidRPr="000E4D51">
          <w:rPr>
            <w:sz w:val="24"/>
            <w:szCs w:val="24"/>
          </w:rPr>
          <w:t>показателями</w:t>
        </w:r>
      </w:hyperlink>
      <w:r w:rsidRPr="000E4D51">
        <w:rPr>
          <w:sz w:val="24"/>
          <w:szCs w:val="24"/>
        </w:rPr>
        <w:t xml:space="preserve"> оценки эффективности реализации программ.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4. Интегральная оценка программ может находиться в пределах от 0 до 100 баллов.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В зависимости от полученной интегральной оценки программы ранжируются следующим образом: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программы, оценка которых составляет менее 50 баллов, признаются неэффективными;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программы, оценка которых составляет от 50 до 80 баллов, признаются умеренно эффективными;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>программы, оценка которых составляет от 80 до 100 баллов, признаются эффективными.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4D51">
        <w:rPr>
          <w:sz w:val="24"/>
          <w:szCs w:val="24"/>
        </w:rPr>
        <w:t xml:space="preserve">5.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года, следующего за </w:t>
      </w:r>
      <w:proofErr w:type="gramStart"/>
      <w:r w:rsidRPr="000E4D51">
        <w:rPr>
          <w:sz w:val="24"/>
          <w:szCs w:val="24"/>
        </w:rPr>
        <w:t>отчетным</w:t>
      </w:r>
      <w:proofErr w:type="gramEnd"/>
      <w:r w:rsidRPr="000E4D51">
        <w:rPr>
          <w:sz w:val="24"/>
          <w:szCs w:val="24"/>
        </w:rPr>
        <w:t>, Главе муниципального образования.</w:t>
      </w: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E4D51" w:rsidRPr="000E4D51" w:rsidRDefault="000E4D51" w:rsidP="000E4D5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 w:firstLine="851"/>
        <w:jc w:val="both"/>
        <w:rPr>
          <w:sz w:val="24"/>
          <w:szCs w:val="24"/>
        </w:rPr>
      </w:pPr>
    </w:p>
    <w:p w:rsidR="000E4D51" w:rsidRPr="000E4D51" w:rsidRDefault="000E4D51" w:rsidP="000E4D51">
      <w:pPr>
        <w:pStyle w:val="a5"/>
        <w:snapToGrid w:val="0"/>
        <w:ind w:right="-15"/>
        <w:jc w:val="both"/>
        <w:rPr>
          <w:sz w:val="24"/>
          <w:szCs w:val="24"/>
        </w:rPr>
      </w:pPr>
    </w:p>
    <w:p w:rsidR="001D1834" w:rsidRPr="000E4D51" w:rsidRDefault="001D1834">
      <w:pPr>
        <w:rPr>
          <w:sz w:val="24"/>
          <w:szCs w:val="24"/>
        </w:rPr>
      </w:pPr>
    </w:p>
    <w:sectPr w:rsidR="001D1834" w:rsidRPr="000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2"/>
    <w:rsid w:val="000E4D51"/>
    <w:rsid w:val="001C6032"/>
    <w:rsid w:val="001D1834"/>
    <w:rsid w:val="00C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0E4D51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E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5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0E4D51"/>
    <w:pPr>
      <w:suppressLineNumbers/>
    </w:pPr>
  </w:style>
  <w:style w:type="character" w:styleId="a6">
    <w:name w:val="Hyperlink"/>
    <w:rsid w:val="000E4D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D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0E4D51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E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5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0E4D51"/>
    <w:pPr>
      <w:suppressLineNumbers/>
    </w:pPr>
  </w:style>
  <w:style w:type="character" w:styleId="a6">
    <w:name w:val="Hyperlink"/>
    <w:rsid w:val="000E4D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D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692;fld=134;dst=100264" TargetMode="External"/><Relationship Id="rId13" Type="http://schemas.openxmlformats.org/officeDocument/2006/relationships/hyperlink" Target="consultantplus://offline/main?base=RLAW154;n=27692;fld=134;dst=1001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692;fld=134;dst=100129" TargetMode="External"/><Relationship Id="rId12" Type="http://schemas.openxmlformats.org/officeDocument/2006/relationships/hyperlink" Target="consultantplus://offline/main?base=RLAW154;n=27692;fld=134;dst=1001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-hodz.ru/" TargetMode="External"/><Relationship Id="rId11" Type="http://schemas.openxmlformats.org/officeDocument/2006/relationships/hyperlink" Target="consultantplus://offline/main?base=RLAW154;n=27692;fld=134;dst=10016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54;n=27692;fld=134;dst=100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7692;fld=134;dst=100074" TargetMode="External"/><Relationship Id="rId14" Type="http://schemas.openxmlformats.org/officeDocument/2006/relationships/hyperlink" Target="consultantplus://offline/main?base=RLAW154;n=27692;fld=134;dst=1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2017-05-15T11:10:00Z</cp:lastPrinted>
  <dcterms:created xsi:type="dcterms:W3CDTF">2017-05-15T10:51:00Z</dcterms:created>
  <dcterms:modified xsi:type="dcterms:W3CDTF">2017-05-15T11:10:00Z</dcterms:modified>
</cp:coreProperties>
</file>